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B1A" w:rsidRDefault="00347B1A" w:rsidP="00347B1A">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МІНІСТЕРСТВО ОСВІТИ І НАУКИ УКРАЇНИ</w:t>
      </w:r>
    </w:p>
    <w:p w:rsidR="00347B1A" w:rsidRDefault="00347B1A" w:rsidP="00347B1A">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ІЗМАЇЛЬСЬКИЙ ДЕРЖАВНИЙ ГУМАНІТАРНИЙ УНІВЕРСИТЕТ</w:t>
      </w:r>
    </w:p>
    <w:p w:rsidR="00347B1A" w:rsidRDefault="00347B1A" w:rsidP="00347B1A">
      <w:pPr>
        <w:spacing w:line="360" w:lineRule="auto"/>
        <w:jc w:val="center"/>
        <w:rPr>
          <w:rFonts w:ascii="Times New Roman" w:hAnsi="Times New Roman"/>
          <w:b/>
          <w:sz w:val="28"/>
          <w:szCs w:val="28"/>
          <w:lang w:val="uk-UA"/>
        </w:rPr>
      </w:pPr>
      <w:r>
        <w:rPr>
          <w:rFonts w:ascii="Times New Roman" w:hAnsi="Times New Roman"/>
          <w:b/>
          <w:sz w:val="28"/>
          <w:szCs w:val="28"/>
          <w:lang w:val="uk-UA"/>
        </w:rPr>
        <w:t xml:space="preserve">Кафедра загальної та практичної психології </w:t>
      </w:r>
    </w:p>
    <w:p w:rsidR="00347B1A" w:rsidRDefault="00347B1A" w:rsidP="00347B1A">
      <w:pPr>
        <w:rPr>
          <w:rFonts w:ascii="Times New Roman" w:hAnsi="Times New Roman"/>
          <w:sz w:val="28"/>
          <w:szCs w:val="28"/>
          <w:lang w:val="uk-UA"/>
        </w:rPr>
      </w:pPr>
    </w:p>
    <w:p w:rsidR="00347B1A" w:rsidRDefault="00347B1A" w:rsidP="00347B1A">
      <w:pPr>
        <w:jc w:val="center"/>
        <w:rPr>
          <w:rFonts w:ascii="Times New Roman" w:hAnsi="Times New Roman"/>
          <w:sz w:val="28"/>
          <w:szCs w:val="28"/>
          <w:lang w:val="uk-UA"/>
        </w:rPr>
      </w:pPr>
    </w:p>
    <w:p w:rsidR="00347B1A" w:rsidRDefault="00347B1A" w:rsidP="00347B1A">
      <w:pPr>
        <w:jc w:val="center"/>
        <w:rPr>
          <w:rFonts w:ascii="Times New Roman" w:hAnsi="Times New Roman"/>
          <w:b/>
          <w:sz w:val="28"/>
          <w:szCs w:val="28"/>
        </w:rPr>
      </w:pPr>
      <w:r>
        <w:rPr>
          <w:rFonts w:ascii="Times New Roman" w:hAnsi="Times New Roman" w:cs="Times New Roman"/>
          <w:b/>
          <w:sz w:val="28"/>
          <w:szCs w:val="28"/>
          <w:lang w:val="uk-UA"/>
        </w:rPr>
        <w:t>ПСИХОЛОГІЧНІ АСПЕКТИ ГОТОВНОСТІ ДИТИНИ ДО НАВЧАННЯ В ШКОЛІ</w:t>
      </w:r>
    </w:p>
    <w:p w:rsidR="00347B1A" w:rsidRDefault="00347B1A" w:rsidP="00347B1A">
      <w:pPr>
        <w:jc w:val="right"/>
        <w:rPr>
          <w:rFonts w:ascii="Times New Roman" w:hAnsi="Times New Roman"/>
          <w:sz w:val="28"/>
          <w:szCs w:val="28"/>
        </w:rPr>
      </w:pPr>
    </w:p>
    <w:p w:rsidR="00347B1A" w:rsidRDefault="00347B1A" w:rsidP="00347B1A">
      <w:pPr>
        <w:suppressAutoHyphens/>
        <w:spacing w:line="240" w:lineRule="auto"/>
        <w:ind w:firstLine="4395"/>
        <w:rPr>
          <w:rFonts w:ascii="Times New Roman" w:hAnsi="Times New Roman"/>
          <w:sz w:val="28"/>
          <w:szCs w:val="28"/>
          <w:lang w:val="uk-UA" w:eastAsia="zh-CN"/>
        </w:rPr>
      </w:pPr>
      <w:r>
        <w:rPr>
          <w:rFonts w:ascii="Times New Roman" w:hAnsi="Times New Roman"/>
          <w:sz w:val="28"/>
          <w:szCs w:val="28"/>
          <w:lang w:val="uk-UA" w:eastAsia="zh-CN"/>
        </w:rPr>
        <w:t xml:space="preserve">Кваліфікаційна робота здобувача </w:t>
      </w:r>
    </w:p>
    <w:p w:rsidR="00347B1A" w:rsidRDefault="00347B1A" w:rsidP="00347B1A">
      <w:pPr>
        <w:suppressAutoHyphens/>
        <w:spacing w:line="240" w:lineRule="auto"/>
        <w:ind w:left="4320"/>
        <w:rPr>
          <w:rFonts w:ascii="Times New Roman" w:hAnsi="Times New Roman"/>
          <w:sz w:val="28"/>
          <w:szCs w:val="28"/>
          <w:lang w:val="uk-UA" w:eastAsia="zh-CN"/>
        </w:rPr>
      </w:pPr>
      <w:r>
        <w:rPr>
          <w:rFonts w:ascii="Times New Roman" w:hAnsi="Times New Roman"/>
          <w:sz w:val="28"/>
          <w:szCs w:val="28"/>
          <w:lang w:val="uk-UA" w:eastAsia="zh-CN"/>
        </w:rPr>
        <w:t xml:space="preserve">освітнього ступеня </w:t>
      </w:r>
      <w:r>
        <w:rPr>
          <w:rFonts w:ascii="Times New Roman" w:hAnsi="Times New Roman"/>
          <w:sz w:val="28"/>
          <w:szCs w:val="28"/>
          <w:u w:val="single"/>
          <w:lang w:val="uk-UA" w:eastAsia="zh-CN"/>
        </w:rPr>
        <w:tab/>
        <w:t>бакалавр</w:t>
      </w:r>
      <w:r>
        <w:rPr>
          <w:rFonts w:ascii="Times New Roman" w:hAnsi="Times New Roman"/>
          <w:sz w:val="28"/>
          <w:szCs w:val="28"/>
          <w:u w:val="single"/>
          <w:lang w:val="uk-UA" w:eastAsia="zh-CN"/>
        </w:rPr>
        <w:tab/>
      </w:r>
      <w:r>
        <w:rPr>
          <w:rFonts w:ascii="Times New Roman" w:hAnsi="Times New Roman"/>
          <w:sz w:val="28"/>
          <w:szCs w:val="28"/>
          <w:u w:val="single"/>
          <w:lang w:val="uk-UA" w:eastAsia="zh-CN"/>
        </w:rPr>
        <w:tab/>
      </w:r>
    </w:p>
    <w:p w:rsidR="00347B1A" w:rsidRDefault="00347B1A" w:rsidP="00347B1A">
      <w:pPr>
        <w:suppressAutoHyphens/>
        <w:spacing w:line="240" w:lineRule="auto"/>
        <w:ind w:left="4320"/>
        <w:rPr>
          <w:rFonts w:ascii="Times New Roman" w:hAnsi="Times New Roman"/>
          <w:sz w:val="28"/>
          <w:szCs w:val="28"/>
          <w:lang w:val="uk-UA" w:eastAsia="zh-CN"/>
        </w:rPr>
      </w:pPr>
      <w:r>
        <w:rPr>
          <w:rFonts w:ascii="Times New Roman" w:hAnsi="Times New Roman"/>
          <w:sz w:val="28"/>
          <w:szCs w:val="28"/>
          <w:lang w:val="uk-UA" w:eastAsia="zh-CN"/>
        </w:rPr>
        <w:t xml:space="preserve">спеціальності </w:t>
      </w:r>
      <w:r>
        <w:rPr>
          <w:rFonts w:ascii="Times New Roman" w:hAnsi="Times New Roman"/>
          <w:sz w:val="28"/>
          <w:szCs w:val="28"/>
          <w:u w:val="single"/>
          <w:lang w:val="uk-UA" w:eastAsia="zh-CN"/>
        </w:rPr>
        <w:tab/>
        <w:t>053 Психологія</w:t>
      </w:r>
      <w:r>
        <w:rPr>
          <w:rFonts w:ascii="Times New Roman" w:hAnsi="Times New Roman"/>
          <w:sz w:val="28"/>
          <w:szCs w:val="28"/>
          <w:u w:val="single"/>
          <w:lang w:val="uk-UA" w:eastAsia="zh-CN"/>
        </w:rPr>
        <w:tab/>
      </w:r>
      <w:r>
        <w:rPr>
          <w:rFonts w:ascii="Times New Roman" w:hAnsi="Times New Roman"/>
          <w:sz w:val="28"/>
          <w:szCs w:val="28"/>
          <w:u w:val="single"/>
          <w:lang w:val="uk-UA" w:eastAsia="zh-CN"/>
        </w:rPr>
        <w:tab/>
      </w:r>
    </w:p>
    <w:p w:rsidR="00347B1A" w:rsidRDefault="00347B1A" w:rsidP="00347B1A">
      <w:pPr>
        <w:suppressAutoHyphens/>
        <w:spacing w:line="240" w:lineRule="auto"/>
        <w:ind w:left="4320"/>
        <w:rPr>
          <w:rFonts w:ascii="Times New Roman" w:hAnsi="Times New Roman"/>
          <w:sz w:val="28"/>
          <w:szCs w:val="28"/>
          <w:u w:val="single"/>
          <w:lang w:val="uk-UA" w:eastAsia="zh-CN"/>
        </w:rPr>
      </w:pPr>
      <w:r>
        <w:rPr>
          <w:rFonts w:ascii="Times New Roman" w:hAnsi="Times New Roman"/>
          <w:sz w:val="28"/>
          <w:szCs w:val="28"/>
          <w:lang w:val="uk-UA" w:eastAsia="zh-CN"/>
        </w:rPr>
        <w:t xml:space="preserve">освітньої програми </w:t>
      </w:r>
      <w:r>
        <w:rPr>
          <w:rFonts w:ascii="Times New Roman" w:hAnsi="Times New Roman"/>
          <w:sz w:val="28"/>
          <w:szCs w:val="28"/>
          <w:u w:val="single"/>
          <w:lang w:val="uk-UA" w:eastAsia="zh-CN"/>
        </w:rPr>
        <w:tab/>
        <w:t>Психологія</w:t>
      </w:r>
      <w:r>
        <w:rPr>
          <w:rFonts w:ascii="Times New Roman" w:hAnsi="Times New Roman"/>
          <w:sz w:val="28"/>
          <w:szCs w:val="28"/>
          <w:u w:val="single"/>
          <w:lang w:val="uk-UA" w:eastAsia="zh-CN"/>
        </w:rPr>
        <w:tab/>
        <w:t>: практична психологія (реабілітаційна психологія)</w:t>
      </w:r>
    </w:p>
    <w:p w:rsidR="00347B1A" w:rsidRPr="00347B1A" w:rsidRDefault="00347B1A" w:rsidP="00347B1A">
      <w:pPr>
        <w:suppressAutoHyphens/>
        <w:spacing w:line="240" w:lineRule="auto"/>
        <w:ind w:left="4320"/>
        <w:rPr>
          <w:rFonts w:ascii="Times New Roman" w:hAnsi="Times New Roman"/>
          <w:sz w:val="28"/>
          <w:szCs w:val="28"/>
          <w:lang w:val="uk-UA" w:eastAsia="zh-CN"/>
        </w:rPr>
      </w:pPr>
      <w:r>
        <w:rPr>
          <w:rFonts w:ascii="Times New Roman" w:hAnsi="Times New Roman"/>
          <w:sz w:val="28"/>
          <w:szCs w:val="28"/>
          <w:u w:val="single"/>
          <w:lang w:val="uk-UA" w:eastAsia="zh-CN"/>
        </w:rPr>
        <w:t>Гарчева Олександра Григорівна</w:t>
      </w:r>
    </w:p>
    <w:p w:rsidR="00347B1A" w:rsidRDefault="00347B1A" w:rsidP="00347B1A">
      <w:pPr>
        <w:suppressAutoHyphens/>
        <w:spacing w:line="240" w:lineRule="auto"/>
        <w:rPr>
          <w:rFonts w:ascii="Times New Roman" w:hAnsi="Times New Roman"/>
          <w:sz w:val="28"/>
          <w:szCs w:val="28"/>
          <w:lang w:val="uk-UA" w:eastAsia="zh-CN"/>
        </w:rPr>
      </w:pPr>
      <w:r>
        <w:rPr>
          <w:rFonts w:ascii="Times New Roman" w:hAnsi="Times New Roman"/>
          <w:sz w:val="28"/>
          <w:szCs w:val="28"/>
          <w:lang w:val="uk-UA" w:eastAsia="zh-CN"/>
        </w:rPr>
        <w:t xml:space="preserve">                                                            Керівник </w:t>
      </w:r>
      <w:r>
        <w:rPr>
          <w:rFonts w:ascii="Times New Roman" w:hAnsi="Times New Roman"/>
          <w:sz w:val="28"/>
          <w:szCs w:val="28"/>
          <w:u w:val="single"/>
          <w:lang w:val="uk-UA" w:eastAsia="zh-CN"/>
        </w:rPr>
        <w:t>д.псих.н., проф. Макарчук Н.О.</w:t>
      </w:r>
    </w:p>
    <w:p w:rsidR="00347B1A" w:rsidRDefault="00347B1A" w:rsidP="00347B1A">
      <w:pPr>
        <w:suppressAutoHyphens/>
        <w:spacing w:line="240" w:lineRule="auto"/>
        <w:ind w:firstLine="3828"/>
        <w:rPr>
          <w:rFonts w:ascii="Times New Roman" w:hAnsi="Times New Roman"/>
          <w:sz w:val="28"/>
          <w:szCs w:val="28"/>
          <w:lang w:val="uk-UA" w:eastAsia="zh-CN"/>
        </w:rPr>
      </w:pPr>
      <w:r>
        <w:rPr>
          <w:rFonts w:ascii="Times New Roman" w:hAnsi="Times New Roman"/>
          <w:sz w:val="28"/>
          <w:szCs w:val="28"/>
          <w:lang w:val="uk-UA" w:eastAsia="zh-CN"/>
        </w:rPr>
        <w:t xml:space="preserve">       Рецензент  </w:t>
      </w:r>
      <w:r>
        <w:rPr>
          <w:rFonts w:ascii="Times New Roman" w:hAnsi="Times New Roman"/>
          <w:sz w:val="28"/>
          <w:szCs w:val="28"/>
          <w:u w:val="single"/>
          <w:lang w:val="uk-UA" w:eastAsia="zh-CN"/>
        </w:rPr>
        <w:t>к.пед.н., доц. Замашкіна О.Д.</w:t>
      </w:r>
    </w:p>
    <w:p w:rsidR="00347B1A" w:rsidRDefault="00347B1A" w:rsidP="00347B1A">
      <w:pPr>
        <w:rPr>
          <w:rFonts w:ascii="Times New Roman" w:hAnsi="Times New Roman"/>
          <w:sz w:val="28"/>
          <w:szCs w:val="28"/>
          <w:lang w:val="uk-UA"/>
        </w:rPr>
      </w:pPr>
    </w:p>
    <w:p w:rsidR="00347B1A" w:rsidRDefault="00347B1A" w:rsidP="00347B1A">
      <w:pPr>
        <w:jc w:val="center"/>
        <w:rPr>
          <w:rFonts w:ascii="Times New Roman" w:hAnsi="Times New Roman"/>
          <w:sz w:val="28"/>
          <w:szCs w:val="28"/>
          <w:lang w:val="uk-UA"/>
        </w:rPr>
      </w:pPr>
    </w:p>
    <w:p w:rsidR="00347B1A" w:rsidRDefault="00347B1A" w:rsidP="00347B1A">
      <w:pPr>
        <w:jc w:val="center"/>
        <w:rPr>
          <w:rFonts w:ascii="Times New Roman" w:hAnsi="Times New Roman"/>
          <w:sz w:val="28"/>
          <w:szCs w:val="28"/>
          <w:lang w:val="uk-UA"/>
        </w:rPr>
      </w:pPr>
    </w:p>
    <w:p w:rsidR="00347B1A" w:rsidRDefault="00347B1A" w:rsidP="00347B1A">
      <w:pPr>
        <w:jc w:val="center"/>
        <w:rPr>
          <w:rFonts w:ascii="Times New Roman" w:hAnsi="Times New Roman"/>
          <w:sz w:val="28"/>
          <w:szCs w:val="28"/>
          <w:lang w:val="uk-UA"/>
        </w:rPr>
      </w:pPr>
    </w:p>
    <w:p w:rsidR="00347B1A" w:rsidRDefault="00347B1A" w:rsidP="00347B1A">
      <w:pPr>
        <w:jc w:val="center"/>
        <w:rPr>
          <w:rFonts w:ascii="Times New Roman" w:hAnsi="Times New Roman"/>
          <w:sz w:val="28"/>
          <w:szCs w:val="28"/>
          <w:lang w:val="uk-UA"/>
        </w:rPr>
      </w:pPr>
    </w:p>
    <w:p w:rsidR="00347B1A" w:rsidRDefault="00347B1A" w:rsidP="00347B1A">
      <w:pPr>
        <w:jc w:val="center"/>
        <w:rPr>
          <w:rFonts w:ascii="Times New Roman" w:hAnsi="Times New Roman"/>
          <w:sz w:val="28"/>
          <w:szCs w:val="28"/>
          <w:lang w:val="uk-UA"/>
        </w:rPr>
      </w:pPr>
    </w:p>
    <w:p w:rsidR="00347B1A" w:rsidRDefault="00347B1A" w:rsidP="00347B1A">
      <w:pPr>
        <w:jc w:val="center"/>
        <w:rPr>
          <w:rFonts w:ascii="Times New Roman" w:hAnsi="Times New Roman"/>
          <w:sz w:val="28"/>
          <w:szCs w:val="28"/>
          <w:lang w:val="uk-UA"/>
        </w:rPr>
      </w:pPr>
    </w:p>
    <w:p w:rsidR="00347B1A" w:rsidRDefault="00347B1A" w:rsidP="00347B1A">
      <w:pPr>
        <w:jc w:val="center"/>
        <w:rPr>
          <w:rFonts w:ascii="Times New Roman" w:hAnsi="Times New Roman"/>
          <w:sz w:val="28"/>
          <w:szCs w:val="28"/>
          <w:lang w:val="uk-UA"/>
        </w:rPr>
      </w:pPr>
    </w:p>
    <w:p w:rsidR="00347B1A" w:rsidRDefault="00347B1A" w:rsidP="00347B1A">
      <w:pPr>
        <w:suppressAutoHyphens/>
        <w:spacing w:line="240" w:lineRule="auto"/>
        <w:rPr>
          <w:rFonts w:ascii="Times New Roman" w:hAnsi="Times New Roman"/>
          <w:sz w:val="28"/>
          <w:szCs w:val="28"/>
          <w:lang w:val="uk-UA" w:eastAsia="zh-CN"/>
        </w:rPr>
      </w:pPr>
    </w:p>
    <w:p w:rsidR="00347B1A" w:rsidRDefault="00347B1A" w:rsidP="00347B1A">
      <w:pPr>
        <w:suppressAutoHyphens/>
        <w:spacing w:line="240" w:lineRule="auto"/>
        <w:jc w:val="center"/>
        <w:rPr>
          <w:rFonts w:ascii="Times New Roman" w:hAnsi="Times New Roman"/>
          <w:b/>
          <w:sz w:val="28"/>
          <w:szCs w:val="28"/>
          <w:lang w:val="uk-UA"/>
        </w:rPr>
      </w:pPr>
      <w:r>
        <w:rPr>
          <w:rFonts w:ascii="Times New Roman" w:hAnsi="Times New Roman"/>
          <w:sz w:val="28"/>
          <w:szCs w:val="28"/>
          <w:lang w:val="uk-UA" w:eastAsia="zh-CN"/>
        </w:rPr>
        <w:t>Ізмаїл  – 2022</w:t>
      </w:r>
    </w:p>
    <w:p w:rsidR="00347B1A" w:rsidRDefault="00A07BBB" w:rsidP="00347B1A">
      <w:pPr>
        <w:rPr>
          <w:rFonts w:ascii="Times New Roman" w:hAnsi="Times New Roman"/>
          <w:sz w:val="28"/>
          <w:szCs w:val="28"/>
          <w:lang w:val="uk-UA"/>
        </w:rPr>
      </w:pPr>
      <w:r w:rsidRPr="00A07BBB">
        <w:rPr>
          <w:noProof/>
          <w:lang w:eastAsia="ru-RU"/>
        </w:rPr>
        <w:lastRenderedPageBreak/>
        <w:pict>
          <v:roundrect id="Скругленный прямоугольник 7" o:spid="_x0000_s1026" style="position:absolute;margin-left:449.55pt;margin-top:11.4pt;width:28.2pt;height:26.4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8oqrQIAAD8FAAAOAAAAZHJzL2Uyb0RvYy54bWysVMFuEzEQvSPxD5bvdJM0oWWVTRW1CkKK&#10;2ooW9TzxerMrvLaxnWzCCYkjSHwD34CQoKXlFzZ/xNjZtGnhVLGHlcczHs9788b9g0UpyJwbWyiZ&#10;0PZOixIumUoLOU3om/PRs31KrAOZglCSJ3TJLT0YPH3Sr3TMOypXIuWGYBJp40onNHdOx1FkWc5L&#10;sDtKc4nOTJkSHJpmGqUGKsxeiqjTaj2PKmVSbRTj1uLu0dpJByF/lnHmTrLMckdEQrE2F/4m/Cf+&#10;Hw36EE8N6LxgTRnwiCpKKCReepvqCByQmSn+SlUWzCirMrfDVBmpLCsYDxgQTbv1AM1ZDpoHLEiO&#10;1bc02f+Xlh3PTw0p0oTuUSKhxBbVX+vL1YfVx/pbfVV/r6/r69Wn+iepf+Pml/pXfRNcN/XV6jM6&#10;f9SXZM/TWGkbY7YzfWo8EVaPFXtr0RHd83jDNjGLzJQ+Fmkgi9CT5W1P+MIRhpu7vf12FzvH0LW7&#10;2+vsh55FEG8Oa2PdS65K4hcJNWom09fY99AOmI+t8zVAvIkLxSlRpKNCiGAs7aEwZA4oEVRWqipK&#10;BFiHmwkdhc/jwxR2+5iQpEpop9dt+eoAtZsJcLgsNbJp5ZQSEFMcCuZMqOXeafu4Sz2II7D5utqQ&#10;salNSI+FB8k3mO+o9quJSpfYaqPWM2A1GxWYbYxIT8Gg6BEGDrI7wV8mFGJTzYqSXJn3/9r38ahF&#10;9FJS4RAh7nczMBwJfCVRpS/aXd87F4xub6+Dhtn2TLY9clYeKmxCG58MzcLSxzuxWWZGlRc470N/&#10;K7pAMrx7zXBjHLr1cOOLwfhwGMJw0jS4sTzTzCf3PHkezxcXYHQjG4d6O1abgYP4gXDWsf6kVMOZ&#10;U1kRVHXHayNznNKglOZF8c/Ath2i7t69wR8AAAD//wMAUEsDBBQABgAIAAAAIQAOBe8b4AAAAAkB&#10;AAAPAAAAZHJzL2Rvd25yZXYueG1sTI/RTsJAEEXfTfyHzZj4YmRLk0JbOiWKQXkzAh+wdIe22t0t&#10;3QXq3zs+6eNkTu49t1iOphMXGnzrLMJ0EoEgWznd2hphv1s/piB8UFarzllC+CYPy/L2plC5dlf7&#10;QZdtqAWHWJ8rhCaEPpfSVw0Z5SeuJ8u/oxuMCnwOtdSDunK46WQcRTNpVGu5oVE9rRqqvrZng6Dk&#10;6mROL2/r5/m+o8/3nUkfNq+I93fj0wJEoDH8wfCrz+pQstPBna32okNIs2zKKEIc8wQGsiRJQBwQ&#10;5skMZFnI/wvKHwAAAP//AwBQSwECLQAUAAYACAAAACEAtoM4kv4AAADhAQAAEwAAAAAAAAAAAAAA&#10;AAAAAAAAW0NvbnRlbnRfVHlwZXNdLnhtbFBLAQItABQABgAIAAAAIQA4/SH/1gAAAJQBAAALAAAA&#10;AAAAAAAAAAAAAC8BAABfcmVscy8ucmVsc1BLAQItABQABgAIAAAAIQAjF8oqrQIAAD8FAAAOAAAA&#10;AAAAAAAAAAAAAC4CAABkcnMvZTJvRG9jLnhtbFBLAQItABQABgAIAAAAIQAOBe8b4AAAAAkBAAAP&#10;AAAAAAAAAAAAAAAAAAcFAABkcnMvZG93bnJldi54bWxQSwUGAAAAAAQABADzAAAAFAYAAAAA&#10;" fillcolor="window" strokecolor="window" strokeweight="2pt">
            <v:path arrowok="t"/>
          </v:roundrect>
        </w:pict>
      </w:r>
    </w:p>
    <w:p w:rsidR="00347B1A" w:rsidRDefault="00347B1A" w:rsidP="00347B1A">
      <w:pPr>
        <w:spacing w:after="0"/>
        <w:rPr>
          <w:rFonts w:ascii="Times New Roman" w:hAnsi="Times New Roman"/>
          <w:sz w:val="28"/>
          <w:szCs w:val="28"/>
          <w:lang w:val="uk-UA"/>
        </w:rPr>
      </w:pPr>
    </w:p>
    <w:p w:rsidR="00347B1A" w:rsidRDefault="00347B1A" w:rsidP="00347B1A">
      <w:pPr>
        <w:spacing w:after="0"/>
        <w:rPr>
          <w:rFonts w:ascii="Times New Roman" w:hAnsi="Times New Roman"/>
          <w:sz w:val="28"/>
          <w:szCs w:val="28"/>
          <w:lang w:val="uk-UA"/>
        </w:rPr>
      </w:pPr>
      <w:r>
        <w:rPr>
          <w:rFonts w:ascii="Times New Roman" w:hAnsi="Times New Roman"/>
          <w:sz w:val="28"/>
          <w:szCs w:val="28"/>
          <w:lang w:val="uk-UA"/>
        </w:rPr>
        <w:t>Робота допущена до захисту</w:t>
      </w:r>
    </w:p>
    <w:p w:rsidR="00347B1A" w:rsidRDefault="00347B1A" w:rsidP="00347B1A">
      <w:pPr>
        <w:spacing w:after="0"/>
        <w:rPr>
          <w:rFonts w:ascii="Times New Roman" w:hAnsi="Times New Roman"/>
          <w:sz w:val="28"/>
          <w:szCs w:val="28"/>
          <w:lang w:val="uk-UA"/>
        </w:rPr>
      </w:pPr>
      <w:r>
        <w:rPr>
          <w:rFonts w:ascii="Times New Roman" w:hAnsi="Times New Roman"/>
          <w:sz w:val="28"/>
          <w:szCs w:val="28"/>
          <w:lang w:val="uk-UA"/>
        </w:rPr>
        <w:t>на засіданні кафедри загальної та практичної психології</w:t>
      </w:r>
    </w:p>
    <w:p w:rsidR="00347B1A" w:rsidRDefault="00347B1A" w:rsidP="00347B1A">
      <w:pPr>
        <w:spacing w:after="0"/>
        <w:rPr>
          <w:rFonts w:ascii="Times New Roman" w:hAnsi="Times New Roman"/>
          <w:sz w:val="28"/>
          <w:szCs w:val="28"/>
          <w:lang w:val="uk-UA"/>
        </w:rPr>
      </w:pPr>
      <w:r>
        <w:rPr>
          <w:rFonts w:ascii="Times New Roman" w:hAnsi="Times New Roman"/>
          <w:sz w:val="28"/>
          <w:szCs w:val="28"/>
          <w:lang w:val="uk-UA"/>
        </w:rPr>
        <w:br/>
        <w:t>протокол №___ від «___» _____________ 20___ р.</w:t>
      </w:r>
    </w:p>
    <w:p w:rsidR="00347B1A" w:rsidRDefault="00347B1A" w:rsidP="00347B1A">
      <w:pPr>
        <w:spacing w:after="0"/>
        <w:rPr>
          <w:rFonts w:ascii="Times New Roman" w:hAnsi="Times New Roman"/>
          <w:sz w:val="28"/>
          <w:szCs w:val="28"/>
          <w:lang w:val="uk-UA"/>
        </w:rPr>
      </w:pPr>
    </w:p>
    <w:p w:rsidR="00347B1A" w:rsidRDefault="00347B1A" w:rsidP="00347B1A">
      <w:pPr>
        <w:spacing w:after="0"/>
        <w:rPr>
          <w:rFonts w:ascii="Times New Roman" w:hAnsi="Times New Roman"/>
          <w:sz w:val="28"/>
          <w:szCs w:val="28"/>
          <w:lang w:val="uk-UA"/>
        </w:rPr>
      </w:pPr>
      <w:r>
        <w:rPr>
          <w:rFonts w:ascii="Times New Roman" w:hAnsi="Times New Roman"/>
          <w:sz w:val="28"/>
          <w:szCs w:val="28"/>
          <w:lang w:val="uk-UA"/>
        </w:rPr>
        <w:t>Завідувач кафедри</w:t>
      </w:r>
    </w:p>
    <w:p w:rsidR="00347B1A" w:rsidRDefault="00347B1A" w:rsidP="00347B1A">
      <w:pPr>
        <w:spacing w:after="0"/>
        <w:rPr>
          <w:rFonts w:ascii="Times New Roman" w:hAnsi="Times New Roman"/>
          <w:sz w:val="28"/>
          <w:szCs w:val="28"/>
          <w:u w:val="single"/>
          <w:lang w:val="uk-UA"/>
        </w:rPr>
      </w:pPr>
      <w:r>
        <w:rPr>
          <w:rFonts w:ascii="Times New Roman" w:hAnsi="Times New Roman"/>
          <w:sz w:val="28"/>
          <w:szCs w:val="28"/>
          <w:lang w:val="uk-UA"/>
        </w:rPr>
        <w:t xml:space="preserve">_________   </w:t>
      </w:r>
      <w:r>
        <w:rPr>
          <w:rFonts w:ascii="Times New Roman" w:hAnsi="Times New Roman"/>
          <w:sz w:val="28"/>
          <w:szCs w:val="28"/>
          <w:u w:val="single"/>
          <w:lang w:val="uk-UA"/>
        </w:rPr>
        <w:t>Прокоф’єва Л.О.</w:t>
      </w:r>
    </w:p>
    <w:p w:rsidR="00347B1A" w:rsidRDefault="00347B1A" w:rsidP="00347B1A">
      <w:pPr>
        <w:spacing w:after="0"/>
        <w:rPr>
          <w:rFonts w:ascii="Times New Roman" w:hAnsi="Times New Roman"/>
          <w:szCs w:val="28"/>
          <w:lang w:val="uk-UA"/>
        </w:rPr>
      </w:pPr>
      <w:r>
        <w:rPr>
          <w:rFonts w:ascii="Times New Roman" w:hAnsi="Times New Roman"/>
          <w:szCs w:val="28"/>
          <w:lang w:val="uk-UA"/>
        </w:rPr>
        <w:t xml:space="preserve">      (підпис)          (прізвище, ініціали)</w:t>
      </w:r>
    </w:p>
    <w:p w:rsidR="00347B1A" w:rsidRDefault="00347B1A" w:rsidP="00347B1A">
      <w:pPr>
        <w:spacing w:after="0" w:line="240" w:lineRule="auto"/>
        <w:rPr>
          <w:rFonts w:ascii="Times New Roman" w:hAnsi="Times New Roman"/>
          <w:sz w:val="28"/>
          <w:szCs w:val="28"/>
          <w:lang w:val="uk-UA"/>
        </w:rPr>
      </w:pPr>
    </w:p>
    <w:p w:rsidR="00347B1A" w:rsidRDefault="00347B1A" w:rsidP="00347B1A">
      <w:pPr>
        <w:spacing w:after="0" w:line="240" w:lineRule="auto"/>
        <w:rPr>
          <w:rFonts w:ascii="Times New Roman" w:hAnsi="Times New Roman"/>
          <w:sz w:val="28"/>
          <w:szCs w:val="28"/>
          <w:lang w:val="uk-UA"/>
        </w:rPr>
      </w:pPr>
      <w:r>
        <w:rPr>
          <w:rFonts w:ascii="Times New Roman" w:hAnsi="Times New Roman"/>
          <w:sz w:val="28"/>
          <w:szCs w:val="28"/>
          <w:lang w:val="uk-UA"/>
        </w:rPr>
        <w:t>Робота пройшла публічний захист</w:t>
      </w:r>
    </w:p>
    <w:p w:rsidR="00347B1A" w:rsidRDefault="00347B1A" w:rsidP="00347B1A">
      <w:pPr>
        <w:spacing w:after="0" w:line="240" w:lineRule="auto"/>
        <w:rPr>
          <w:rFonts w:ascii="Times New Roman" w:hAnsi="Times New Roman"/>
          <w:sz w:val="28"/>
          <w:szCs w:val="28"/>
          <w:lang w:val="uk-UA"/>
        </w:rPr>
      </w:pPr>
      <w:r>
        <w:rPr>
          <w:rFonts w:ascii="Times New Roman" w:hAnsi="Times New Roman"/>
          <w:sz w:val="28"/>
          <w:szCs w:val="28"/>
          <w:lang w:val="uk-UA"/>
        </w:rPr>
        <w:t>на відкритому засіданні ЕК</w:t>
      </w:r>
    </w:p>
    <w:p w:rsidR="00347B1A" w:rsidRDefault="00347B1A" w:rsidP="00347B1A">
      <w:pPr>
        <w:spacing w:after="0"/>
        <w:rPr>
          <w:rFonts w:ascii="Times New Roman" w:hAnsi="Times New Roman"/>
          <w:sz w:val="28"/>
          <w:szCs w:val="28"/>
          <w:lang w:val="uk-UA"/>
        </w:rPr>
      </w:pPr>
      <w:r>
        <w:rPr>
          <w:rFonts w:ascii="Times New Roman" w:hAnsi="Times New Roman"/>
          <w:sz w:val="28"/>
          <w:szCs w:val="28"/>
          <w:lang w:val="uk-UA"/>
        </w:rPr>
        <w:t>«___» _____________ 20___ р.</w:t>
      </w:r>
    </w:p>
    <w:p w:rsidR="00347B1A" w:rsidRDefault="00347B1A" w:rsidP="00347B1A">
      <w:pPr>
        <w:rPr>
          <w:rFonts w:ascii="Times New Roman" w:hAnsi="Times New Roman"/>
          <w:sz w:val="28"/>
          <w:szCs w:val="28"/>
          <w:lang w:val="uk-UA"/>
        </w:rPr>
      </w:pPr>
    </w:p>
    <w:p w:rsidR="00347B1A" w:rsidRDefault="00347B1A" w:rsidP="00347B1A">
      <w:pPr>
        <w:spacing w:after="0"/>
        <w:rPr>
          <w:rFonts w:ascii="Times New Roman" w:hAnsi="Times New Roman"/>
          <w:sz w:val="28"/>
          <w:szCs w:val="28"/>
          <w:lang w:val="uk-UA"/>
        </w:rPr>
      </w:pPr>
      <w:r>
        <w:rPr>
          <w:rFonts w:ascii="Times New Roman" w:hAnsi="Times New Roman"/>
          <w:sz w:val="28"/>
          <w:szCs w:val="28"/>
          <w:lang w:val="uk-UA"/>
        </w:rPr>
        <w:t>Оцінка  ______________    ________________</w:t>
      </w:r>
    </w:p>
    <w:p w:rsidR="00347B1A" w:rsidRDefault="00347B1A" w:rsidP="00347B1A">
      <w:pPr>
        <w:spacing w:after="0"/>
        <w:rPr>
          <w:rFonts w:ascii="Times New Roman" w:hAnsi="Times New Roman"/>
          <w:szCs w:val="28"/>
          <w:lang w:val="uk-UA"/>
        </w:rPr>
      </w:pPr>
      <w:r>
        <w:rPr>
          <w:rFonts w:ascii="Times New Roman" w:hAnsi="Times New Roman"/>
          <w:szCs w:val="28"/>
          <w:lang w:val="uk-UA"/>
        </w:rPr>
        <w:t xml:space="preserve">              (за стобальною шкалою)  (за традиційною шкалою)</w:t>
      </w:r>
    </w:p>
    <w:p w:rsidR="00347B1A" w:rsidRDefault="00347B1A" w:rsidP="00347B1A">
      <w:pPr>
        <w:spacing w:after="0"/>
        <w:rPr>
          <w:rFonts w:ascii="Times New Roman" w:hAnsi="Times New Roman"/>
          <w:sz w:val="28"/>
          <w:szCs w:val="28"/>
          <w:lang w:val="uk-UA"/>
        </w:rPr>
      </w:pPr>
    </w:p>
    <w:p w:rsidR="00347B1A" w:rsidRDefault="00347B1A" w:rsidP="00347B1A">
      <w:pPr>
        <w:spacing w:after="0"/>
        <w:rPr>
          <w:rFonts w:ascii="Times New Roman" w:hAnsi="Times New Roman"/>
          <w:sz w:val="28"/>
          <w:szCs w:val="28"/>
          <w:lang w:val="uk-UA"/>
        </w:rPr>
      </w:pPr>
      <w:r>
        <w:rPr>
          <w:rFonts w:ascii="Times New Roman" w:hAnsi="Times New Roman"/>
          <w:sz w:val="28"/>
          <w:szCs w:val="28"/>
          <w:lang w:val="uk-UA"/>
        </w:rPr>
        <w:t>Голова ЕК</w:t>
      </w:r>
    </w:p>
    <w:p w:rsidR="00347B1A" w:rsidRDefault="00347B1A" w:rsidP="00347B1A">
      <w:pPr>
        <w:spacing w:after="0"/>
        <w:rPr>
          <w:rFonts w:ascii="Times New Roman" w:hAnsi="Times New Roman"/>
          <w:sz w:val="28"/>
          <w:szCs w:val="28"/>
          <w:lang w:val="uk-UA"/>
        </w:rPr>
      </w:pPr>
      <w:r>
        <w:rPr>
          <w:rFonts w:ascii="Times New Roman" w:hAnsi="Times New Roman"/>
          <w:sz w:val="28"/>
          <w:szCs w:val="28"/>
          <w:lang w:val="uk-UA"/>
        </w:rPr>
        <w:t>_________   ________________</w:t>
      </w:r>
    </w:p>
    <w:p w:rsidR="00347B1A" w:rsidRDefault="00347B1A" w:rsidP="00347B1A">
      <w:pPr>
        <w:spacing w:after="0"/>
        <w:rPr>
          <w:rFonts w:ascii="Times New Roman" w:hAnsi="Times New Roman"/>
          <w:szCs w:val="28"/>
          <w:lang w:val="uk-UA"/>
        </w:rPr>
      </w:pPr>
      <w:r>
        <w:rPr>
          <w:rFonts w:ascii="Times New Roman" w:hAnsi="Times New Roman"/>
          <w:szCs w:val="28"/>
          <w:lang w:val="uk-UA"/>
        </w:rPr>
        <w:t xml:space="preserve">      (підпис)          (прізвище, ініціали)</w:t>
      </w:r>
    </w:p>
    <w:p w:rsidR="00347B1A" w:rsidRDefault="00347B1A" w:rsidP="00347B1A">
      <w:pPr>
        <w:rPr>
          <w:lang w:val="uk-UA"/>
        </w:rPr>
      </w:pPr>
    </w:p>
    <w:p w:rsidR="00347B1A" w:rsidRDefault="00347B1A" w:rsidP="00347B1A">
      <w:pPr>
        <w:rPr>
          <w:lang w:val="uk-UA"/>
        </w:rPr>
      </w:pPr>
    </w:p>
    <w:p w:rsidR="00347B1A" w:rsidRDefault="00347B1A" w:rsidP="00347B1A">
      <w:pPr>
        <w:rPr>
          <w:lang w:val="uk-UA"/>
        </w:rPr>
      </w:pPr>
    </w:p>
    <w:p w:rsidR="00347B1A" w:rsidRDefault="00347B1A" w:rsidP="00347B1A">
      <w:pPr>
        <w:rPr>
          <w:lang w:val="uk-UA"/>
        </w:rPr>
      </w:pPr>
    </w:p>
    <w:p w:rsidR="00347B1A" w:rsidRDefault="00347B1A" w:rsidP="00347B1A">
      <w:pPr>
        <w:rPr>
          <w:lang w:val="uk-UA"/>
        </w:rPr>
      </w:pPr>
    </w:p>
    <w:p w:rsidR="00347B1A" w:rsidRDefault="00347B1A" w:rsidP="00347B1A">
      <w:pPr>
        <w:rPr>
          <w:lang w:val="uk-UA"/>
        </w:rPr>
      </w:pPr>
    </w:p>
    <w:p w:rsidR="00347B1A" w:rsidRDefault="00347B1A" w:rsidP="00347B1A">
      <w:pPr>
        <w:rPr>
          <w:lang w:val="uk-UA"/>
        </w:rPr>
      </w:pPr>
    </w:p>
    <w:p w:rsidR="00347B1A" w:rsidRDefault="00347B1A" w:rsidP="00347B1A">
      <w:pPr>
        <w:rPr>
          <w:lang w:val="uk-UA"/>
        </w:rPr>
      </w:pPr>
    </w:p>
    <w:p w:rsidR="00347B1A" w:rsidRDefault="00347B1A" w:rsidP="00347B1A">
      <w:pPr>
        <w:rPr>
          <w:lang w:val="uk-UA"/>
        </w:rPr>
      </w:pPr>
    </w:p>
    <w:p w:rsidR="00347B1A" w:rsidRDefault="00347B1A" w:rsidP="00347B1A">
      <w:pPr>
        <w:rPr>
          <w:lang w:val="uk-UA"/>
        </w:rPr>
      </w:pPr>
    </w:p>
    <w:p w:rsidR="00347B1A" w:rsidRDefault="00347B1A" w:rsidP="00347B1A">
      <w:pPr>
        <w:rPr>
          <w:lang w:val="uk-UA"/>
        </w:rPr>
      </w:pPr>
    </w:p>
    <w:p w:rsidR="00347B1A" w:rsidRDefault="00347B1A" w:rsidP="00347B1A">
      <w:pPr>
        <w:rPr>
          <w:lang w:val="uk-UA"/>
        </w:rPr>
      </w:pPr>
    </w:p>
    <w:p w:rsidR="00347B1A" w:rsidRDefault="00347B1A" w:rsidP="00347B1A">
      <w:pPr>
        <w:rPr>
          <w:lang w:val="uk-UA"/>
        </w:rPr>
      </w:pPr>
    </w:p>
    <w:p w:rsidR="00347B1A" w:rsidRDefault="00347B1A" w:rsidP="00347B1A">
      <w:pPr>
        <w:rPr>
          <w:lang w:val="uk-UA"/>
        </w:rPr>
      </w:pPr>
    </w:p>
    <w:p w:rsidR="00347B1A" w:rsidRDefault="00347B1A" w:rsidP="00347B1A">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ЗМІСТ</w:t>
      </w:r>
    </w:p>
    <w:p w:rsidR="00347B1A" w:rsidRDefault="00347B1A" w:rsidP="00347B1A">
      <w:pPr>
        <w:spacing w:after="0" w:line="360" w:lineRule="auto"/>
        <w:jc w:val="both"/>
        <w:rPr>
          <w:rFonts w:ascii="Times New Roman" w:hAnsi="Times New Roman" w:cs="Times New Roman"/>
          <w:b/>
          <w:sz w:val="28"/>
          <w:szCs w:val="28"/>
          <w:lang w:val="uk-UA"/>
        </w:rPr>
      </w:pPr>
    </w:p>
    <w:p w:rsidR="00347B1A" w:rsidRDefault="00347B1A" w:rsidP="00347B1A">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ВСТУП</w:t>
      </w:r>
      <w:r>
        <w:rPr>
          <w:rFonts w:ascii="Times New Roman" w:hAnsi="Times New Roman" w:cs="Times New Roman"/>
          <w:sz w:val="28"/>
          <w:szCs w:val="28"/>
          <w:lang w:val="uk-UA"/>
        </w:rPr>
        <w:t>…………………………………………………………………………….4</w:t>
      </w:r>
    </w:p>
    <w:p w:rsidR="00347B1A" w:rsidRDefault="00347B1A" w:rsidP="00347B1A">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РОЗДІЛ І. </w:t>
      </w:r>
      <w:r w:rsidR="00AF5956">
        <w:rPr>
          <w:rFonts w:ascii="Times New Roman" w:hAnsi="Times New Roman" w:cs="Times New Roman"/>
          <w:b/>
          <w:sz w:val="28"/>
          <w:szCs w:val="28"/>
          <w:lang w:val="uk-UA"/>
        </w:rPr>
        <w:t>ТЕОРЕТИКО-МЕТОДОЛОГІЧНИЙ АНАЛІЗ ВИВЧЕННЯ ПРОБЛЕМИ ГОТОВНОСТІ ДИТИНИ ДО НАВЧАННЯ В ШКОЛІ</w:t>
      </w:r>
      <w:r w:rsidR="00AF5956">
        <w:rPr>
          <w:rFonts w:ascii="Times New Roman" w:hAnsi="Times New Roman" w:cs="Times New Roman"/>
          <w:sz w:val="28"/>
          <w:szCs w:val="28"/>
          <w:lang w:val="uk-UA"/>
        </w:rPr>
        <w:t>…….</w:t>
      </w:r>
      <w:r w:rsidR="00E94D4F">
        <w:rPr>
          <w:rFonts w:ascii="Times New Roman" w:hAnsi="Times New Roman" w:cs="Times New Roman"/>
          <w:sz w:val="28"/>
          <w:szCs w:val="28"/>
          <w:lang w:val="uk-UA"/>
        </w:rPr>
        <w:t>8</w:t>
      </w:r>
    </w:p>
    <w:p w:rsidR="00AF5956" w:rsidRPr="00AF5956" w:rsidRDefault="00AF5956" w:rsidP="00AF5956">
      <w:pPr>
        <w:pStyle w:val="a3"/>
        <w:numPr>
          <w:ilvl w:val="1"/>
          <w:numId w:val="4"/>
        </w:numPr>
        <w:spacing w:after="0" w:line="360" w:lineRule="auto"/>
        <w:jc w:val="both"/>
        <w:rPr>
          <w:rFonts w:ascii="Times New Roman" w:hAnsi="Times New Roman" w:cs="Times New Roman"/>
          <w:sz w:val="28"/>
          <w:szCs w:val="28"/>
          <w:lang w:val="uk-UA"/>
        </w:rPr>
      </w:pPr>
      <w:r w:rsidRPr="00AF5956">
        <w:rPr>
          <w:rFonts w:ascii="Times New Roman" w:hAnsi="Times New Roman" w:cs="Times New Roman"/>
          <w:sz w:val="28"/>
          <w:szCs w:val="28"/>
          <w:lang w:val="uk-UA"/>
        </w:rPr>
        <w:t>Психологічна характеристика розвитку дитини дошкільного віку……..</w:t>
      </w:r>
      <w:r w:rsidR="00E94D4F">
        <w:rPr>
          <w:rFonts w:ascii="Times New Roman" w:hAnsi="Times New Roman" w:cs="Times New Roman"/>
          <w:sz w:val="28"/>
          <w:szCs w:val="28"/>
          <w:lang w:val="uk-UA"/>
        </w:rPr>
        <w:t>8</w:t>
      </w:r>
    </w:p>
    <w:p w:rsidR="00AF5956" w:rsidRDefault="00AF5956" w:rsidP="00AF5956">
      <w:pPr>
        <w:pStyle w:val="a3"/>
        <w:numPr>
          <w:ilvl w:val="1"/>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Теоретичні напрями вивчення проблеми психологічної готовності дитини до </w:t>
      </w:r>
      <w:r w:rsidR="00E94D4F">
        <w:rPr>
          <w:rFonts w:ascii="Times New Roman" w:hAnsi="Times New Roman" w:cs="Times New Roman"/>
          <w:sz w:val="28"/>
          <w:szCs w:val="28"/>
          <w:lang w:val="uk-UA"/>
        </w:rPr>
        <w:t>школи……………………………………………………………………20</w:t>
      </w:r>
    </w:p>
    <w:p w:rsidR="00347B1A" w:rsidRPr="00AF5956" w:rsidRDefault="00AF5956" w:rsidP="00347B1A">
      <w:pPr>
        <w:pStyle w:val="a3"/>
        <w:numPr>
          <w:ilvl w:val="1"/>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Компоненти психологічної</w:t>
      </w:r>
      <w:r w:rsidR="00E94D4F">
        <w:rPr>
          <w:rFonts w:ascii="Times New Roman" w:hAnsi="Times New Roman" w:cs="Times New Roman"/>
          <w:sz w:val="28"/>
          <w:szCs w:val="28"/>
          <w:lang w:val="uk-UA"/>
        </w:rPr>
        <w:t xml:space="preserve"> готовності до школи…………………………26</w:t>
      </w:r>
    </w:p>
    <w:p w:rsidR="00347B1A" w:rsidRDefault="00347B1A" w:rsidP="00347B1A">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РОЗДІЛ ІІ. ЕМПІРИЧНЕ ВИВЧЕННЯ </w:t>
      </w:r>
      <w:r w:rsidR="00AF5956">
        <w:rPr>
          <w:rFonts w:ascii="Times New Roman" w:hAnsi="Times New Roman" w:cs="Times New Roman"/>
          <w:b/>
          <w:sz w:val="28"/>
          <w:szCs w:val="28"/>
          <w:lang w:val="uk-UA"/>
        </w:rPr>
        <w:t>ГОТОВНОСТІ ДИТИНИ ДО НАВЧАННЯ В ШКОЛІ</w:t>
      </w:r>
      <w:r w:rsidR="00AF5956">
        <w:rPr>
          <w:rFonts w:ascii="Times New Roman" w:hAnsi="Times New Roman" w:cs="Times New Roman"/>
          <w:sz w:val="28"/>
          <w:szCs w:val="28"/>
          <w:lang w:val="uk-UA"/>
        </w:rPr>
        <w:t>…………………</w:t>
      </w:r>
      <w:r w:rsidR="00E94D4F">
        <w:rPr>
          <w:rFonts w:ascii="Times New Roman" w:hAnsi="Times New Roman" w:cs="Times New Roman"/>
          <w:sz w:val="28"/>
          <w:szCs w:val="28"/>
          <w:lang w:val="uk-UA"/>
        </w:rPr>
        <w:t>……………………………………38</w:t>
      </w:r>
    </w:p>
    <w:p w:rsidR="00347B1A" w:rsidRDefault="00347B1A" w:rsidP="00347B1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Огляд традиційних методик, спрямованих на </w:t>
      </w:r>
      <w:r w:rsidR="00AF5956">
        <w:rPr>
          <w:rFonts w:ascii="Times New Roman" w:hAnsi="Times New Roman" w:cs="Times New Roman"/>
          <w:sz w:val="28"/>
          <w:szCs w:val="28"/>
          <w:lang w:val="uk-UA"/>
        </w:rPr>
        <w:t xml:space="preserve">готовності дитини до навчання </w:t>
      </w:r>
      <w:r w:rsidR="00E94D4F">
        <w:rPr>
          <w:rFonts w:ascii="Times New Roman" w:hAnsi="Times New Roman" w:cs="Times New Roman"/>
          <w:sz w:val="28"/>
          <w:szCs w:val="28"/>
          <w:lang w:val="uk-UA"/>
        </w:rPr>
        <w:t>в школі……………………………………………………………….38</w:t>
      </w:r>
    </w:p>
    <w:p w:rsidR="00347B1A" w:rsidRDefault="00347B1A" w:rsidP="00347B1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2.2 Аналіз та інтерпретація рез</w:t>
      </w:r>
      <w:r w:rsidR="00AF5956">
        <w:rPr>
          <w:rFonts w:ascii="Times New Roman" w:hAnsi="Times New Roman" w:cs="Times New Roman"/>
          <w:sz w:val="28"/>
          <w:szCs w:val="28"/>
          <w:lang w:val="uk-UA"/>
        </w:rPr>
        <w:t>ультатів дослідження……………………….</w:t>
      </w:r>
      <w:r w:rsidR="00E94D4F">
        <w:rPr>
          <w:rFonts w:ascii="Times New Roman" w:hAnsi="Times New Roman" w:cs="Times New Roman"/>
          <w:sz w:val="28"/>
          <w:szCs w:val="28"/>
          <w:lang w:val="uk-UA"/>
        </w:rPr>
        <w:t>43</w:t>
      </w:r>
    </w:p>
    <w:p w:rsidR="00347B1A" w:rsidRDefault="00347B1A" w:rsidP="00347B1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 Психологічні рекомендації щодо </w:t>
      </w:r>
      <w:r w:rsidR="00AF5956">
        <w:rPr>
          <w:rFonts w:ascii="Times New Roman" w:hAnsi="Times New Roman" w:cs="Times New Roman"/>
          <w:sz w:val="28"/>
          <w:szCs w:val="28"/>
          <w:lang w:val="uk-UA"/>
        </w:rPr>
        <w:t>корекційно-розвивальної роботи з дітьми дошкільного віку…………………..</w:t>
      </w:r>
      <w:r>
        <w:rPr>
          <w:rFonts w:ascii="Times New Roman" w:hAnsi="Times New Roman" w:cs="Times New Roman"/>
          <w:sz w:val="28"/>
          <w:szCs w:val="28"/>
          <w:lang w:val="uk-UA"/>
        </w:rPr>
        <w:t>…………………………………</w:t>
      </w:r>
      <w:r w:rsidR="00E94D4F">
        <w:rPr>
          <w:rFonts w:ascii="Times New Roman" w:hAnsi="Times New Roman" w:cs="Times New Roman"/>
          <w:sz w:val="28"/>
          <w:szCs w:val="28"/>
          <w:lang w:val="uk-UA"/>
        </w:rPr>
        <w:t>…54</w:t>
      </w:r>
    </w:p>
    <w:p w:rsidR="00347B1A" w:rsidRDefault="00347B1A" w:rsidP="00347B1A">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ВИСНОВКИ</w:t>
      </w:r>
      <w:r w:rsidR="00E94D4F">
        <w:rPr>
          <w:rFonts w:ascii="Times New Roman" w:hAnsi="Times New Roman" w:cs="Times New Roman"/>
          <w:sz w:val="28"/>
          <w:szCs w:val="28"/>
          <w:lang w:val="uk-UA"/>
        </w:rPr>
        <w:t>……………………………………………………………………59</w:t>
      </w:r>
    </w:p>
    <w:p w:rsidR="00347B1A" w:rsidRDefault="00347B1A" w:rsidP="00347B1A">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СПИСОК ВИКОРИСТАНИХ ДЖЕРЕЛ</w:t>
      </w:r>
      <w:r w:rsidR="00E94D4F">
        <w:rPr>
          <w:rFonts w:ascii="Times New Roman" w:hAnsi="Times New Roman" w:cs="Times New Roman"/>
          <w:sz w:val="28"/>
          <w:szCs w:val="28"/>
          <w:lang w:val="uk-UA"/>
        </w:rPr>
        <w:t>……………………………………64</w:t>
      </w:r>
    </w:p>
    <w:p w:rsidR="00347B1A" w:rsidRDefault="00347B1A" w:rsidP="00347B1A">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ДОДАТКИ</w:t>
      </w:r>
      <w:r w:rsidR="00AF5956">
        <w:rPr>
          <w:rFonts w:ascii="Times New Roman" w:hAnsi="Times New Roman" w:cs="Times New Roman"/>
          <w:sz w:val="28"/>
          <w:szCs w:val="28"/>
          <w:lang w:val="uk-UA"/>
        </w:rPr>
        <w:t>………………………………………</w:t>
      </w:r>
      <w:r w:rsidR="00E94D4F">
        <w:rPr>
          <w:rFonts w:ascii="Times New Roman" w:hAnsi="Times New Roman" w:cs="Times New Roman"/>
          <w:sz w:val="28"/>
          <w:szCs w:val="28"/>
          <w:lang w:val="uk-UA"/>
        </w:rPr>
        <w:t>………………………………69</w:t>
      </w:r>
    </w:p>
    <w:p w:rsidR="00347B1A" w:rsidRDefault="00347B1A" w:rsidP="00347B1A">
      <w:pPr>
        <w:spacing w:after="0" w:line="360" w:lineRule="auto"/>
        <w:jc w:val="both"/>
        <w:rPr>
          <w:rFonts w:ascii="Times New Roman" w:hAnsi="Times New Roman" w:cs="Times New Roman"/>
          <w:sz w:val="28"/>
          <w:szCs w:val="28"/>
          <w:lang w:val="uk-UA"/>
        </w:rPr>
      </w:pPr>
    </w:p>
    <w:p w:rsidR="00347B1A" w:rsidRDefault="00347B1A" w:rsidP="00347B1A">
      <w:pPr>
        <w:spacing w:after="0" w:line="360" w:lineRule="auto"/>
        <w:jc w:val="both"/>
        <w:rPr>
          <w:rFonts w:ascii="Times New Roman" w:hAnsi="Times New Roman" w:cs="Times New Roman"/>
          <w:sz w:val="28"/>
          <w:szCs w:val="28"/>
          <w:lang w:val="uk-UA"/>
        </w:rPr>
      </w:pPr>
    </w:p>
    <w:p w:rsidR="00347B1A" w:rsidRDefault="00347B1A" w:rsidP="00347B1A">
      <w:pPr>
        <w:spacing w:after="0" w:line="360" w:lineRule="auto"/>
        <w:jc w:val="both"/>
        <w:rPr>
          <w:rFonts w:ascii="Times New Roman" w:hAnsi="Times New Roman" w:cs="Times New Roman"/>
          <w:sz w:val="28"/>
          <w:szCs w:val="28"/>
          <w:lang w:val="uk-UA"/>
        </w:rPr>
      </w:pPr>
    </w:p>
    <w:p w:rsidR="00347B1A" w:rsidRDefault="00347B1A" w:rsidP="00347B1A">
      <w:pPr>
        <w:spacing w:after="0" w:line="360" w:lineRule="auto"/>
        <w:jc w:val="both"/>
        <w:rPr>
          <w:rFonts w:ascii="Times New Roman" w:hAnsi="Times New Roman" w:cs="Times New Roman"/>
          <w:sz w:val="28"/>
          <w:szCs w:val="28"/>
          <w:lang w:val="uk-UA"/>
        </w:rPr>
      </w:pPr>
    </w:p>
    <w:p w:rsidR="00347B1A" w:rsidRDefault="00347B1A" w:rsidP="00347B1A">
      <w:pPr>
        <w:spacing w:after="0" w:line="360" w:lineRule="auto"/>
        <w:jc w:val="both"/>
        <w:rPr>
          <w:rFonts w:ascii="Times New Roman" w:hAnsi="Times New Roman" w:cs="Times New Roman"/>
          <w:sz w:val="28"/>
          <w:szCs w:val="28"/>
          <w:lang w:val="uk-UA"/>
        </w:rPr>
      </w:pPr>
    </w:p>
    <w:p w:rsidR="00347B1A" w:rsidRDefault="00347B1A" w:rsidP="00347B1A">
      <w:pPr>
        <w:spacing w:after="0" w:line="360" w:lineRule="auto"/>
        <w:jc w:val="both"/>
        <w:rPr>
          <w:rFonts w:ascii="Times New Roman" w:hAnsi="Times New Roman" w:cs="Times New Roman"/>
          <w:sz w:val="28"/>
          <w:szCs w:val="28"/>
          <w:lang w:val="uk-UA"/>
        </w:rPr>
      </w:pPr>
    </w:p>
    <w:p w:rsidR="00347B1A" w:rsidRDefault="00347B1A" w:rsidP="00347B1A">
      <w:pPr>
        <w:spacing w:after="0" w:line="360" w:lineRule="auto"/>
        <w:jc w:val="both"/>
        <w:rPr>
          <w:rFonts w:ascii="Times New Roman" w:hAnsi="Times New Roman" w:cs="Times New Roman"/>
          <w:sz w:val="28"/>
          <w:szCs w:val="28"/>
          <w:lang w:val="uk-UA"/>
        </w:rPr>
      </w:pPr>
    </w:p>
    <w:p w:rsidR="00347B1A" w:rsidRDefault="00347B1A" w:rsidP="00347B1A">
      <w:pPr>
        <w:spacing w:after="0" w:line="360" w:lineRule="auto"/>
        <w:jc w:val="both"/>
        <w:rPr>
          <w:rFonts w:ascii="Times New Roman" w:hAnsi="Times New Roman" w:cs="Times New Roman"/>
          <w:sz w:val="28"/>
          <w:szCs w:val="28"/>
          <w:lang w:val="uk-UA"/>
        </w:rPr>
      </w:pPr>
    </w:p>
    <w:p w:rsidR="00347B1A" w:rsidRDefault="00347B1A" w:rsidP="00347B1A">
      <w:pPr>
        <w:spacing w:after="0" w:line="360" w:lineRule="auto"/>
        <w:jc w:val="both"/>
        <w:rPr>
          <w:rFonts w:ascii="Times New Roman" w:hAnsi="Times New Roman" w:cs="Times New Roman"/>
          <w:sz w:val="28"/>
          <w:szCs w:val="28"/>
          <w:lang w:val="uk-UA"/>
        </w:rPr>
      </w:pPr>
    </w:p>
    <w:p w:rsidR="00E94D4F" w:rsidRDefault="00E94D4F" w:rsidP="00347B1A">
      <w:pPr>
        <w:spacing w:after="0" w:line="360" w:lineRule="auto"/>
        <w:jc w:val="both"/>
        <w:rPr>
          <w:rFonts w:ascii="Times New Roman" w:hAnsi="Times New Roman" w:cs="Times New Roman"/>
          <w:sz w:val="28"/>
          <w:szCs w:val="28"/>
          <w:lang w:val="uk-UA"/>
        </w:rPr>
      </w:pPr>
    </w:p>
    <w:p w:rsidR="00347B1A" w:rsidRDefault="00347B1A" w:rsidP="00347B1A">
      <w:pPr>
        <w:spacing w:after="0" w:line="360" w:lineRule="auto"/>
        <w:jc w:val="center"/>
        <w:rPr>
          <w:rFonts w:ascii="Times New Roman" w:hAnsi="Times New Roman" w:cs="Times New Roman"/>
          <w:b/>
          <w:sz w:val="28"/>
          <w:szCs w:val="28"/>
          <w:lang w:val="uk-UA"/>
        </w:rPr>
      </w:pPr>
      <w:r w:rsidRPr="00A16BE1">
        <w:rPr>
          <w:rFonts w:ascii="Times New Roman" w:hAnsi="Times New Roman" w:cs="Times New Roman"/>
          <w:b/>
          <w:sz w:val="28"/>
          <w:szCs w:val="28"/>
          <w:lang w:val="uk-UA"/>
        </w:rPr>
        <w:lastRenderedPageBreak/>
        <w:t>ВСТУП</w:t>
      </w:r>
    </w:p>
    <w:p w:rsidR="00A16BE1" w:rsidRPr="00A16BE1" w:rsidRDefault="00A16BE1" w:rsidP="00347B1A">
      <w:pPr>
        <w:spacing w:after="0" w:line="360" w:lineRule="auto"/>
        <w:jc w:val="center"/>
        <w:rPr>
          <w:rFonts w:ascii="Times New Roman" w:hAnsi="Times New Roman" w:cs="Times New Roman"/>
          <w:b/>
          <w:sz w:val="28"/>
          <w:szCs w:val="28"/>
          <w:lang w:val="uk-UA"/>
        </w:rPr>
      </w:pPr>
    </w:p>
    <w:p w:rsidR="004E4492" w:rsidRDefault="00A16BE1" w:rsidP="00A16BE1">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Актуальність дослідження. </w:t>
      </w:r>
      <w:r w:rsidR="004E4492" w:rsidRPr="004E4492">
        <w:rPr>
          <w:rFonts w:ascii="Times New Roman" w:hAnsi="Times New Roman" w:cs="Times New Roman"/>
          <w:sz w:val="28"/>
          <w:szCs w:val="28"/>
          <w:lang w:val="uk-UA"/>
        </w:rPr>
        <w:t>Сьогодні важливість формування психологічної готовності дитини до школи пов’язана із завданнями розбудови сучасної української держави, проблемами вих</w:t>
      </w:r>
      <w:r w:rsidR="003D53BD">
        <w:rPr>
          <w:rFonts w:ascii="Times New Roman" w:hAnsi="Times New Roman" w:cs="Times New Roman"/>
          <w:sz w:val="28"/>
          <w:szCs w:val="28"/>
          <w:lang w:val="uk-UA"/>
        </w:rPr>
        <w:t>овання гідних членів держави</w:t>
      </w:r>
      <w:r w:rsidR="004E4492" w:rsidRPr="004E4492">
        <w:rPr>
          <w:rFonts w:ascii="Times New Roman" w:hAnsi="Times New Roman" w:cs="Times New Roman"/>
          <w:sz w:val="28"/>
          <w:szCs w:val="28"/>
          <w:lang w:val="uk-UA"/>
        </w:rPr>
        <w:t xml:space="preserve"> в закладах </w:t>
      </w:r>
      <w:r w:rsidR="003D53BD">
        <w:rPr>
          <w:rFonts w:ascii="Times New Roman" w:hAnsi="Times New Roman" w:cs="Times New Roman"/>
          <w:sz w:val="28"/>
          <w:szCs w:val="28"/>
          <w:lang w:val="uk-UA"/>
        </w:rPr>
        <w:t xml:space="preserve">дошкільної, середньої і вищої </w:t>
      </w:r>
      <w:r w:rsidR="004E4492" w:rsidRPr="004E4492">
        <w:rPr>
          <w:rFonts w:ascii="Times New Roman" w:hAnsi="Times New Roman" w:cs="Times New Roman"/>
          <w:sz w:val="28"/>
          <w:szCs w:val="28"/>
          <w:lang w:val="uk-UA"/>
        </w:rPr>
        <w:t>освіти. Закон про дошкільну освіту говорить, що кожна дитина</w:t>
      </w:r>
      <w:r w:rsidR="003D53BD">
        <w:rPr>
          <w:rFonts w:ascii="Times New Roman" w:hAnsi="Times New Roman" w:cs="Times New Roman"/>
          <w:sz w:val="28"/>
          <w:szCs w:val="28"/>
          <w:lang w:val="uk-UA"/>
        </w:rPr>
        <w:t xml:space="preserve"> в державі</w:t>
      </w:r>
      <w:r w:rsidR="004E4492" w:rsidRPr="004E4492">
        <w:rPr>
          <w:rFonts w:ascii="Times New Roman" w:hAnsi="Times New Roman" w:cs="Times New Roman"/>
          <w:sz w:val="28"/>
          <w:szCs w:val="28"/>
          <w:lang w:val="uk-UA"/>
        </w:rPr>
        <w:t xml:space="preserve"> має бути підготовлена ​​до навчання в школі. Таке навчання не лише орієнтоване на розвиток у дітей певних знань, умінь і навичок, а більше орієнтоване на загальний психічний розвиток особистості. Таким </w:t>
      </w:r>
      <w:r w:rsidR="003D53BD">
        <w:rPr>
          <w:rFonts w:ascii="Times New Roman" w:hAnsi="Times New Roman" w:cs="Times New Roman"/>
          <w:sz w:val="28"/>
          <w:szCs w:val="28"/>
          <w:lang w:val="uk-UA"/>
        </w:rPr>
        <w:t>чином, перед дошкільним рівнем постає мета</w:t>
      </w:r>
      <w:r w:rsidR="004E4492" w:rsidRPr="004E4492">
        <w:rPr>
          <w:rFonts w:ascii="Times New Roman" w:hAnsi="Times New Roman" w:cs="Times New Roman"/>
          <w:sz w:val="28"/>
          <w:szCs w:val="28"/>
          <w:lang w:val="uk-UA"/>
        </w:rPr>
        <w:t xml:space="preserve"> формування психологічної готовності дітей до навчання: розвитку їх </w:t>
      </w:r>
      <w:r w:rsidR="003D53BD">
        <w:rPr>
          <w:rFonts w:ascii="Times New Roman" w:hAnsi="Times New Roman" w:cs="Times New Roman"/>
          <w:sz w:val="28"/>
          <w:szCs w:val="28"/>
          <w:lang w:val="uk-UA"/>
        </w:rPr>
        <w:t xml:space="preserve">уяви, </w:t>
      </w:r>
      <w:r w:rsidR="004E4492" w:rsidRPr="004E4492">
        <w:rPr>
          <w:rFonts w:ascii="Times New Roman" w:hAnsi="Times New Roman" w:cs="Times New Roman"/>
          <w:sz w:val="28"/>
          <w:szCs w:val="28"/>
          <w:lang w:val="uk-UA"/>
        </w:rPr>
        <w:t xml:space="preserve">пам’яті, </w:t>
      </w:r>
      <w:r w:rsidR="003D53BD">
        <w:rPr>
          <w:rFonts w:ascii="Times New Roman" w:hAnsi="Times New Roman" w:cs="Times New Roman"/>
          <w:sz w:val="28"/>
          <w:szCs w:val="28"/>
          <w:lang w:val="uk-UA"/>
        </w:rPr>
        <w:t xml:space="preserve">уваги, </w:t>
      </w:r>
      <w:r w:rsidR="004E4492" w:rsidRPr="004E4492">
        <w:rPr>
          <w:rFonts w:ascii="Times New Roman" w:hAnsi="Times New Roman" w:cs="Times New Roman"/>
          <w:sz w:val="28"/>
          <w:szCs w:val="28"/>
          <w:lang w:val="uk-UA"/>
        </w:rPr>
        <w:t>мислення, мовлення, то</w:t>
      </w:r>
      <w:r w:rsidR="003D53BD">
        <w:rPr>
          <w:rFonts w:ascii="Times New Roman" w:hAnsi="Times New Roman" w:cs="Times New Roman"/>
          <w:sz w:val="28"/>
          <w:szCs w:val="28"/>
          <w:lang w:val="uk-UA"/>
        </w:rPr>
        <w:t>бто розвитку загальних когнітивних</w:t>
      </w:r>
      <w:r w:rsidR="004E4492" w:rsidRPr="004E4492">
        <w:rPr>
          <w:rFonts w:ascii="Times New Roman" w:hAnsi="Times New Roman" w:cs="Times New Roman"/>
          <w:sz w:val="28"/>
          <w:szCs w:val="28"/>
          <w:lang w:val="uk-UA"/>
        </w:rPr>
        <w:t xml:space="preserve"> здібностей, формування яких сприяє успішному </w:t>
      </w:r>
      <w:r w:rsidR="003D53BD">
        <w:rPr>
          <w:rFonts w:ascii="Times New Roman" w:hAnsi="Times New Roman" w:cs="Times New Roman"/>
          <w:sz w:val="28"/>
          <w:szCs w:val="28"/>
          <w:lang w:val="uk-UA"/>
        </w:rPr>
        <w:t>засвоєнню шкільних дисциплін</w:t>
      </w:r>
      <w:r w:rsidR="004E4492">
        <w:rPr>
          <w:rFonts w:ascii="Times New Roman" w:hAnsi="Times New Roman" w:cs="Times New Roman"/>
          <w:sz w:val="28"/>
          <w:szCs w:val="28"/>
          <w:lang w:val="uk-UA"/>
        </w:rPr>
        <w:t xml:space="preserve">. </w:t>
      </w:r>
    </w:p>
    <w:p w:rsidR="00321E2E" w:rsidRDefault="00A16BE1" w:rsidP="00A16BE1">
      <w:pPr>
        <w:spacing w:after="0" w:line="360" w:lineRule="auto"/>
        <w:ind w:firstLine="708"/>
        <w:jc w:val="both"/>
        <w:rPr>
          <w:rFonts w:ascii="Times New Roman" w:hAnsi="Times New Roman" w:cs="Times New Roman"/>
          <w:sz w:val="28"/>
          <w:szCs w:val="28"/>
          <w:lang w:val="uk-UA"/>
        </w:rPr>
      </w:pPr>
      <w:r w:rsidRPr="00A16BE1">
        <w:rPr>
          <w:rFonts w:ascii="Times New Roman" w:hAnsi="Times New Roman" w:cs="Times New Roman"/>
          <w:sz w:val="28"/>
          <w:szCs w:val="28"/>
          <w:lang w:val="uk-UA"/>
        </w:rPr>
        <w:t>Готовність дитини до школи є сьогодні гострою проблемою як теоретичної, так і практичної психології та педагогіки. Готовність вчитися зараз розглядається як завершальний етап всього психічного</w:t>
      </w:r>
      <w:r w:rsidR="003D53BD">
        <w:rPr>
          <w:rFonts w:ascii="Times New Roman" w:hAnsi="Times New Roman" w:cs="Times New Roman"/>
          <w:sz w:val="28"/>
          <w:szCs w:val="28"/>
          <w:lang w:val="uk-UA"/>
        </w:rPr>
        <w:t xml:space="preserve"> та особистісного</w:t>
      </w:r>
      <w:r w:rsidRPr="00A16BE1">
        <w:rPr>
          <w:rFonts w:ascii="Times New Roman" w:hAnsi="Times New Roman" w:cs="Times New Roman"/>
          <w:sz w:val="28"/>
          <w:szCs w:val="28"/>
          <w:lang w:val="uk-UA"/>
        </w:rPr>
        <w:t xml:space="preserve"> розвитк</w:t>
      </w:r>
      <w:r w:rsidR="003D53BD">
        <w:rPr>
          <w:rFonts w:ascii="Times New Roman" w:hAnsi="Times New Roman" w:cs="Times New Roman"/>
          <w:sz w:val="28"/>
          <w:szCs w:val="28"/>
          <w:lang w:val="uk-UA"/>
        </w:rPr>
        <w:t>у дитини до школи</w:t>
      </w:r>
      <w:r w:rsidRPr="00A16BE1">
        <w:rPr>
          <w:rFonts w:ascii="Times New Roman" w:hAnsi="Times New Roman" w:cs="Times New Roman"/>
          <w:sz w:val="28"/>
          <w:szCs w:val="28"/>
          <w:lang w:val="uk-UA"/>
        </w:rPr>
        <w:t>. Крім того, сьогодні на Заході і в нашій країні готовність дитини до навчання в школі розглядають не стільки як готовність дитини, скі</w:t>
      </w:r>
      <w:r w:rsidR="00321E2E">
        <w:rPr>
          <w:rFonts w:ascii="Times New Roman" w:hAnsi="Times New Roman" w:cs="Times New Roman"/>
          <w:sz w:val="28"/>
          <w:szCs w:val="28"/>
          <w:lang w:val="uk-UA"/>
        </w:rPr>
        <w:t>льки як готовність пізнавати своє</w:t>
      </w:r>
      <w:r w:rsidRPr="00A16BE1">
        <w:rPr>
          <w:rFonts w:ascii="Times New Roman" w:hAnsi="Times New Roman" w:cs="Times New Roman"/>
          <w:sz w:val="28"/>
          <w:szCs w:val="28"/>
          <w:lang w:val="uk-UA"/>
        </w:rPr>
        <w:t xml:space="preserve"> оточення. Зміна парадигми в педагогічних</w:t>
      </w:r>
      <w:r w:rsidR="00321E2E">
        <w:rPr>
          <w:rFonts w:ascii="Times New Roman" w:hAnsi="Times New Roman" w:cs="Times New Roman"/>
          <w:sz w:val="28"/>
          <w:szCs w:val="28"/>
          <w:lang w:val="uk-UA"/>
        </w:rPr>
        <w:t xml:space="preserve"> та психологічних</w:t>
      </w:r>
      <w:r w:rsidRPr="00A16BE1">
        <w:rPr>
          <w:rFonts w:ascii="Times New Roman" w:hAnsi="Times New Roman" w:cs="Times New Roman"/>
          <w:sz w:val="28"/>
          <w:szCs w:val="28"/>
          <w:lang w:val="uk-UA"/>
        </w:rPr>
        <w:t xml:space="preserve"> науках</w:t>
      </w:r>
      <w:r w:rsidR="00321E2E">
        <w:rPr>
          <w:rFonts w:ascii="Times New Roman" w:hAnsi="Times New Roman" w:cs="Times New Roman"/>
          <w:sz w:val="28"/>
          <w:szCs w:val="28"/>
          <w:lang w:val="uk-UA"/>
        </w:rPr>
        <w:t xml:space="preserve"> (</w:t>
      </w:r>
      <w:r w:rsidR="00CD72BE">
        <w:rPr>
          <w:rFonts w:ascii="Times New Roman CYR" w:hAnsi="Times New Roman CYR" w:cs="Times New Roman CYR"/>
          <w:sz w:val="28"/>
          <w:szCs w:val="28"/>
          <w:lang w:val="uk-UA"/>
        </w:rPr>
        <w:t xml:space="preserve">Ш.О.Амонашвілі, </w:t>
      </w:r>
      <w:r w:rsidR="00321E2E" w:rsidRPr="00A16BE1">
        <w:rPr>
          <w:rFonts w:ascii="Times New Roman" w:hAnsi="Times New Roman" w:cs="Times New Roman"/>
          <w:sz w:val="28"/>
          <w:szCs w:val="28"/>
          <w:lang w:val="uk-UA"/>
        </w:rPr>
        <w:t xml:space="preserve">А. Бандура, Л. І. Божович, Л. С. Виготський, А. Л. Венгер, </w:t>
      </w:r>
      <w:r w:rsidR="008A3E91">
        <w:rPr>
          <w:rFonts w:ascii="Times New Roman" w:hAnsi="Times New Roman" w:cs="Times New Roman"/>
          <w:sz w:val="28"/>
          <w:szCs w:val="28"/>
          <w:lang w:val="uk-UA"/>
        </w:rPr>
        <w:t xml:space="preserve">Ю.З. Гільбух, Н.І. Гуткіна, С.М. Дмітрієва, </w:t>
      </w:r>
      <w:r w:rsidR="00321E2E" w:rsidRPr="00A16BE1">
        <w:rPr>
          <w:rFonts w:ascii="Times New Roman" w:hAnsi="Times New Roman" w:cs="Times New Roman"/>
          <w:sz w:val="28"/>
          <w:szCs w:val="28"/>
          <w:lang w:val="uk-UA"/>
        </w:rPr>
        <w:t xml:space="preserve">Д. Б. Ельконін, О. І. Запорожець, </w:t>
      </w:r>
      <w:r w:rsidR="008A3E91">
        <w:rPr>
          <w:rFonts w:ascii="Times New Roman" w:hAnsi="Times New Roman" w:cs="Times New Roman"/>
          <w:sz w:val="28"/>
          <w:szCs w:val="28"/>
          <w:lang w:val="uk-UA"/>
        </w:rPr>
        <w:t xml:space="preserve">Я. Л. Коломинський, </w:t>
      </w:r>
      <w:r w:rsidR="00321E2E" w:rsidRPr="00A16BE1">
        <w:rPr>
          <w:rFonts w:ascii="Times New Roman" w:hAnsi="Times New Roman" w:cs="Times New Roman"/>
          <w:sz w:val="28"/>
          <w:szCs w:val="28"/>
          <w:lang w:val="uk-UA"/>
        </w:rPr>
        <w:t xml:space="preserve">Г.Г. Кравцов, </w:t>
      </w:r>
      <w:r w:rsidR="008A3E91">
        <w:rPr>
          <w:rFonts w:ascii="Times New Roman" w:hAnsi="Times New Roman" w:cs="Times New Roman"/>
          <w:sz w:val="28"/>
          <w:szCs w:val="28"/>
          <w:lang w:val="uk-UA"/>
        </w:rPr>
        <w:t xml:space="preserve">І.Ю. Кулагіна, </w:t>
      </w:r>
      <w:r w:rsidR="00CD72BE">
        <w:rPr>
          <w:rFonts w:ascii="Times New Roman CYR" w:hAnsi="Times New Roman CYR" w:cs="Times New Roman CYR"/>
          <w:sz w:val="28"/>
          <w:szCs w:val="28"/>
          <w:lang w:val="uk-UA"/>
        </w:rPr>
        <w:t xml:space="preserve">О.Р. Лурія,  </w:t>
      </w:r>
      <w:r w:rsidR="008A3E91">
        <w:rPr>
          <w:rFonts w:ascii="Times New Roman CYR" w:hAnsi="Times New Roman CYR" w:cs="Times New Roman CYR"/>
          <w:sz w:val="28"/>
          <w:szCs w:val="28"/>
          <w:lang w:val="uk-UA"/>
        </w:rPr>
        <w:t xml:space="preserve">І. Любарська, </w:t>
      </w:r>
      <w:r w:rsidR="00321E2E" w:rsidRPr="00A16BE1">
        <w:rPr>
          <w:rFonts w:ascii="Times New Roman" w:hAnsi="Times New Roman" w:cs="Times New Roman"/>
          <w:sz w:val="28"/>
          <w:szCs w:val="28"/>
          <w:lang w:val="uk-UA"/>
        </w:rPr>
        <w:t xml:space="preserve">М. Монтессорі, В. С. Мухіна, </w:t>
      </w:r>
      <w:r w:rsidR="008A3E91">
        <w:rPr>
          <w:rFonts w:ascii="Times New Roman" w:hAnsi="Times New Roman" w:cs="Times New Roman"/>
          <w:sz w:val="28"/>
          <w:szCs w:val="28"/>
          <w:lang w:val="uk-UA"/>
        </w:rPr>
        <w:t>Ю.Н. Ноженко, І.В. Олійник, Ж. Піаже</w:t>
      </w:r>
      <w:r w:rsidR="00321E2E" w:rsidRPr="00A16BE1">
        <w:rPr>
          <w:rFonts w:ascii="Times New Roman" w:hAnsi="Times New Roman" w:cs="Times New Roman"/>
          <w:sz w:val="28"/>
          <w:szCs w:val="28"/>
          <w:lang w:val="uk-UA"/>
        </w:rPr>
        <w:t>, Р. Уолтерс, К. Д. Ушинський</w:t>
      </w:r>
      <w:r w:rsidR="008A3E91">
        <w:rPr>
          <w:rFonts w:ascii="Times New Roman" w:hAnsi="Times New Roman" w:cs="Times New Roman"/>
          <w:sz w:val="28"/>
          <w:szCs w:val="28"/>
          <w:lang w:val="uk-UA"/>
        </w:rPr>
        <w:t>, Л.М. Фрідман</w:t>
      </w:r>
      <w:r w:rsidR="00321E2E" w:rsidRPr="00A16BE1">
        <w:rPr>
          <w:rFonts w:ascii="Times New Roman" w:hAnsi="Times New Roman" w:cs="Times New Roman"/>
          <w:sz w:val="28"/>
          <w:szCs w:val="28"/>
          <w:lang w:val="uk-UA"/>
        </w:rPr>
        <w:t xml:space="preserve"> т</w:t>
      </w:r>
      <w:r w:rsidR="00321E2E">
        <w:rPr>
          <w:rFonts w:ascii="Times New Roman" w:hAnsi="Times New Roman" w:cs="Times New Roman"/>
          <w:sz w:val="28"/>
          <w:szCs w:val="28"/>
          <w:lang w:val="uk-UA"/>
        </w:rPr>
        <w:t>а ін.)</w:t>
      </w:r>
      <w:r w:rsidRPr="00A16BE1">
        <w:rPr>
          <w:rFonts w:ascii="Times New Roman" w:hAnsi="Times New Roman" w:cs="Times New Roman"/>
          <w:sz w:val="28"/>
          <w:szCs w:val="28"/>
          <w:lang w:val="uk-UA"/>
        </w:rPr>
        <w:t>, включення дошкільної освіти на першу сходинку навчально-виховного процесу зумовлює зміни в психічному</w:t>
      </w:r>
      <w:r w:rsidR="008A3E91">
        <w:rPr>
          <w:rFonts w:ascii="Times New Roman" w:hAnsi="Times New Roman" w:cs="Times New Roman"/>
          <w:sz w:val="28"/>
          <w:szCs w:val="28"/>
          <w:lang w:val="uk-UA"/>
        </w:rPr>
        <w:t xml:space="preserve"> та особистісномурозвитку сучасних дітей</w:t>
      </w:r>
      <w:r w:rsidRPr="00A16BE1">
        <w:rPr>
          <w:rFonts w:ascii="Times New Roman" w:hAnsi="Times New Roman" w:cs="Times New Roman"/>
          <w:sz w:val="28"/>
          <w:szCs w:val="28"/>
          <w:lang w:val="uk-UA"/>
        </w:rPr>
        <w:t xml:space="preserve"> дошкільного віку, особливо змінюючи особливості психологічного портрета майбутнього першокласника в початковій школі. Це підвищує відповідальність усіх учасників навчально-</w:t>
      </w:r>
      <w:r w:rsidRPr="00A16BE1">
        <w:rPr>
          <w:rFonts w:ascii="Times New Roman" w:hAnsi="Times New Roman" w:cs="Times New Roman"/>
          <w:sz w:val="28"/>
          <w:szCs w:val="28"/>
          <w:lang w:val="uk-UA"/>
        </w:rPr>
        <w:lastRenderedPageBreak/>
        <w:t>виховного процесу, підготовки дитини до школи, а особливо закладу дошкільної освіти, що виражається в особливій увазі до психологічної діагностики дітей та їх подальшого психологічного супроводу протягом усього перебування в</w:t>
      </w:r>
      <w:r w:rsidR="00321E2E">
        <w:rPr>
          <w:rFonts w:ascii="Times New Roman" w:hAnsi="Times New Roman" w:cs="Times New Roman"/>
          <w:sz w:val="28"/>
          <w:szCs w:val="28"/>
          <w:lang w:val="uk-UA"/>
        </w:rPr>
        <w:t xml:space="preserve"> дитячому садку. </w:t>
      </w:r>
    </w:p>
    <w:p w:rsidR="00CD72BE" w:rsidRDefault="00CD72BE" w:rsidP="00A16BE1">
      <w:pPr>
        <w:spacing w:after="0" w:line="360" w:lineRule="auto"/>
        <w:ind w:firstLine="708"/>
        <w:jc w:val="both"/>
        <w:rPr>
          <w:rFonts w:ascii="Times New Roman" w:hAnsi="Times New Roman" w:cs="Times New Roman"/>
          <w:sz w:val="28"/>
          <w:szCs w:val="28"/>
          <w:lang w:val="uk-UA"/>
        </w:rPr>
      </w:pPr>
      <w:r w:rsidRPr="00CD72BE">
        <w:rPr>
          <w:rFonts w:ascii="Times New Roman" w:hAnsi="Times New Roman" w:cs="Times New Roman"/>
          <w:sz w:val="28"/>
          <w:szCs w:val="28"/>
          <w:lang w:val="uk-UA"/>
        </w:rPr>
        <w:t xml:space="preserve">Сучасні українські вчені активно досліджують різні аспекти психологічної готовності до школи: А.М. Богуш, М.С. Вашуленко, Н.В.Дурова, </w:t>
      </w:r>
      <w:r w:rsidR="004C6FF6">
        <w:rPr>
          <w:rFonts w:ascii="Times New Roman" w:hAnsi="Times New Roman" w:cs="Times New Roman"/>
          <w:sz w:val="28"/>
          <w:szCs w:val="28"/>
          <w:lang w:val="uk-UA"/>
        </w:rPr>
        <w:t xml:space="preserve">Е.Е. Кравцова, А.К. Лидерс, </w:t>
      </w:r>
      <w:r w:rsidRPr="00CD72BE">
        <w:rPr>
          <w:rFonts w:ascii="Times New Roman" w:hAnsi="Times New Roman" w:cs="Times New Roman"/>
          <w:sz w:val="28"/>
          <w:szCs w:val="28"/>
          <w:lang w:val="uk-UA"/>
        </w:rPr>
        <w:t xml:space="preserve">В. К. Лихолетенко, </w:t>
      </w:r>
      <w:r w:rsidR="004C6FF6">
        <w:rPr>
          <w:rFonts w:ascii="Times New Roman" w:hAnsi="Times New Roman" w:cs="Times New Roman"/>
          <w:sz w:val="28"/>
          <w:szCs w:val="28"/>
          <w:lang w:val="uk-UA"/>
        </w:rPr>
        <w:t xml:space="preserve">А.К. Маркова, В.Ф. Олійник, </w:t>
      </w:r>
      <w:r w:rsidRPr="00CD72BE">
        <w:rPr>
          <w:rFonts w:ascii="Times New Roman" w:hAnsi="Times New Roman" w:cs="Times New Roman"/>
          <w:sz w:val="28"/>
          <w:szCs w:val="28"/>
          <w:lang w:val="uk-UA"/>
        </w:rPr>
        <w:t>Н.П Орланова, Н. С. Невська, Н. Ф. Скри</w:t>
      </w:r>
      <w:r w:rsidR="004C6FF6">
        <w:rPr>
          <w:rFonts w:ascii="Times New Roman" w:hAnsi="Times New Roman" w:cs="Times New Roman"/>
          <w:sz w:val="28"/>
          <w:szCs w:val="28"/>
          <w:lang w:val="uk-UA"/>
        </w:rPr>
        <w:t xml:space="preserve">пченко, Н. С. Старшинська, </w:t>
      </w:r>
      <w:r>
        <w:rPr>
          <w:rFonts w:ascii="Times New Roman" w:hAnsi="Times New Roman" w:cs="Times New Roman"/>
          <w:sz w:val="28"/>
          <w:szCs w:val="28"/>
          <w:lang w:val="uk-UA"/>
        </w:rPr>
        <w:t>Л.В. Шелестова</w:t>
      </w:r>
      <w:r w:rsidR="004C6FF6">
        <w:rPr>
          <w:rFonts w:ascii="Times New Roman" w:hAnsi="Times New Roman" w:cs="Times New Roman"/>
          <w:sz w:val="28"/>
          <w:szCs w:val="28"/>
          <w:lang w:val="uk-UA"/>
        </w:rPr>
        <w:t>, Е.Л. Яковлева</w:t>
      </w:r>
      <w:r>
        <w:rPr>
          <w:rFonts w:ascii="Times New Roman" w:hAnsi="Times New Roman" w:cs="Times New Roman"/>
          <w:sz w:val="28"/>
          <w:szCs w:val="28"/>
          <w:lang w:val="uk-UA"/>
        </w:rPr>
        <w:t xml:space="preserve"> та ін.</w:t>
      </w:r>
      <w:r w:rsidRPr="00CD72BE">
        <w:rPr>
          <w:rFonts w:ascii="Times New Roman" w:hAnsi="Times New Roman" w:cs="Times New Roman"/>
          <w:sz w:val="28"/>
          <w:szCs w:val="28"/>
          <w:lang w:val="uk-UA"/>
        </w:rPr>
        <w:t>).</w:t>
      </w:r>
    </w:p>
    <w:p w:rsidR="00321E2E" w:rsidRDefault="00A16BE1" w:rsidP="00A16BE1">
      <w:pPr>
        <w:spacing w:after="0" w:line="360" w:lineRule="auto"/>
        <w:ind w:firstLine="708"/>
        <w:jc w:val="both"/>
        <w:rPr>
          <w:rFonts w:ascii="Times New Roman" w:hAnsi="Times New Roman" w:cs="Times New Roman"/>
          <w:sz w:val="28"/>
          <w:szCs w:val="28"/>
          <w:lang w:val="uk-UA"/>
        </w:rPr>
      </w:pPr>
      <w:r w:rsidRPr="00A16BE1">
        <w:rPr>
          <w:rFonts w:ascii="Times New Roman" w:hAnsi="Times New Roman" w:cs="Times New Roman"/>
          <w:sz w:val="28"/>
          <w:szCs w:val="28"/>
          <w:lang w:val="uk-UA"/>
        </w:rPr>
        <w:t xml:space="preserve">Психологічна готовність дитини до навчання в школі забезпечує сформовану ієрархію внутрішніх мотивів, серед яких основними мають бути пізнавальні та соціальні мотиви. Пізнавальну та соціальну мотивацію досліджували Ананьєв Б.Г., Бандура А.М., Божович М.І., </w:t>
      </w:r>
      <w:r w:rsidR="008A3E91">
        <w:rPr>
          <w:rFonts w:ascii="Times New Roman" w:hAnsi="Times New Roman" w:cs="Times New Roman"/>
          <w:sz w:val="28"/>
          <w:szCs w:val="28"/>
          <w:lang w:val="uk-UA"/>
        </w:rPr>
        <w:t xml:space="preserve">О.П. Главник, Н.О. Головань, </w:t>
      </w:r>
      <w:r w:rsidRPr="00A16BE1">
        <w:rPr>
          <w:rFonts w:ascii="Times New Roman" w:hAnsi="Times New Roman" w:cs="Times New Roman"/>
          <w:sz w:val="28"/>
          <w:szCs w:val="28"/>
          <w:lang w:val="uk-UA"/>
        </w:rPr>
        <w:t xml:space="preserve">Запорожець О.В., Кравцова О.Е., Л.А. Венгер, </w:t>
      </w:r>
      <w:r w:rsidR="008A3E91">
        <w:rPr>
          <w:rFonts w:ascii="Times New Roman" w:hAnsi="Times New Roman" w:cs="Times New Roman"/>
          <w:sz w:val="28"/>
          <w:szCs w:val="28"/>
          <w:lang w:val="uk-UA"/>
        </w:rPr>
        <w:t xml:space="preserve">С.Л. Коробко, Л.О. Кондратенко, </w:t>
      </w:r>
      <w:r w:rsidRPr="00A16BE1">
        <w:rPr>
          <w:rFonts w:ascii="Times New Roman" w:hAnsi="Times New Roman" w:cs="Times New Roman"/>
          <w:sz w:val="28"/>
          <w:szCs w:val="28"/>
          <w:lang w:val="uk-UA"/>
        </w:rPr>
        <w:t xml:space="preserve">О.М. Леонтьєв, </w:t>
      </w:r>
      <w:r w:rsidR="008A3E91">
        <w:rPr>
          <w:rFonts w:ascii="Times New Roman" w:hAnsi="Times New Roman" w:cs="Times New Roman"/>
          <w:sz w:val="28"/>
          <w:szCs w:val="28"/>
          <w:lang w:val="uk-UA"/>
        </w:rPr>
        <w:t xml:space="preserve">С.Д. Максименко, </w:t>
      </w:r>
      <w:r w:rsidRPr="00A16BE1">
        <w:rPr>
          <w:rFonts w:ascii="Times New Roman" w:hAnsi="Times New Roman" w:cs="Times New Roman"/>
          <w:sz w:val="28"/>
          <w:szCs w:val="28"/>
          <w:lang w:val="uk-UA"/>
        </w:rPr>
        <w:t>Ж.</w:t>
      </w:r>
      <w:r w:rsidR="00321E2E">
        <w:rPr>
          <w:rFonts w:ascii="Times New Roman" w:hAnsi="Times New Roman" w:cs="Times New Roman"/>
          <w:sz w:val="28"/>
          <w:szCs w:val="28"/>
          <w:lang w:val="uk-UA"/>
        </w:rPr>
        <w:t>Піаже, Т. П. Чернявська та ін.</w:t>
      </w:r>
    </w:p>
    <w:p w:rsidR="00A16BE1" w:rsidRDefault="00A16BE1" w:rsidP="00321E2E">
      <w:pPr>
        <w:spacing w:after="0" w:line="360" w:lineRule="auto"/>
        <w:ind w:firstLine="708"/>
        <w:jc w:val="both"/>
        <w:rPr>
          <w:rFonts w:ascii="Times New Roman" w:hAnsi="Times New Roman" w:cs="Times New Roman"/>
          <w:sz w:val="28"/>
          <w:szCs w:val="28"/>
          <w:lang w:val="uk-UA"/>
        </w:rPr>
      </w:pPr>
      <w:r w:rsidRPr="00A16BE1">
        <w:rPr>
          <w:rFonts w:ascii="Times New Roman" w:hAnsi="Times New Roman" w:cs="Times New Roman"/>
          <w:sz w:val="28"/>
          <w:szCs w:val="28"/>
          <w:lang w:val="uk-UA"/>
        </w:rPr>
        <w:t>Психологічна готовність дитини до шкільного навчання відображається в структурі психічних особливостей і здібностей, що відповідають новим вимогам і вимогам процесу навчання в школі. Очевидно, що традиційні дидактичні засоби та методи виховної роботи з дітьми не вирішують цієї проблеми. Звідси проблема: які засоби та методи є найефективнішими для формування психологічної готовності дітей дошкільного віку д</w:t>
      </w:r>
      <w:r w:rsidR="00321E2E">
        <w:rPr>
          <w:rFonts w:ascii="Times New Roman" w:hAnsi="Times New Roman" w:cs="Times New Roman"/>
          <w:sz w:val="28"/>
          <w:szCs w:val="28"/>
          <w:lang w:val="uk-UA"/>
        </w:rPr>
        <w:t>о школи.</w:t>
      </w:r>
    </w:p>
    <w:p w:rsidR="00F653BD" w:rsidRDefault="00347B1A" w:rsidP="00347B1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аналіз наукової та </w:t>
      </w:r>
      <w:r w:rsidR="004C6FF6">
        <w:rPr>
          <w:rFonts w:ascii="Times New Roman" w:hAnsi="Times New Roman" w:cs="Times New Roman"/>
          <w:sz w:val="28"/>
          <w:szCs w:val="28"/>
          <w:lang w:val="uk-UA"/>
        </w:rPr>
        <w:t>емпіричної</w:t>
      </w:r>
      <w:r>
        <w:rPr>
          <w:rFonts w:ascii="Times New Roman" w:hAnsi="Times New Roman" w:cs="Times New Roman"/>
          <w:sz w:val="28"/>
          <w:szCs w:val="28"/>
          <w:lang w:val="uk-UA"/>
        </w:rPr>
        <w:t xml:space="preserve"> літератури вказує на те, що  досліджень проблем</w:t>
      </w:r>
      <w:r w:rsidR="00321E2E">
        <w:rPr>
          <w:rFonts w:ascii="Times New Roman" w:hAnsi="Times New Roman" w:cs="Times New Roman"/>
          <w:sz w:val="28"/>
          <w:szCs w:val="28"/>
          <w:lang w:val="uk-UA"/>
        </w:rPr>
        <w:t xml:space="preserve">ипсихологічної готовності дитини до школи </w:t>
      </w:r>
      <w:r w:rsidR="004C6FF6">
        <w:rPr>
          <w:rFonts w:ascii="Times New Roman" w:hAnsi="Times New Roman" w:cs="Times New Roman"/>
          <w:sz w:val="28"/>
          <w:szCs w:val="28"/>
          <w:lang w:val="uk-UA"/>
        </w:rPr>
        <w:t>не достатньо</w:t>
      </w:r>
      <w:r>
        <w:rPr>
          <w:rFonts w:ascii="Times New Roman" w:hAnsi="Times New Roman" w:cs="Times New Roman"/>
          <w:sz w:val="28"/>
          <w:szCs w:val="28"/>
          <w:lang w:val="uk-UA"/>
        </w:rPr>
        <w:t xml:space="preserve"> та вон</w:t>
      </w:r>
      <w:r w:rsidR="004C6FF6">
        <w:rPr>
          <w:rFonts w:ascii="Times New Roman" w:hAnsi="Times New Roman" w:cs="Times New Roman"/>
          <w:sz w:val="28"/>
          <w:szCs w:val="28"/>
          <w:lang w:val="uk-UA"/>
        </w:rPr>
        <w:t>и не охвачують всіх сторін</w:t>
      </w:r>
      <w:r>
        <w:rPr>
          <w:rFonts w:ascii="Times New Roman" w:hAnsi="Times New Roman" w:cs="Times New Roman"/>
          <w:sz w:val="28"/>
          <w:szCs w:val="28"/>
          <w:lang w:val="uk-UA"/>
        </w:rPr>
        <w:t xml:space="preserve">. </w:t>
      </w:r>
    </w:p>
    <w:p w:rsidR="00321E2E" w:rsidRDefault="00347B1A" w:rsidP="00347B1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Мета дослідження - </w:t>
      </w:r>
      <w:r w:rsidR="00321E2E">
        <w:rPr>
          <w:rFonts w:ascii="Times New Roman" w:hAnsi="Times New Roman" w:cs="Times New Roman"/>
          <w:sz w:val="28"/>
          <w:szCs w:val="28"/>
          <w:lang w:val="uk-UA"/>
        </w:rPr>
        <w:t>т</w:t>
      </w:r>
      <w:r w:rsidR="00321E2E" w:rsidRPr="00321E2E">
        <w:rPr>
          <w:rFonts w:ascii="Times New Roman" w:hAnsi="Times New Roman" w:cs="Times New Roman"/>
          <w:sz w:val="28"/>
          <w:szCs w:val="28"/>
          <w:lang w:val="uk-UA"/>
        </w:rPr>
        <w:t>еоретико-емпіричний ан</w:t>
      </w:r>
      <w:r w:rsidR="00CD72BE">
        <w:rPr>
          <w:rFonts w:ascii="Times New Roman" w:hAnsi="Times New Roman" w:cs="Times New Roman"/>
          <w:sz w:val="28"/>
          <w:szCs w:val="28"/>
          <w:lang w:val="uk-UA"/>
        </w:rPr>
        <w:t>аліз психологічної готовності дитини до</w:t>
      </w:r>
      <w:r w:rsidR="00321E2E" w:rsidRPr="00321E2E">
        <w:rPr>
          <w:rFonts w:ascii="Times New Roman" w:hAnsi="Times New Roman" w:cs="Times New Roman"/>
          <w:sz w:val="28"/>
          <w:szCs w:val="28"/>
          <w:lang w:val="uk-UA"/>
        </w:rPr>
        <w:t xml:space="preserve"> шкільного навчання та розробка програми формування цієї готовності у дітей старшого дошкільного віку.</w:t>
      </w:r>
    </w:p>
    <w:p w:rsidR="00CD72BE" w:rsidRDefault="00CD72BE" w:rsidP="00347B1A">
      <w:pPr>
        <w:spacing w:after="0" w:line="360" w:lineRule="auto"/>
        <w:ind w:firstLine="708"/>
        <w:jc w:val="both"/>
        <w:rPr>
          <w:rFonts w:ascii="Times New Roman" w:hAnsi="Times New Roman" w:cs="Times New Roman"/>
          <w:b/>
          <w:sz w:val="28"/>
          <w:szCs w:val="28"/>
          <w:lang w:val="uk-UA"/>
        </w:rPr>
      </w:pPr>
    </w:p>
    <w:p w:rsidR="00347B1A" w:rsidRDefault="00347B1A" w:rsidP="00347B1A">
      <w:pPr>
        <w:spacing w:after="0"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Завдання дослідження:</w:t>
      </w:r>
    </w:p>
    <w:p w:rsidR="00CD72BE" w:rsidRDefault="00CD72BE" w:rsidP="00CD72BE">
      <w:pPr>
        <w:pStyle w:val="a3"/>
        <w:numPr>
          <w:ilvl w:val="0"/>
          <w:numId w:val="5"/>
        </w:numPr>
        <w:spacing w:after="0" w:line="360" w:lineRule="auto"/>
        <w:ind w:left="0" w:firstLine="0"/>
        <w:jc w:val="both"/>
        <w:rPr>
          <w:rFonts w:ascii="Times New Roman" w:hAnsi="Times New Roman" w:cs="Times New Roman"/>
          <w:sz w:val="28"/>
          <w:szCs w:val="28"/>
          <w:lang w:val="uk-UA"/>
        </w:rPr>
      </w:pPr>
      <w:r w:rsidRPr="00CD72BE">
        <w:rPr>
          <w:rFonts w:ascii="Times New Roman" w:hAnsi="Times New Roman" w:cs="Times New Roman"/>
          <w:sz w:val="28"/>
          <w:szCs w:val="28"/>
          <w:lang w:val="uk-UA"/>
        </w:rPr>
        <w:lastRenderedPageBreak/>
        <w:t>Теоретично дослідити підходи до проблеми психологічної готовності до школи у дослідженнях зарубіжних та вітчизняних авторів з метою розкриття сутності та фундаментального змісту поняття психологічної готовності дитини до школи.</w:t>
      </w:r>
    </w:p>
    <w:p w:rsidR="00CD72BE" w:rsidRDefault="00CD72BE" w:rsidP="00CD72BE">
      <w:pPr>
        <w:pStyle w:val="a3"/>
        <w:numPr>
          <w:ilvl w:val="0"/>
          <w:numId w:val="5"/>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CD72BE">
        <w:rPr>
          <w:rFonts w:ascii="Times New Roman" w:hAnsi="Times New Roman" w:cs="Times New Roman"/>
          <w:sz w:val="28"/>
          <w:szCs w:val="28"/>
          <w:lang w:val="uk-UA"/>
        </w:rPr>
        <w:t>изначити структурно-змістовні характеристики психологічної готов</w:t>
      </w:r>
      <w:r>
        <w:rPr>
          <w:rFonts w:ascii="Times New Roman" w:hAnsi="Times New Roman" w:cs="Times New Roman"/>
          <w:sz w:val="28"/>
          <w:szCs w:val="28"/>
          <w:lang w:val="uk-UA"/>
        </w:rPr>
        <w:t>ності дітей до навчання в школі.</w:t>
      </w:r>
    </w:p>
    <w:p w:rsidR="00CD72BE" w:rsidRDefault="00CD72BE" w:rsidP="00CD72BE">
      <w:pPr>
        <w:pStyle w:val="a3"/>
        <w:numPr>
          <w:ilvl w:val="0"/>
          <w:numId w:val="5"/>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Емпірично дослідити особливості психологічної готовності дитини до навчання в школі.</w:t>
      </w:r>
    </w:p>
    <w:p w:rsidR="00CD72BE" w:rsidRPr="00CD72BE" w:rsidRDefault="00CD72BE" w:rsidP="00CD72BE">
      <w:pPr>
        <w:pStyle w:val="a3"/>
        <w:numPr>
          <w:ilvl w:val="0"/>
          <w:numId w:val="5"/>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CD72BE">
        <w:rPr>
          <w:rFonts w:ascii="Times New Roman" w:hAnsi="Times New Roman" w:cs="Times New Roman"/>
          <w:sz w:val="28"/>
          <w:szCs w:val="28"/>
          <w:lang w:val="uk-UA"/>
        </w:rPr>
        <w:t>озробити</w:t>
      </w:r>
      <w:r w:rsidR="004C6FF6">
        <w:rPr>
          <w:rFonts w:ascii="Times New Roman" w:hAnsi="Times New Roman" w:cs="Times New Roman"/>
          <w:sz w:val="28"/>
          <w:szCs w:val="28"/>
          <w:lang w:val="uk-UA"/>
        </w:rPr>
        <w:t xml:space="preserve"> та проаналізувати</w:t>
      </w:r>
      <w:r w:rsidRPr="00CD72BE">
        <w:rPr>
          <w:rFonts w:ascii="Times New Roman" w:hAnsi="Times New Roman" w:cs="Times New Roman"/>
          <w:sz w:val="28"/>
          <w:szCs w:val="28"/>
          <w:lang w:val="uk-UA"/>
        </w:rPr>
        <w:t xml:space="preserve"> програму корекційно-розвивальної роботи з дітьми дошкільного віку.</w:t>
      </w:r>
    </w:p>
    <w:p w:rsidR="00347B1A" w:rsidRDefault="00347B1A" w:rsidP="00347B1A">
      <w:pPr>
        <w:spacing w:after="0" w:line="360" w:lineRule="auto"/>
        <w:ind w:firstLine="708"/>
        <w:jc w:val="both"/>
        <w:rPr>
          <w:rFonts w:ascii="Times New Roman" w:hAnsi="Times New Roman"/>
          <w:sz w:val="28"/>
          <w:szCs w:val="28"/>
          <w:lang w:val="uk-UA"/>
        </w:rPr>
      </w:pPr>
      <w:r>
        <w:rPr>
          <w:rFonts w:ascii="Times New Roman" w:hAnsi="Times New Roman"/>
          <w:b/>
          <w:sz w:val="28"/>
          <w:szCs w:val="28"/>
          <w:lang w:val="uk-UA"/>
        </w:rPr>
        <w:t xml:space="preserve">Об'єкт дослідження </w:t>
      </w:r>
      <w:r>
        <w:rPr>
          <w:rFonts w:ascii="Times New Roman" w:hAnsi="Times New Roman"/>
          <w:sz w:val="28"/>
          <w:szCs w:val="28"/>
          <w:lang w:val="uk-UA"/>
        </w:rPr>
        <w:t xml:space="preserve">– </w:t>
      </w:r>
      <w:r w:rsidR="00CD72BE">
        <w:rPr>
          <w:rFonts w:ascii="Times New Roman" w:hAnsi="Times New Roman"/>
          <w:sz w:val="28"/>
          <w:szCs w:val="28"/>
          <w:lang w:val="uk-UA"/>
        </w:rPr>
        <w:t>психологічна готовність до навчання як психолого-педагогічна проблема</w:t>
      </w:r>
      <w:r>
        <w:rPr>
          <w:rFonts w:ascii="Times New Roman" w:hAnsi="Times New Roman"/>
          <w:sz w:val="28"/>
          <w:szCs w:val="28"/>
          <w:lang w:val="uk-UA"/>
        </w:rPr>
        <w:t>.</w:t>
      </w:r>
    </w:p>
    <w:p w:rsidR="00347B1A" w:rsidRDefault="00347B1A" w:rsidP="00347B1A">
      <w:pPr>
        <w:spacing w:after="0" w:line="360" w:lineRule="auto"/>
        <w:ind w:firstLine="708"/>
        <w:jc w:val="both"/>
        <w:rPr>
          <w:rFonts w:ascii="Times New Roman" w:hAnsi="Times New Roman"/>
          <w:sz w:val="28"/>
          <w:szCs w:val="28"/>
          <w:lang w:val="uk-UA"/>
        </w:rPr>
      </w:pPr>
      <w:r>
        <w:rPr>
          <w:rFonts w:ascii="Times New Roman" w:hAnsi="Times New Roman"/>
          <w:b/>
          <w:sz w:val="28"/>
          <w:szCs w:val="28"/>
          <w:lang w:val="uk-UA"/>
        </w:rPr>
        <w:t xml:space="preserve">Предмет дослідження </w:t>
      </w:r>
      <w:r>
        <w:rPr>
          <w:rFonts w:ascii="Times New Roman" w:hAnsi="Times New Roman"/>
          <w:sz w:val="28"/>
          <w:szCs w:val="28"/>
          <w:lang w:val="uk-UA"/>
        </w:rPr>
        <w:t xml:space="preserve">– </w:t>
      </w:r>
      <w:r w:rsidR="00CD72BE">
        <w:rPr>
          <w:rFonts w:ascii="Times New Roman" w:hAnsi="Times New Roman"/>
          <w:sz w:val="28"/>
          <w:szCs w:val="28"/>
          <w:lang w:val="uk-UA"/>
        </w:rPr>
        <w:t>психологічні аспекти готовності дитини до навчання в школі.</w:t>
      </w:r>
    </w:p>
    <w:p w:rsidR="00347B1A" w:rsidRDefault="00347B1A" w:rsidP="004C6FF6">
      <w:pPr>
        <w:spacing w:after="0" w:line="360" w:lineRule="auto"/>
        <w:ind w:firstLine="567"/>
        <w:jc w:val="both"/>
        <w:rPr>
          <w:rFonts w:ascii="Times New Roman" w:hAnsi="Times New Roman"/>
          <w:bCs/>
          <w:sz w:val="28"/>
          <w:szCs w:val="28"/>
          <w:lang w:val="uk-UA"/>
        </w:rPr>
      </w:pPr>
      <w:r>
        <w:rPr>
          <w:rFonts w:ascii="Times New Roman" w:hAnsi="Times New Roman"/>
          <w:b/>
          <w:bCs/>
          <w:sz w:val="28"/>
          <w:szCs w:val="28"/>
          <w:lang w:val="uk-UA"/>
        </w:rPr>
        <w:t>Методи дослідження</w:t>
      </w:r>
      <w:r>
        <w:rPr>
          <w:rFonts w:ascii="Times New Roman" w:hAnsi="Times New Roman"/>
          <w:bCs/>
          <w:sz w:val="28"/>
          <w:szCs w:val="28"/>
          <w:lang w:val="uk-UA"/>
        </w:rPr>
        <w:t xml:space="preserve">. </w:t>
      </w:r>
      <w:r w:rsidR="004C6FF6">
        <w:rPr>
          <w:rFonts w:ascii="Times New Roman" w:hAnsi="Times New Roman"/>
          <w:bCs/>
          <w:sz w:val="28"/>
          <w:szCs w:val="28"/>
          <w:lang w:val="uk-UA"/>
        </w:rPr>
        <w:t>Психод</w:t>
      </w:r>
      <w:r>
        <w:rPr>
          <w:rFonts w:ascii="Times New Roman" w:hAnsi="Times New Roman"/>
          <w:bCs/>
          <w:sz w:val="28"/>
          <w:szCs w:val="28"/>
          <w:lang w:val="uk-UA"/>
        </w:rPr>
        <w:t xml:space="preserve">іагностичний комплекс </w:t>
      </w:r>
      <w:r w:rsidR="004C6FF6">
        <w:rPr>
          <w:rFonts w:ascii="Times New Roman" w:hAnsi="Times New Roman"/>
          <w:bCs/>
          <w:sz w:val="28"/>
          <w:szCs w:val="28"/>
          <w:lang w:val="uk-UA"/>
        </w:rPr>
        <w:t>нашого дослідження склали провідні</w:t>
      </w:r>
      <w:r>
        <w:rPr>
          <w:rFonts w:ascii="Times New Roman" w:hAnsi="Times New Roman"/>
          <w:bCs/>
          <w:sz w:val="28"/>
          <w:szCs w:val="28"/>
          <w:lang w:val="uk-UA"/>
        </w:rPr>
        <w:t xml:space="preserve"> методики:</w:t>
      </w:r>
    </w:p>
    <w:p w:rsidR="007D534F" w:rsidRDefault="007D534F" w:rsidP="007D534F">
      <w:pPr>
        <w:pStyle w:val="a3"/>
        <w:numPr>
          <w:ilvl w:val="0"/>
          <w:numId w:val="6"/>
        </w:numPr>
        <w:spacing w:after="0" w:line="360" w:lineRule="auto"/>
        <w:jc w:val="both"/>
        <w:rPr>
          <w:rFonts w:ascii="Times New Roman" w:hAnsi="Times New Roman"/>
          <w:bCs/>
          <w:sz w:val="28"/>
          <w:szCs w:val="28"/>
          <w:lang w:val="uk-UA"/>
        </w:rPr>
      </w:pPr>
      <w:r>
        <w:rPr>
          <w:rFonts w:ascii="Times New Roman" w:hAnsi="Times New Roman"/>
          <w:bCs/>
          <w:sz w:val="28"/>
          <w:szCs w:val="28"/>
          <w:lang w:val="uk-UA"/>
        </w:rPr>
        <w:t>тест Векслера (дитячий варіант);</w:t>
      </w:r>
    </w:p>
    <w:p w:rsidR="007D534F" w:rsidRDefault="007D534F" w:rsidP="007D534F">
      <w:pPr>
        <w:pStyle w:val="a3"/>
        <w:numPr>
          <w:ilvl w:val="0"/>
          <w:numId w:val="6"/>
        </w:numPr>
        <w:spacing w:after="0" w:line="360" w:lineRule="auto"/>
        <w:jc w:val="both"/>
        <w:rPr>
          <w:rFonts w:ascii="Times New Roman" w:hAnsi="Times New Roman"/>
          <w:bCs/>
          <w:sz w:val="28"/>
          <w:szCs w:val="28"/>
          <w:lang w:val="uk-UA"/>
        </w:rPr>
      </w:pPr>
      <w:r>
        <w:rPr>
          <w:rFonts w:ascii="Times New Roman" w:hAnsi="Times New Roman"/>
          <w:bCs/>
          <w:sz w:val="28"/>
          <w:szCs w:val="28"/>
          <w:lang w:val="uk-UA"/>
        </w:rPr>
        <w:t>проективна методика «Неіснуюча тварина»;</w:t>
      </w:r>
    </w:p>
    <w:p w:rsidR="007D534F" w:rsidRPr="007D534F" w:rsidRDefault="007D534F" w:rsidP="007D534F">
      <w:pPr>
        <w:pStyle w:val="a3"/>
        <w:numPr>
          <w:ilvl w:val="0"/>
          <w:numId w:val="6"/>
        </w:numPr>
        <w:spacing w:after="0" w:line="360" w:lineRule="auto"/>
        <w:jc w:val="both"/>
        <w:rPr>
          <w:rFonts w:ascii="Times New Roman" w:hAnsi="Times New Roman"/>
          <w:bCs/>
          <w:sz w:val="28"/>
          <w:szCs w:val="28"/>
          <w:lang w:val="uk-UA"/>
        </w:rPr>
      </w:pPr>
      <w:r>
        <w:rPr>
          <w:rFonts w:ascii="Times New Roman" w:hAnsi="Times New Roman"/>
          <w:bCs/>
          <w:sz w:val="28"/>
          <w:szCs w:val="28"/>
          <w:lang w:val="uk-UA"/>
        </w:rPr>
        <w:t>орієнтацій ний тест шкільної зрілості Керна-Йєрасика.</w:t>
      </w:r>
    </w:p>
    <w:p w:rsidR="007D534F" w:rsidRDefault="00347B1A" w:rsidP="00C43055">
      <w:pPr>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t xml:space="preserve">Базою дослідження виступив </w:t>
      </w:r>
      <w:r w:rsidR="007D534F">
        <w:rPr>
          <w:rFonts w:ascii="Times New Roman" w:hAnsi="Times New Roman"/>
          <w:bCs/>
          <w:sz w:val="28"/>
          <w:szCs w:val="28"/>
          <w:lang w:val="uk-UA"/>
        </w:rPr>
        <w:t>комунальний заклад дошкільної освіти комбінованого типу ясла-садок № 23 «Веселка» м. Ізмаїл</w:t>
      </w:r>
      <w:r>
        <w:rPr>
          <w:rFonts w:ascii="Times New Roman" w:hAnsi="Times New Roman"/>
          <w:bCs/>
          <w:sz w:val="28"/>
          <w:szCs w:val="28"/>
          <w:lang w:val="uk-UA"/>
        </w:rPr>
        <w:t xml:space="preserve">. У дослідженні взяли участь </w:t>
      </w:r>
      <w:r w:rsidR="007D534F">
        <w:rPr>
          <w:rFonts w:ascii="Times New Roman" w:hAnsi="Times New Roman"/>
          <w:bCs/>
          <w:sz w:val="28"/>
          <w:szCs w:val="28"/>
          <w:lang w:val="uk-UA"/>
        </w:rPr>
        <w:t>дві групи</w:t>
      </w:r>
      <w:r w:rsidR="00C43055">
        <w:rPr>
          <w:rFonts w:ascii="Times New Roman" w:hAnsi="Times New Roman"/>
          <w:bCs/>
          <w:sz w:val="28"/>
          <w:szCs w:val="28"/>
          <w:lang w:val="uk-UA"/>
        </w:rPr>
        <w:t xml:space="preserve"> дітей 5-6 років в обсязі 50 осіб. Перша група – 25 дітей, які відвідували садочок, з них 15 дівчат та 10 хлопчиків. Друга група – 25 дітей, що не відвідували садочок та виховувалися вдома, з них 15 дівчат та 10 хлопчиків.</w:t>
      </w:r>
    </w:p>
    <w:p w:rsidR="00420D4C" w:rsidRPr="00F653BD" w:rsidRDefault="00347B1A" w:rsidP="00F653BD">
      <w:pPr>
        <w:spacing w:after="0" w:line="360" w:lineRule="auto"/>
        <w:ind w:firstLine="708"/>
        <w:jc w:val="both"/>
        <w:rPr>
          <w:rFonts w:ascii="Times New Roman" w:hAnsi="Times New Roman"/>
          <w:b/>
          <w:bCs/>
          <w:color w:val="FF0000"/>
          <w:sz w:val="28"/>
          <w:szCs w:val="28"/>
          <w:lang w:val="uk-UA"/>
        </w:rPr>
      </w:pPr>
      <w:r>
        <w:rPr>
          <w:rFonts w:ascii="Times New Roman" w:hAnsi="Times New Roman"/>
          <w:b/>
          <w:bCs/>
          <w:sz w:val="28"/>
          <w:szCs w:val="28"/>
          <w:lang w:val="uk-UA"/>
        </w:rPr>
        <w:t xml:space="preserve">Структура і обсяг роботи. </w:t>
      </w:r>
      <w:r>
        <w:rPr>
          <w:rFonts w:ascii="Times New Roman" w:hAnsi="Times New Roman"/>
          <w:sz w:val="28"/>
          <w:szCs w:val="28"/>
          <w:lang w:val="uk-UA"/>
        </w:rPr>
        <w:t>Робота складається зі вступу, двох розділів, висновків, списку використани</w:t>
      </w:r>
      <w:r w:rsidR="00E94D4F">
        <w:rPr>
          <w:rFonts w:ascii="Times New Roman" w:hAnsi="Times New Roman"/>
          <w:sz w:val="28"/>
          <w:szCs w:val="28"/>
          <w:lang w:val="uk-UA"/>
        </w:rPr>
        <w:t>х джерел. Робота викладена на 68</w:t>
      </w:r>
      <w:r>
        <w:rPr>
          <w:rFonts w:ascii="Times New Roman" w:hAnsi="Times New Roman"/>
          <w:sz w:val="28"/>
          <w:szCs w:val="28"/>
          <w:lang w:val="uk-UA"/>
        </w:rPr>
        <w:t xml:space="preserve"> сторінках,  має </w:t>
      </w:r>
      <w:r w:rsidR="00E94D4F">
        <w:rPr>
          <w:rFonts w:ascii="Times New Roman" w:hAnsi="Times New Roman"/>
          <w:sz w:val="28"/>
          <w:szCs w:val="28"/>
          <w:lang w:val="uk-UA"/>
        </w:rPr>
        <w:t>9 таблиць та 3 рисунки</w:t>
      </w:r>
      <w:r>
        <w:rPr>
          <w:rFonts w:ascii="Times New Roman" w:hAnsi="Times New Roman"/>
          <w:sz w:val="28"/>
          <w:szCs w:val="28"/>
          <w:lang w:val="uk-UA"/>
        </w:rPr>
        <w:t>, список д</w:t>
      </w:r>
      <w:r w:rsidR="00E94D4F">
        <w:rPr>
          <w:rFonts w:ascii="Times New Roman" w:hAnsi="Times New Roman"/>
          <w:sz w:val="28"/>
          <w:szCs w:val="28"/>
          <w:lang w:val="uk-UA"/>
        </w:rPr>
        <w:t>жерел включає  61  найменування</w:t>
      </w:r>
      <w:r>
        <w:rPr>
          <w:rFonts w:ascii="Times New Roman" w:hAnsi="Times New Roman"/>
          <w:sz w:val="28"/>
          <w:szCs w:val="28"/>
          <w:lang w:val="uk-UA"/>
        </w:rPr>
        <w:t xml:space="preserve"> літератури.</w:t>
      </w:r>
    </w:p>
    <w:p w:rsidR="00420D4C" w:rsidRDefault="00420D4C" w:rsidP="00420D4C">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РОЗДІЛ І. ТЕОРЕТИКО-МЕТОДОЛОГІЧНИЙ АНАЛІЗ ВИВЧЕННЯ ПРОБЛЕМИ ГОТОВНОСТІ ДИТИНИ ДО НАВЧАННЯ В ШКОЛІ</w:t>
      </w:r>
    </w:p>
    <w:p w:rsidR="00420D4C" w:rsidRDefault="00420D4C" w:rsidP="00420D4C">
      <w:pPr>
        <w:rPr>
          <w:rFonts w:ascii="Times New Roman" w:hAnsi="Times New Roman" w:cs="Times New Roman"/>
          <w:sz w:val="28"/>
          <w:szCs w:val="28"/>
          <w:lang w:val="uk-UA"/>
        </w:rPr>
      </w:pPr>
    </w:p>
    <w:p w:rsidR="00420D4C" w:rsidRPr="00B66179" w:rsidRDefault="00420D4C" w:rsidP="00B66179">
      <w:pPr>
        <w:pStyle w:val="a3"/>
        <w:numPr>
          <w:ilvl w:val="1"/>
          <w:numId w:val="7"/>
        </w:numPr>
        <w:rPr>
          <w:rFonts w:ascii="Times New Roman" w:hAnsi="Times New Roman" w:cs="Times New Roman"/>
          <w:b/>
          <w:sz w:val="28"/>
          <w:szCs w:val="28"/>
          <w:lang w:val="uk-UA"/>
        </w:rPr>
      </w:pPr>
      <w:r w:rsidRPr="00B66179">
        <w:rPr>
          <w:rFonts w:ascii="Times New Roman" w:hAnsi="Times New Roman" w:cs="Times New Roman"/>
          <w:b/>
          <w:sz w:val="28"/>
          <w:szCs w:val="28"/>
          <w:lang w:val="uk-UA"/>
        </w:rPr>
        <w:t>Психологічна характеристика розвитку дитини дошкільного віку</w:t>
      </w:r>
    </w:p>
    <w:p w:rsidR="00B66179" w:rsidRDefault="00B66179" w:rsidP="00B66179">
      <w:pPr>
        <w:pStyle w:val="a3"/>
        <w:ind w:left="420"/>
        <w:rPr>
          <w:rFonts w:ascii="Times New Roman" w:hAnsi="Times New Roman" w:cs="Times New Roman"/>
          <w:b/>
          <w:sz w:val="28"/>
          <w:szCs w:val="28"/>
          <w:lang w:val="uk-UA"/>
        </w:rPr>
      </w:pPr>
    </w:p>
    <w:p w:rsidR="00B66179" w:rsidRPr="00B66179" w:rsidRDefault="00B66179" w:rsidP="00B66179">
      <w:pPr>
        <w:pStyle w:val="a3"/>
        <w:tabs>
          <w:tab w:val="left" w:pos="567"/>
        </w:tabs>
        <w:spacing w:after="0" w:line="360" w:lineRule="auto"/>
        <w:ind w:left="0" w:firstLine="567"/>
        <w:jc w:val="both"/>
        <w:rPr>
          <w:rFonts w:ascii="Times New Roman" w:hAnsi="Times New Roman" w:cs="Times New Roman"/>
          <w:sz w:val="28"/>
          <w:szCs w:val="28"/>
          <w:lang w:val="uk-UA"/>
        </w:rPr>
      </w:pPr>
      <w:r w:rsidRPr="00B66179">
        <w:rPr>
          <w:rFonts w:ascii="Times New Roman" w:hAnsi="Times New Roman" w:cs="Times New Roman"/>
          <w:sz w:val="28"/>
          <w:szCs w:val="28"/>
          <w:lang w:val="uk-UA"/>
        </w:rPr>
        <w:t>Періодизація розвитку особистості, критерій розмежування рівнів психічного та особистісного розвитку особистості, є необхідною проблемою сучасної вікової психології, у тому числі й дитячої.</w:t>
      </w:r>
    </w:p>
    <w:p w:rsidR="00B66179" w:rsidRDefault="00B66179" w:rsidP="00B66179">
      <w:pPr>
        <w:pStyle w:val="a3"/>
        <w:tabs>
          <w:tab w:val="left" w:pos="567"/>
        </w:tabs>
        <w:spacing w:after="0" w:line="360" w:lineRule="auto"/>
        <w:ind w:left="0" w:firstLine="567"/>
        <w:jc w:val="both"/>
        <w:rPr>
          <w:rFonts w:ascii="Times New Roman" w:hAnsi="Times New Roman" w:cs="Times New Roman"/>
          <w:sz w:val="28"/>
          <w:szCs w:val="28"/>
          <w:lang w:val="uk-UA"/>
        </w:rPr>
      </w:pPr>
      <w:r w:rsidRPr="00B66179">
        <w:rPr>
          <w:rFonts w:ascii="Times New Roman" w:hAnsi="Times New Roman" w:cs="Times New Roman"/>
          <w:sz w:val="28"/>
          <w:szCs w:val="28"/>
          <w:lang w:val="uk-UA"/>
        </w:rPr>
        <w:t>Більшість психологічних шкіл, дослідження та розр</w:t>
      </w:r>
      <w:r w:rsidR="004C6FF6">
        <w:rPr>
          <w:rFonts w:ascii="Times New Roman" w:hAnsi="Times New Roman" w:cs="Times New Roman"/>
          <w:sz w:val="28"/>
          <w:szCs w:val="28"/>
          <w:lang w:val="uk-UA"/>
        </w:rPr>
        <w:t>обки яких пов'язані з визначенням</w:t>
      </w:r>
      <w:r w:rsidRPr="00B66179">
        <w:rPr>
          <w:rFonts w:ascii="Times New Roman" w:hAnsi="Times New Roman" w:cs="Times New Roman"/>
          <w:sz w:val="28"/>
          <w:szCs w:val="28"/>
          <w:lang w:val="uk-UA"/>
        </w:rPr>
        <w:t xml:space="preserve"> факторів р</w:t>
      </w:r>
      <w:r w:rsidR="004C6FF6">
        <w:rPr>
          <w:rFonts w:ascii="Times New Roman" w:hAnsi="Times New Roman" w:cs="Times New Roman"/>
          <w:sz w:val="28"/>
          <w:szCs w:val="28"/>
          <w:lang w:val="uk-UA"/>
        </w:rPr>
        <w:t>озвитку індивіда</w:t>
      </w:r>
      <w:r w:rsidRPr="00B66179">
        <w:rPr>
          <w:rFonts w:ascii="Times New Roman" w:hAnsi="Times New Roman" w:cs="Times New Roman"/>
          <w:sz w:val="28"/>
          <w:szCs w:val="28"/>
          <w:lang w:val="uk-UA"/>
        </w:rPr>
        <w:t>, мають свій погляд на розподіл одиниць психічного аналізу, що виражається у встановленні концептуальних критеріїв вікової періодизації, визначенні загальних механізмів і психологіч</w:t>
      </w:r>
      <w:r>
        <w:rPr>
          <w:rFonts w:ascii="Times New Roman" w:hAnsi="Times New Roman" w:cs="Times New Roman"/>
          <w:sz w:val="28"/>
          <w:szCs w:val="28"/>
          <w:lang w:val="uk-UA"/>
        </w:rPr>
        <w:t>них особливостей кожного віку.</w:t>
      </w:r>
      <w:r w:rsidRPr="00B66179">
        <w:rPr>
          <w:rFonts w:ascii="Times New Roman" w:hAnsi="Times New Roman" w:cs="Times New Roman"/>
          <w:sz w:val="28"/>
          <w:szCs w:val="28"/>
          <w:lang w:val="uk-UA"/>
        </w:rPr>
        <w:t xml:space="preserve"> В даний час існує багато </w:t>
      </w:r>
      <w:r w:rsidR="004C6FF6">
        <w:rPr>
          <w:rFonts w:ascii="Times New Roman" w:hAnsi="Times New Roman" w:cs="Times New Roman"/>
          <w:sz w:val="28"/>
          <w:szCs w:val="28"/>
          <w:lang w:val="uk-UA"/>
        </w:rPr>
        <w:t>теорій</w:t>
      </w:r>
      <w:r w:rsidRPr="00B66179">
        <w:rPr>
          <w:rFonts w:ascii="Times New Roman" w:hAnsi="Times New Roman" w:cs="Times New Roman"/>
          <w:sz w:val="28"/>
          <w:szCs w:val="28"/>
          <w:lang w:val="uk-UA"/>
        </w:rPr>
        <w:t xml:space="preserve"> і експериментальних даних про етапи розвитку психіки та особистості. Перш за все, йдеться про розвиток психіки дитини. Найбільш широки</w:t>
      </w:r>
      <w:r w:rsidR="004C6FF6">
        <w:rPr>
          <w:rFonts w:ascii="Times New Roman" w:hAnsi="Times New Roman" w:cs="Times New Roman"/>
          <w:sz w:val="28"/>
          <w:szCs w:val="28"/>
          <w:lang w:val="uk-UA"/>
        </w:rPr>
        <w:t>ми є теорії розвитку</w:t>
      </w:r>
      <w:r w:rsidRPr="00B66179">
        <w:rPr>
          <w:rFonts w:ascii="Times New Roman" w:hAnsi="Times New Roman" w:cs="Times New Roman"/>
          <w:sz w:val="28"/>
          <w:szCs w:val="28"/>
          <w:lang w:val="uk-UA"/>
        </w:rPr>
        <w:t xml:space="preserve"> дитин</w:t>
      </w:r>
      <w:r w:rsidR="004C6FF6">
        <w:rPr>
          <w:rFonts w:ascii="Times New Roman" w:hAnsi="Times New Roman" w:cs="Times New Roman"/>
          <w:sz w:val="28"/>
          <w:szCs w:val="28"/>
          <w:lang w:val="uk-UA"/>
        </w:rPr>
        <w:t>и представників психоаналітичного</w:t>
      </w:r>
      <w:r w:rsidRPr="00B66179">
        <w:rPr>
          <w:rFonts w:ascii="Times New Roman" w:hAnsi="Times New Roman" w:cs="Times New Roman"/>
          <w:sz w:val="28"/>
          <w:szCs w:val="28"/>
          <w:lang w:val="uk-UA"/>
        </w:rPr>
        <w:t>, когнітивно-поведінкового, діяльнісного та</w:t>
      </w:r>
      <w:r>
        <w:rPr>
          <w:rFonts w:ascii="Times New Roman" w:hAnsi="Times New Roman" w:cs="Times New Roman"/>
          <w:sz w:val="28"/>
          <w:szCs w:val="28"/>
          <w:lang w:val="uk-UA"/>
        </w:rPr>
        <w:t xml:space="preserve"> культурно-історичного підходу.</w:t>
      </w:r>
    </w:p>
    <w:p w:rsidR="00B66179" w:rsidRPr="004C6FF6" w:rsidRDefault="00B66179" w:rsidP="004C6FF6">
      <w:pPr>
        <w:pStyle w:val="a3"/>
        <w:tabs>
          <w:tab w:val="left" w:pos="567"/>
        </w:tabs>
        <w:spacing w:after="0" w:line="360" w:lineRule="auto"/>
        <w:ind w:left="0" w:firstLine="567"/>
        <w:jc w:val="both"/>
        <w:rPr>
          <w:rFonts w:ascii="Times New Roman" w:hAnsi="Times New Roman" w:cs="Times New Roman"/>
          <w:sz w:val="28"/>
          <w:szCs w:val="28"/>
          <w:lang w:val="uk-UA"/>
        </w:rPr>
      </w:pPr>
      <w:r w:rsidRPr="00B66179">
        <w:rPr>
          <w:rFonts w:ascii="Times New Roman" w:hAnsi="Times New Roman" w:cs="Times New Roman"/>
          <w:sz w:val="28"/>
          <w:szCs w:val="28"/>
          <w:lang w:val="uk-UA"/>
        </w:rPr>
        <w:t>Так, засновник психоаналізу З. Фрейд пояснював розвиток особистості через дію біологічних факторів і досвід раннь</w:t>
      </w:r>
      <w:r>
        <w:rPr>
          <w:rFonts w:ascii="Times New Roman" w:hAnsi="Times New Roman" w:cs="Times New Roman"/>
          <w:sz w:val="28"/>
          <w:szCs w:val="28"/>
          <w:lang w:val="uk-UA"/>
        </w:rPr>
        <w:t>ого сімейного спілкування [51]. Вчений</w:t>
      </w:r>
      <w:r w:rsidR="004C6FF6">
        <w:rPr>
          <w:rFonts w:ascii="Times New Roman" w:hAnsi="Times New Roman" w:cs="Times New Roman"/>
          <w:sz w:val="28"/>
          <w:szCs w:val="28"/>
          <w:lang w:val="uk-UA"/>
        </w:rPr>
        <w:t xml:space="preserve"> вважав, що діти проходять п</w:t>
      </w:r>
      <w:r w:rsidR="004C6FF6" w:rsidRPr="004C6FF6">
        <w:rPr>
          <w:rFonts w:ascii="Times New Roman" w:hAnsi="Times New Roman" w:cs="Times New Roman"/>
          <w:sz w:val="28"/>
          <w:szCs w:val="28"/>
        </w:rPr>
        <w:t>’</w:t>
      </w:r>
      <w:r w:rsidR="004C6FF6">
        <w:rPr>
          <w:rFonts w:ascii="Times New Roman" w:hAnsi="Times New Roman" w:cs="Times New Roman"/>
          <w:sz w:val="28"/>
          <w:szCs w:val="28"/>
          <w:lang w:val="uk-UA"/>
        </w:rPr>
        <w:t>ять стадій психічного розвитку, а саме</w:t>
      </w:r>
      <w:r w:rsidRPr="00B66179">
        <w:rPr>
          <w:rFonts w:ascii="Times New Roman" w:hAnsi="Times New Roman" w:cs="Times New Roman"/>
          <w:sz w:val="28"/>
          <w:szCs w:val="28"/>
          <w:lang w:val="uk-UA"/>
        </w:rPr>
        <w:t xml:space="preserve"> психосексуального розвитку. На кожному етапі інтереси дитини зосереджені на певній частині тіла, як</w:t>
      </w:r>
      <w:r w:rsidR="004C6FF6">
        <w:rPr>
          <w:rFonts w:ascii="Times New Roman" w:hAnsi="Times New Roman" w:cs="Times New Roman"/>
          <w:sz w:val="28"/>
          <w:szCs w:val="28"/>
          <w:lang w:val="uk-UA"/>
        </w:rPr>
        <w:t xml:space="preserve">а служить джерелом задоволення: </w:t>
      </w:r>
      <w:r w:rsidRPr="004C6FF6">
        <w:rPr>
          <w:rFonts w:ascii="Times New Roman" w:hAnsi="Times New Roman" w:cs="Times New Roman"/>
          <w:sz w:val="28"/>
          <w:szCs w:val="28"/>
          <w:lang w:val="uk-UA"/>
        </w:rPr>
        <w:t>оральна фаза (0-2 роки);анальна фаза (2-3 роки);фалічна стадія (4-5 років);латентна фаза (6-12 років);генітальна стадія (12 - 18 років).</w:t>
      </w:r>
    </w:p>
    <w:p w:rsidR="00B66179" w:rsidRPr="00F653BD" w:rsidRDefault="004C6FF6" w:rsidP="00F653BD">
      <w:pPr>
        <w:pStyle w:val="a3"/>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Когнітивний підхід відображений</w:t>
      </w:r>
      <w:r w:rsidR="00B66179" w:rsidRPr="00B66179">
        <w:rPr>
          <w:rFonts w:ascii="Times New Roman" w:hAnsi="Times New Roman" w:cs="Times New Roman"/>
          <w:sz w:val="28"/>
          <w:szCs w:val="28"/>
          <w:lang w:val="uk-UA"/>
        </w:rPr>
        <w:t xml:space="preserve"> теорією інтел</w:t>
      </w:r>
      <w:r>
        <w:rPr>
          <w:rFonts w:ascii="Times New Roman" w:hAnsi="Times New Roman" w:cs="Times New Roman"/>
          <w:sz w:val="28"/>
          <w:szCs w:val="28"/>
          <w:lang w:val="uk-UA"/>
        </w:rPr>
        <w:t>ектуального розвитку дитини</w:t>
      </w:r>
      <w:r w:rsidR="00B66179">
        <w:rPr>
          <w:rFonts w:ascii="Times New Roman" w:hAnsi="Times New Roman" w:cs="Times New Roman"/>
          <w:sz w:val="28"/>
          <w:szCs w:val="28"/>
          <w:lang w:val="uk-UA"/>
        </w:rPr>
        <w:t xml:space="preserve"> Ж.</w:t>
      </w:r>
      <w:r w:rsidR="00B66179" w:rsidRPr="00B66179">
        <w:rPr>
          <w:rFonts w:ascii="Times New Roman" w:hAnsi="Times New Roman" w:cs="Times New Roman"/>
          <w:sz w:val="28"/>
          <w:szCs w:val="28"/>
          <w:lang w:val="uk-UA"/>
        </w:rPr>
        <w:t>Піаже, яка займається насамперед проблемою формування і розвитку мислення, з процесом навчання. У своєму інтелектуальн</w:t>
      </w:r>
      <w:r>
        <w:rPr>
          <w:rFonts w:ascii="Times New Roman" w:hAnsi="Times New Roman" w:cs="Times New Roman"/>
          <w:sz w:val="28"/>
          <w:szCs w:val="28"/>
          <w:lang w:val="uk-UA"/>
        </w:rPr>
        <w:t>ому розвитку дитина проходить 4</w:t>
      </w:r>
      <w:r w:rsidR="00F653BD">
        <w:rPr>
          <w:rFonts w:ascii="Times New Roman" w:hAnsi="Times New Roman" w:cs="Times New Roman"/>
          <w:sz w:val="28"/>
          <w:szCs w:val="28"/>
          <w:lang w:val="uk-UA"/>
        </w:rPr>
        <w:t xml:space="preserve"> періоди </w:t>
      </w:r>
      <w:r w:rsidR="007075C3" w:rsidRPr="00F653BD">
        <w:rPr>
          <w:rFonts w:ascii="Times New Roman" w:hAnsi="Times New Roman" w:cs="Times New Roman"/>
          <w:sz w:val="28"/>
          <w:szCs w:val="28"/>
          <w:lang w:val="uk-UA"/>
        </w:rPr>
        <w:t>[34; 40</w:t>
      </w:r>
      <w:r w:rsidR="007E7D54" w:rsidRPr="00F653BD">
        <w:rPr>
          <w:rFonts w:ascii="Times New Roman" w:hAnsi="Times New Roman" w:cs="Times New Roman"/>
          <w:sz w:val="28"/>
          <w:szCs w:val="28"/>
          <w:lang w:val="uk-UA"/>
        </w:rPr>
        <w:t>]</w:t>
      </w:r>
      <w:r w:rsidR="00B66179" w:rsidRPr="00F653BD">
        <w:rPr>
          <w:rFonts w:ascii="Times New Roman" w:hAnsi="Times New Roman" w:cs="Times New Roman"/>
          <w:sz w:val="28"/>
          <w:szCs w:val="28"/>
          <w:lang w:val="uk-UA"/>
        </w:rPr>
        <w:t>.</w:t>
      </w:r>
    </w:p>
    <w:p w:rsidR="00B66179" w:rsidRPr="00B66179" w:rsidRDefault="00B66179" w:rsidP="00B66179">
      <w:pPr>
        <w:pStyle w:val="a3"/>
        <w:spacing w:line="360" w:lineRule="auto"/>
        <w:ind w:left="0" w:firstLine="567"/>
        <w:jc w:val="both"/>
        <w:rPr>
          <w:rFonts w:ascii="Times New Roman" w:hAnsi="Times New Roman" w:cs="Times New Roman"/>
          <w:sz w:val="28"/>
          <w:szCs w:val="28"/>
          <w:lang w:val="uk-UA"/>
        </w:rPr>
      </w:pPr>
      <w:r w:rsidRPr="00B66179">
        <w:rPr>
          <w:rFonts w:ascii="Times New Roman" w:hAnsi="Times New Roman" w:cs="Times New Roman"/>
          <w:sz w:val="28"/>
          <w:szCs w:val="28"/>
          <w:lang w:val="uk-UA"/>
        </w:rPr>
        <w:t xml:space="preserve">Серед </w:t>
      </w:r>
      <w:r w:rsidR="007075C3">
        <w:rPr>
          <w:rFonts w:ascii="Times New Roman" w:hAnsi="Times New Roman" w:cs="Times New Roman"/>
          <w:sz w:val="28"/>
          <w:szCs w:val="28"/>
          <w:lang w:val="uk-UA"/>
        </w:rPr>
        <w:t>вчених поведінкової теорії в психології розвитку відома концепція провідного</w:t>
      </w:r>
      <w:r w:rsidRPr="00B66179">
        <w:rPr>
          <w:rFonts w:ascii="Times New Roman" w:hAnsi="Times New Roman" w:cs="Times New Roman"/>
          <w:sz w:val="28"/>
          <w:szCs w:val="28"/>
          <w:lang w:val="uk-UA"/>
        </w:rPr>
        <w:t xml:space="preserve"> психолога Р. Сірса, який досліджував відносини </w:t>
      </w:r>
      <w:r w:rsidRPr="00B66179">
        <w:rPr>
          <w:rFonts w:ascii="Times New Roman" w:hAnsi="Times New Roman" w:cs="Times New Roman"/>
          <w:sz w:val="28"/>
          <w:szCs w:val="28"/>
          <w:lang w:val="uk-UA"/>
        </w:rPr>
        <w:lastRenderedPageBreak/>
        <w:t>батьків і дітей під впливом психоаналізу. Для вивчення розвитку дитини він запропонував принцип діади: оскільки вона відбувається в межах діадної одиниці поведінки, тому багато адаптивної поведінки та її посилення в особистості слід вивчати з урахуванням поведінки іншого партнера [35].</w:t>
      </w:r>
    </w:p>
    <w:p w:rsidR="00B66179" w:rsidRPr="00B66179" w:rsidRDefault="007E7D54" w:rsidP="00B66179">
      <w:pPr>
        <w:pStyle w:val="a3"/>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Вчений </w:t>
      </w:r>
      <w:r w:rsidR="00B66179" w:rsidRPr="00B66179">
        <w:rPr>
          <w:rFonts w:ascii="Times New Roman" w:hAnsi="Times New Roman" w:cs="Times New Roman"/>
          <w:sz w:val="28"/>
          <w:szCs w:val="28"/>
          <w:lang w:val="uk-UA"/>
        </w:rPr>
        <w:t>виділяє три стадії розвитку дитини:</w:t>
      </w:r>
    </w:p>
    <w:p w:rsidR="00B66179" w:rsidRPr="00B66179" w:rsidRDefault="00B66179" w:rsidP="00B66179">
      <w:pPr>
        <w:pStyle w:val="a3"/>
        <w:spacing w:line="360" w:lineRule="auto"/>
        <w:ind w:left="0" w:firstLine="567"/>
        <w:jc w:val="both"/>
        <w:rPr>
          <w:rFonts w:ascii="Times New Roman" w:hAnsi="Times New Roman" w:cs="Times New Roman"/>
          <w:sz w:val="28"/>
          <w:szCs w:val="28"/>
          <w:lang w:val="uk-UA"/>
        </w:rPr>
      </w:pPr>
      <w:r w:rsidRPr="00B66179">
        <w:rPr>
          <w:rFonts w:ascii="Times New Roman" w:hAnsi="Times New Roman" w:cs="Times New Roman"/>
          <w:sz w:val="28"/>
          <w:szCs w:val="28"/>
          <w:lang w:val="uk-UA"/>
        </w:rPr>
        <w:t xml:space="preserve">1) фаза рудиментарної поведінки - на основі вроджених потреб </w:t>
      </w:r>
      <w:r w:rsidR="007075C3">
        <w:rPr>
          <w:rFonts w:ascii="Times New Roman" w:hAnsi="Times New Roman" w:cs="Times New Roman"/>
          <w:sz w:val="28"/>
          <w:szCs w:val="28"/>
          <w:lang w:val="uk-UA"/>
        </w:rPr>
        <w:t xml:space="preserve">і навчання в </w:t>
      </w:r>
      <w:r w:rsidRPr="00B66179">
        <w:rPr>
          <w:rFonts w:ascii="Times New Roman" w:hAnsi="Times New Roman" w:cs="Times New Roman"/>
          <w:sz w:val="28"/>
          <w:szCs w:val="28"/>
          <w:lang w:val="uk-UA"/>
        </w:rPr>
        <w:t>в перші місяці життя</w:t>
      </w:r>
      <w:r w:rsidR="007075C3">
        <w:rPr>
          <w:rFonts w:ascii="Times New Roman" w:hAnsi="Times New Roman" w:cs="Times New Roman"/>
          <w:sz w:val="28"/>
          <w:szCs w:val="28"/>
          <w:lang w:val="uk-UA"/>
        </w:rPr>
        <w:t xml:space="preserve"> дитини</w:t>
      </w:r>
      <w:r w:rsidRPr="00B66179">
        <w:rPr>
          <w:rFonts w:ascii="Times New Roman" w:hAnsi="Times New Roman" w:cs="Times New Roman"/>
          <w:sz w:val="28"/>
          <w:szCs w:val="28"/>
          <w:lang w:val="uk-UA"/>
        </w:rPr>
        <w:t>;</w:t>
      </w:r>
    </w:p>
    <w:p w:rsidR="00B66179" w:rsidRPr="00B66179" w:rsidRDefault="00B66179" w:rsidP="00B66179">
      <w:pPr>
        <w:pStyle w:val="a3"/>
        <w:spacing w:line="360" w:lineRule="auto"/>
        <w:ind w:left="0" w:firstLine="567"/>
        <w:jc w:val="both"/>
        <w:rPr>
          <w:rFonts w:ascii="Times New Roman" w:hAnsi="Times New Roman" w:cs="Times New Roman"/>
          <w:sz w:val="28"/>
          <w:szCs w:val="28"/>
          <w:lang w:val="uk-UA"/>
        </w:rPr>
      </w:pPr>
      <w:r w:rsidRPr="00B66179">
        <w:rPr>
          <w:rFonts w:ascii="Times New Roman" w:hAnsi="Times New Roman" w:cs="Times New Roman"/>
          <w:sz w:val="28"/>
          <w:szCs w:val="28"/>
          <w:lang w:val="uk-UA"/>
        </w:rPr>
        <w:t xml:space="preserve">2) фаза </w:t>
      </w:r>
      <w:r w:rsidR="00642F87">
        <w:rPr>
          <w:rFonts w:ascii="Times New Roman" w:hAnsi="Times New Roman" w:cs="Times New Roman"/>
          <w:sz w:val="28"/>
          <w:szCs w:val="28"/>
          <w:lang w:val="uk-UA"/>
        </w:rPr>
        <w:t xml:space="preserve">таких </w:t>
      </w:r>
      <w:r w:rsidR="007075C3">
        <w:rPr>
          <w:rFonts w:ascii="Times New Roman" w:hAnsi="Times New Roman" w:cs="Times New Roman"/>
          <w:sz w:val="28"/>
          <w:szCs w:val="28"/>
          <w:lang w:val="uk-UA"/>
        </w:rPr>
        <w:t xml:space="preserve">первинних </w:t>
      </w:r>
      <w:r w:rsidR="00642F87">
        <w:rPr>
          <w:rFonts w:ascii="Times New Roman" w:hAnsi="Times New Roman" w:cs="Times New Roman"/>
          <w:sz w:val="28"/>
          <w:szCs w:val="28"/>
          <w:lang w:val="uk-UA"/>
        </w:rPr>
        <w:t>емоційних</w:t>
      </w:r>
      <w:r w:rsidR="007075C3">
        <w:rPr>
          <w:rFonts w:ascii="Times New Roman" w:hAnsi="Times New Roman" w:cs="Times New Roman"/>
          <w:sz w:val="28"/>
          <w:szCs w:val="28"/>
          <w:lang w:val="uk-UA"/>
        </w:rPr>
        <w:t xml:space="preserve"> система, що побудована на навчанні в </w:t>
      </w:r>
      <w:r w:rsidRPr="00B66179">
        <w:rPr>
          <w:rFonts w:ascii="Times New Roman" w:hAnsi="Times New Roman" w:cs="Times New Roman"/>
          <w:sz w:val="28"/>
          <w:szCs w:val="28"/>
          <w:lang w:val="uk-UA"/>
        </w:rPr>
        <w:t xml:space="preserve"> сім'ї (основна фаза соціалізації);</w:t>
      </w:r>
    </w:p>
    <w:p w:rsidR="00B66179" w:rsidRPr="00B66179" w:rsidRDefault="00B66179" w:rsidP="00F653BD">
      <w:pPr>
        <w:pStyle w:val="a3"/>
        <w:spacing w:after="0" w:line="360" w:lineRule="auto"/>
        <w:ind w:left="0" w:firstLine="567"/>
        <w:jc w:val="both"/>
        <w:rPr>
          <w:rFonts w:ascii="Times New Roman" w:hAnsi="Times New Roman" w:cs="Times New Roman"/>
          <w:sz w:val="28"/>
          <w:szCs w:val="28"/>
          <w:lang w:val="uk-UA"/>
        </w:rPr>
      </w:pPr>
      <w:r w:rsidRPr="00B66179">
        <w:rPr>
          <w:rFonts w:ascii="Times New Roman" w:hAnsi="Times New Roman" w:cs="Times New Roman"/>
          <w:sz w:val="28"/>
          <w:szCs w:val="28"/>
          <w:lang w:val="uk-UA"/>
        </w:rPr>
        <w:t xml:space="preserve">3) фаза </w:t>
      </w:r>
      <w:r w:rsidR="00642F87">
        <w:rPr>
          <w:rFonts w:ascii="Times New Roman" w:hAnsi="Times New Roman" w:cs="Times New Roman"/>
          <w:sz w:val="28"/>
          <w:szCs w:val="28"/>
          <w:lang w:val="uk-UA"/>
        </w:rPr>
        <w:t xml:space="preserve">таких </w:t>
      </w:r>
      <w:r w:rsidRPr="00B66179">
        <w:rPr>
          <w:rFonts w:ascii="Times New Roman" w:hAnsi="Times New Roman" w:cs="Times New Roman"/>
          <w:sz w:val="28"/>
          <w:szCs w:val="28"/>
          <w:lang w:val="uk-UA"/>
        </w:rPr>
        <w:t>втори</w:t>
      </w:r>
      <w:r w:rsidR="007075C3">
        <w:rPr>
          <w:rFonts w:ascii="Times New Roman" w:hAnsi="Times New Roman" w:cs="Times New Roman"/>
          <w:sz w:val="28"/>
          <w:szCs w:val="28"/>
          <w:lang w:val="uk-UA"/>
        </w:rPr>
        <w:t xml:space="preserve">нних </w:t>
      </w:r>
      <w:r w:rsidR="00642F87">
        <w:rPr>
          <w:rFonts w:ascii="Times New Roman" w:hAnsi="Times New Roman" w:cs="Times New Roman"/>
          <w:sz w:val="28"/>
          <w:szCs w:val="28"/>
          <w:lang w:val="uk-UA"/>
        </w:rPr>
        <w:t>емоційних</w:t>
      </w:r>
      <w:r w:rsidR="007075C3">
        <w:rPr>
          <w:rFonts w:ascii="Times New Roman" w:hAnsi="Times New Roman" w:cs="Times New Roman"/>
          <w:sz w:val="28"/>
          <w:szCs w:val="28"/>
          <w:lang w:val="uk-UA"/>
        </w:rPr>
        <w:t xml:space="preserve"> систем, що </w:t>
      </w:r>
      <w:r w:rsidRPr="00B66179">
        <w:rPr>
          <w:rFonts w:ascii="Times New Roman" w:hAnsi="Times New Roman" w:cs="Times New Roman"/>
          <w:sz w:val="28"/>
          <w:szCs w:val="28"/>
          <w:lang w:val="uk-UA"/>
        </w:rPr>
        <w:t>заснована на навчанні поза сім'єю (перевищує ранній вік і пов'язана з</w:t>
      </w:r>
      <w:r w:rsidR="007E7D54">
        <w:rPr>
          <w:rFonts w:ascii="Times New Roman" w:hAnsi="Times New Roman" w:cs="Times New Roman"/>
          <w:sz w:val="28"/>
          <w:szCs w:val="28"/>
          <w:lang w:val="uk-UA"/>
        </w:rPr>
        <w:t>і</w:t>
      </w:r>
      <w:r w:rsidRPr="00B66179">
        <w:rPr>
          <w:rFonts w:ascii="Times New Roman" w:hAnsi="Times New Roman" w:cs="Times New Roman"/>
          <w:sz w:val="28"/>
          <w:szCs w:val="28"/>
          <w:lang w:val="uk-UA"/>
        </w:rPr>
        <w:t xml:space="preserve"> вступом до школи).</w:t>
      </w:r>
    </w:p>
    <w:p w:rsidR="00725F2C" w:rsidRPr="00725F2C" w:rsidRDefault="00725F2C" w:rsidP="00F653BD">
      <w:pPr>
        <w:spacing w:after="0" w:line="360" w:lineRule="auto"/>
        <w:ind w:firstLine="567"/>
        <w:jc w:val="both"/>
        <w:rPr>
          <w:rFonts w:ascii="Times New Roman" w:hAnsi="Times New Roman" w:cs="Times New Roman"/>
          <w:sz w:val="28"/>
          <w:szCs w:val="28"/>
          <w:lang w:val="uk-UA"/>
        </w:rPr>
      </w:pPr>
      <w:r w:rsidRPr="00725F2C">
        <w:rPr>
          <w:rFonts w:ascii="Times New Roman" w:hAnsi="Times New Roman" w:cs="Times New Roman"/>
          <w:sz w:val="28"/>
          <w:szCs w:val="28"/>
          <w:lang w:val="uk-UA"/>
        </w:rPr>
        <w:t xml:space="preserve">Дошкільний вік </w:t>
      </w:r>
      <w:r w:rsidR="00642F87">
        <w:rPr>
          <w:rFonts w:ascii="Times New Roman" w:hAnsi="Times New Roman" w:cs="Times New Roman"/>
          <w:sz w:val="28"/>
          <w:szCs w:val="28"/>
          <w:lang w:val="uk-UA"/>
        </w:rPr>
        <w:t xml:space="preserve">дітей </w:t>
      </w:r>
      <w:r w:rsidRPr="00725F2C">
        <w:rPr>
          <w:rFonts w:ascii="Times New Roman" w:hAnsi="Times New Roman" w:cs="Times New Roman"/>
          <w:sz w:val="28"/>
          <w:szCs w:val="28"/>
          <w:lang w:val="uk-UA"/>
        </w:rPr>
        <w:t>глибоко і змістовно представлений у працях Л</w:t>
      </w:r>
      <w:r w:rsidR="007075C3">
        <w:rPr>
          <w:rFonts w:ascii="Times New Roman" w:hAnsi="Times New Roman" w:cs="Times New Roman"/>
          <w:sz w:val="28"/>
          <w:szCs w:val="28"/>
          <w:lang w:val="uk-UA"/>
        </w:rPr>
        <w:t>. І. Айдарова, А.Л. Венгер, О. К. Дусавицького</w:t>
      </w:r>
      <w:r w:rsidRPr="00725F2C">
        <w:rPr>
          <w:rFonts w:ascii="Times New Roman" w:hAnsi="Times New Roman" w:cs="Times New Roman"/>
          <w:sz w:val="28"/>
          <w:szCs w:val="28"/>
          <w:lang w:val="uk-UA"/>
        </w:rPr>
        <w:t xml:space="preserve">, </w:t>
      </w:r>
      <w:r w:rsidR="007075C3">
        <w:rPr>
          <w:rFonts w:ascii="Times New Roman" w:hAnsi="Times New Roman" w:cs="Times New Roman"/>
          <w:sz w:val="28"/>
          <w:szCs w:val="28"/>
          <w:lang w:val="uk-UA"/>
        </w:rPr>
        <w:t xml:space="preserve">С.Д. Максименко, </w:t>
      </w:r>
      <w:r w:rsidRPr="00725F2C">
        <w:rPr>
          <w:rFonts w:ascii="Times New Roman" w:hAnsi="Times New Roman" w:cs="Times New Roman"/>
          <w:sz w:val="28"/>
          <w:szCs w:val="28"/>
          <w:lang w:val="uk-UA"/>
        </w:rPr>
        <w:t>А. К. Марков</w:t>
      </w:r>
      <w:r w:rsidR="007075C3">
        <w:rPr>
          <w:rFonts w:ascii="Times New Roman" w:hAnsi="Times New Roman" w:cs="Times New Roman"/>
          <w:sz w:val="28"/>
          <w:szCs w:val="28"/>
          <w:lang w:val="uk-UA"/>
        </w:rPr>
        <w:t>а</w:t>
      </w:r>
      <w:r w:rsidRPr="00725F2C">
        <w:rPr>
          <w:rFonts w:ascii="Times New Roman" w:hAnsi="Times New Roman" w:cs="Times New Roman"/>
          <w:sz w:val="28"/>
          <w:szCs w:val="28"/>
          <w:lang w:val="uk-UA"/>
        </w:rPr>
        <w:t xml:space="preserve">, </w:t>
      </w:r>
      <w:r w:rsidR="007075C3">
        <w:rPr>
          <w:rFonts w:ascii="Times New Roman" w:hAnsi="Times New Roman" w:cs="Times New Roman"/>
          <w:sz w:val="28"/>
          <w:szCs w:val="28"/>
          <w:lang w:val="uk-UA"/>
        </w:rPr>
        <w:t xml:space="preserve">В.Ф. Маценко, </w:t>
      </w:r>
      <w:r w:rsidRPr="00725F2C">
        <w:rPr>
          <w:rFonts w:ascii="Times New Roman" w:hAnsi="Times New Roman" w:cs="Times New Roman"/>
          <w:sz w:val="28"/>
          <w:szCs w:val="28"/>
          <w:lang w:val="uk-UA"/>
        </w:rPr>
        <w:t>Ю. О. Полуянов</w:t>
      </w:r>
      <w:r w:rsidR="007075C3">
        <w:rPr>
          <w:rFonts w:ascii="Times New Roman" w:hAnsi="Times New Roman" w:cs="Times New Roman"/>
          <w:sz w:val="28"/>
          <w:szCs w:val="28"/>
          <w:lang w:val="uk-UA"/>
        </w:rPr>
        <w:t>а</w:t>
      </w:r>
      <w:r w:rsidRPr="00725F2C">
        <w:rPr>
          <w:rFonts w:ascii="Times New Roman" w:hAnsi="Times New Roman" w:cs="Times New Roman"/>
          <w:sz w:val="28"/>
          <w:szCs w:val="28"/>
          <w:lang w:val="uk-UA"/>
        </w:rPr>
        <w:t>, В. В. Рєпкін</w:t>
      </w:r>
      <w:r w:rsidR="007075C3">
        <w:rPr>
          <w:rFonts w:ascii="Times New Roman" w:hAnsi="Times New Roman" w:cs="Times New Roman"/>
          <w:sz w:val="28"/>
          <w:szCs w:val="28"/>
          <w:lang w:val="uk-UA"/>
        </w:rPr>
        <w:t>а</w:t>
      </w:r>
      <w:r w:rsidRPr="00725F2C">
        <w:rPr>
          <w:rFonts w:ascii="Times New Roman" w:hAnsi="Times New Roman" w:cs="Times New Roman"/>
          <w:sz w:val="28"/>
          <w:szCs w:val="28"/>
          <w:lang w:val="uk-UA"/>
        </w:rPr>
        <w:t>, В. В. Рубцов</w:t>
      </w:r>
      <w:r w:rsidR="007075C3">
        <w:rPr>
          <w:rFonts w:ascii="Times New Roman" w:hAnsi="Times New Roman" w:cs="Times New Roman"/>
          <w:sz w:val="28"/>
          <w:szCs w:val="28"/>
          <w:lang w:val="uk-UA"/>
        </w:rPr>
        <w:t>а</w:t>
      </w:r>
      <w:r w:rsidRPr="00725F2C">
        <w:rPr>
          <w:rFonts w:ascii="Times New Roman" w:hAnsi="Times New Roman" w:cs="Times New Roman"/>
          <w:sz w:val="28"/>
          <w:szCs w:val="28"/>
          <w:lang w:val="uk-UA"/>
        </w:rPr>
        <w:t xml:space="preserve">, </w:t>
      </w:r>
      <w:r w:rsidR="007075C3">
        <w:rPr>
          <w:rFonts w:ascii="Times New Roman" w:hAnsi="Times New Roman" w:cs="Times New Roman"/>
          <w:sz w:val="28"/>
          <w:szCs w:val="28"/>
          <w:lang w:val="uk-UA"/>
        </w:rPr>
        <w:t xml:space="preserve">О.Я. Савченко, </w:t>
      </w:r>
      <w:r w:rsidRPr="00725F2C">
        <w:rPr>
          <w:rFonts w:ascii="Times New Roman" w:hAnsi="Times New Roman" w:cs="Times New Roman"/>
          <w:sz w:val="28"/>
          <w:szCs w:val="28"/>
          <w:lang w:val="uk-UA"/>
        </w:rPr>
        <w:t>Г. О. Цукерман</w:t>
      </w:r>
      <w:r w:rsidR="007075C3">
        <w:rPr>
          <w:rFonts w:ascii="Times New Roman" w:hAnsi="Times New Roman" w:cs="Times New Roman"/>
          <w:sz w:val="28"/>
          <w:szCs w:val="28"/>
          <w:lang w:val="uk-UA"/>
        </w:rPr>
        <w:t>а</w:t>
      </w:r>
      <w:r w:rsidRPr="00725F2C">
        <w:rPr>
          <w:rFonts w:ascii="Times New Roman" w:hAnsi="Times New Roman" w:cs="Times New Roman"/>
          <w:sz w:val="28"/>
          <w:szCs w:val="28"/>
          <w:lang w:val="uk-UA"/>
        </w:rPr>
        <w:t xml:space="preserve"> та ін.) [ 24; 33; 59].</w:t>
      </w:r>
    </w:p>
    <w:p w:rsidR="00725F2C" w:rsidRPr="00725F2C" w:rsidRDefault="007075C3" w:rsidP="00725F2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Серед загальних</w:t>
      </w:r>
      <w:r w:rsidR="00725F2C" w:rsidRPr="00725F2C">
        <w:rPr>
          <w:rFonts w:ascii="Times New Roman" w:hAnsi="Times New Roman" w:cs="Times New Roman"/>
          <w:sz w:val="28"/>
          <w:szCs w:val="28"/>
          <w:lang w:val="uk-UA"/>
        </w:rPr>
        <w:t xml:space="preserve"> характеристик</w:t>
      </w:r>
      <w:r>
        <w:rPr>
          <w:rFonts w:ascii="Times New Roman" w:hAnsi="Times New Roman" w:cs="Times New Roman"/>
          <w:sz w:val="28"/>
          <w:szCs w:val="28"/>
          <w:lang w:val="uk-UA"/>
        </w:rPr>
        <w:t xml:space="preserve"> розвитку дошкільнят</w:t>
      </w:r>
      <w:r w:rsidR="00725F2C" w:rsidRPr="00725F2C">
        <w:rPr>
          <w:rFonts w:ascii="Times New Roman" w:hAnsi="Times New Roman" w:cs="Times New Roman"/>
          <w:sz w:val="28"/>
          <w:szCs w:val="28"/>
          <w:lang w:val="uk-UA"/>
        </w:rPr>
        <w:t>: фізичний розвиток дитини, ситуація соціального розвитку, управління діяльністю (гра, робота та навча</w:t>
      </w:r>
      <w:r w:rsidR="00617B02">
        <w:rPr>
          <w:rFonts w:ascii="Times New Roman" w:hAnsi="Times New Roman" w:cs="Times New Roman"/>
          <w:sz w:val="28"/>
          <w:szCs w:val="28"/>
          <w:lang w:val="uk-UA"/>
        </w:rPr>
        <w:t xml:space="preserve">ння), сенсорний та </w:t>
      </w:r>
      <w:r w:rsidR="00725F2C" w:rsidRPr="00725F2C">
        <w:rPr>
          <w:rFonts w:ascii="Times New Roman" w:hAnsi="Times New Roman" w:cs="Times New Roman"/>
          <w:sz w:val="28"/>
          <w:szCs w:val="28"/>
          <w:lang w:val="uk-UA"/>
        </w:rPr>
        <w:t>інтелектуальний розвиток, розвиток особистості (формування мотиваційної особистості та н</w:t>
      </w:r>
      <w:r w:rsidR="00725F2C">
        <w:rPr>
          <w:rFonts w:ascii="Times New Roman" w:hAnsi="Times New Roman" w:cs="Times New Roman"/>
          <w:sz w:val="28"/>
          <w:szCs w:val="28"/>
          <w:lang w:val="uk-UA"/>
        </w:rPr>
        <w:t>авичок спілкування з дорослими та однолітками</w:t>
      </w:r>
      <w:r w:rsidR="00725F2C" w:rsidRPr="00725F2C">
        <w:rPr>
          <w:rFonts w:ascii="Times New Roman" w:hAnsi="Times New Roman" w:cs="Times New Roman"/>
          <w:sz w:val="28"/>
          <w:szCs w:val="28"/>
          <w:lang w:val="uk-UA"/>
        </w:rPr>
        <w:t>).</w:t>
      </w:r>
    </w:p>
    <w:p w:rsidR="00725F2C" w:rsidRPr="00725F2C" w:rsidRDefault="00725F2C" w:rsidP="00725F2C">
      <w:pPr>
        <w:spacing w:after="0" w:line="360" w:lineRule="auto"/>
        <w:ind w:firstLine="567"/>
        <w:jc w:val="both"/>
        <w:rPr>
          <w:rFonts w:ascii="Times New Roman" w:hAnsi="Times New Roman" w:cs="Times New Roman"/>
          <w:sz w:val="28"/>
          <w:szCs w:val="28"/>
          <w:lang w:val="uk-UA"/>
        </w:rPr>
      </w:pPr>
      <w:r w:rsidRPr="00725F2C">
        <w:rPr>
          <w:rFonts w:ascii="Times New Roman" w:hAnsi="Times New Roman" w:cs="Times New Roman"/>
          <w:sz w:val="28"/>
          <w:szCs w:val="28"/>
          <w:lang w:val="uk-UA"/>
        </w:rPr>
        <w:t>Характерний для раннього віку швидкий ріст і збільшення маси тіла дещо сповільнюється (знову прискорюється в кінці дошкільного віку). Окостеніння скелета має важливе значення при збереженні хрящової структури окремих його частин, збільшення м’язової маси (розвиток загальної мускулатури до формування функцій дрібних м’язів руки).</w:t>
      </w:r>
    </w:p>
    <w:p w:rsidR="00725F2C" w:rsidRPr="00725F2C" w:rsidRDefault="00725F2C" w:rsidP="00617B02">
      <w:pPr>
        <w:spacing w:after="0" w:line="360" w:lineRule="auto"/>
        <w:ind w:firstLine="567"/>
        <w:jc w:val="both"/>
        <w:rPr>
          <w:rFonts w:ascii="Times New Roman" w:hAnsi="Times New Roman" w:cs="Times New Roman"/>
          <w:sz w:val="28"/>
          <w:szCs w:val="28"/>
          <w:lang w:val="uk-UA"/>
        </w:rPr>
      </w:pPr>
      <w:r w:rsidRPr="00725F2C">
        <w:rPr>
          <w:rFonts w:ascii="Times New Roman" w:hAnsi="Times New Roman" w:cs="Times New Roman"/>
          <w:sz w:val="28"/>
          <w:szCs w:val="28"/>
          <w:lang w:val="uk-UA"/>
        </w:rPr>
        <w:t>Поліпшується діяль</w:t>
      </w:r>
      <w:r w:rsidR="00617B02">
        <w:rPr>
          <w:rFonts w:ascii="Times New Roman" w:hAnsi="Times New Roman" w:cs="Times New Roman"/>
          <w:sz w:val="28"/>
          <w:szCs w:val="28"/>
          <w:lang w:val="uk-UA"/>
        </w:rPr>
        <w:t xml:space="preserve">ність серцево-судинної системи </w:t>
      </w:r>
      <w:r w:rsidRPr="00725F2C">
        <w:rPr>
          <w:rFonts w:ascii="Times New Roman" w:hAnsi="Times New Roman" w:cs="Times New Roman"/>
          <w:sz w:val="28"/>
          <w:szCs w:val="28"/>
          <w:lang w:val="uk-UA"/>
        </w:rPr>
        <w:t>[35].</w:t>
      </w:r>
    </w:p>
    <w:p w:rsidR="00725F2C" w:rsidRPr="00725F2C" w:rsidRDefault="00725F2C" w:rsidP="00725F2C">
      <w:pPr>
        <w:spacing w:after="0" w:line="360" w:lineRule="auto"/>
        <w:ind w:firstLine="567"/>
        <w:jc w:val="both"/>
        <w:rPr>
          <w:rFonts w:ascii="Times New Roman" w:hAnsi="Times New Roman" w:cs="Times New Roman"/>
          <w:sz w:val="28"/>
          <w:szCs w:val="28"/>
          <w:lang w:val="uk-UA"/>
        </w:rPr>
      </w:pPr>
      <w:r w:rsidRPr="00725F2C">
        <w:rPr>
          <w:rFonts w:ascii="Times New Roman" w:hAnsi="Times New Roman" w:cs="Times New Roman"/>
          <w:sz w:val="28"/>
          <w:szCs w:val="28"/>
          <w:lang w:val="uk-UA"/>
        </w:rPr>
        <w:t>Соціальна ситуація розвитку.</w:t>
      </w:r>
    </w:p>
    <w:p w:rsidR="00725F2C" w:rsidRPr="00725F2C" w:rsidRDefault="00725F2C" w:rsidP="00725F2C">
      <w:pPr>
        <w:spacing w:after="0" w:line="360" w:lineRule="auto"/>
        <w:ind w:firstLine="567"/>
        <w:jc w:val="both"/>
        <w:rPr>
          <w:rFonts w:ascii="Times New Roman" w:hAnsi="Times New Roman" w:cs="Times New Roman"/>
          <w:sz w:val="28"/>
          <w:szCs w:val="28"/>
          <w:lang w:val="uk-UA"/>
        </w:rPr>
      </w:pPr>
      <w:r w:rsidRPr="00725F2C">
        <w:rPr>
          <w:rFonts w:ascii="Times New Roman" w:hAnsi="Times New Roman" w:cs="Times New Roman"/>
          <w:sz w:val="28"/>
          <w:szCs w:val="28"/>
          <w:lang w:val="uk-UA"/>
        </w:rPr>
        <w:t xml:space="preserve">Дошкільний вік характеризується появою нової соціальної ситуації розвитку. У дитини вже є ряд основних обов’язків. Відносини з дорослими </w:t>
      </w:r>
      <w:r w:rsidRPr="00725F2C">
        <w:rPr>
          <w:rFonts w:ascii="Times New Roman" w:hAnsi="Times New Roman" w:cs="Times New Roman"/>
          <w:sz w:val="28"/>
          <w:szCs w:val="28"/>
          <w:lang w:val="uk-UA"/>
        </w:rPr>
        <w:lastRenderedPageBreak/>
        <w:t>змінюються, набувають нових форм: спільні дії поступово замінюють самостійне виконання дитиною вказівок дорослих.</w:t>
      </w:r>
    </w:p>
    <w:p w:rsidR="00725F2C" w:rsidRPr="00725F2C" w:rsidRDefault="00725F2C" w:rsidP="00725F2C">
      <w:pPr>
        <w:spacing w:after="0" w:line="360" w:lineRule="auto"/>
        <w:ind w:firstLine="567"/>
        <w:jc w:val="both"/>
        <w:rPr>
          <w:rFonts w:ascii="Times New Roman" w:hAnsi="Times New Roman" w:cs="Times New Roman"/>
          <w:sz w:val="28"/>
          <w:szCs w:val="28"/>
          <w:lang w:val="uk-UA"/>
        </w:rPr>
      </w:pPr>
      <w:r w:rsidRPr="00725F2C">
        <w:rPr>
          <w:rFonts w:ascii="Times New Roman" w:hAnsi="Times New Roman" w:cs="Times New Roman"/>
          <w:sz w:val="28"/>
          <w:szCs w:val="28"/>
          <w:lang w:val="uk-UA"/>
        </w:rPr>
        <w:t>Специфіка соціальної ситуації розвитку дітей дошкільного віку відбивається в характерній для них діяль</w:t>
      </w:r>
      <w:r w:rsidR="00642F87">
        <w:rPr>
          <w:rFonts w:ascii="Times New Roman" w:hAnsi="Times New Roman" w:cs="Times New Roman"/>
          <w:sz w:val="28"/>
          <w:szCs w:val="28"/>
          <w:lang w:val="uk-UA"/>
        </w:rPr>
        <w:t xml:space="preserve">ності, особливо в рольовій дитячої грі </w:t>
      </w:r>
      <w:r w:rsidRPr="00725F2C">
        <w:rPr>
          <w:rFonts w:ascii="Times New Roman" w:hAnsi="Times New Roman" w:cs="Times New Roman"/>
          <w:sz w:val="28"/>
          <w:szCs w:val="28"/>
          <w:lang w:val="uk-UA"/>
        </w:rPr>
        <w:t>[33].</w:t>
      </w:r>
    </w:p>
    <w:p w:rsidR="009A1B4F" w:rsidRPr="009A1B4F" w:rsidRDefault="009A1B4F" w:rsidP="009A1B4F">
      <w:pPr>
        <w:spacing w:after="0" w:line="360" w:lineRule="auto"/>
        <w:ind w:firstLine="567"/>
        <w:jc w:val="both"/>
        <w:rPr>
          <w:rFonts w:ascii="Times New Roman" w:hAnsi="Times New Roman" w:cs="Times New Roman"/>
          <w:sz w:val="28"/>
          <w:szCs w:val="28"/>
          <w:lang w:val="uk-UA"/>
        </w:rPr>
      </w:pPr>
      <w:r w:rsidRPr="009A1B4F">
        <w:rPr>
          <w:rFonts w:ascii="Times New Roman" w:hAnsi="Times New Roman" w:cs="Times New Roman"/>
          <w:sz w:val="28"/>
          <w:szCs w:val="28"/>
          <w:lang w:val="uk-UA"/>
        </w:rPr>
        <w:t>Навчальна діяльність – це спілкування з дорослими, яке не тільки активізує, спрямовує, спонукає до дій, а й керує процесом їх формування. Діти набувають знань, умінь і навичок, коли засвоюють необхідні дії та операції, оволодівають прийомами їх виконання. Серед таких дій насамперед відзначимо цілеспрямоване сприйняття предметів, визначення їх характерних властивостей, групування предметів, складання оповідань, перерахування предметів, малювання, читання, прослуховування музики тощо.</w:t>
      </w:r>
    </w:p>
    <w:p w:rsidR="009A1B4F" w:rsidRPr="009A1B4F" w:rsidRDefault="009A1B4F" w:rsidP="009A1B4F">
      <w:pPr>
        <w:spacing w:after="0" w:line="360" w:lineRule="auto"/>
        <w:ind w:firstLine="567"/>
        <w:jc w:val="both"/>
        <w:rPr>
          <w:rFonts w:ascii="Times New Roman" w:hAnsi="Times New Roman" w:cs="Times New Roman"/>
          <w:sz w:val="28"/>
          <w:szCs w:val="28"/>
          <w:lang w:val="uk-UA"/>
        </w:rPr>
      </w:pPr>
      <w:r w:rsidRPr="009A1B4F">
        <w:rPr>
          <w:rFonts w:ascii="Times New Roman" w:hAnsi="Times New Roman" w:cs="Times New Roman"/>
          <w:sz w:val="28"/>
          <w:szCs w:val="28"/>
          <w:lang w:val="uk-UA"/>
        </w:rPr>
        <w:t>Паралельно дитина вивчає слова, що представляють основні типи властивостей предметів. Назва слова визначає сенсорний еталон, дозволяє більш точно і свідомо вживати. Але це можливо за умови, що назви слів вводяться на основі власних дій дитини під час перегляду та застосування відповідних стандартів.</w:t>
      </w:r>
    </w:p>
    <w:p w:rsidR="009A1B4F" w:rsidRPr="009A1B4F" w:rsidRDefault="009A1B4F" w:rsidP="009A1B4F">
      <w:pPr>
        <w:spacing w:after="0" w:line="360" w:lineRule="auto"/>
        <w:ind w:firstLine="567"/>
        <w:jc w:val="both"/>
        <w:rPr>
          <w:rFonts w:ascii="Times New Roman" w:hAnsi="Times New Roman" w:cs="Times New Roman"/>
          <w:sz w:val="28"/>
          <w:szCs w:val="28"/>
          <w:lang w:val="uk-UA"/>
        </w:rPr>
      </w:pPr>
      <w:r w:rsidRPr="009A1B4F">
        <w:rPr>
          <w:rFonts w:ascii="Times New Roman" w:hAnsi="Times New Roman" w:cs="Times New Roman"/>
          <w:sz w:val="28"/>
          <w:szCs w:val="28"/>
          <w:lang w:val="uk-UA"/>
        </w:rPr>
        <w:t>У дошкільному віці знижені пороги чутливості (зорова, слухова тощо). Підвищує гостроту зору, здатність розрізняти кольорові відтінки, розвиває звуковисотний і фонематичний слух, дотик тощо. Усі ці зміни пов’язані з тим, що дитина оволодіває новими способами сприйняття, які повинні давати змогу оглянути предмети та явища дійсності, їх різноманітні властивості та взаємозв’язки.</w:t>
      </w:r>
    </w:p>
    <w:p w:rsidR="009A1B4F" w:rsidRPr="009A1B4F" w:rsidRDefault="009A1B4F" w:rsidP="009A1B4F">
      <w:pPr>
        <w:spacing w:after="0" w:line="360" w:lineRule="auto"/>
        <w:ind w:firstLine="567"/>
        <w:jc w:val="both"/>
        <w:rPr>
          <w:rFonts w:ascii="Times New Roman" w:hAnsi="Times New Roman" w:cs="Times New Roman"/>
          <w:sz w:val="28"/>
          <w:szCs w:val="28"/>
          <w:lang w:val="uk-UA"/>
        </w:rPr>
      </w:pPr>
      <w:r w:rsidRPr="009A1B4F">
        <w:rPr>
          <w:rFonts w:ascii="Times New Roman" w:hAnsi="Times New Roman" w:cs="Times New Roman"/>
          <w:sz w:val="28"/>
          <w:szCs w:val="28"/>
          <w:lang w:val="uk-UA"/>
        </w:rPr>
        <w:t>У дітей п’яти-шести років починають формуватися сприйняті дії, що відповідають об’єкту, їх характерною ос</w:t>
      </w:r>
      <w:r w:rsidR="00642F87">
        <w:rPr>
          <w:rFonts w:ascii="Times New Roman" w:hAnsi="Times New Roman" w:cs="Times New Roman"/>
          <w:sz w:val="28"/>
          <w:szCs w:val="28"/>
          <w:lang w:val="uk-UA"/>
        </w:rPr>
        <w:t>обливістю є розподіл рухів рецепторних явищ, що робляться рукою або ногою</w:t>
      </w:r>
      <w:r w:rsidRPr="009A1B4F">
        <w:rPr>
          <w:rFonts w:ascii="Times New Roman" w:hAnsi="Times New Roman" w:cs="Times New Roman"/>
          <w:sz w:val="28"/>
          <w:szCs w:val="28"/>
          <w:lang w:val="uk-UA"/>
        </w:rPr>
        <w:t xml:space="preserve"> [35; 37].</w:t>
      </w:r>
    </w:p>
    <w:p w:rsidR="00DF10E2" w:rsidRPr="00DF10E2" w:rsidRDefault="00DF10E2" w:rsidP="00DF10E2">
      <w:pPr>
        <w:spacing w:after="0" w:line="360" w:lineRule="auto"/>
        <w:ind w:firstLine="567"/>
        <w:jc w:val="both"/>
        <w:rPr>
          <w:rFonts w:ascii="Times New Roman" w:hAnsi="Times New Roman" w:cs="Times New Roman"/>
          <w:sz w:val="28"/>
          <w:szCs w:val="28"/>
          <w:lang w:val="uk-UA"/>
        </w:rPr>
      </w:pPr>
      <w:r w:rsidRPr="00DF10E2">
        <w:rPr>
          <w:rFonts w:ascii="Times New Roman" w:hAnsi="Times New Roman" w:cs="Times New Roman"/>
          <w:sz w:val="28"/>
          <w:szCs w:val="28"/>
          <w:lang w:val="uk-UA"/>
        </w:rPr>
        <w:t xml:space="preserve">Розвиток мислення тісно пов’язаний з важливими позитивними змінами в мовленні дошкільнят. Словниковий запас швидко зростає і досягає 3500-4000 слів до семи років. Крім іменників і дієслів, важливе місце у словнику </w:t>
      </w:r>
      <w:r w:rsidRPr="00DF10E2">
        <w:rPr>
          <w:rFonts w:ascii="Times New Roman" w:hAnsi="Times New Roman" w:cs="Times New Roman"/>
          <w:sz w:val="28"/>
          <w:szCs w:val="28"/>
          <w:lang w:val="uk-UA"/>
        </w:rPr>
        <w:lastRenderedPageBreak/>
        <w:t>посідають прикметники, займенники, числа та службові слова за їх співвідношенням у мові, якою говорить дитина.</w:t>
      </w:r>
    </w:p>
    <w:p w:rsidR="00DF10E2" w:rsidRPr="00DF10E2" w:rsidRDefault="00DF10E2" w:rsidP="00DF10E2">
      <w:pPr>
        <w:spacing w:after="0" w:line="360" w:lineRule="auto"/>
        <w:ind w:firstLine="567"/>
        <w:jc w:val="both"/>
        <w:rPr>
          <w:rFonts w:ascii="Times New Roman" w:hAnsi="Times New Roman" w:cs="Times New Roman"/>
          <w:sz w:val="28"/>
          <w:szCs w:val="28"/>
          <w:lang w:val="uk-UA"/>
        </w:rPr>
      </w:pPr>
      <w:r w:rsidRPr="00DF10E2">
        <w:rPr>
          <w:rFonts w:ascii="Times New Roman" w:hAnsi="Times New Roman" w:cs="Times New Roman"/>
          <w:sz w:val="28"/>
          <w:szCs w:val="28"/>
          <w:lang w:val="uk-UA"/>
        </w:rPr>
        <w:t xml:space="preserve">Діти дошкільного віку, як правило, опановують фонетичний лад рідної мови, вчаться вільно </w:t>
      </w:r>
      <w:r w:rsidR="00642F87">
        <w:rPr>
          <w:rFonts w:ascii="Times New Roman" w:hAnsi="Times New Roman" w:cs="Times New Roman"/>
          <w:sz w:val="28"/>
          <w:szCs w:val="28"/>
          <w:lang w:val="uk-UA"/>
        </w:rPr>
        <w:t>говорити</w:t>
      </w:r>
      <w:r w:rsidRPr="00DF10E2">
        <w:rPr>
          <w:rFonts w:ascii="Times New Roman" w:hAnsi="Times New Roman" w:cs="Times New Roman"/>
          <w:sz w:val="28"/>
          <w:szCs w:val="28"/>
          <w:lang w:val="uk-UA"/>
        </w:rPr>
        <w:t xml:space="preserve"> </w:t>
      </w:r>
      <w:r w:rsidR="00642F87">
        <w:rPr>
          <w:rFonts w:ascii="Times New Roman" w:hAnsi="Times New Roman" w:cs="Times New Roman"/>
          <w:sz w:val="28"/>
          <w:szCs w:val="28"/>
          <w:lang w:val="uk-UA"/>
        </w:rPr>
        <w:t>деякі</w:t>
      </w:r>
      <w:r w:rsidRPr="00DF10E2">
        <w:rPr>
          <w:rFonts w:ascii="Times New Roman" w:hAnsi="Times New Roman" w:cs="Times New Roman"/>
          <w:sz w:val="28"/>
          <w:szCs w:val="28"/>
          <w:lang w:val="uk-UA"/>
        </w:rPr>
        <w:t xml:space="preserve"> звуки та </w:t>
      </w:r>
      <w:r w:rsidR="00642F87">
        <w:rPr>
          <w:rFonts w:ascii="Times New Roman" w:hAnsi="Times New Roman" w:cs="Times New Roman"/>
          <w:sz w:val="28"/>
          <w:szCs w:val="28"/>
          <w:lang w:val="uk-UA"/>
        </w:rPr>
        <w:t>формувати</w:t>
      </w:r>
      <w:r w:rsidRPr="00DF10E2">
        <w:rPr>
          <w:rFonts w:ascii="Times New Roman" w:hAnsi="Times New Roman" w:cs="Times New Roman"/>
          <w:sz w:val="28"/>
          <w:szCs w:val="28"/>
          <w:lang w:val="uk-UA"/>
        </w:rPr>
        <w:t xml:space="preserve"> їх у </w:t>
      </w:r>
      <w:r w:rsidR="00642F87">
        <w:rPr>
          <w:rFonts w:ascii="Times New Roman" w:hAnsi="Times New Roman" w:cs="Times New Roman"/>
          <w:sz w:val="28"/>
          <w:szCs w:val="28"/>
          <w:lang w:val="uk-UA"/>
        </w:rPr>
        <w:t>слова</w:t>
      </w:r>
      <w:r w:rsidRPr="00DF10E2">
        <w:rPr>
          <w:rFonts w:ascii="Times New Roman" w:hAnsi="Times New Roman" w:cs="Times New Roman"/>
          <w:sz w:val="28"/>
          <w:szCs w:val="28"/>
          <w:lang w:val="uk-UA"/>
        </w:rPr>
        <w:t>.</w:t>
      </w:r>
    </w:p>
    <w:p w:rsidR="00DF10E2" w:rsidRPr="00DF10E2" w:rsidRDefault="00642F87" w:rsidP="00DF10E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DF10E2" w:rsidRPr="00DF10E2">
        <w:rPr>
          <w:rFonts w:ascii="Times New Roman" w:hAnsi="Times New Roman" w:cs="Times New Roman"/>
          <w:sz w:val="28"/>
          <w:szCs w:val="28"/>
          <w:lang w:val="uk-UA"/>
        </w:rPr>
        <w:t xml:space="preserve"> дошкільному віці діти </w:t>
      </w:r>
      <w:r>
        <w:rPr>
          <w:rFonts w:ascii="Times New Roman" w:hAnsi="Times New Roman" w:cs="Times New Roman"/>
          <w:sz w:val="28"/>
          <w:szCs w:val="28"/>
          <w:lang w:val="uk-UA"/>
        </w:rPr>
        <w:t>дістають</w:t>
      </w:r>
      <w:r w:rsidR="00DF10E2" w:rsidRPr="00DF10E2">
        <w:rPr>
          <w:rFonts w:ascii="Times New Roman" w:hAnsi="Times New Roman" w:cs="Times New Roman"/>
          <w:sz w:val="28"/>
          <w:szCs w:val="28"/>
          <w:lang w:val="uk-UA"/>
        </w:rPr>
        <w:t xml:space="preserve"> </w:t>
      </w:r>
      <w:r>
        <w:rPr>
          <w:rFonts w:ascii="Times New Roman" w:hAnsi="Times New Roman" w:cs="Times New Roman"/>
          <w:sz w:val="28"/>
          <w:szCs w:val="28"/>
          <w:lang w:val="uk-UA"/>
        </w:rPr>
        <w:t>великих</w:t>
      </w:r>
      <w:r w:rsidR="00DF10E2" w:rsidRPr="00DF10E2">
        <w:rPr>
          <w:rFonts w:ascii="Times New Roman" w:hAnsi="Times New Roman" w:cs="Times New Roman"/>
          <w:sz w:val="28"/>
          <w:szCs w:val="28"/>
          <w:lang w:val="uk-UA"/>
        </w:rPr>
        <w:t xml:space="preserve"> успіхів у оволодінні граматикою мови, будовою простих і складних речень.</w:t>
      </w:r>
    </w:p>
    <w:p w:rsidR="00DF10E2" w:rsidRPr="00DF10E2" w:rsidRDefault="00DF10E2" w:rsidP="00DF10E2">
      <w:pPr>
        <w:spacing w:after="0" w:line="360" w:lineRule="auto"/>
        <w:ind w:firstLine="567"/>
        <w:jc w:val="both"/>
        <w:rPr>
          <w:rFonts w:ascii="Times New Roman" w:hAnsi="Times New Roman" w:cs="Times New Roman"/>
          <w:sz w:val="28"/>
          <w:szCs w:val="28"/>
          <w:lang w:val="uk-UA"/>
        </w:rPr>
      </w:pPr>
      <w:r w:rsidRPr="00DF10E2">
        <w:rPr>
          <w:rFonts w:ascii="Times New Roman" w:hAnsi="Times New Roman" w:cs="Times New Roman"/>
          <w:sz w:val="28"/>
          <w:szCs w:val="28"/>
          <w:lang w:val="uk-UA"/>
        </w:rPr>
        <w:t>Відбувається подальша диференціація мовленнєвих функцій. Функція спілкування супроводжується плануванням її функціонування та регуляцією мовленням. Мовлення стає засобом планування в міру просування довільної регуляції - коли дитина вчиться відповідати вимогам, сформульованим мовленням (А. О. Люблінська</w:t>
      </w:r>
      <w:r w:rsidR="00617B02">
        <w:rPr>
          <w:rFonts w:ascii="Times New Roman" w:hAnsi="Times New Roman" w:cs="Times New Roman"/>
          <w:sz w:val="28"/>
          <w:szCs w:val="28"/>
          <w:lang w:val="uk-UA"/>
        </w:rPr>
        <w:t>, О. Р. Лурія) [31</w:t>
      </w:r>
      <w:r w:rsidRPr="00DF10E2">
        <w:rPr>
          <w:rFonts w:ascii="Times New Roman" w:hAnsi="Times New Roman" w:cs="Times New Roman"/>
          <w:sz w:val="28"/>
          <w:szCs w:val="28"/>
          <w:lang w:val="uk-UA"/>
        </w:rPr>
        <w:t>].</w:t>
      </w:r>
    </w:p>
    <w:p w:rsidR="00DF10E2" w:rsidRPr="00DF10E2" w:rsidRDefault="00DF10E2" w:rsidP="00DF10E2">
      <w:pPr>
        <w:spacing w:after="0" w:line="360" w:lineRule="auto"/>
        <w:ind w:firstLine="567"/>
        <w:jc w:val="both"/>
        <w:rPr>
          <w:rFonts w:ascii="Times New Roman" w:hAnsi="Times New Roman" w:cs="Times New Roman"/>
          <w:sz w:val="28"/>
          <w:szCs w:val="28"/>
          <w:lang w:val="uk-UA"/>
        </w:rPr>
      </w:pPr>
      <w:r w:rsidRPr="00DF10E2">
        <w:rPr>
          <w:rFonts w:ascii="Times New Roman" w:hAnsi="Times New Roman" w:cs="Times New Roman"/>
          <w:sz w:val="28"/>
          <w:szCs w:val="28"/>
          <w:lang w:val="uk-UA"/>
        </w:rPr>
        <w:t>У дітей дошкільного віку починає формуватися будь-яка увага. Вони вже можуть вибирати предмети відповідно до потреб своєї діяльності та зосереджуватись на них зокрема. Мимовільна увага не зникає, а продовжує еволюціонувати, набуваючи більшої стійкості та обсягу [35].</w:t>
      </w:r>
    </w:p>
    <w:p w:rsidR="0014336B" w:rsidRPr="0014336B" w:rsidRDefault="0014336B" w:rsidP="0014336B">
      <w:pPr>
        <w:spacing w:after="0" w:line="360" w:lineRule="auto"/>
        <w:ind w:firstLine="567"/>
        <w:jc w:val="both"/>
        <w:rPr>
          <w:rFonts w:ascii="Times New Roman" w:hAnsi="Times New Roman" w:cs="Times New Roman"/>
          <w:sz w:val="28"/>
          <w:szCs w:val="28"/>
          <w:lang w:val="uk-UA"/>
        </w:rPr>
      </w:pPr>
      <w:r w:rsidRPr="0014336B">
        <w:rPr>
          <w:rFonts w:ascii="Times New Roman" w:hAnsi="Times New Roman" w:cs="Times New Roman"/>
          <w:sz w:val="28"/>
          <w:szCs w:val="28"/>
          <w:lang w:val="uk-UA"/>
        </w:rPr>
        <w:t>Дитина дошкільного віку починає відокремлюватися від дорослого і відокремлюватися як самостійна людина. У цьому випадку поведінка дитини</w:t>
      </w:r>
      <w:r>
        <w:rPr>
          <w:rFonts w:ascii="Times New Roman" w:hAnsi="Times New Roman" w:cs="Times New Roman"/>
          <w:sz w:val="28"/>
          <w:szCs w:val="28"/>
          <w:lang w:val="uk-UA"/>
        </w:rPr>
        <w:t xml:space="preserve"> орієнтується на дорослого (її</w:t>
      </w:r>
      <w:r w:rsidRPr="0014336B">
        <w:rPr>
          <w:rFonts w:ascii="Times New Roman" w:hAnsi="Times New Roman" w:cs="Times New Roman"/>
          <w:sz w:val="28"/>
          <w:szCs w:val="28"/>
          <w:lang w:val="uk-UA"/>
        </w:rPr>
        <w:t xml:space="preserve"> вчинки та стосунки з людьми) як на зразок для наслідування. Ключову роль у </w:t>
      </w:r>
      <w:r w:rsidR="00642F87">
        <w:rPr>
          <w:rFonts w:ascii="Times New Roman" w:hAnsi="Times New Roman" w:cs="Times New Roman"/>
          <w:sz w:val="28"/>
          <w:szCs w:val="28"/>
          <w:lang w:val="uk-UA"/>
        </w:rPr>
        <w:t>розробці</w:t>
      </w:r>
      <w:r w:rsidRPr="0014336B">
        <w:rPr>
          <w:rFonts w:ascii="Times New Roman" w:hAnsi="Times New Roman" w:cs="Times New Roman"/>
          <w:sz w:val="28"/>
          <w:szCs w:val="28"/>
          <w:lang w:val="uk-UA"/>
        </w:rPr>
        <w:t xml:space="preserve"> </w:t>
      </w:r>
      <w:r w:rsidR="00642F87">
        <w:rPr>
          <w:rFonts w:ascii="Times New Roman" w:hAnsi="Times New Roman" w:cs="Times New Roman"/>
          <w:sz w:val="28"/>
          <w:szCs w:val="28"/>
          <w:lang w:val="uk-UA"/>
        </w:rPr>
        <w:t xml:space="preserve">актів </w:t>
      </w:r>
      <w:r w:rsidRPr="0014336B">
        <w:rPr>
          <w:rFonts w:ascii="Times New Roman" w:hAnsi="Times New Roman" w:cs="Times New Roman"/>
          <w:sz w:val="28"/>
          <w:szCs w:val="28"/>
          <w:lang w:val="uk-UA"/>
        </w:rPr>
        <w:t>поведінки від</w:t>
      </w:r>
      <w:r w:rsidR="00642F87">
        <w:rPr>
          <w:rFonts w:ascii="Times New Roman" w:hAnsi="Times New Roman" w:cs="Times New Roman"/>
          <w:sz w:val="28"/>
          <w:szCs w:val="28"/>
          <w:lang w:val="uk-UA"/>
        </w:rPr>
        <w:t>ображує</w:t>
      </w:r>
      <w:r w:rsidRPr="0014336B">
        <w:rPr>
          <w:rFonts w:ascii="Times New Roman" w:hAnsi="Times New Roman" w:cs="Times New Roman"/>
          <w:sz w:val="28"/>
          <w:szCs w:val="28"/>
          <w:lang w:val="uk-UA"/>
        </w:rPr>
        <w:t xml:space="preserve"> </w:t>
      </w:r>
      <w:r w:rsidR="00642F87">
        <w:rPr>
          <w:rFonts w:ascii="Times New Roman" w:hAnsi="Times New Roman" w:cs="Times New Roman"/>
          <w:sz w:val="28"/>
          <w:szCs w:val="28"/>
          <w:lang w:val="uk-UA"/>
        </w:rPr>
        <w:t>відмітк</w:t>
      </w:r>
      <w:r w:rsidRPr="0014336B">
        <w:rPr>
          <w:rFonts w:ascii="Times New Roman" w:hAnsi="Times New Roman" w:cs="Times New Roman"/>
          <w:sz w:val="28"/>
          <w:szCs w:val="28"/>
          <w:lang w:val="uk-UA"/>
        </w:rPr>
        <w:t xml:space="preserve">а, яку </w:t>
      </w:r>
      <w:r w:rsidR="00642F87">
        <w:rPr>
          <w:rFonts w:ascii="Times New Roman" w:hAnsi="Times New Roman" w:cs="Times New Roman"/>
          <w:sz w:val="28"/>
          <w:szCs w:val="28"/>
          <w:lang w:val="uk-UA"/>
        </w:rPr>
        <w:t>провідні</w:t>
      </w:r>
      <w:r w:rsidRPr="0014336B">
        <w:rPr>
          <w:rFonts w:ascii="Times New Roman" w:hAnsi="Times New Roman" w:cs="Times New Roman"/>
          <w:sz w:val="28"/>
          <w:szCs w:val="28"/>
          <w:lang w:val="uk-UA"/>
        </w:rPr>
        <w:t xml:space="preserve"> люди </w:t>
      </w:r>
      <w:r w:rsidR="00642F87">
        <w:rPr>
          <w:rFonts w:ascii="Times New Roman" w:hAnsi="Times New Roman" w:cs="Times New Roman"/>
          <w:sz w:val="28"/>
          <w:szCs w:val="28"/>
          <w:lang w:val="uk-UA"/>
        </w:rPr>
        <w:t>надають</w:t>
      </w:r>
      <w:r w:rsidRPr="0014336B">
        <w:rPr>
          <w:rFonts w:ascii="Times New Roman" w:hAnsi="Times New Roman" w:cs="Times New Roman"/>
          <w:sz w:val="28"/>
          <w:szCs w:val="28"/>
          <w:lang w:val="uk-UA"/>
        </w:rPr>
        <w:t xml:space="preserve"> </w:t>
      </w:r>
      <w:r w:rsidR="00642F87">
        <w:rPr>
          <w:rFonts w:ascii="Times New Roman" w:hAnsi="Times New Roman" w:cs="Times New Roman"/>
          <w:sz w:val="28"/>
          <w:szCs w:val="28"/>
          <w:lang w:val="uk-UA"/>
        </w:rPr>
        <w:t>чужим дорослим та  дітям, героям казочок</w:t>
      </w:r>
      <w:r w:rsidRPr="0014336B">
        <w:rPr>
          <w:rFonts w:ascii="Times New Roman" w:hAnsi="Times New Roman" w:cs="Times New Roman"/>
          <w:sz w:val="28"/>
          <w:szCs w:val="28"/>
          <w:lang w:val="uk-UA"/>
        </w:rPr>
        <w:t xml:space="preserve"> тощо.</w:t>
      </w:r>
    </w:p>
    <w:p w:rsidR="0014336B" w:rsidRPr="0014336B" w:rsidRDefault="0014336B" w:rsidP="0014336B">
      <w:pPr>
        <w:spacing w:after="0" w:line="360" w:lineRule="auto"/>
        <w:ind w:firstLine="567"/>
        <w:jc w:val="both"/>
        <w:rPr>
          <w:rFonts w:ascii="Times New Roman" w:hAnsi="Times New Roman" w:cs="Times New Roman"/>
          <w:sz w:val="28"/>
          <w:szCs w:val="28"/>
          <w:lang w:val="uk-UA"/>
        </w:rPr>
      </w:pPr>
      <w:r w:rsidRPr="0014336B">
        <w:rPr>
          <w:rFonts w:ascii="Times New Roman" w:hAnsi="Times New Roman" w:cs="Times New Roman"/>
          <w:sz w:val="28"/>
          <w:szCs w:val="28"/>
          <w:lang w:val="uk-UA"/>
        </w:rPr>
        <w:t>Орієнтація поведінки дитини дошкільного віку на дорослого визначає розвиток її свавілля, оскільки зараз постійно стикаються принаймні два бажання: робити щось безпосередньо («як хочеш») або діяти за вимогами дорослого («за бажанням»). приклад»). Виник новий тип поведінки, який можна назвати особистісним [32].</w:t>
      </w:r>
    </w:p>
    <w:p w:rsidR="0014336B" w:rsidRPr="0014336B" w:rsidRDefault="0014336B" w:rsidP="0014336B">
      <w:pPr>
        <w:spacing w:after="0" w:line="360" w:lineRule="auto"/>
        <w:ind w:firstLine="567"/>
        <w:jc w:val="both"/>
        <w:rPr>
          <w:rFonts w:ascii="Times New Roman" w:hAnsi="Times New Roman" w:cs="Times New Roman"/>
          <w:sz w:val="28"/>
          <w:szCs w:val="28"/>
          <w:lang w:val="uk-UA"/>
        </w:rPr>
      </w:pPr>
      <w:r w:rsidRPr="0014336B">
        <w:rPr>
          <w:rFonts w:ascii="Times New Roman" w:hAnsi="Times New Roman" w:cs="Times New Roman"/>
          <w:sz w:val="28"/>
          <w:szCs w:val="28"/>
          <w:lang w:val="uk-UA"/>
        </w:rPr>
        <w:t>Поступово складається певна ієрархія мотивів, їхня підпорядкованість. Діяльність дитини тепер визначається не індивідуальною мотивацією, а ієрархічною системою мотивів, у якій провідну роль набувають головний і стійкий, що підпорядковує ситуаційні пробудження. Це відбувається завдяки силі волі, необхідної для досягнення емоційно привабливої ​​мети.</w:t>
      </w:r>
    </w:p>
    <w:p w:rsidR="0014336B" w:rsidRPr="0014336B" w:rsidRDefault="0014336B" w:rsidP="0014336B">
      <w:pPr>
        <w:spacing w:after="0" w:line="360" w:lineRule="auto"/>
        <w:ind w:firstLine="567"/>
        <w:jc w:val="both"/>
        <w:rPr>
          <w:rFonts w:ascii="Times New Roman" w:hAnsi="Times New Roman" w:cs="Times New Roman"/>
          <w:sz w:val="28"/>
          <w:szCs w:val="28"/>
          <w:lang w:val="uk-UA"/>
        </w:rPr>
      </w:pPr>
      <w:r w:rsidRPr="0014336B">
        <w:rPr>
          <w:rFonts w:ascii="Times New Roman" w:hAnsi="Times New Roman" w:cs="Times New Roman"/>
          <w:sz w:val="28"/>
          <w:szCs w:val="28"/>
          <w:lang w:val="uk-UA"/>
        </w:rPr>
        <w:lastRenderedPageBreak/>
        <w:t>Чим старші діти, чим менше емоційних дій вони виявляють у своїй поведінці, тим легше впоратися.</w:t>
      </w:r>
    </w:p>
    <w:p w:rsidR="0014336B" w:rsidRPr="0014336B" w:rsidRDefault="0014336B" w:rsidP="0014336B">
      <w:pPr>
        <w:spacing w:after="0" w:line="360" w:lineRule="auto"/>
        <w:ind w:firstLine="567"/>
        <w:jc w:val="both"/>
        <w:rPr>
          <w:rFonts w:ascii="Times New Roman" w:hAnsi="Times New Roman" w:cs="Times New Roman"/>
          <w:sz w:val="28"/>
          <w:szCs w:val="28"/>
          <w:lang w:val="uk-UA"/>
        </w:rPr>
      </w:pPr>
      <w:r w:rsidRPr="0014336B">
        <w:rPr>
          <w:rFonts w:ascii="Times New Roman" w:hAnsi="Times New Roman" w:cs="Times New Roman"/>
          <w:sz w:val="28"/>
          <w:szCs w:val="28"/>
          <w:lang w:val="uk-UA"/>
        </w:rPr>
        <w:t>На думку В. С. Мухіна, Л. Ф. Обухова гра позитивно впливає на розвиток вольових якостей. Дитина дошкільного віку, відокремившись від дорослого, вступає в більш активні стосунки з однолітками, які реалізуються переважно в грі, де необхідно дотримуватися певних правил, обов’язкових для всіх, виконувати заздалегідь визначені дії. Ігрова діяльність має сенс вольових зусиль, робить її більш ефективною. Це позитивно вплива</w:t>
      </w:r>
      <w:r>
        <w:rPr>
          <w:rFonts w:ascii="Times New Roman" w:hAnsi="Times New Roman" w:cs="Times New Roman"/>
          <w:sz w:val="28"/>
          <w:szCs w:val="28"/>
          <w:lang w:val="uk-UA"/>
        </w:rPr>
        <w:t>є на розвиток волі в цьому віці</w:t>
      </w:r>
      <w:r w:rsidRPr="0014336B">
        <w:rPr>
          <w:rFonts w:ascii="Times New Roman" w:hAnsi="Times New Roman" w:cs="Times New Roman"/>
          <w:sz w:val="28"/>
          <w:szCs w:val="28"/>
          <w:lang w:val="uk-UA"/>
        </w:rPr>
        <w:t xml:space="preserve"> [33; 35].</w:t>
      </w:r>
    </w:p>
    <w:p w:rsidR="0014336B" w:rsidRPr="0014336B" w:rsidRDefault="0014336B" w:rsidP="0014336B">
      <w:pPr>
        <w:spacing w:after="0" w:line="360" w:lineRule="auto"/>
        <w:ind w:firstLine="567"/>
        <w:jc w:val="both"/>
        <w:rPr>
          <w:rFonts w:ascii="Times New Roman" w:hAnsi="Times New Roman" w:cs="Times New Roman"/>
          <w:sz w:val="28"/>
          <w:szCs w:val="28"/>
          <w:lang w:val="uk-UA"/>
        </w:rPr>
      </w:pPr>
      <w:r w:rsidRPr="0014336B">
        <w:rPr>
          <w:rFonts w:ascii="Times New Roman" w:hAnsi="Times New Roman" w:cs="Times New Roman"/>
          <w:sz w:val="28"/>
          <w:szCs w:val="28"/>
          <w:lang w:val="uk-UA"/>
        </w:rPr>
        <w:t>Розвиваючи довільність процесів мислення, їх можна реалізувати, що є основою саморегуляції.</w:t>
      </w:r>
    </w:p>
    <w:p w:rsidR="0014336B" w:rsidRPr="0014336B" w:rsidRDefault="0014336B" w:rsidP="0014336B">
      <w:pPr>
        <w:spacing w:after="0" w:line="360" w:lineRule="auto"/>
        <w:ind w:firstLine="567"/>
        <w:jc w:val="both"/>
        <w:rPr>
          <w:rFonts w:ascii="Times New Roman" w:hAnsi="Times New Roman" w:cs="Times New Roman"/>
          <w:sz w:val="28"/>
          <w:szCs w:val="28"/>
          <w:lang w:val="uk-UA"/>
        </w:rPr>
      </w:pPr>
      <w:r w:rsidRPr="0014336B">
        <w:rPr>
          <w:rFonts w:ascii="Times New Roman" w:hAnsi="Times New Roman" w:cs="Times New Roman"/>
          <w:sz w:val="28"/>
          <w:szCs w:val="28"/>
          <w:lang w:val="uk-UA"/>
        </w:rPr>
        <w:t>Узагальнюючи результати аналізу літератури щодо загальної характеристики розвитку дітей дошкільного віку, можна зробити висновок.</w:t>
      </w:r>
    </w:p>
    <w:p w:rsidR="00F653BD" w:rsidRDefault="0014336B" w:rsidP="0014336B">
      <w:pPr>
        <w:spacing w:after="0" w:line="360" w:lineRule="auto"/>
        <w:ind w:firstLine="567"/>
        <w:jc w:val="both"/>
        <w:rPr>
          <w:rFonts w:ascii="Times New Roman" w:hAnsi="Times New Roman" w:cs="Times New Roman"/>
          <w:sz w:val="28"/>
          <w:szCs w:val="28"/>
          <w:lang w:val="uk-UA"/>
        </w:rPr>
      </w:pPr>
      <w:r w:rsidRPr="0014336B">
        <w:rPr>
          <w:rFonts w:ascii="Times New Roman" w:hAnsi="Times New Roman" w:cs="Times New Roman"/>
          <w:sz w:val="28"/>
          <w:szCs w:val="28"/>
          <w:lang w:val="uk-UA"/>
        </w:rPr>
        <w:t xml:space="preserve">1. Різні теоретико-методологічні напрями психології розвитку особистості диференціюють критерії вікової періодизації за загальними принципами своєї психологічної школи. У психодинамічному підході вирішальний вплив на розвиток дитини мають особливості раннього спілкування з батьками, психосексуальний розвиток дитини. Біхевіоризм звертає увагу на етапи навчання, які пов’язані з етапами соціалізації. </w:t>
      </w:r>
    </w:p>
    <w:p w:rsidR="0014336B" w:rsidRPr="0014336B" w:rsidRDefault="0014336B" w:rsidP="0014336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14336B">
        <w:rPr>
          <w:rFonts w:ascii="Times New Roman" w:hAnsi="Times New Roman" w:cs="Times New Roman"/>
          <w:sz w:val="28"/>
          <w:szCs w:val="28"/>
          <w:lang w:val="uk-UA"/>
        </w:rPr>
        <w:t>Серед основних характеристик розвитку дітей дошкільного віку: фізичний розвиток дитини, ситуація соціального розвитку, управління діяльністю, розвиток особистості (формування мотиваційної особистості та на</w:t>
      </w:r>
      <w:r>
        <w:rPr>
          <w:rFonts w:ascii="Times New Roman" w:hAnsi="Times New Roman" w:cs="Times New Roman"/>
          <w:sz w:val="28"/>
          <w:szCs w:val="28"/>
          <w:lang w:val="uk-UA"/>
        </w:rPr>
        <w:t>вичок спілкування з дорослими та однолітками</w:t>
      </w:r>
      <w:r w:rsidRPr="0014336B">
        <w:rPr>
          <w:rFonts w:ascii="Times New Roman" w:hAnsi="Times New Roman" w:cs="Times New Roman"/>
          <w:sz w:val="28"/>
          <w:szCs w:val="28"/>
          <w:lang w:val="uk-UA"/>
        </w:rPr>
        <w:t>).</w:t>
      </w:r>
    </w:p>
    <w:p w:rsidR="0014336B" w:rsidRPr="0014336B" w:rsidRDefault="0014336B" w:rsidP="0014336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14336B">
        <w:rPr>
          <w:rFonts w:ascii="Times New Roman" w:hAnsi="Times New Roman" w:cs="Times New Roman"/>
          <w:sz w:val="28"/>
          <w:szCs w:val="28"/>
          <w:lang w:val="uk-UA"/>
        </w:rPr>
        <w:t>. Дошкільний вік характеризується появою нової соціальної ситуації розвитку. У дитини вже є ряд основних обов’язків. Відносини з дорослими змінюються, набувають нових форм: спільні дії поступово замінюють самостійне виконання дитиною вказівок дорослих.</w:t>
      </w:r>
    </w:p>
    <w:p w:rsidR="0014336B" w:rsidRPr="0014336B" w:rsidRDefault="0014336B" w:rsidP="0014336B">
      <w:pPr>
        <w:spacing w:after="0" w:line="360" w:lineRule="auto"/>
        <w:ind w:firstLine="567"/>
        <w:jc w:val="both"/>
        <w:rPr>
          <w:rFonts w:ascii="Times New Roman" w:hAnsi="Times New Roman" w:cs="Times New Roman"/>
          <w:sz w:val="28"/>
          <w:szCs w:val="28"/>
          <w:lang w:val="uk-UA"/>
        </w:rPr>
      </w:pPr>
      <w:r w:rsidRPr="0014336B">
        <w:rPr>
          <w:rFonts w:ascii="Times New Roman" w:hAnsi="Times New Roman" w:cs="Times New Roman"/>
          <w:sz w:val="28"/>
          <w:szCs w:val="28"/>
          <w:lang w:val="uk-UA"/>
        </w:rPr>
        <w:t xml:space="preserve">Навчальна діяльність – це спілкування з дорослими, яке не тільки активізує, спрямовує, спонукає до дій, а й керує процесом їх формування. </w:t>
      </w:r>
      <w:r w:rsidRPr="0014336B">
        <w:rPr>
          <w:rFonts w:ascii="Times New Roman" w:hAnsi="Times New Roman" w:cs="Times New Roman"/>
          <w:sz w:val="28"/>
          <w:szCs w:val="28"/>
          <w:lang w:val="uk-UA"/>
        </w:rPr>
        <w:lastRenderedPageBreak/>
        <w:t>Діти набувають знань, умінь і навичок, коли засвоюють необхідні дії та операції, оволо</w:t>
      </w:r>
      <w:r>
        <w:rPr>
          <w:rFonts w:ascii="Times New Roman" w:hAnsi="Times New Roman" w:cs="Times New Roman"/>
          <w:sz w:val="28"/>
          <w:szCs w:val="28"/>
          <w:lang w:val="uk-UA"/>
        </w:rPr>
        <w:t>дівають прийомами їх виконання.</w:t>
      </w:r>
    </w:p>
    <w:p w:rsidR="0014336B" w:rsidRPr="0014336B" w:rsidRDefault="0014336B" w:rsidP="0014336B">
      <w:pPr>
        <w:spacing w:after="0" w:line="360" w:lineRule="auto"/>
        <w:ind w:firstLine="567"/>
        <w:jc w:val="both"/>
        <w:rPr>
          <w:rFonts w:ascii="Times New Roman" w:hAnsi="Times New Roman" w:cs="Times New Roman"/>
          <w:sz w:val="28"/>
          <w:szCs w:val="28"/>
          <w:lang w:val="uk-UA"/>
        </w:rPr>
      </w:pPr>
      <w:r w:rsidRPr="0014336B">
        <w:rPr>
          <w:rFonts w:ascii="Times New Roman" w:hAnsi="Times New Roman" w:cs="Times New Roman"/>
          <w:sz w:val="28"/>
          <w:szCs w:val="28"/>
          <w:lang w:val="uk-UA"/>
        </w:rPr>
        <w:t>У дітей дошкільного в</w:t>
      </w:r>
      <w:r>
        <w:rPr>
          <w:rFonts w:ascii="Times New Roman" w:hAnsi="Times New Roman" w:cs="Times New Roman"/>
          <w:sz w:val="28"/>
          <w:szCs w:val="28"/>
          <w:lang w:val="uk-UA"/>
        </w:rPr>
        <w:t>іку починає формуватися довільна</w:t>
      </w:r>
      <w:r w:rsidRPr="0014336B">
        <w:rPr>
          <w:rFonts w:ascii="Times New Roman" w:hAnsi="Times New Roman" w:cs="Times New Roman"/>
          <w:sz w:val="28"/>
          <w:szCs w:val="28"/>
          <w:lang w:val="uk-UA"/>
        </w:rPr>
        <w:t xml:space="preserve"> увага. Вони вже можуть вибирати предмети відповідно до потреб своєї діяльності та зосереджуватись на них зокрема.</w:t>
      </w:r>
      <w:r>
        <w:rPr>
          <w:rFonts w:ascii="Times New Roman" w:hAnsi="Times New Roman" w:cs="Times New Roman"/>
          <w:sz w:val="28"/>
          <w:szCs w:val="28"/>
          <w:lang w:val="uk-UA"/>
        </w:rPr>
        <w:t>.</w:t>
      </w:r>
    </w:p>
    <w:p w:rsidR="00B71CD3" w:rsidRDefault="0014336B" w:rsidP="0014336B">
      <w:pPr>
        <w:spacing w:after="0" w:line="360" w:lineRule="auto"/>
        <w:ind w:firstLine="567"/>
        <w:jc w:val="both"/>
        <w:rPr>
          <w:rFonts w:ascii="Times New Roman" w:hAnsi="Times New Roman" w:cs="Times New Roman"/>
          <w:sz w:val="28"/>
          <w:szCs w:val="28"/>
          <w:lang w:val="uk-UA"/>
        </w:rPr>
      </w:pPr>
      <w:r w:rsidRPr="0014336B">
        <w:rPr>
          <w:rFonts w:ascii="Times New Roman" w:hAnsi="Times New Roman" w:cs="Times New Roman"/>
          <w:sz w:val="28"/>
          <w:szCs w:val="28"/>
          <w:lang w:val="uk-UA"/>
        </w:rPr>
        <w:t>Поступово складається певна ієрархія мотивів, їхня підпорядкованість. Діяльність дитини тепер визначається не індивідуальною мотивацією, а ієрархічною системою мотивів, в якій провідну роль отримують головний і стійкий, підпорядковуючи ситуаційні пробудження, що виникають у результаті волі, необхідної для досягнення емоційно привабливої ​​мети.</w:t>
      </w:r>
    </w:p>
    <w:p w:rsidR="00DE2556" w:rsidRDefault="00DE2556" w:rsidP="0014336B">
      <w:pPr>
        <w:spacing w:after="0" w:line="360" w:lineRule="auto"/>
        <w:ind w:firstLine="567"/>
        <w:jc w:val="both"/>
        <w:rPr>
          <w:rFonts w:ascii="Times New Roman" w:hAnsi="Times New Roman" w:cs="Times New Roman"/>
          <w:sz w:val="28"/>
          <w:szCs w:val="28"/>
          <w:lang w:val="uk-UA"/>
        </w:rPr>
      </w:pPr>
    </w:p>
    <w:p w:rsidR="00DE2556" w:rsidRDefault="00DE2556" w:rsidP="00F653BD">
      <w:pPr>
        <w:spacing w:after="0" w:line="360" w:lineRule="auto"/>
        <w:jc w:val="both"/>
        <w:rPr>
          <w:rFonts w:ascii="Times New Roman" w:hAnsi="Times New Roman" w:cs="Times New Roman"/>
          <w:sz w:val="28"/>
          <w:szCs w:val="28"/>
          <w:lang w:val="uk-UA"/>
        </w:rPr>
      </w:pPr>
    </w:p>
    <w:p w:rsidR="00DE2556" w:rsidRPr="00DE2556" w:rsidRDefault="00DE2556" w:rsidP="00DE2556">
      <w:pPr>
        <w:pStyle w:val="a3"/>
        <w:numPr>
          <w:ilvl w:val="1"/>
          <w:numId w:val="7"/>
        </w:numPr>
        <w:spacing w:after="0" w:line="360" w:lineRule="auto"/>
        <w:jc w:val="both"/>
        <w:rPr>
          <w:rFonts w:ascii="Times New Roman" w:hAnsi="Times New Roman" w:cs="Times New Roman"/>
          <w:b/>
          <w:sz w:val="28"/>
          <w:szCs w:val="28"/>
          <w:lang w:val="uk-UA"/>
        </w:rPr>
      </w:pPr>
      <w:r w:rsidRPr="00DE2556">
        <w:rPr>
          <w:rFonts w:ascii="Times New Roman" w:hAnsi="Times New Roman" w:cs="Times New Roman"/>
          <w:b/>
          <w:sz w:val="28"/>
          <w:szCs w:val="28"/>
          <w:lang w:val="uk-UA"/>
        </w:rPr>
        <w:t>Теоретичні напрями вивчення проблеми психологічної готовності дитини до школи</w:t>
      </w:r>
    </w:p>
    <w:p w:rsidR="00DE2556" w:rsidRDefault="00DE2556" w:rsidP="00DE2556">
      <w:pPr>
        <w:pStyle w:val="a3"/>
        <w:spacing w:after="0" w:line="360" w:lineRule="auto"/>
        <w:ind w:left="420"/>
        <w:jc w:val="both"/>
        <w:rPr>
          <w:rFonts w:ascii="Times New Roman" w:hAnsi="Times New Roman" w:cs="Times New Roman"/>
          <w:b/>
          <w:sz w:val="28"/>
          <w:szCs w:val="28"/>
          <w:lang w:val="uk-UA"/>
        </w:rPr>
      </w:pPr>
    </w:p>
    <w:p w:rsidR="00DE2556" w:rsidRDefault="00DE2556" w:rsidP="00DE2556">
      <w:pPr>
        <w:pStyle w:val="a3"/>
        <w:spacing w:after="0" w:line="360" w:lineRule="auto"/>
        <w:ind w:left="0" w:firstLine="567"/>
        <w:jc w:val="both"/>
        <w:rPr>
          <w:rFonts w:ascii="Times New Roman" w:hAnsi="Times New Roman" w:cs="Times New Roman"/>
          <w:sz w:val="28"/>
          <w:szCs w:val="28"/>
          <w:lang w:val="uk-UA"/>
        </w:rPr>
      </w:pPr>
      <w:r w:rsidRPr="00DE2556">
        <w:rPr>
          <w:rFonts w:ascii="Times New Roman" w:hAnsi="Times New Roman" w:cs="Times New Roman"/>
          <w:sz w:val="28"/>
          <w:szCs w:val="28"/>
          <w:lang w:val="uk-UA"/>
        </w:rPr>
        <w:t xml:space="preserve">У нашій країні питання готовності шестирічних дітей до шкільного навчання є і залишається </w:t>
      </w:r>
      <w:r>
        <w:rPr>
          <w:rFonts w:ascii="Times New Roman" w:hAnsi="Times New Roman" w:cs="Times New Roman"/>
          <w:sz w:val="28"/>
          <w:szCs w:val="28"/>
          <w:lang w:val="uk-UA"/>
        </w:rPr>
        <w:t>психолого-</w:t>
      </w:r>
      <w:r w:rsidRPr="00DE2556">
        <w:rPr>
          <w:rFonts w:ascii="Times New Roman" w:hAnsi="Times New Roman" w:cs="Times New Roman"/>
          <w:sz w:val="28"/>
          <w:szCs w:val="28"/>
          <w:lang w:val="uk-UA"/>
        </w:rPr>
        <w:t xml:space="preserve">педагогічною проблемою. Початковий план швидкого переходу на загальну освіту з шести років провалився не тільки тому, що не всі школи змогли </w:t>
      </w:r>
      <w:r w:rsidR="00642F87">
        <w:rPr>
          <w:rFonts w:ascii="Times New Roman" w:hAnsi="Times New Roman" w:cs="Times New Roman"/>
          <w:sz w:val="28"/>
          <w:szCs w:val="28"/>
          <w:lang w:val="uk-UA"/>
        </w:rPr>
        <w:t xml:space="preserve">розробити </w:t>
      </w:r>
      <w:r w:rsidRPr="00DE2556">
        <w:rPr>
          <w:rFonts w:ascii="Times New Roman" w:hAnsi="Times New Roman" w:cs="Times New Roman"/>
          <w:sz w:val="28"/>
          <w:szCs w:val="28"/>
          <w:lang w:val="uk-UA"/>
        </w:rPr>
        <w:t xml:space="preserve"> </w:t>
      </w:r>
      <w:r w:rsidR="00642F87">
        <w:rPr>
          <w:rFonts w:ascii="Times New Roman" w:hAnsi="Times New Roman" w:cs="Times New Roman"/>
          <w:sz w:val="28"/>
          <w:szCs w:val="28"/>
          <w:lang w:val="uk-UA"/>
        </w:rPr>
        <w:t xml:space="preserve">важливі </w:t>
      </w:r>
      <w:r w:rsidRPr="00DE2556">
        <w:rPr>
          <w:rFonts w:ascii="Times New Roman" w:hAnsi="Times New Roman" w:cs="Times New Roman"/>
          <w:sz w:val="28"/>
          <w:szCs w:val="28"/>
          <w:lang w:val="uk-UA"/>
        </w:rPr>
        <w:t xml:space="preserve">умови для </w:t>
      </w:r>
      <w:r w:rsidR="00642F87">
        <w:rPr>
          <w:rFonts w:ascii="Times New Roman" w:hAnsi="Times New Roman" w:cs="Times New Roman"/>
          <w:sz w:val="28"/>
          <w:szCs w:val="28"/>
          <w:lang w:val="uk-UA"/>
        </w:rPr>
        <w:t xml:space="preserve">школярів </w:t>
      </w:r>
      <w:r w:rsidRPr="00DE2556">
        <w:rPr>
          <w:rFonts w:ascii="Times New Roman" w:hAnsi="Times New Roman" w:cs="Times New Roman"/>
          <w:sz w:val="28"/>
          <w:szCs w:val="28"/>
          <w:lang w:val="uk-UA"/>
        </w:rPr>
        <w:t xml:space="preserve"> </w:t>
      </w:r>
      <w:r w:rsidR="00642F87">
        <w:rPr>
          <w:rFonts w:ascii="Times New Roman" w:hAnsi="Times New Roman" w:cs="Times New Roman"/>
          <w:sz w:val="28"/>
          <w:szCs w:val="28"/>
          <w:lang w:val="uk-UA"/>
        </w:rPr>
        <w:t>дошкільного  віку</w:t>
      </w:r>
      <w:r w:rsidRPr="00DE2556">
        <w:rPr>
          <w:rFonts w:ascii="Times New Roman" w:hAnsi="Times New Roman" w:cs="Times New Roman"/>
          <w:sz w:val="28"/>
          <w:szCs w:val="28"/>
          <w:lang w:val="uk-UA"/>
        </w:rPr>
        <w:t>.</w:t>
      </w:r>
    </w:p>
    <w:p w:rsidR="00DE2556" w:rsidRDefault="00642F87" w:rsidP="00DE2556">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sidR="00DE2556" w:rsidRPr="00DE2556">
        <w:rPr>
          <w:rFonts w:ascii="Times New Roman" w:hAnsi="Times New Roman" w:cs="Times New Roman"/>
          <w:sz w:val="28"/>
          <w:szCs w:val="28"/>
          <w:lang w:val="uk-UA"/>
        </w:rPr>
        <w:t xml:space="preserve"> підготовчі класи </w:t>
      </w:r>
      <w:r>
        <w:rPr>
          <w:rFonts w:ascii="Times New Roman" w:hAnsi="Times New Roman" w:cs="Times New Roman"/>
          <w:sz w:val="28"/>
          <w:szCs w:val="28"/>
          <w:lang w:val="uk-UA"/>
        </w:rPr>
        <w:t xml:space="preserve">спрямовані </w:t>
      </w:r>
      <w:r w:rsidR="00DE2556" w:rsidRPr="00DE2556">
        <w:rPr>
          <w:rFonts w:ascii="Times New Roman" w:hAnsi="Times New Roman" w:cs="Times New Roman"/>
          <w:sz w:val="28"/>
          <w:szCs w:val="28"/>
          <w:lang w:val="uk-UA"/>
        </w:rPr>
        <w:t xml:space="preserve"> на ті, що існували в наших підготовчих групах дитячих садків, де діти віком від 6 до 7 років вивчали ази арифметики та читання, ліплення, малювання, музики, співу, ритму, фізкультури – і все це в режим дитячого садка, а не школи.</w:t>
      </w:r>
    </w:p>
    <w:p w:rsidR="009D7BAA" w:rsidRDefault="00DE2556" w:rsidP="009D7BAA">
      <w:pPr>
        <w:pStyle w:val="a3"/>
        <w:spacing w:after="0" w:line="360" w:lineRule="auto"/>
        <w:ind w:left="0" w:firstLine="567"/>
        <w:jc w:val="both"/>
        <w:rPr>
          <w:rFonts w:ascii="Times New Roman" w:hAnsi="Times New Roman" w:cs="Times New Roman"/>
          <w:sz w:val="28"/>
          <w:szCs w:val="28"/>
          <w:lang w:val="uk-UA"/>
        </w:rPr>
      </w:pPr>
      <w:r w:rsidRPr="009D7BAA">
        <w:rPr>
          <w:rFonts w:ascii="Times New Roman" w:hAnsi="Times New Roman" w:cs="Times New Roman"/>
          <w:sz w:val="28"/>
          <w:szCs w:val="28"/>
          <w:lang w:val="uk-UA"/>
        </w:rPr>
        <w:t>Америка</w:t>
      </w:r>
      <w:r w:rsidR="009D7BAA">
        <w:rPr>
          <w:rFonts w:ascii="Times New Roman" w:hAnsi="Times New Roman" w:cs="Times New Roman"/>
          <w:sz w:val="28"/>
          <w:szCs w:val="28"/>
          <w:lang w:val="uk-UA"/>
        </w:rPr>
        <w:t>нських дослідників</w:t>
      </w:r>
      <w:r w:rsidRPr="009D7BAA">
        <w:rPr>
          <w:rFonts w:ascii="Times New Roman" w:hAnsi="Times New Roman" w:cs="Times New Roman"/>
          <w:sz w:val="28"/>
          <w:szCs w:val="28"/>
          <w:lang w:val="uk-UA"/>
        </w:rPr>
        <w:t>, перш за все, цікавлять інтелектуальні здібності дітей у широкому сенсі. Це знайшло відображення в батарейних тестах, які вони використовують, які показують розвиток мислення, пам’яті, сприйняття та інших психічних функцій дитини.</w:t>
      </w:r>
    </w:p>
    <w:p w:rsidR="002B31FC" w:rsidRDefault="00DE2556" w:rsidP="002B31FC">
      <w:pPr>
        <w:pStyle w:val="a3"/>
        <w:spacing w:after="0" w:line="360" w:lineRule="auto"/>
        <w:ind w:left="0" w:firstLine="567"/>
        <w:jc w:val="both"/>
        <w:rPr>
          <w:rFonts w:ascii="Times New Roman" w:hAnsi="Times New Roman" w:cs="Times New Roman"/>
          <w:sz w:val="28"/>
          <w:szCs w:val="28"/>
          <w:lang w:val="uk-UA"/>
        </w:rPr>
      </w:pPr>
      <w:r w:rsidRPr="009D7BAA">
        <w:rPr>
          <w:rFonts w:ascii="Times New Roman" w:hAnsi="Times New Roman" w:cs="Times New Roman"/>
          <w:sz w:val="28"/>
          <w:szCs w:val="28"/>
          <w:lang w:val="uk-UA"/>
        </w:rPr>
        <w:lastRenderedPageBreak/>
        <w:t>У радянській психології є детальне вивчення проблеми готов</w:t>
      </w:r>
      <w:r w:rsidR="009D7BAA">
        <w:rPr>
          <w:rFonts w:ascii="Times New Roman" w:hAnsi="Times New Roman" w:cs="Times New Roman"/>
          <w:sz w:val="28"/>
          <w:szCs w:val="28"/>
          <w:lang w:val="uk-UA"/>
        </w:rPr>
        <w:t xml:space="preserve">ності до школи, спираючись на теорію </w:t>
      </w:r>
      <w:r w:rsidRPr="009D7BAA">
        <w:rPr>
          <w:rFonts w:ascii="Times New Roman" w:hAnsi="Times New Roman" w:cs="Times New Roman"/>
          <w:sz w:val="28"/>
          <w:szCs w:val="28"/>
          <w:lang w:val="uk-UA"/>
        </w:rPr>
        <w:t xml:space="preserve">ЛС. Виготського, що міститься в працях Л. І. Божовича, Д.Б. Ельконіна, </w:t>
      </w:r>
      <w:r w:rsidR="002B31FC">
        <w:rPr>
          <w:rFonts w:ascii="Times New Roman" w:hAnsi="Times New Roman" w:cs="Times New Roman"/>
          <w:sz w:val="28"/>
          <w:szCs w:val="28"/>
          <w:lang w:val="uk-UA"/>
        </w:rPr>
        <w:t>Н. Г. Салміна, Є. Є. Кравцова [10</w:t>
      </w:r>
      <w:r w:rsidRPr="009D7BAA">
        <w:rPr>
          <w:rFonts w:ascii="Times New Roman" w:hAnsi="Times New Roman" w:cs="Times New Roman"/>
          <w:sz w:val="28"/>
          <w:szCs w:val="28"/>
          <w:lang w:val="uk-UA"/>
        </w:rPr>
        <w:t>; 17; 19].</w:t>
      </w:r>
    </w:p>
    <w:p w:rsidR="002B31FC" w:rsidRDefault="002B31FC" w:rsidP="002B31FC">
      <w:pPr>
        <w:pStyle w:val="a3"/>
        <w:spacing w:after="0" w:line="360" w:lineRule="auto"/>
        <w:ind w:left="0" w:firstLine="567"/>
        <w:jc w:val="both"/>
        <w:rPr>
          <w:rFonts w:ascii="Times New Roman" w:hAnsi="Times New Roman" w:cs="Times New Roman"/>
          <w:sz w:val="28"/>
          <w:szCs w:val="28"/>
          <w:lang w:val="uk-UA"/>
        </w:rPr>
      </w:pPr>
      <w:r w:rsidRPr="002B31FC">
        <w:rPr>
          <w:rFonts w:ascii="Times New Roman" w:hAnsi="Times New Roman" w:cs="Times New Roman"/>
          <w:sz w:val="28"/>
          <w:szCs w:val="28"/>
          <w:lang w:val="uk-UA"/>
        </w:rPr>
        <w:t xml:space="preserve">Д.Б. Ельконін, який обговорював проблему готовності до школи, на перше місце поставив створення передумов для навчальної діяльності. До найважливіших передумов він відніс вміння дитини орієнтуватися в системі правил у роботі, вміння слухати й </w:t>
      </w:r>
      <w:r w:rsidR="003128A6">
        <w:rPr>
          <w:rFonts w:ascii="Times New Roman" w:hAnsi="Times New Roman" w:cs="Times New Roman"/>
          <w:sz w:val="28"/>
          <w:szCs w:val="28"/>
          <w:lang w:val="uk-UA"/>
        </w:rPr>
        <w:t>робити вказівки дорослої людини</w:t>
      </w:r>
      <w:r w:rsidRPr="002B31FC">
        <w:rPr>
          <w:rFonts w:ascii="Times New Roman" w:hAnsi="Times New Roman" w:cs="Times New Roman"/>
          <w:sz w:val="28"/>
          <w:szCs w:val="28"/>
          <w:lang w:val="uk-UA"/>
        </w:rPr>
        <w:t xml:space="preserve">, </w:t>
      </w:r>
      <w:r w:rsidR="003128A6">
        <w:rPr>
          <w:rFonts w:ascii="Times New Roman" w:hAnsi="Times New Roman" w:cs="Times New Roman"/>
          <w:sz w:val="28"/>
          <w:szCs w:val="28"/>
          <w:lang w:val="uk-UA"/>
        </w:rPr>
        <w:t>здібність працювати на прикладах</w:t>
      </w:r>
      <w:r w:rsidRPr="002B31FC">
        <w:rPr>
          <w:rFonts w:ascii="Times New Roman" w:hAnsi="Times New Roman" w:cs="Times New Roman"/>
          <w:sz w:val="28"/>
          <w:szCs w:val="28"/>
          <w:lang w:val="uk-UA"/>
        </w:rPr>
        <w:t xml:space="preserve">. Усі ці передумови випливають із специфіки психічного розвитку дітей у </w:t>
      </w:r>
      <w:r w:rsidR="003128A6">
        <w:rPr>
          <w:rFonts w:ascii="Times New Roman" w:hAnsi="Times New Roman" w:cs="Times New Roman"/>
          <w:sz w:val="28"/>
          <w:szCs w:val="28"/>
          <w:lang w:val="uk-UA"/>
        </w:rPr>
        <w:t>сензитивний</w:t>
      </w:r>
      <w:r w:rsidRPr="002B31FC">
        <w:rPr>
          <w:rFonts w:ascii="Times New Roman" w:hAnsi="Times New Roman" w:cs="Times New Roman"/>
          <w:sz w:val="28"/>
          <w:szCs w:val="28"/>
          <w:lang w:val="uk-UA"/>
        </w:rPr>
        <w:t xml:space="preserve"> період від дошкільного</w:t>
      </w:r>
      <w:r w:rsidR="003128A6">
        <w:rPr>
          <w:rFonts w:ascii="Times New Roman" w:hAnsi="Times New Roman" w:cs="Times New Roman"/>
          <w:sz w:val="28"/>
          <w:szCs w:val="28"/>
          <w:lang w:val="uk-UA"/>
        </w:rPr>
        <w:t xml:space="preserve"> віку </w:t>
      </w:r>
      <w:r w:rsidRPr="002B31FC">
        <w:rPr>
          <w:rFonts w:ascii="Times New Roman" w:hAnsi="Times New Roman" w:cs="Times New Roman"/>
          <w:sz w:val="28"/>
          <w:szCs w:val="28"/>
          <w:lang w:val="uk-UA"/>
        </w:rPr>
        <w:t xml:space="preserve"> до молодшого шкільного віку, а саме: втрата безпосередньості в соціальних стосунках, узагальнення досвіду в оцінюв</w:t>
      </w:r>
      <w:r w:rsidR="00F653BD">
        <w:rPr>
          <w:rFonts w:ascii="Times New Roman" w:hAnsi="Times New Roman" w:cs="Times New Roman"/>
          <w:sz w:val="28"/>
          <w:szCs w:val="28"/>
          <w:lang w:val="uk-UA"/>
        </w:rPr>
        <w:t xml:space="preserve">анні, особливості самоконтролю </w:t>
      </w:r>
      <w:r w:rsidRPr="002B31FC">
        <w:rPr>
          <w:rFonts w:ascii="Times New Roman" w:hAnsi="Times New Roman" w:cs="Times New Roman"/>
          <w:sz w:val="28"/>
          <w:szCs w:val="28"/>
          <w:lang w:val="uk-UA"/>
        </w:rPr>
        <w:t>[60].</w:t>
      </w:r>
    </w:p>
    <w:p w:rsidR="002B31FC" w:rsidRPr="002B31FC" w:rsidRDefault="002B31FC" w:rsidP="002B31FC">
      <w:pPr>
        <w:pStyle w:val="a3"/>
        <w:spacing w:after="0" w:line="360" w:lineRule="auto"/>
        <w:ind w:left="0" w:firstLine="567"/>
        <w:jc w:val="both"/>
        <w:rPr>
          <w:rFonts w:ascii="Times New Roman" w:hAnsi="Times New Roman" w:cs="Times New Roman"/>
          <w:sz w:val="28"/>
          <w:szCs w:val="28"/>
          <w:lang w:val="uk-UA"/>
        </w:rPr>
      </w:pPr>
      <w:r w:rsidRPr="002B31FC">
        <w:rPr>
          <w:rFonts w:ascii="Times New Roman" w:hAnsi="Times New Roman" w:cs="Times New Roman"/>
          <w:sz w:val="28"/>
          <w:szCs w:val="28"/>
          <w:lang w:val="uk-UA"/>
        </w:rPr>
        <w:t xml:space="preserve">Як показники психологічної готовності до школи </w:t>
      </w:r>
      <w:r>
        <w:rPr>
          <w:rFonts w:ascii="Times New Roman" w:hAnsi="Times New Roman" w:cs="Times New Roman"/>
          <w:sz w:val="28"/>
          <w:szCs w:val="28"/>
          <w:lang w:val="uk-UA"/>
        </w:rPr>
        <w:t xml:space="preserve">Н.Г. </w:t>
      </w:r>
      <w:r w:rsidRPr="002B31FC">
        <w:rPr>
          <w:rFonts w:ascii="Times New Roman" w:hAnsi="Times New Roman" w:cs="Times New Roman"/>
          <w:sz w:val="28"/>
          <w:szCs w:val="28"/>
          <w:lang w:val="uk-UA"/>
        </w:rPr>
        <w:t>Салміна виділяє:</w:t>
      </w:r>
    </w:p>
    <w:p w:rsidR="002B31FC" w:rsidRPr="002B31FC" w:rsidRDefault="002B31FC" w:rsidP="002B31FC">
      <w:pPr>
        <w:pStyle w:val="a3"/>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свавілля як одну</w:t>
      </w:r>
      <w:r w:rsidRPr="002B31FC">
        <w:rPr>
          <w:rFonts w:ascii="Times New Roman" w:hAnsi="Times New Roman" w:cs="Times New Roman"/>
          <w:sz w:val="28"/>
          <w:szCs w:val="28"/>
          <w:lang w:val="uk-UA"/>
        </w:rPr>
        <w:t xml:space="preserve"> з передумов навчальної діяльності;</w:t>
      </w:r>
    </w:p>
    <w:p w:rsidR="002B31FC" w:rsidRPr="002B31FC" w:rsidRDefault="002B31FC" w:rsidP="002B31FC">
      <w:pPr>
        <w:pStyle w:val="a3"/>
        <w:spacing w:after="0" w:line="360" w:lineRule="auto"/>
        <w:ind w:firstLine="567"/>
        <w:jc w:val="both"/>
        <w:rPr>
          <w:rFonts w:ascii="Times New Roman" w:hAnsi="Times New Roman" w:cs="Times New Roman"/>
          <w:sz w:val="28"/>
          <w:szCs w:val="28"/>
          <w:lang w:val="uk-UA"/>
        </w:rPr>
      </w:pPr>
      <w:r w:rsidRPr="002B31FC">
        <w:rPr>
          <w:rFonts w:ascii="Times New Roman" w:hAnsi="Times New Roman" w:cs="Times New Roman"/>
          <w:sz w:val="28"/>
          <w:szCs w:val="28"/>
          <w:lang w:val="uk-UA"/>
        </w:rPr>
        <w:t>2) ступінь сформованості семіотичної функції;</w:t>
      </w:r>
    </w:p>
    <w:p w:rsidR="002B31FC" w:rsidRPr="002B31FC" w:rsidRDefault="002B31FC" w:rsidP="002B31FC">
      <w:pPr>
        <w:pStyle w:val="a3"/>
        <w:spacing w:after="0" w:line="360" w:lineRule="auto"/>
        <w:ind w:firstLine="567"/>
        <w:jc w:val="both"/>
        <w:rPr>
          <w:rFonts w:ascii="Times New Roman" w:hAnsi="Times New Roman" w:cs="Times New Roman"/>
          <w:sz w:val="28"/>
          <w:szCs w:val="28"/>
          <w:lang w:val="uk-UA"/>
        </w:rPr>
      </w:pPr>
      <w:r w:rsidRPr="002B31FC">
        <w:rPr>
          <w:rFonts w:ascii="Times New Roman" w:hAnsi="Times New Roman" w:cs="Times New Roman"/>
          <w:sz w:val="28"/>
          <w:szCs w:val="28"/>
          <w:lang w:val="uk-UA"/>
        </w:rPr>
        <w:t>3) особистісні характеристики, зокрема комунікативні характеристики (здатність спільно працювати над вирішенням проблем), розвиток емоційної сфери [37].</w:t>
      </w:r>
    </w:p>
    <w:p w:rsidR="002B31FC" w:rsidRDefault="002B31FC" w:rsidP="002B31FC">
      <w:pPr>
        <w:spacing w:after="0" w:line="360" w:lineRule="auto"/>
        <w:ind w:firstLine="708"/>
        <w:jc w:val="both"/>
        <w:rPr>
          <w:rFonts w:ascii="Times New Roman" w:hAnsi="Times New Roman" w:cs="Times New Roman"/>
          <w:sz w:val="28"/>
          <w:szCs w:val="28"/>
          <w:lang w:val="uk-UA"/>
        </w:rPr>
      </w:pPr>
      <w:r w:rsidRPr="002B31FC">
        <w:rPr>
          <w:rFonts w:ascii="Times New Roman" w:hAnsi="Times New Roman" w:cs="Times New Roman"/>
          <w:sz w:val="28"/>
          <w:szCs w:val="28"/>
          <w:lang w:val="uk-UA"/>
        </w:rPr>
        <w:t xml:space="preserve">Так, </w:t>
      </w:r>
      <w:r>
        <w:rPr>
          <w:rFonts w:ascii="Times New Roman" w:hAnsi="Times New Roman" w:cs="Times New Roman"/>
          <w:sz w:val="28"/>
          <w:szCs w:val="28"/>
          <w:lang w:val="uk-UA"/>
        </w:rPr>
        <w:t>о</w:t>
      </w:r>
      <w:r w:rsidRPr="002B31FC">
        <w:rPr>
          <w:rFonts w:ascii="Times New Roman" w:hAnsi="Times New Roman" w:cs="Times New Roman"/>
          <w:sz w:val="28"/>
          <w:szCs w:val="28"/>
          <w:lang w:val="uk-UA"/>
        </w:rPr>
        <w:t>писуючи психологічну готовність дітей до школи, E.E. Кравц відводить важливу роль розвитку дитячого спілкування. Виділяють три сфери ставлення: до дорослого, до однолітків і до себе, рівень розвитку якого визначає рівень готовності до школи і певним чином пов’язаний з основними структурними компонентами навчальної діяльності [28].</w:t>
      </w:r>
    </w:p>
    <w:p w:rsidR="002B31FC" w:rsidRDefault="002B31FC" w:rsidP="002B31FC">
      <w:pPr>
        <w:spacing w:after="0" w:line="360" w:lineRule="auto"/>
        <w:ind w:firstLine="708"/>
        <w:jc w:val="both"/>
        <w:rPr>
          <w:rFonts w:ascii="Times New Roman" w:hAnsi="Times New Roman" w:cs="Times New Roman"/>
          <w:sz w:val="28"/>
          <w:szCs w:val="28"/>
          <w:lang w:val="uk-UA"/>
        </w:rPr>
      </w:pPr>
      <w:r w:rsidRPr="002B31FC">
        <w:rPr>
          <w:rFonts w:ascii="Times New Roman" w:hAnsi="Times New Roman" w:cs="Times New Roman"/>
          <w:sz w:val="28"/>
          <w:szCs w:val="28"/>
          <w:lang w:val="uk-UA"/>
        </w:rPr>
        <w:t xml:space="preserve">Можна сказати, що основа розвитку – це основа готовності до школи, без якої дитина не може досягти успіху в школі. Робота у сфері психологічної готовності до школи фактично базується на припущенні, що навчання йде за розвитком, оскільки визнано, що школу неможливо </w:t>
      </w:r>
      <w:r w:rsidR="003128A6">
        <w:rPr>
          <w:rFonts w:ascii="Times New Roman" w:hAnsi="Times New Roman" w:cs="Times New Roman"/>
          <w:sz w:val="28"/>
          <w:szCs w:val="28"/>
          <w:lang w:val="uk-UA"/>
        </w:rPr>
        <w:t>здійснити</w:t>
      </w:r>
      <w:r w:rsidRPr="002B31FC">
        <w:rPr>
          <w:rFonts w:ascii="Times New Roman" w:hAnsi="Times New Roman" w:cs="Times New Roman"/>
          <w:sz w:val="28"/>
          <w:szCs w:val="28"/>
          <w:lang w:val="uk-UA"/>
        </w:rPr>
        <w:t xml:space="preserve"> без </w:t>
      </w:r>
      <w:r w:rsidR="003128A6">
        <w:rPr>
          <w:rFonts w:ascii="Times New Roman" w:hAnsi="Times New Roman" w:cs="Times New Roman"/>
          <w:sz w:val="28"/>
          <w:szCs w:val="28"/>
          <w:lang w:val="uk-UA"/>
        </w:rPr>
        <w:t>спрямованого</w:t>
      </w:r>
      <w:r w:rsidRPr="002B31FC">
        <w:rPr>
          <w:rFonts w:ascii="Times New Roman" w:hAnsi="Times New Roman" w:cs="Times New Roman"/>
          <w:sz w:val="28"/>
          <w:szCs w:val="28"/>
          <w:lang w:val="uk-UA"/>
        </w:rPr>
        <w:t xml:space="preserve"> рівня </w:t>
      </w:r>
      <w:r w:rsidR="003128A6">
        <w:rPr>
          <w:rFonts w:ascii="Times New Roman" w:hAnsi="Times New Roman" w:cs="Times New Roman"/>
          <w:sz w:val="28"/>
          <w:szCs w:val="28"/>
          <w:lang w:val="uk-UA"/>
        </w:rPr>
        <w:t>інтелектуальног</w:t>
      </w:r>
      <w:r w:rsidRPr="002B31FC">
        <w:rPr>
          <w:rFonts w:ascii="Times New Roman" w:hAnsi="Times New Roman" w:cs="Times New Roman"/>
          <w:sz w:val="28"/>
          <w:szCs w:val="28"/>
          <w:lang w:val="uk-UA"/>
        </w:rPr>
        <w:t xml:space="preserve">о розвитку. </w:t>
      </w:r>
      <w:r w:rsidR="003128A6">
        <w:rPr>
          <w:rFonts w:ascii="Times New Roman" w:hAnsi="Times New Roman" w:cs="Times New Roman"/>
          <w:sz w:val="28"/>
          <w:szCs w:val="28"/>
          <w:lang w:val="uk-UA"/>
        </w:rPr>
        <w:t>Слід зазначити, що</w:t>
      </w:r>
      <w:r w:rsidRPr="002B31FC">
        <w:rPr>
          <w:rFonts w:ascii="Times New Roman" w:hAnsi="Times New Roman" w:cs="Times New Roman"/>
          <w:sz w:val="28"/>
          <w:szCs w:val="28"/>
          <w:lang w:val="uk-UA"/>
        </w:rPr>
        <w:t xml:space="preserve"> в то</w:t>
      </w:r>
      <w:r w:rsidR="003128A6">
        <w:rPr>
          <w:rFonts w:ascii="Times New Roman" w:hAnsi="Times New Roman" w:cs="Times New Roman"/>
          <w:sz w:val="28"/>
          <w:szCs w:val="28"/>
          <w:lang w:val="uk-UA"/>
        </w:rPr>
        <w:t xml:space="preserve">й же час у працях </w:t>
      </w:r>
      <w:r w:rsidR="003128A6" w:rsidRPr="002B31FC">
        <w:rPr>
          <w:rFonts w:ascii="Times New Roman" w:hAnsi="Times New Roman" w:cs="Times New Roman"/>
          <w:sz w:val="28"/>
          <w:szCs w:val="28"/>
          <w:lang w:val="uk-UA"/>
        </w:rPr>
        <w:t>Д.Б. Ельконін</w:t>
      </w:r>
      <w:r w:rsidR="003128A6">
        <w:rPr>
          <w:rFonts w:ascii="Times New Roman" w:hAnsi="Times New Roman" w:cs="Times New Roman"/>
          <w:sz w:val="28"/>
          <w:szCs w:val="28"/>
          <w:lang w:val="uk-UA"/>
        </w:rPr>
        <w:t xml:space="preserve">а та Л.І. Божович </w:t>
      </w:r>
      <w:r>
        <w:rPr>
          <w:rFonts w:ascii="Times New Roman" w:hAnsi="Times New Roman" w:cs="Times New Roman"/>
          <w:sz w:val="28"/>
          <w:szCs w:val="28"/>
          <w:lang w:val="uk-UA"/>
        </w:rPr>
        <w:t xml:space="preserve">та інших </w:t>
      </w:r>
      <w:r w:rsidR="003128A6">
        <w:rPr>
          <w:rFonts w:ascii="Times New Roman" w:hAnsi="Times New Roman" w:cs="Times New Roman"/>
          <w:sz w:val="28"/>
          <w:szCs w:val="28"/>
          <w:lang w:val="uk-UA"/>
        </w:rPr>
        <w:t>учасників</w:t>
      </w:r>
      <w:r w:rsidRPr="002B31FC">
        <w:rPr>
          <w:rFonts w:ascii="Times New Roman" w:hAnsi="Times New Roman" w:cs="Times New Roman"/>
          <w:sz w:val="28"/>
          <w:szCs w:val="28"/>
          <w:lang w:val="uk-UA"/>
        </w:rPr>
        <w:t xml:space="preserve"> школи Л. С. Виготського показали, що навчання спо</w:t>
      </w:r>
      <w:r>
        <w:rPr>
          <w:rFonts w:ascii="Times New Roman" w:hAnsi="Times New Roman" w:cs="Times New Roman"/>
          <w:sz w:val="28"/>
          <w:szCs w:val="28"/>
          <w:lang w:val="uk-UA"/>
        </w:rPr>
        <w:t>нукає до розвитку, тому ідея Л.</w:t>
      </w:r>
      <w:r w:rsidRPr="002B31FC">
        <w:rPr>
          <w:rFonts w:ascii="Times New Roman" w:hAnsi="Times New Roman" w:cs="Times New Roman"/>
          <w:sz w:val="28"/>
          <w:szCs w:val="28"/>
          <w:lang w:val="uk-UA"/>
        </w:rPr>
        <w:t xml:space="preserve">С. </w:t>
      </w:r>
      <w:r w:rsidRPr="002B31FC">
        <w:rPr>
          <w:rFonts w:ascii="Times New Roman" w:hAnsi="Times New Roman" w:cs="Times New Roman"/>
          <w:sz w:val="28"/>
          <w:szCs w:val="28"/>
          <w:lang w:val="uk-UA"/>
        </w:rPr>
        <w:lastRenderedPageBreak/>
        <w:t xml:space="preserve">Виготського </w:t>
      </w:r>
      <w:r>
        <w:rPr>
          <w:rFonts w:ascii="Times New Roman" w:hAnsi="Times New Roman" w:cs="Times New Roman"/>
          <w:sz w:val="28"/>
          <w:szCs w:val="28"/>
          <w:lang w:val="uk-UA"/>
        </w:rPr>
        <w:t>підтверджується тим</w:t>
      </w:r>
      <w:r w:rsidRPr="002B31FC">
        <w:rPr>
          <w:rFonts w:ascii="Times New Roman" w:hAnsi="Times New Roman" w:cs="Times New Roman"/>
          <w:sz w:val="28"/>
          <w:szCs w:val="28"/>
          <w:lang w:val="uk-UA"/>
        </w:rPr>
        <w:t>, що навчання стоїть перед розвитком і керує ним, тоді як між навчанням і розвитком немає однозначної відповідності [37].</w:t>
      </w:r>
    </w:p>
    <w:p w:rsidR="00B9131D" w:rsidRDefault="006515E6" w:rsidP="00B9131D">
      <w:pPr>
        <w:pStyle w:val="a3"/>
        <w:spacing w:after="0" w:line="360" w:lineRule="auto"/>
        <w:ind w:left="0" w:firstLine="567"/>
        <w:jc w:val="both"/>
        <w:rPr>
          <w:rFonts w:ascii="Times New Roman" w:hAnsi="Times New Roman" w:cs="Times New Roman"/>
          <w:sz w:val="28"/>
          <w:szCs w:val="28"/>
          <w:lang w:val="uk-UA"/>
        </w:rPr>
      </w:pPr>
      <w:r w:rsidRPr="006515E6">
        <w:rPr>
          <w:rFonts w:ascii="Times New Roman" w:hAnsi="Times New Roman" w:cs="Times New Roman"/>
          <w:sz w:val="28"/>
          <w:szCs w:val="28"/>
          <w:lang w:val="uk-UA"/>
        </w:rPr>
        <w:t>Л.С. Виготський однозначно відповів на питання про зрілі функції до школи, але він все ще має зауваження щодо нижнього порогу навчання, тобто циклів розвитку, необхідних для подальшого навчання. Саме це зауваження дозволяє зрозуміти суперечності, які існують між експериментальною роботою, що підтверджує принцип розвивального навчання та теоріями психологічної готовності до школи.</w:t>
      </w:r>
    </w:p>
    <w:p w:rsidR="00B9131D" w:rsidRDefault="003128A6" w:rsidP="00B9131D">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Психологічна п</w:t>
      </w:r>
      <w:r w:rsidR="006515E6" w:rsidRPr="00B9131D">
        <w:rPr>
          <w:rFonts w:ascii="Times New Roman" w:hAnsi="Times New Roman" w:cs="Times New Roman"/>
          <w:sz w:val="28"/>
          <w:szCs w:val="28"/>
          <w:lang w:val="uk-UA"/>
        </w:rPr>
        <w:t>ідготовка дітей до</w:t>
      </w:r>
      <w:r>
        <w:rPr>
          <w:rFonts w:ascii="Times New Roman" w:hAnsi="Times New Roman" w:cs="Times New Roman"/>
          <w:sz w:val="28"/>
          <w:szCs w:val="28"/>
          <w:lang w:val="uk-UA"/>
        </w:rPr>
        <w:t xml:space="preserve"> ефективного навчання в школі</w:t>
      </w:r>
      <w:r w:rsidR="006515E6" w:rsidRPr="00B9131D">
        <w:rPr>
          <w:rFonts w:ascii="Times New Roman" w:hAnsi="Times New Roman" w:cs="Times New Roman"/>
          <w:sz w:val="28"/>
          <w:szCs w:val="28"/>
          <w:lang w:val="uk-UA"/>
        </w:rPr>
        <w:t xml:space="preserve"> – </w:t>
      </w:r>
      <w:r>
        <w:rPr>
          <w:rFonts w:ascii="Times New Roman" w:hAnsi="Times New Roman" w:cs="Times New Roman"/>
          <w:sz w:val="28"/>
          <w:szCs w:val="28"/>
          <w:lang w:val="uk-UA"/>
        </w:rPr>
        <w:t>тяжка</w:t>
      </w:r>
      <w:r w:rsidR="006515E6" w:rsidRPr="00B9131D">
        <w:rPr>
          <w:rFonts w:ascii="Times New Roman" w:hAnsi="Times New Roman" w:cs="Times New Roman"/>
          <w:sz w:val="28"/>
          <w:szCs w:val="28"/>
          <w:lang w:val="uk-UA"/>
        </w:rPr>
        <w:t>, багато</w:t>
      </w:r>
      <w:r>
        <w:rPr>
          <w:rFonts w:ascii="Times New Roman" w:hAnsi="Times New Roman" w:cs="Times New Roman"/>
          <w:sz w:val="28"/>
          <w:szCs w:val="28"/>
          <w:lang w:val="uk-UA"/>
        </w:rPr>
        <w:t>аспектна</w:t>
      </w:r>
      <w:r w:rsidR="006515E6" w:rsidRPr="00B9131D">
        <w:rPr>
          <w:rFonts w:ascii="Times New Roman" w:hAnsi="Times New Roman" w:cs="Times New Roman"/>
          <w:sz w:val="28"/>
          <w:szCs w:val="28"/>
          <w:lang w:val="uk-UA"/>
        </w:rPr>
        <w:t xml:space="preserve"> проблема, яка </w:t>
      </w:r>
      <w:r>
        <w:rPr>
          <w:rFonts w:ascii="Times New Roman" w:hAnsi="Times New Roman" w:cs="Times New Roman"/>
          <w:sz w:val="28"/>
          <w:szCs w:val="28"/>
          <w:lang w:val="uk-UA"/>
        </w:rPr>
        <w:t>збирає</w:t>
      </w:r>
      <w:r w:rsidR="006515E6" w:rsidRPr="00B9131D">
        <w:rPr>
          <w:rFonts w:ascii="Times New Roman" w:hAnsi="Times New Roman" w:cs="Times New Roman"/>
          <w:sz w:val="28"/>
          <w:szCs w:val="28"/>
          <w:lang w:val="uk-UA"/>
        </w:rPr>
        <w:t xml:space="preserve"> всі </w:t>
      </w:r>
      <w:r>
        <w:rPr>
          <w:rFonts w:ascii="Times New Roman" w:hAnsi="Times New Roman" w:cs="Times New Roman"/>
          <w:sz w:val="28"/>
          <w:szCs w:val="28"/>
          <w:lang w:val="uk-UA"/>
        </w:rPr>
        <w:t>сторони</w:t>
      </w:r>
      <w:r w:rsidR="006515E6" w:rsidRPr="00B9131D">
        <w:rPr>
          <w:rFonts w:ascii="Times New Roman" w:hAnsi="Times New Roman" w:cs="Times New Roman"/>
          <w:sz w:val="28"/>
          <w:szCs w:val="28"/>
          <w:lang w:val="uk-UA"/>
        </w:rPr>
        <w:t xml:space="preserve"> життя дитини. Психологічна готовність до школи – лише один аспект цієї проблеми, надзвичайно важливий і значущий. Однак у середині цього аспекту можна визначити різні підходи. Враховуючи всю різноманітність і різноманітність досліджень, проведених у цій сфері, можна виділити чотири основних підходи до цієї проблеми.</w:t>
      </w:r>
    </w:p>
    <w:p w:rsidR="00B9131D" w:rsidRDefault="006515E6" w:rsidP="00B9131D">
      <w:pPr>
        <w:pStyle w:val="a3"/>
        <w:spacing w:after="0" w:line="360" w:lineRule="auto"/>
        <w:ind w:left="0" w:firstLine="567"/>
        <w:jc w:val="both"/>
        <w:rPr>
          <w:rFonts w:ascii="Times New Roman" w:hAnsi="Times New Roman" w:cs="Times New Roman"/>
          <w:sz w:val="28"/>
          <w:szCs w:val="28"/>
          <w:lang w:val="uk-UA"/>
        </w:rPr>
      </w:pPr>
      <w:r w:rsidRPr="00B9131D">
        <w:rPr>
          <w:rFonts w:ascii="Times New Roman" w:hAnsi="Times New Roman" w:cs="Times New Roman"/>
          <w:sz w:val="28"/>
          <w:szCs w:val="28"/>
          <w:lang w:val="uk-UA"/>
        </w:rPr>
        <w:t>Інший підхід, який можна виділити при дослідженні пробле</w:t>
      </w:r>
      <w:r w:rsidR="003128A6">
        <w:rPr>
          <w:rFonts w:ascii="Times New Roman" w:hAnsi="Times New Roman" w:cs="Times New Roman"/>
          <w:sz w:val="28"/>
          <w:szCs w:val="28"/>
          <w:lang w:val="uk-UA"/>
        </w:rPr>
        <w:t>ми, прямує  в тому, що, з однієї сторони</w:t>
      </w:r>
      <w:r w:rsidRPr="00B9131D">
        <w:rPr>
          <w:rFonts w:ascii="Times New Roman" w:hAnsi="Times New Roman" w:cs="Times New Roman"/>
          <w:sz w:val="28"/>
          <w:szCs w:val="28"/>
          <w:lang w:val="uk-UA"/>
        </w:rPr>
        <w:t xml:space="preserve"> боку, він визначає вимоги до дітей шкільного віку, а з іншого – досліджує новоутворення та зміни в психіці дитини, які в </w:t>
      </w:r>
      <w:r w:rsidR="00B9131D">
        <w:rPr>
          <w:rFonts w:ascii="Times New Roman" w:hAnsi="Times New Roman" w:cs="Times New Roman"/>
          <w:sz w:val="28"/>
          <w:szCs w:val="28"/>
          <w:lang w:val="uk-UA"/>
        </w:rPr>
        <w:t>кінцевому підсумку відбуваються в дошкільному віці</w:t>
      </w:r>
      <w:r w:rsidRPr="00B9131D">
        <w:rPr>
          <w:rFonts w:ascii="Times New Roman" w:hAnsi="Times New Roman" w:cs="Times New Roman"/>
          <w:sz w:val="28"/>
          <w:szCs w:val="28"/>
          <w:lang w:val="uk-UA"/>
        </w:rPr>
        <w:t>.</w:t>
      </w:r>
    </w:p>
    <w:p w:rsidR="006515E6" w:rsidRPr="00B9131D" w:rsidRDefault="006515E6" w:rsidP="00B9131D">
      <w:pPr>
        <w:pStyle w:val="a3"/>
        <w:spacing w:after="0" w:line="360" w:lineRule="auto"/>
        <w:ind w:left="0" w:firstLine="567"/>
        <w:jc w:val="both"/>
        <w:rPr>
          <w:rFonts w:ascii="Times New Roman" w:hAnsi="Times New Roman" w:cs="Times New Roman"/>
          <w:sz w:val="28"/>
          <w:szCs w:val="28"/>
          <w:lang w:val="uk-UA"/>
        </w:rPr>
      </w:pPr>
      <w:r w:rsidRPr="00B9131D">
        <w:rPr>
          <w:rFonts w:ascii="Times New Roman" w:hAnsi="Times New Roman" w:cs="Times New Roman"/>
          <w:sz w:val="28"/>
          <w:szCs w:val="28"/>
          <w:lang w:val="uk-UA"/>
        </w:rPr>
        <w:t>Робота, яку можна віднести до четвертого підходу, що є найбільш цікавим з точки зору проблеми психолог</w:t>
      </w:r>
      <w:r w:rsidR="003128A6">
        <w:rPr>
          <w:rFonts w:ascii="Times New Roman" w:hAnsi="Times New Roman" w:cs="Times New Roman"/>
          <w:sz w:val="28"/>
          <w:szCs w:val="28"/>
          <w:lang w:val="uk-UA"/>
        </w:rPr>
        <w:t>о-педагогічної</w:t>
      </w:r>
      <w:r w:rsidRPr="00B9131D">
        <w:rPr>
          <w:rFonts w:ascii="Times New Roman" w:hAnsi="Times New Roman" w:cs="Times New Roman"/>
          <w:sz w:val="28"/>
          <w:szCs w:val="28"/>
          <w:lang w:val="uk-UA"/>
        </w:rPr>
        <w:t xml:space="preserve"> готовності до </w:t>
      </w:r>
      <w:r w:rsidR="003128A6">
        <w:rPr>
          <w:rFonts w:ascii="Times New Roman" w:hAnsi="Times New Roman" w:cs="Times New Roman"/>
          <w:sz w:val="28"/>
          <w:szCs w:val="28"/>
          <w:lang w:val="uk-UA"/>
        </w:rPr>
        <w:t>ефективного навчання в школі</w:t>
      </w:r>
      <w:r w:rsidRPr="00B9131D">
        <w:rPr>
          <w:rFonts w:ascii="Times New Roman" w:hAnsi="Times New Roman" w:cs="Times New Roman"/>
          <w:sz w:val="28"/>
          <w:szCs w:val="28"/>
          <w:lang w:val="uk-UA"/>
        </w:rPr>
        <w:t>, покликана виявити єдині психологічні інновації, які лежать у джерелі навчальної діяльності. Такий підхід узгоджується з дослідженнями Д. Б. Ельконіна та Є. М. Бохорського. Автори висунули гіпотезу, що новоутворення, яке зосереджує сутність психологічної готовності до школи, — це здатність дотримуватися правил і вимог дорослої людини [4].</w:t>
      </w:r>
    </w:p>
    <w:p w:rsidR="00B9131D" w:rsidRDefault="00B9131D" w:rsidP="00B9131D">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четвертому підході Л.</w:t>
      </w:r>
      <w:r w:rsidR="006515E6" w:rsidRPr="006515E6">
        <w:rPr>
          <w:rFonts w:ascii="Times New Roman" w:hAnsi="Times New Roman" w:cs="Times New Roman"/>
          <w:sz w:val="28"/>
          <w:szCs w:val="28"/>
          <w:lang w:val="uk-UA"/>
        </w:rPr>
        <w:t>.A. Венгер і Л. І.</w:t>
      </w:r>
      <w:r>
        <w:rPr>
          <w:rFonts w:ascii="Times New Roman" w:hAnsi="Times New Roman" w:cs="Times New Roman"/>
          <w:sz w:val="28"/>
          <w:szCs w:val="28"/>
          <w:lang w:val="uk-UA"/>
        </w:rPr>
        <w:t>Цеханська</w:t>
      </w:r>
      <w:r w:rsidR="006515E6" w:rsidRPr="006515E6">
        <w:rPr>
          <w:rFonts w:ascii="Times New Roman" w:hAnsi="Times New Roman" w:cs="Times New Roman"/>
          <w:sz w:val="28"/>
          <w:szCs w:val="28"/>
          <w:lang w:val="uk-UA"/>
        </w:rPr>
        <w:t xml:space="preserve"> критерієм і показником го</w:t>
      </w:r>
      <w:r>
        <w:rPr>
          <w:rFonts w:ascii="Times New Roman" w:hAnsi="Times New Roman" w:cs="Times New Roman"/>
          <w:sz w:val="28"/>
          <w:szCs w:val="28"/>
          <w:lang w:val="uk-UA"/>
        </w:rPr>
        <w:t>товності до шкільного навчання визначають</w:t>
      </w:r>
      <w:r w:rsidR="006515E6" w:rsidRPr="006515E6">
        <w:rPr>
          <w:rFonts w:ascii="Times New Roman" w:hAnsi="Times New Roman" w:cs="Times New Roman"/>
          <w:sz w:val="28"/>
          <w:szCs w:val="28"/>
          <w:lang w:val="uk-UA"/>
        </w:rPr>
        <w:t xml:space="preserve"> здатність дитини </w:t>
      </w:r>
      <w:r w:rsidR="006515E6" w:rsidRPr="006515E6">
        <w:rPr>
          <w:rFonts w:ascii="Times New Roman" w:hAnsi="Times New Roman" w:cs="Times New Roman"/>
          <w:sz w:val="28"/>
          <w:szCs w:val="28"/>
          <w:lang w:val="uk-UA"/>
        </w:rPr>
        <w:lastRenderedPageBreak/>
        <w:t>свідомо підпорядковувати свої дії заданому правилу, послідовно виконуючи усні розпорядження дорослого. Це вміння було пов’язано з умінням оволодіти загальним способом роб</w:t>
      </w:r>
      <w:r>
        <w:rPr>
          <w:rFonts w:ascii="Times New Roman" w:hAnsi="Times New Roman" w:cs="Times New Roman"/>
          <w:sz w:val="28"/>
          <w:szCs w:val="28"/>
          <w:lang w:val="uk-UA"/>
        </w:rPr>
        <w:t>оти в проблемній ситуації [13</w:t>
      </w:r>
      <w:r w:rsidR="006515E6" w:rsidRPr="006515E6">
        <w:rPr>
          <w:rFonts w:ascii="Times New Roman" w:hAnsi="Times New Roman" w:cs="Times New Roman"/>
          <w:sz w:val="28"/>
          <w:szCs w:val="28"/>
          <w:lang w:val="uk-UA"/>
        </w:rPr>
        <w:t>].</w:t>
      </w:r>
    </w:p>
    <w:p w:rsidR="00B9131D" w:rsidRDefault="00B9131D" w:rsidP="00B9131D">
      <w:pPr>
        <w:pStyle w:val="a3"/>
        <w:spacing w:after="0" w:line="360" w:lineRule="auto"/>
        <w:ind w:left="0" w:firstLine="567"/>
        <w:jc w:val="both"/>
        <w:rPr>
          <w:rFonts w:ascii="Times New Roman" w:hAnsi="Times New Roman" w:cs="Times New Roman"/>
          <w:sz w:val="28"/>
          <w:szCs w:val="28"/>
          <w:lang w:val="uk-UA"/>
        </w:rPr>
      </w:pPr>
      <w:r w:rsidRPr="00B9131D">
        <w:rPr>
          <w:rFonts w:ascii="Times New Roman" w:hAnsi="Times New Roman" w:cs="Times New Roman"/>
          <w:sz w:val="28"/>
          <w:szCs w:val="28"/>
          <w:lang w:val="uk-UA"/>
        </w:rPr>
        <w:t xml:space="preserve">Незважаючи на </w:t>
      </w:r>
      <w:r w:rsidR="003128A6">
        <w:rPr>
          <w:rFonts w:ascii="Times New Roman" w:hAnsi="Times New Roman" w:cs="Times New Roman"/>
          <w:sz w:val="28"/>
          <w:szCs w:val="28"/>
          <w:lang w:val="uk-UA"/>
        </w:rPr>
        <w:t>гострість</w:t>
      </w:r>
      <w:r w:rsidRPr="00B9131D">
        <w:rPr>
          <w:rFonts w:ascii="Times New Roman" w:hAnsi="Times New Roman" w:cs="Times New Roman"/>
          <w:sz w:val="28"/>
          <w:szCs w:val="28"/>
          <w:lang w:val="uk-UA"/>
        </w:rPr>
        <w:t xml:space="preserve"> цих досліджень, слід </w:t>
      </w:r>
      <w:r w:rsidR="003128A6">
        <w:rPr>
          <w:rFonts w:ascii="Times New Roman" w:hAnsi="Times New Roman" w:cs="Times New Roman"/>
          <w:sz w:val="28"/>
          <w:szCs w:val="28"/>
          <w:lang w:val="uk-UA"/>
        </w:rPr>
        <w:t>наголосити</w:t>
      </w:r>
      <w:r w:rsidRPr="00B9131D">
        <w:rPr>
          <w:rFonts w:ascii="Times New Roman" w:hAnsi="Times New Roman" w:cs="Times New Roman"/>
          <w:sz w:val="28"/>
          <w:szCs w:val="28"/>
          <w:lang w:val="uk-UA"/>
        </w:rPr>
        <w:t>, що вони не дають достатнього експериментального підтвердження пр</w:t>
      </w:r>
      <w:r>
        <w:rPr>
          <w:rFonts w:ascii="Times New Roman" w:hAnsi="Times New Roman" w:cs="Times New Roman"/>
          <w:sz w:val="28"/>
          <w:szCs w:val="28"/>
          <w:lang w:val="uk-UA"/>
        </w:rPr>
        <w:t>авомірності психологічних проблем</w:t>
      </w:r>
      <w:r w:rsidRPr="00B9131D">
        <w:rPr>
          <w:rFonts w:ascii="Times New Roman" w:hAnsi="Times New Roman" w:cs="Times New Roman"/>
          <w:sz w:val="28"/>
          <w:szCs w:val="28"/>
          <w:lang w:val="uk-UA"/>
        </w:rPr>
        <w:t xml:space="preserve"> як генетично породжених у зв’язку з навчальною діяльністю та концентрацією сутності психологічної готовності до школи. Ці дослідження не виявляють джерел виникнення цих новоутворень у дошкільному </w:t>
      </w:r>
      <w:r w:rsidR="003128A6">
        <w:rPr>
          <w:rFonts w:ascii="Times New Roman" w:hAnsi="Times New Roman" w:cs="Times New Roman"/>
          <w:sz w:val="28"/>
          <w:szCs w:val="28"/>
          <w:lang w:val="uk-UA"/>
        </w:rPr>
        <w:t xml:space="preserve">дитячому </w:t>
      </w:r>
      <w:r w:rsidRPr="00B9131D">
        <w:rPr>
          <w:rFonts w:ascii="Times New Roman" w:hAnsi="Times New Roman" w:cs="Times New Roman"/>
          <w:sz w:val="28"/>
          <w:szCs w:val="28"/>
          <w:lang w:val="uk-UA"/>
        </w:rPr>
        <w:t xml:space="preserve">віці та не показують їх </w:t>
      </w:r>
      <w:r w:rsidR="003128A6">
        <w:rPr>
          <w:rFonts w:ascii="Times New Roman" w:hAnsi="Times New Roman" w:cs="Times New Roman"/>
          <w:sz w:val="28"/>
          <w:szCs w:val="28"/>
          <w:lang w:val="uk-UA"/>
        </w:rPr>
        <w:t>ефективного</w:t>
      </w:r>
      <w:r w:rsidRPr="00B9131D">
        <w:rPr>
          <w:rFonts w:ascii="Times New Roman" w:hAnsi="Times New Roman" w:cs="Times New Roman"/>
          <w:sz w:val="28"/>
          <w:szCs w:val="28"/>
          <w:lang w:val="uk-UA"/>
        </w:rPr>
        <w:t xml:space="preserve"> розвитку та значення для формування </w:t>
      </w:r>
      <w:r w:rsidR="003128A6">
        <w:rPr>
          <w:rFonts w:ascii="Times New Roman" w:hAnsi="Times New Roman" w:cs="Times New Roman"/>
          <w:sz w:val="28"/>
          <w:szCs w:val="28"/>
          <w:lang w:val="uk-UA"/>
        </w:rPr>
        <w:t xml:space="preserve">ефективної </w:t>
      </w:r>
      <w:r w:rsidRPr="00B9131D">
        <w:rPr>
          <w:rFonts w:ascii="Times New Roman" w:hAnsi="Times New Roman" w:cs="Times New Roman"/>
          <w:sz w:val="28"/>
          <w:szCs w:val="28"/>
          <w:lang w:val="uk-UA"/>
        </w:rPr>
        <w:t xml:space="preserve"> навчальної діяльності. Таким чином, у теоретичному сенсі цих досліджень багато важливих питань залишаються невирішеними.</w:t>
      </w:r>
    </w:p>
    <w:p w:rsidR="00B9131D" w:rsidRPr="00B9131D" w:rsidRDefault="00B9131D" w:rsidP="00B9131D">
      <w:pPr>
        <w:pStyle w:val="a3"/>
        <w:spacing w:after="0" w:line="360" w:lineRule="auto"/>
        <w:ind w:left="0" w:firstLine="567"/>
        <w:jc w:val="both"/>
        <w:rPr>
          <w:rFonts w:ascii="Times New Roman" w:hAnsi="Times New Roman" w:cs="Times New Roman"/>
          <w:sz w:val="28"/>
          <w:szCs w:val="28"/>
          <w:lang w:val="uk-UA"/>
        </w:rPr>
      </w:pPr>
      <w:r w:rsidRPr="00B9131D">
        <w:rPr>
          <w:rFonts w:ascii="Times New Roman" w:hAnsi="Times New Roman" w:cs="Times New Roman"/>
          <w:sz w:val="28"/>
          <w:szCs w:val="28"/>
          <w:lang w:val="uk-UA"/>
        </w:rPr>
        <w:t>Ми приділяємо багато уваги проблемі готовності до навчання за кордоном. Вирішуючи це завдання,</w:t>
      </w:r>
      <w:r>
        <w:rPr>
          <w:rFonts w:ascii="Times New Roman" w:hAnsi="Times New Roman" w:cs="Times New Roman"/>
          <w:sz w:val="28"/>
          <w:szCs w:val="28"/>
          <w:lang w:val="uk-UA"/>
        </w:rPr>
        <w:t xml:space="preserve"> він поєднує теоретичні основи</w:t>
      </w:r>
      <w:r w:rsidRPr="00B9131D">
        <w:rPr>
          <w:rFonts w:ascii="Times New Roman" w:hAnsi="Times New Roman" w:cs="Times New Roman"/>
          <w:sz w:val="28"/>
          <w:szCs w:val="28"/>
          <w:lang w:val="uk-UA"/>
        </w:rPr>
        <w:t>, з одного боку, з практичним досвідом, з іншого, та даними експериментальних досліджень. Цю проблему вирішують не лише педагоги та психологи, а й лікарі та антропологи. Більшість досліджень спрямовані на визначення взаємозв’язків між різними фізичними та психічними показниками та між цими показниками та успішністю в школі.</w:t>
      </w:r>
    </w:p>
    <w:p w:rsidR="00477DA0" w:rsidRDefault="00477DA0" w:rsidP="00B9131D">
      <w:pPr>
        <w:pStyle w:val="a3"/>
        <w:spacing w:after="0" w:line="360" w:lineRule="auto"/>
        <w:ind w:left="0" w:firstLine="567"/>
        <w:jc w:val="both"/>
        <w:rPr>
          <w:rFonts w:ascii="Times New Roman" w:hAnsi="Times New Roman" w:cs="Times New Roman"/>
          <w:sz w:val="28"/>
          <w:szCs w:val="28"/>
          <w:lang w:val="uk-UA"/>
        </w:rPr>
      </w:pPr>
    </w:p>
    <w:p w:rsidR="00477DA0" w:rsidRPr="00477DA0" w:rsidRDefault="00477DA0" w:rsidP="00B9131D">
      <w:pPr>
        <w:pStyle w:val="a3"/>
        <w:spacing w:after="0" w:line="360" w:lineRule="auto"/>
        <w:ind w:left="0" w:firstLine="567"/>
        <w:jc w:val="both"/>
        <w:rPr>
          <w:rFonts w:ascii="Times New Roman" w:hAnsi="Times New Roman" w:cs="Times New Roman"/>
          <w:b/>
          <w:sz w:val="28"/>
          <w:szCs w:val="28"/>
          <w:lang w:val="uk-UA"/>
        </w:rPr>
      </w:pPr>
      <w:r w:rsidRPr="00477DA0">
        <w:rPr>
          <w:rFonts w:ascii="Times New Roman" w:hAnsi="Times New Roman" w:cs="Times New Roman"/>
          <w:b/>
          <w:sz w:val="28"/>
          <w:szCs w:val="28"/>
          <w:lang w:val="uk-UA"/>
        </w:rPr>
        <w:t>1.3 Компоненти психологічної готовності до школи</w:t>
      </w:r>
    </w:p>
    <w:p w:rsidR="009D7BAA" w:rsidRDefault="009D7BAA" w:rsidP="009D7BAA">
      <w:pPr>
        <w:pStyle w:val="a3"/>
        <w:spacing w:after="0" w:line="360" w:lineRule="auto"/>
        <w:ind w:left="0" w:firstLine="567"/>
        <w:jc w:val="both"/>
        <w:rPr>
          <w:rFonts w:ascii="Times New Roman" w:hAnsi="Times New Roman" w:cs="Times New Roman"/>
          <w:sz w:val="28"/>
          <w:szCs w:val="28"/>
          <w:lang w:val="uk-UA"/>
        </w:rPr>
      </w:pPr>
    </w:p>
    <w:p w:rsidR="00617B02" w:rsidRPr="00617B02" w:rsidRDefault="00617B02" w:rsidP="00617B02">
      <w:pPr>
        <w:spacing w:after="0" w:line="360" w:lineRule="auto"/>
        <w:ind w:firstLine="360"/>
        <w:jc w:val="both"/>
        <w:rPr>
          <w:rFonts w:ascii="Times New Roman" w:hAnsi="Times New Roman" w:cs="Times New Roman"/>
          <w:sz w:val="28"/>
          <w:szCs w:val="28"/>
          <w:lang w:val="uk-UA"/>
        </w:rPr>
      </w:pPr>
      <w:r w:rsidRPr="00617B02">
        <w:rPr>
          <w:rFonts w:ascii="Times New Roman" w:hAnsi="Times New Roman" w:cs="Times New Roman"/>
          <w:sz w:val="28"/>
          <w:szCs w:val="28"/>
          <w:lang w:val="uk-UA"/>
        </w:rPr>
        <w:t xml:space="preserve">Готовність до навчання в школі є інтегративною ознакою психічного розвитку дитини, що включає </w:t>
      </w:r>
      <w:r w:rsidR="003128A6">
        <w:rPr>
          <w:rFonts w:ascii="Times New Roman" w:hAnsi="Times New Roman" w:cs="Times New Roman"/>
          <w:sz w:val="28"/>
          <w:szCs w:val="28"/>
          <w:lang w:val="uk-UA"/>
        </w:rPr>
        <w:t>складові</w:t>
      </w:r>
      <w:r w:rsidRPr="00617B02">
        <w:rPr>
          <w:rFonts w:ascii="Times New Roman" w:hAnsi="Times New Roman" w:cs="Times New Roman"/>
          <w:sz w:val="28"/>
          <w:szCs w:val="28"/>
          <w:lang w:val="uk-UA"/>
        </w:rPr>
        <w:t xml:space="preserve">, що </w:t>
      </w:r>
      <w:r w:rsidR="003128A6">
        <w:rPr>
          <w:rFonts w:ascii="Times New Roman" w:hAnsi="Times New Roman" w:cs="Times New Roman"/>
          <w:sz w:val="28"/>
          <w:szCs w:val="28"/>
          <w:lang w:val="uk-UA"/>
        </w:rPr>
        <w:t>формують</w:t>
      </w:r>
      <w:r w:rsidRPr="00617B02">
        <w:rPr>
          <w:rFonts w:ascii="Times New Roman" w:hAnsi="Times New Roman" w:cs="Times New Roman"/>
          <w:sz w:val="28"/>
          <w:szCs w:val="28"/>
          <w:lang w:val="uk-UA"/>
        </w:rPr>
        <w:t xml:space="preserve"> її </w:t>
      </w:r>
      <w:r w:rsidR="003128A6">
        <w:rPr>
          <w:rFonts w:ascii="Times New Roman" w:hAnsi="Times New Roman" w:cs="Times New Roman"/>
          <w:sz w:val="28"/>
          <w:szCs w:val="28"/>
          <w:lang w:val="uk-UA"/>
        </w:rPr>
        <w:t xml:space="preserve">ефективну </w:t>
      </w:r>
      <w:r w:rsidRPr="00617B02">
        <w:rPr>
          <w:rFonts w:ascii="Times New Roman" w:hAnsi="Times New Roman" w:cs="Times New Roman"/>
          <w:sz w:val="28"/>
          <w:szCs w:val="28"/>
          <w:lang w:val="uk-UA"/>
        </w:rPr>
        <w:t xml:space="preserve">адаптацію до </w:t>
      </w:r>
      <w:r w:rsidR="003128A6">
        <w:rPr>
          <w:rFonts w:ascii="Times New Roman" w:hAnsi="Times New Roman" w:cs="Times New Roman"/>
          <w:sz w:val="28"/>
          <w:szCs w:val="28"/>
          <w:lang w:val="uk-UA"/>
        </w:rPr>
        <w:t xml:space="preserve">важливих </w:t>
      </w:r>
      <w:r w:rsidRPr="00617B02">
        <w:rPr>
          <w:rFonts w:ascii="Times New Roman" w:hAnsi="Times New Roman" w:cs="Times New Roman"/>
          <w:sz w:val="28"/>
          <w:szCs w:val="28"/>
          <w:lang w:val="uk-UA"/>
        </w:rPr>
        <w:t xml:space="preserve">умов і </w:t>
      </w:r>
      <w:r w:rsidR="003128A6">
        <w:rPr>
          <w:rFonts w:ascii="Times New Roman" w:hAnsi="Times New Roman" w:cs="Times New Roman"/>
          <w:sz w:val="28"/>
          <w:szCs w:val="28"/>
          <w:lang w:val="uk-UA"/>
        </w:rPr>
        <w:t xml:space="preserve"> сильних </w:t>
      </w:r>
      <w:r w:rsidRPr="00617B02">
        <w:rPr>
          <w:rFonts w:ascii="Times New Roman" w:hAnsi="Times New Roman" w:cs="Times New Roman"/>
          <w:sz w:val="28"/>
          <w:szCs w:val="28"/>
          <w:lang w:val="uk-UA"/>
        </w:rPr>
        <w:t xml:space="preserve">вимог школи. Це явище </w:t>
      </w:r>
      <w:r w:rsidR="003128A6">
        <w:rPr>
          <w:rFonts w:ascii="Times New Roman" w:hAnsi="Times New Roman" w:cs="Times New Roman"/>
          <w:sz w:val="28"/>
          <w:szCs w:val="28"/>
          <w:lang w:val="uk-UA"/>
        </w:rPr>
        <w:t>показує</w:t>
      </w:r>
      <w:r w:rsidRPr="00617B02">
        <w:rPr>
          <w:rFonts w:ascii="Times New Roman" w:hAnsi="Times New Roman" w:cs="Times New Roman"/>
          <w:sz w:val="28"/>
          <w:szCs w:val="28"/>
          <w:lang w:val="uk-UA"/>
        </w:rPr>
        <w:t xml:space="preserve"> як загальна (психологічна) і особлива готовність до навчання в школі, що розкриває етапи розвитку тих </w:t>
      </w:r>
      <w:r w:rsidR="00296991">
        <w:rPr>
          <w:rFonts w:ascii="Times New Roman" w:hAnsi="Times New Roman" w:cs="Times New Roman"/>
          <w:sz w:val="28"/>
          <w:szCs w:val="28"/>
          <w:lang w:val="uk-UA"/>
        </w:rPr>
        <w:t>психологічних особливостей</w:t>
      </w:r>
      <w:r w:rsidRPr="00617B02">
        <w:rPr>
          <w:rFonts w:ascii="Times New Roman" w:hAnsi="Times New Roman" w:cs="Times New Roman"/>
          <w:sz w:val="28"/>
          <w:szCs w:val="28"/>
          <w:lang w:val="uk-UA"/>
        </w:rPr>
        <w:t>.</w:t>
      </w:r>
    </w:p>
    <w:p w:rsidR="00617B02" w:rsidRPr="00617B02" w:rsidRDefault="00617B02" w:rsidP="00617B02">
      <w:pPr>
        <w:spacing w:after="0" w:line="360" w:lineRule="auto"/>
        <w:ind w:firstLine="360"/>
        <w:jc w:val="both"/>
        <w:rPr>
          <w:rFonts w:ascii="Times New Roman" w:hAnsi="Times New Roman" w:cs="Times New Roman"/>
          <w:sz w:val="28"/>
          <w:szCs w:val="28"/>
          <w:lang w:val="uk-UA"/>
        </w:rPr>
      </w:pPr>
      <w:r w:rsidRPr="00617B02">
        <w:rPr>
          <w:rFonts w:ascii="Times New Roman" w:hAnsi="Times New Roman" w:cs="Times New Roman"/>
          <w:sz w:val="28"/>
          <w:szCs w:val="28"/>
          <w:lang w:val="uk-UA"/>
        </w:rPr>
        <w:t>Основними складовими загальної (психологічної) готовності до школи є такі.</w:t>
      </w:r>
    </w:p>
    <w:p w:rsidR="00617B02" w:rsidRPr="00617B02" w:rsidRDefault="00617B02" w:rsidP="00617B02">
      <w:pPr>
        <w:spacing w:after="0" w:line="360" w:lineRule="auto"/>
        <w:ind w:firstLine="360"/>
        <w:jc w:val="both"/>
        <w:rPr>
          <w:rFonts w:ascii="Times New Roman" w:hAnsi="Times New Roman" w:cs="Times New Roman"/>
          <w:sz w:val="28"/>
          <w:szCs w:val="28"/>
          <w:lang w:val="uk-UA"/>
        </w:rPr>
      </w:pPr>
      <w:r w:rsidRPr="00617B02">
        <w:rPr>
          <w:rFonts w:ascii="Times New Roman" w:hAnsi="Times New Roman" w:cs="Times New Roman"/>
          <w:sz w:val="28"/>
          <w:szCs w:val="28"/>
          <w:lang w:val="uk-UA"/>
        </w:rPr>
        <w:t>1. Мотиваційна готовність до навчання в школі.</w:t>
      </w:r>
    </w:p>
    <w:p w:rsidR="00617B02" w:rsidRPr="00617B02" w:rsidRDefault="00617B02" w:rsidP="00617B02">
      <w:pPr>
        <w:spacing w:after="0" w:line="360" w:lineRule="auto"/>
        <w:ind w:firstLine="360"/>
        <w:jc w:val="both"/>
        <w:rPr>
          <w:rFonts w:ascii="Times New Roman" w:hAnsi="Times New Roman" w:cs="Times New Roman"/>
          <w:sz w:val="28"/>
          <w:szCs w:val="28"/>
          <w:lang w:val="uk-UA"/>
        </w:rPr>
      </w:pPr>
      <w:r w:rsidRPr="00617B02">
        <w:rPr>
          <w:rFonts w:ascii="Times New Roman" w:hAnsi="Times New Roman" w:cs="Times New Roman"/>
          <w:sz w:val="28"/>
          <w:szCs w:val="28"/>
          <w:lang w:val="uk-UA"/>
        </w:rPr>
        <w:lastRenderedPageBreak/>
        <w:t xml:space="preserve">Це проявляється в прагненні дитини вчитися; при досить </w:t>
      </w:r>
      <w:r w:rsidR="003128A6">
        <w:rPr>
          <w:rFonts w:ascii="Times New Roman" w:hAnsi="Times New Roman" w:cs="Times New Roman"/>
          <w:sz w:val="28"/>
          <w:szCs w:val="28"/>
          <w:lang w:val="uk-UA"/>
        </w:rPr>
        <w:t xml:space="preserve">вищому </w:t>
      </w:r>
      <w:r w:rsidRPr="00617B02">
        <w:rPr>
          <w:rFonts w:ascii="Times New Roman" w:hAnsi="Times New Roman" w:cs="Times New Roman"/>
          <w:sz w:val="28"/>
          <w:szCs w:val="28"/>
          <w:lang w:val="uk-UA"/>
        </w:rPr>
        <w:t>рівні пізнавальної</w:t>
      </w:r>
      <w:r w:rsidR="003128A6">
        <w:rPr>
          <w:rFonts w:ascii="Times New Roman" w:hAnsi="Times New Roman" w:cs="Times New Roman"/>
          <w:sz w:val="28"/>
          <w:szCs w:val="28"/>
          <w:lang w:val="uk-UA"/>
        </w:rPr>
        <w:t xml:space="preserve"> та когнітивної </w:t>
      </w:r>
      <w:r w:rsidRPr="00617B02">
        <w:rPr>
          <w:rFonts w:ascii="Times New Roman" w:hAnsi="Times New Roman" w:cs="Times New Roman"/>
          <w:sz w:val="28"/>
          <w:szCs w:val="28"/>
          <w:lang w:val="uk-UA"/>
        </w:rPr>
        <w:t xml:space="preserve"> діяльності та </w:t>
      </w:r>
      <w:r w:rsidR="003128A6">
        <w:rPr>
          <w:rFonts w:ascii="Times New Roman" w:hAnsi="Times New Roman" w:cs="Times New Roman"/>
          <w:sz w:val="28"/>
          <w:szCs w:val="28"/>
          <w:lang w:val="uk-UA"/>
        </w:rPr>
        <w:t xml:space="preserve">інтелектуальних та </w:t>
      </w:r>
      <w:r w:rsidRPr="00617B02">
        <w:rPr>
          <w:rFonts w:ascii="Times New Roman" w:hAnsi="Times New Roman" w:cs="Times New Roman"/>
          <w:sz w:val="28"/>
          <w:szCs w:val="28"/>
          <w:lang w:val="uk-UA"/>
        </w:rPr>
        <w:t>розумових операцій</w:t>
      </w:r>
      <w:r w:rsidR="003128A6">
        <w:rPr>
          <w:rFonts w:ascii="Times New Roman" w:hAnsi="Times New Roman" w:cs="Times New Roman"/>
          <w:sz w:val="28"/>
          <w:szCs w:val="28"/>
          <w:lang w:val="uk-UA"/>
        </w:rPr>
        <w:t xml:space="preserve"> та процесів</w:t>
      </w:r>
      <w:r w:rsidRPr="00617B02">
        <w:rPr>
          <w:rFonts w:ascii="Times New Roman" w:hAnsi="Times New Roman" w:cs="Times New Roman"/>
          <w:sz w:val="28"/>
          <w:szCs w:val="28"/>
          <w:lang w:val="uk-UA"/>
        </w:rPr>
        <w:t xml:space="preserve">; володіння </w:t>
      </w:r>
      <w:r w:rsidR="008D5315">
        <w:rPr>
          <w:rFonts w:ascii="Times New Roman" w:hAnsi="Times New Roman" w:cs="Times New Roman"/>
          <w:sz w:val="28"/>
          <w:szCs w:val="28"/>
          <w:lang w:val="uk-UA"/>
        </w:rPr>
        <w:t>складовими</w:t>
      </w:r>
      <w:r w:rsidRPr="00617B02">
        <w:rPr>
          <w:rFonts w:ascii="Times New Roman" w:hAnsi="Times New Roman" w:cs="Times New Roman"/>
          <w:sz w:val="28"/>
          <w:szCs w:val="28"/>
          <w:lang w:val="uk-UA"/>
        </w:rPr>
        <w:t xml:space="preserve"> навчальної </w:t>
      </w:r>
      <w:r w:rsidR="008D5315">
        <w:rPr>
          <w:rFonts w:ascii="Times New Roman" w:hAnsi="Times New Roman" w:cs="Times New Roman"/>
          <w:sz w:val="28"/>
          <w:szCs w:val="28"/>
          <w:lang w:val="uk-UA"/>
        </w:rPr>
        <w:t xml:space="preserve">ефективної </w:t>
      </w:r>
      <w:r w:rsidRPr="00617B02">
        <w:rPr>
          <w:rFonts w:ascii="Times New Roman" w:hAnsi="Times New Roman" w:cs="Times New Roman"/>
          <w:sz w:val="28"/>
          <w:szCs w:val="28"/>
          <w:lang w:val="uk-UA"/>
        </w:rPr>
        <w:t xml:space="preserve">діяльності. Все це створює психологічні передумови для включення дитини в клас, свідомого, активного вивчення предмета, виконання різноманітних шкільних обов’язків. Доказом мотиваційної готовності є наявність у дитини бажання йти до школи, формування позиції </w:t>
      </w:r>
      <w:r w:rsidR="008D5315">
        <w:rPr>
          <w:rFonts w:ascii="Times New Roman" w:hAnsi="Times New Roman" w:cs="Times New Roman"/>
          <w:sz w:val="28"/>
          <w:szCs w:val="28"/>
          <w:lang w:val="uk-UA"/>
        </w:rPr>
        <w:t>успішного</w:t>
      </w:r>
      <w:r w:rsidRPr="00617B02">
        <w:rPr>
          <w:rFonts w:ascii="Times New Roman" w:hAnsi="Times New Roman" w:cs="Times New Roman"/>
          <w:sz w:val="28"/>
          <w:szCs w:val="28"/>
          <w:lang w:val="uk-UA"/>
        </w:rPr>
        <w:t xml:space="preserve"> учня. Якщо у дитини </w:t>
      </w:r>
      <w:r w:rsidR="008D5315">
        <w:rPr>
          <w:rFonts w:ascii="Times New Roman" w:hAnsi="Times New Roman" w:cs="Times New Roman"/>
          <w:sz w:val="28"/>
          <w:szCs w:val="28"/>
          <w:lang w:val="uk-UA"/>
        </w:rPr>
        <w:t>появилися</w:t>
      </w:r>
      <w:r w:rsidRPr="00617B02">
        <w:rPr>
          <w:rFonts w:ascii="Times New Roman" w:hAnsi="Times New Roman" w:cs="Times New Roman"/>
          <w:sz w:val="28"/>
          <w:szCs w:val="28"/>
          <w:lang w:val="uk-UA"/>
        </w:rPr>
        <w:t xml:space="preserve"> відповідні </w:t>
      </w:r>
      <w:r w:rsidR="008D5315">
        <w:rPr>
          <w:rFonts w:ascii="Times New Roman" w:hAnsi="Times New Roman" w:cs="Times New Roman"/>
          <w:sz w:val="28"/>
          <w:szCs w:val="28"/>
          <w:lang w:val="uk-UA"/>
        </w:rPr>
        <w:t xml:space="preserve">гарні </w:t>
      </w:r>
      <w:r w:rsidRPr="00617B02">
        <w:rPr>
          <w:rFonts w:ascii="Times New Roman" w:hAnsi="Times New Roman" w:cs="Times New Roman"/>
          <w:sz w:val="28"/>
          <w:szCs w:val="28"/>
          <w:lang w:val="uk-UA"/>
        </w:rPr>
        <w:t>уявлення про</w:t>
      </w:r>
      <w:r w:rsidR="008D5315">
        <w:rPr>
          <w:rFonts w:ascii="Times New Roman" w:hAnsi="Times New Roman" w:cs="Times New Roman"/>
          <w:sz w:val="28"/>
          <w:szCs w:val="28"/>
          <w:lang w:val="uk-UA"/>
        </w:rPr>
        <w:t xml:space="preserve"> ефективне навчання в </w:t>
      </w:r>
      <w:r w:rsidRPr="00617B02">
        <w:rPr>
          <w:rFonts w:ascii="Times New Roman" w:hAnsi="Times New Roman" w:cs="Times New Roman"/>
          <w:sz w:val="28"/>
          <w:szCs w:val="28"/>
          <w:lang w:val="uk-UA"/>
        </w:rPr>
        <w:t xml:space="preserve"> школу, вимоги до </w:t>
      </w:r>
      <w:r w:rsidR="008D5315">
        <w:rPr>
          <w:rFonts w:ascii="Times New Roman" w:hAnsi="Times New Roman" w:cs="Times New Roman"/>
          <w:sz w:val="28"/>
          <w:szCs w:val="28"/>
          <w:lang w:val="uk-UA"/>
        </w:rPr>
        <w:t>правильної</w:t>
      </w:r>
      <w:r w:rsidRPr="00617B02">
        <w:rPr>
          <w:rFonts w:ascii="Times New Roman" w:hAnsi="Times New Roman" w:cs="Times New Roman"/>
          <w:sz w:val="28"/>
          <w:szCs w:val="28"/>
          <w:lang w:val="uk-UA"/>
        </w:rPr>
        <w:t xml:space="preserve"> поведінки, не буде проблем із прийняттям нової позиції, легко засвоює правила і норми навчання і поведінки на уроці, взаємин з учителями та учнями.</w:t>
      </w:r>
    </w:p>
    <w:p w:rsidR="00296991" w:rsidRDefault="00617B02" w:rsidP="00296991">
      <w:pPr>
        <w:spacing w:after="0" w:line="360" w:lineRule="auto"/>
        <w:ind w:firstLine="360"/>
        <w:jc w:val="both"/>
        <w:rPr>
          <w:rFonts w:ascii="Times New Roman" w:hAnsi="Times New Roman" w:cs="Times New Roman"/>
          <w:sz w:val="28"/>
          <w:szCs w:val="28"/>
          <w:lang w:val="uk-UA"/>
        </w:rPr>
      </w:pPr>
      <w:r w:rsidRPr="00617B02">
        <w:rPr>
          <w:rFonts w:ascii="Times New Roman" w:hAnsi="Times New Roman" w:cs="Times New Roman"/>
          <w:sz w:val="28"/>
          <w:szCs w:val="28"/>
          <w:lang w:val="uk-UA"/>
        </w:rPr>
        <w:t>Л. І. Божович надавала великого значення цьому новоутворенню, оскільки вважала, що «внутрішня позиція учня» і широкі соціальні мотиви навчання є лише історичним явищем [10].</w:t>
      </w:r>
    </w:p>
    <w:p w:rsidR="00617B02" w:rsidRDefault="00617B02" w:rsidP="00617B02">
      <w:pPr>
        <w:pStyle w:val="a3"/>
        <w:spacing w:after="0" w:line="360" w:lineRule="auto"/>
        <w:ind w:left="0" w:firstLine="567"/>
        <w:jc w:val="both"/>
        <w:rPr>
          <w:rFonts w:ascii="Times New Roman" w:hAnsi="Times New Roman" w:cs="Times New Roman"/>
          <w:sz w:val="28"/>
          <w:szCs w:val="28"/>
          <w:lang w:val="uk-UA"/>
        </w:rPr>
      </w:pPr>
      <w:r w:rsidRPr="00617B02">
        <w:rPr>
          <w:rFonts w:ascii="Times New Roman" w:hAnsi="Times New Roman" w:cs="Times New Roman"/>
          <w:sz w:val="28"/>
          <w:szCs w:val="28"/>
          <w:lang w:val="uk-UA"/>
        </w:rPr>
        <w:t xml:space="preserve">Л. С. Виготський вважав, що довільна поведінка є соціальним, а джерело розвитку волі дитини вбачав у ставленні дитини до зовнішнього світу. При цьому провідну роль у соціальній обумовленості волі відігравало її мовне спілкування з </w:t>
      </w:r>
      <w:r w:rsidR="008D5315">
        <w:rPr>
          <w:rFonts w:ascii="Times New Roman" w:hAnsi="Times New Roman" w:cs="Times New Roman"/>
          <w:sz w:val="28"/>
          <w:szCs w:val="28"/>
          <w:lang w:val="uk-UA"/>
        </w:rPr>
        <w:t>людьми. В рамках генетичного</w:t>
      </w:r>
      <w:r w:rsidRPr="00617B02">
        <w:rPr>
          <w:rFonts w:ascii="Times New Roman" w:hAnsi="Times New Roman" w:cs="Times New Roman"/>
          <w:sz w:val="28"/>
          <w:szCs w:val="28"/>
          <w:lang w:val="uk-UA"/>
        </w:rPr>
        <w:t xml:space="preserve"> плані Л. С. Виготський </w:t>
      </w:r>
      <w:r w:rsidR="008D5315">
        <w:rPr>
          <w:rFonts w:ascii="Times New Roman" w:hAnsi="Times New Roman" w:cs="Times New Roman"/>
          <w:sz w:val="28"/>
          <w:szCs w:val="28"/>
          <w:lang w:val="uk-UA"/>
        </w:rPr>
        <w:t>наголошував</w:t>
      </w:r>
      <w:r w:rsidRPr="00617B02">
        <w:rPr>
          <w:rFonts w:ascii="Times New Roman" w:hAnsi="Times New Roman" w:cs="Times New Roman"/>
          <w:sz w:val="28"/>
          <w:szCs w:val="28"/>
          <w:lang w:val="uk-UA"/>
        </w:rPr>
        <w:t xml:space="preserve"> волю як рівень оволодіння власними поведінковими процесами. Спочатку дорослі регулюють поведінку дитини словами, потім вона опановує зміст вимог дорослого, поступово починає регулювати свою поведінку рідною мовою і тим самим робить важливий крок вперед на шляху готовності. Після оволодіння мовою слово для дітей дошкільного віку </w:t>
      </w:r>
      <w:r w:rsidR="008D5315">
        <w:rPr>
          <w:rFonts w:ascii="Times New Roman" w:hAnsi="Times New Roman" w:cs="Times New Roman"/>
          <w:sz w:val="28"/>
          <w:szCs w:val="28"/>
          <w:lang w:val="uk-UA"/>
        </w:rPr>
        <w:t>буде</w:t>
      </w:r>
      <w:r w:rsidRPr="00617B02">
        <w:rPr>
          <w:rFonts w:ascii="Times New Roman" w:hAnsi="Times New Roman" w:cs="Times New Roman"/>
          <w:sz w:val="28"/>
          <w:szCs w:val="28"/>
          <w:lang w:val="uk-UA"/>
        </w:rPr>
        <w:t xml:space="preserve"> не лише</w:t>
      </w:r>
      <w:r w:rsidR="008D5315">
        <w:rPr>
          <w:rFonts w:ascii="Times New Roman" w:hAnsi="Times New Roman" w:cs="Times New Roman"/>
          <w:sz w:val="28"/>
          <w:szCs w:val="28"/>
          <w:lang w:val="uk-UA"/>
        </w:rPr>
        <w:t xml:space="preserve"> ефективним</w:t>
      </w:r>
      <w:r w:rsidRPr="00617B02">
        <w:rPr>
          <w:rFonts w:ascii="Times New Roman" w:hAnsi="Times New Roman" w:cs="Times New Roman"/>
          <w:sz w:val="28"/>
          <w:szCs w:val="28"/>
          <w:lang w:val="uk-UA"/>
        </w:rPr>
        <w:t xml:space="preserve"> засобом </w:t>
      </w:r>
      <w:r w:rsidR="008D5315">
        <w:rPr>
          <w:rFonts w:ascii="Times New Roman" w:hAnsi="Times New Roman" w:cs="Times New Roman"/>
          <w:sz w:val="28"/>
          <w:szCs w:val="28"/>
          <w:lang w:val="uk-UA"/>
        </w:rPr>
        <w:t xml:space="preserve">гарного </w:t>
      </w:r>
      <w:r w:rsidRPr="00617B02">
        <w:rPr>
          <w:rFonts w:ascii="Times New Roman" w:hAnsi="Times New Roman" w:cs="Times New Roman"/>
          <w:sz w:val="28"/>
          <w:szCs w:val="28"/>
          <w:lang w:val="uk-UA"/>
        </w:rPr>
        <w:t xml:space="preserve">спілкування, а й засобом організації </w:t>
      </w:r>
      <w:r w:rsidR="008D5315">
        <w:rPr>
          <w:rFonts w:ascii="Times New Roman" w:hAnsi="Times New Roman" w:cs="Times New Roman"/>
          <w:sz w:val="28"/>
          <w:szCs w:val="28"/>
          <w:lang w:val="uk-UA"/>
        </w:rPr>
        <w:t xml:space="preserve">гарної </w:t>
      </w:r>
      <w:r w:rsidRPr="00617B02">
        <w:rPr>
          <w:rFonts w:ascii="Times New Roman" w:hAnsi="Times New Roman" w:cs="Times New Roman"/>
          <w:sz w:val="28"/>
          <w:szCs w:val="28"/>
          <w:lang w:val="uk-UA"/>
        </w:rPr>
        <w:t>поведінки [17].</w:t>
      </w:r>
    </w:p>
    <w:p w:rsidR="00617B02" w:rsidRDefault="008D5315" w:rsidP="00617B02">
      <w:pPr>
        <w:pStyle w:val="a3"/>
        <w:spacing w:after="0" w:line="360" w:lineRule="auto"/>
        <w:ind w:left="0" w:firstLine="567"/>
        <w:jc w:val="both"/>
        <w:rPr>
          <w:rFonts w:ascii="Times New Roman" w:hAnsi="Times New Roman" w:cs="Times New Roman"/>
          <w:sz w:val="28"/>
          <w:szCs w:val="28"/>
          <w:lang w:val="uk-UA"/>
        </w:rPr>
      </w:pPr>
      <w:r w:rsidRPr="00617B02">
        <w:rPr>
          <w:rFonts w:ascii="Times New Roman" w:hAnsi="Times New Roman" w:cs="Times New Roman"/>
          <w:sz w:val="28"/>
          <w:szCs w:val="28"/>
          <w:lang w:val="uk-UA"/>
        </w:rPr>
        <w:t xml:space="preserve">С. Л. Рубінштейн і </w:t>
      </w:r>
      <w:r w:rsidR="00617B02" w:rsidRPr="00617B02">
        <w:rPr>
          <w:rFonts w:ascii="Times New Roman" w:hAnsi="Times New Roman" w:cs="Times New Roman"/>
          <w:sz w:val="28"/>
          <w:szCs w:val="28"/>
          <w:lang w:val="uk-UA"/>
        </w:rPr>
        <w:t xml:space="preserve">Л. С. Виготський </w:t>
      </w:r>
      <w:r>
        <w:rPr>
          <w:rFonts w:ascii="Times New Roman" w:hAnsi="Times New Roman" w:cs="Times New Roman"/>
          <w:sz w:val="28"/>
          <w:szCs w:val="28"/>
          <w:lang w:val="uk-UA"/>
        </w:rPr>
        <w:t>доказують</w:t>
      </w:r>
      <w:r w:rsidR="00617B02" w:rsidRPr="00617B02">
        <w:rPr>
          <w:rFonts w:ascii="Times New Roman" w:hAnsi="Times New Roman" w:cs="Times New Roman"/>
          <w:sz w:val="28"/>
          <w:szCs w:val="28"/>
          <w:lang w:val="uk-UA"/>
        </w:rPr>
        <w:t>, що виникнення вольового вчинку готується попереднім розвитком довільної поведінки дитини дошкільного віку.</w:t>
      </w:r>
    </w:p>
    <w:p w:rsidR="00617B02" w:rsidRDefault="00617B02" w:rsidP="00617B02">
      <w:pPr>
        <w:pStyle w:val="a3"/>
        <w:spacing w:after="0" w:line="360" w:lineRule="auto"/>
        <w:ind w:left="0" w:firstLine="567"/>
        <w:jc w:val="both"/>
        <w:rPr>
          <w:rFonts w:ascii="Times New Roman" w:hAnsi="Times New Roman" w:cs="Times New Roman"/>
          <w:sz w:val="28"/>
          <w:szCs w:val="28"/>
          <w:lang w:val="uk-UA"/>
        </w:rPr>
      </w:pPr>
      <w:r w:rsidRPr="00617B02">
        <w:rPr>
          <w:rFonts w:ascii="Times New Roman" w:hAnsi="Times New Roman" w:cs="Times New Roman"/>
          <w:sz w:val="28"/>
          <w:szCs w:val="28"/>
          <w:lang w:val="uk-UA"/>
        </w:rPr>
        <w:t xml:space="preserve">У дошкільному дитинстві ускладнюється характер готовності людини, змінюється її частка в загальній структурі поведінки, що в основному </w:t>
      </w:r>
      <w:r w:rsidRPr="00617B02">
        <w:rPr>
          <w:rFonts w:ascii="Times New Roman" w:hAnsi="Times New Roman" w:cs="Times New Roman"/>
          <w:sz w:val="28"/>
          <w:szCs w:val="28"/>
          <w:lang w:val="uk-UA"/>
        </w:rPr>
        <w:lastRenderedPageBreak/>
        <w:t xml:space="preserve">виражається у зростанні бажання подолати проблеми. Розвиток </w:t>
      </w:r>
      <w:r w:rsidR="008D5315">
        <w:rPr>
          <w:rFonts w:ascii="Times New Roman" w:hAnsi="Times New Roman" w:cs="Times New Roman"/>
          <w:sz w:val="28"/>
          <w:szCs w:val="28"/>
          <w:lang w:val="uk-UA"/>
        </w:rPr>
        <w:t xml:space="preserve">сильної </w:t>
      </w:r>
      <w:r w:rsidRPr="00617B02">
        <w:rPr>
          <w:rFonts w:ascii="Times New Roman" w:hAnsi="Times New Roman" w:cs="Times New Roman"/>
          <w:sz w:val="28"/>
          <w:szCs w:val="28"/>
          <w:lang w:val="uk-UA"/>
        </w:rPr>
        <w:t xml:space="preserve">волі в цьому віці </w:t>
      </w:r>
      <w:r w:rsidR="008D5315">
        <w:rPr>
          <w:rFonts w:ascii="Times New Roman" w:hAnsi="Times New Roman" w:cs="Times New Roman"/>
          <w:sz w:val="28"/>
          <w:szCs w:val="28"/>
          <w:lang w:val="uk-UA"/>
        </w:rPr>
        <w:t>зв</w:t>
      </w:r>
      <w:r w:rsidR="008D5315" w:rsidRPr="008D5315">
        <w:rPr>
          <w:rFonts w:ascii="Times New Roman" w:hAnsi="Times New Roman" w:cs="Times New Roman"/>
          <w:sz w:val="28"/>
          <w:szCs w:val="28"/>
          <w:lang w:val="uk-UA"/>
        </w:rPr>
        <w:t>’</w:t>
      </w:r>
      <w:r w:rsidR="008D5315">
        <w:rPr>
          <w:rFonts w:ascii="Times New Roman" w:hAnsi="Times New Roman" w:cs="Times New Roman"/>
          <w:sz w:val="28"/>
          <w:szCs w:val="28"/>
          <w:lang w:val="uk-UA"/>
        </w:rPr>
        <w:t>язані</w:t>
      </w:r>
      <w:r w:rsidRPr="00617B02">
        <w:rPr>
          <w:rFonts w:ascii="Times New Roman" w:hAnsi="Times New Roman" w:cs="Times New Roman"/>
          <w:sz w:val="28"/>
          <w:szCs w:val="28"/>
          <w:lang w:val="uk-UA"/>
        </w:rPr>
        <w:t xml:space="preserve"> зі зміною мотивів </w:t>
      </w:r>
      <w:r w:rsidR="008D5315">
        <w:rPr>
          <w:rFonts w:ascii="Times New Roman" w:hAnsi="Times New Roman" w:cs="Times New Roman"/>
          <w:sz w:val="28"/>
          <w:szCs w:val="28"/>
          <w:lang w:val="uk-UA"/>
        </w:rPr>
        <w:t xml:space="preserve">такої поведінки та </w:t>
      </w:r>
      <w:r w:rsidRPr="00617B02">
        <w:rPr>
          <w:rFonts w:ascii="Times New Roman" w:hAnsi="Times New Roman" w:cs="Times New Roman"/>
          <w:sz w:val="28"/>
          <w:szCs w:val="28"/>
          <w:lang w:val="uk-UA"/>
        </w:rPr>
        <w:t>підпорядкування їм.</w:t>
      </w:r>
    </w:p>
    <w:p w:rsidR="00617B02" w:rsidRDefault="00617B02" w:rsidP="00617B02">
      <w:pPr>
        <w:pStyle w:val="a3"/>
        <w:spacing w:after="0" w:line="360" w:lineRule="auto"/>
        <w:ind w:left="0" w:firstLine="567"/>
        <w:jc w:val="both"/>
        <w:rPr>
          <w:rFonts w:ascii="Times New Roman" w:hAnsi="Times New Roman" w:cs="Times New Roman"/>
          <w:sz w:val="28"/>
          <w:szCs w:val="28"/>
          <w:lang w:val="uk-UA"/>
        </w:rPr>
      </w:pPr>
      <w:r w:rsidRPr="00617B02">
        <w:rPr>
          <w:rFonts w:ascii="Times New Roman" w:hAnsi="Times New Roman" w:cs="Times New Roman"/>
          <w:sz w:val="28"/>
          <w:szCs w:val="28"/>
          <w:lang w:val="uk-UA"/>
        </w:rPr>
        <w:t>Виникнення певної вольової спрямованості, що підкреслює групу мотивів, які стають найважливішими для дитини, призводить до того, що дитина, керуючись цими мотивами у своїй поведінці, свідомо досягає мети, не порушуючи її. Поступово він набуває здатності підпорядковувати свої дії мотивам, далеким від мети дії, особливо мотивам соціального характеру. Хоча вольові дії відбуваються в дитячому садку, їх обсяг і місце в поведінці дитини залишається вкрай обмеженим. Дослідження показують, що на тривалу силу волі здатні лише діти старшого дошкільного віку.</w:t>
      </w:r>
    </w:p>
    <w:p w:rsidR="00617B02" w:rsidRDefault="00617B02" w:rsidP="00617B02">
      <w:pPr>
        <w:pStyle w:val="a3"/>
        <w:spacing w:after="0" w:line="360" w:lineRule="auto"/>
        <w:ind w:left="0" w:firstLine="567"/>
        <w:jc w:val="both"/>
        <w:rPr>
          <w:rFonts w:ascii="Times New Roman" w:hAnsi="Times New Roman" w:cs="Times New Roman"/>
          <w:sz w:val="28"/>
          <w:szCs w:val="28"/>
          <w:lang w:val="uk-UA"/>
        </w:rPr>
      </w:pPr>
      <w:r w:rsidRPr="00617B02">
        <w:rPr>
          <w:rFonts w:ascii="Times New Roman" w:hAnsi="Times New Roman" w:cs="Times New Roman"/>
          <w:sz w:val="28"/>
          <w:szCs w:val="28"/>
          <w:lang w:val="uk-UA"/>
        </w:rPr>
        <w:t xml:space="preserve">Іншим аспектом емоційно-вольової готовності є моральна готовність. Моральний розвиток дитини дошкільного віку тісно </w:t>
      </w:r>
      <w:r w:rsidR="008D5315">
        <w:rPr>
          <w:rFonts w:ascii="Times New Roman" w:hAnsi="Times New Roman" w:cs="Times New Roman"/>
          <w:sz w:val="28"/>
          <w:szCs w:val="28"/>
          <w:lang w:val="uk-UA"/>
        </w:rPr>
        <w:t>наголошено</w:t>
      </w:r>
      <w:r w:rsidRPr="00617B02">
        <w:rPr>
          <w:rFonts w:ascii="Times New Roman" w:hAnsi="Times New Roman" w:cs="Times New Roman"/>
          <w:sz w:val="28"/>
          <w:szCs w:val="28"/>
          <w:lang w:val="uk-UA"/>
        </w:rPr>
        <w:t xml:space="preserve"> зі зміною характеру його </w:t>
      </w:r>
      <w:r w:rsidR="008D5315">
        <w:rPr>
          <w:rFonts w:ascii="Times New Roman" w:hAnsi="Times New Roman" w:cs="Times New Roman"/>
          <w:sz w:val="28"/>
          <w:szCs w:val="28"/>
          <w:lang w:val="uk-UA"/>
        </w:rPr>
        <w:t xml:space="preserve">гарних </w:t>
      </w:r>
      <w:r w:rsidRPr="00617B02">
        <w:rPr>
          <w:rFonts w:ascii="Times New Roman" w:hAnsi="Times New Roman" w:cs="Times New Roman"/>
          <w:sz w:val="28"/>
          <w:szCs w:val="28"/>
          <w:lang w:val="uk-UA"/>
        </w:rPr>
        <w:t xml:space="preserve">взаємин з </w:t>
      </w:r>
      <w:r w:rsidR="008D5315">
        <w:rPr>
          <w:rFonts w:ascii="Times New Roman" w:hAnsi="Times New Roman" w:cs="Times New Roman"/>
          <w:sz w:val="28"/>
          <w:szCs w:val="28"/>
          <w:lang w:val="uk-UA"/>
        </w:rPr>
        <w:t xml:space="preserve">людьми </w:t>
      </w:r>
      <w:r w:rsidRPr="00617B02">
        <w:rPr>
          <w:rFonts w:ascii="Times New Roman" w:hAnsi="Times New Roman" w:cs="Times New Roman"/>
          <w:sz w:val="28"/>
          <w:szCs w:val="28"/>
          <w:lang w:val="uk-UA"/>
        </w:rPr>
        <w:t xml:space="preserve"> і народженням у них на цій основі </w:t>
      </w:r>
      <w:r w:rsidR="008D5315">
        <w:rPr>
          <w:rFonts w:ascii="Times New Roman" w:hAnsi="Times New Roman" w:cs="Times New Roman"/>
          <w:sz w:val="28"/>
          <w:szCs w:val="28"/>
          <w:lang w:val="uk-UA"/>
        </w:rPr>
        <w:t xml:space="preserve"> високих </w:t>
      </w:r>
      <w:r w:rsidRPr="00617B02">
        <w:rPr>
          <w:rFonts w:ascii="Times New Roman" w:hAnsi="Times New Roman" w:cs="Times New Roman"/>
          <w:sz w:val="28"/>
          <w:szCs w:val="28"/>
          <w:lang w:val="uk-UA"/>
        </w:rPr>
        <w:t xml:space="preserve">моральних уявлень і </w:t>
      </w:r>
      <w:r w:rsidR="008D5315">
        <w:rPr>
          <w:rFonts w:ascii="Times New Roman" w:hAnsi="Times New Roman" w:cs="Times New Roman"/>
          <w:sz w:val="28"/>
          <w:szCs w:val="28"/>
          <w:lang w:val="uk-UA"/>
        </w:rPr>
        <w:t xml:space="preserve">вищих </w:t>
      </w:r>
      <w:r w:rsidRPr="00617B02">
        <w:rPr>
          <w:rFonts w:ascii="Times New Roman" w:hAnsi="Times New Roman" w:cs="Times New Roman"/>
          <w:sz w:val="28"/>
          <w:szCs w:val="28"/>
          <w:lang w:val="uk-UA"/>
        </w:rPr>
        <w:t>почуттів, названих внутрішнім етичним авторитетом Л. С. Виготського [17].</w:t>
      </w:r>
    </w:p>
    <w:p w:rsidR="00617B02" w:rsidRDefault="00617B02" w:rsidP="00617B02">
      <w:pPr>
        <w:pStyle w:val="a3"/>
        <w:spacing w:after="0" w:line="360" w:lineRule="auto"/>
        <w:ind w:left="0" w:firstLine="567"/>
        <w:jc w:val="both"/>
        <w:rPr>
          <w:rFonts w:ascii="Times New Roman" w:hAnsi="Times New Roman" w:cs="Times New Roman"/>
          <w:sz w:val="28"/>
          <w:szCs w:val="28"/>
          <w:lang w:val="uk-UA"/>
        </w:rPr>
      </w:pPr>
      <w:r w:rsidRPr="00617B02">
        <w:rPr>
          <w:rFonts w:ascii="Times New Roman" w:hAnsi="Times New Roman" w:cs="Times New Roman"/>
          <w:sz w:val="28"/>
          <w:szCs w:val="28"/>
          <w:lang w:val="uk-UA"/>
        </w:rPr>
        <w:t>У ранньому дитинстві діяльність дітей здійснюється переважно у співпраці з дорослими; у дошкільний період дитина стає здатною задовольнити багато своїх потреб і бажань. В результаті його спільна діяльність з дорослими, здається, руйнується, послаблюючи безпосереднє злиття його існування з життям і діяльністю дорослих. Проте дорослі все ще залишаються постійним центром уваги, навколо якого будується життя дитини. Це створює потребу дітей брати участь у житті дорослих за їх прикладом. При цьому вони хочуть не тільки відтворити окремі дії дорослої людини, а й наслідувати всі складні форми його діяльності, його вчинків, стосунків з іншими людьми.</w:t>
      </w:r>
    </w:p>
    <w:p w:rsidR="00617B02" w:rsidRDefault="00617B02" w:rsidP="00617B02">
      <w:pPr>
        <w:pStyle w:val="a3"/>
        <w:spacing w:after="0" w:line="360" w:lineRule="auto"/>
        <w:ind w:left="0" w:firstLine="567"/>
        <w:jc w:val="both"/>
        <w:rPr>
          <w:rFonts w:ascii="Times New Roman" w:hAnsi="Times New Roman" w:cs="Times New Roman"/>
          <w:sz w:val="28"/>
          <w:szCs w:val="28"/>
          <w:lang w:val="uk-UA"/>
        </w:rPr>
      </w:pPr>
      <w:r w:rsidRPr="00617B02">
        <w:rPr>
          <w:rFonts w:ascii="Times New Roman" w:hAnsi="Times New Roman" w:cs="Times New Roman"/>
          <w:sz w:val="28"/>
          <w:szCs w:val="28"/>
          <w:lang w:val="uk-UA"/>
        </w:rPr>
        <w:t xml:space="preserve">В умовах </w:t>
      </w:r>
      <w:r w:rsidR="008D5315">
        <w:rPr>
          <w:rFonts w:ascii="Times New Roman" w:hAnsi="Times New Roman" w:cs="Times New Roman"/>
          <w:sz w:val="28"/>
          <w:szCs w:val="28"/>
          <w:lang w:val="uk-UA"/>
        </w:rPr>
        <w:t xml:space="preserve">побутової </w:t>
      </w:r>
      <w:r w:rsidRPr="00617B02">
        <w:rPr>
          <w:rFonts w:ascii="Times New Roman" w:hAnsi="Times New Roman" w:cs="Times New Roman"/>
          <w:sz w:val="28"/>
          <w:szCs w:val="28"/>
          <w:lang w:val="uk-UA"/>
        </w:rPr>
        <w:t xml:space="preserve">поведінки та </w:t>
      </w:r>
      <w:r w:rsidR="008D5315">
        <w:rPr>
          <w:rFonts w:ascii="Times New Roman" w:hAnsi="Times New Roman" w:cs="Times New Roman"/>
          <w:sz w:val="28"/>
          <w:szCs w:val="28"/>
          <w:lang w:val="uk-UA"/>
        </w:rPr>
        <w:t xml:space="preserve">ефективного </w:t>
      </w:r>
      <w:r w:rsidRPr="00617B02">
        <w:rPr>
          <w:rFonts w:ascii="Times New Roman" w:hAnsi="Times New Roman" w:cs="Times New Roman"/>
          <w:sz w:val="28"/>
          <w:szCs w:val="28"/>
          <w:lang w:val="uk-UA"/>
        </w:rPr>
        <w:t xml:space="preserve">спілкування з </w:t>
      </w:r>
      <w:r w:rsidR="008D5315">
        <w:rPr>
          <w:rFonts w:ascii="Times New Roman" w:hAnsi="Times New Roman" w:cs="Times New Roman"/>
          <w:sz w:val="28"/>
          <w:szCs w:val="28"/>
          <w:lang w:val="uk-UA"/>
        </w:rPr>
        <w:t>людьми</w:t>
      </w:r>
      <w:r w:rsidRPr="00617B02">
        <w:rPr>
          <w:rFonts w:ascii="Times New Roman" w:hAnsi="Times New Roman" w:cs="Times New Roman"/>
          <w:sz w:val="28"/>
          <w:szCs w:val="28"/>
          <w:lang w:val="uk-UA"/>
        </w:rPr>
        <w:t xml:space="preserve">, а також у практиці </w:t>
      </w:r>
      <w:r w:rsidR="008D5315">
        <w:rPr>
          <w:rFonts w:ascii="Times New Roman" w:hAnsi="Times New Roman" w:cs="Times New Roman"/>
          <w:sz w:val="28"/>
          <w:szCs w:val="28"/>
          <w:lang w:val="uk-UA"/>
        </w:rPr>
        <w:t xml:space="preserve">дитячої </w:t>
      </w:r>
      <w:r w:rsidRPr="00617B02">
        <w:rPr>
          <w:rFonts w:ascii="Times New Roman" w:hAnsi="Times New Roman" w:cs="Times New Roman"/>
          <w:sz w:val="28"/>
          <w:szCs w:val="28"/>
          <w:lang w:val="uk-UA"/>
        </w:rPr>
        <w:t xml:space="preserve">рольової гри у дітей дошкільного віку формуються узагальнені знання про багато соціальних норм, але ці знання не повністю реалізуються у дітей і безпосередньо поєднуються з їх позитивними. і </w:t>
      </w:r>
      <w:r w:rsidRPr="00617B02">
        <w:rPr>
          <w:rFonts w:ascii="Times New Roman" w:hAnsi="Times New Roman" w:cs="Times New Roman"/>
          <w:sz w:val="28"/>
          <w:szCs w:val="28"/>
          <w:lang w:val="uk-UA"/>
        </w:rPr>
        <w:lastRenderedPageBreak/>
        <w:t>негативні. емоційні переживання. Перші етичні інстанції – це ще відносно прості системні утворення, які є початками моральних емоцій, на основі яких формуються подальші зрілі моральні емоції та переконання. Моральні зразки для наслідування у дітей дошкільного віку створюють моральні мотиви поведінки, які можуть бути більш потужними, ніж безпосередні за своїм впливом, включаючи базові потреби.</w:t>
      </w:r>
    </w:p>
    <w:p w:rsidR="00617B02" w:rsidRPr="00617B02" w:rsidRDefault="00617B02" w:rsidP="00617B02">
      <w:pPr>
        <w:spacing w:after="0" w:line="360" w:lineRule="auto"/>
        <w:ind w:firstLine="708"/>
        <w:jc w:val="both"/>
        <w:rPr>
          <w:rFonts w:ascii="Times New Roman" w:hAnsi="Times New Roman" w:cs="Times New Roman"/>
          <w:sz w:val="28"/>
          <w:szCs w:val="28"/>
          <w:lang w:val="uk-UA"/>
        </w:rPr>
      </w:pPr>
      <w:r w:rsidRPr="00617B02">
        <w:rPr>
          <w:rFonts w:ascii="Times New Roman" w:hAnsi="Times New Roman" w:cs="Times New Roman"/>
          <w:sz w:val="28"/>
          <w:szCs w:val="28"/>
          <w:lang w:val="uk-UA"/>
        </w:rPr>
        <w:t>Інтелектуальна готовність дитини до навчання в школі.</w:t>
      </w:r>
    </w:p>
    <w:p w:rsidR="00617B02" w:rsidRPr="00617B02" w:rsidRDefault="00617B02" w:rsidP="00617B02">
      <w:pPr>
        <w:spacing w:after="0" w:line="360" w:lineRule="auto"/>
        <w:ind w:firstLine="708"/>
        <w:jc w:val="both"/>
        <w:rPr>
          <w:rFonts w:ascii="Times New Roman" w:hAnsi="Times New Roman" w:cs="Times New Roman"/>
          <w:sz w:val="28"/>
          <w:szCs w:val="28"/>
          <w:lang w:val="uk-UA"/>
        </w:rPr>
      </w:pPr>
      <w:r w:rsidRPr="00617B02">
        <w:rPr>
          <w:rFonts w:ascii="Times New Roman" w:hAnsi="Times New Roman" w:cs="Times New Roman"/>
          <w:sz w:val="28"/>
          <w:szCs w:val="28"/>
          <w:lang w:val="uk-UA"/>
        </w:rPr>
        <w:t>Розвиток навчальних здібностей забезпечує дитині високий рівень навчальних навичок, тобто виокремлення навчального завдання та вміння трансформувати його в самостійну мету. Це вимагає від дитини вміння аналізувати, знаходити причини змін предметів і явищ тощо.</w:t>
      </w:r>
    </w:p>
    <w:p w:rsidR="00617B02" w:rsidRPr="00617B02" w:rsidRDefault="00617B02" w:rsidP="00617B02">
      <w:pPr>
        <w:spacing w:after="0" w:line="360" w:lineRule="auto"/>
        <w:ind w:firstLine="708"/>
        <w:jc w:val="both"/>
        <w:rPr>
          <w:rFonts w:ascii="Times New Roman" w:hAnsi="Times New Roman" w:cs="Times New Roman"/>
          <w:sz w:val="28"/>
          <w:szCs w:val="28"/>
          <w:lang w:val="uk-UA"/>
        </w:rPr>
      </w:pPr>
      <w:r w:rsidRPr="00617B02">
        <w:rPr>
          <w:rFonts w:ascii="Times New Roman" w:hAnsi="Times New Roman" w:cs="Times New Roman"/>
          <w:sz w:val="28"/>
          <w:szCs w:val="28"/>
          <w:lang w:val="uk-UA"/>
        </w:rPr>
        <w:t>Інтелектуальна готовність до школи пов’язана з розвитком процесів мислення – вміння узагальнювати, порівнювати предмети, класифікувати їх, підкреслювати істотні властивості, міркувати. Дитина повинна визначатися широтою уявлень, включаючи образ-простір, відповідним мовним розвитком, пізнавальною активністю.</w:t>
      </w:r>
    </w:p>
    <w:p w:rsidR="00617B02" w:rsidRPr="00617B02" w:rsidRDefault="00617B02" w:rsidP="00617B02">
      <w:pPr>
        <w:spacing w:after="0" w:line="360" w:lineRule="auto"/>
        <w:ind w:firstLine="708"/>
        <w:jc w:val="both"/>
        <w:rPr>
          <w:rFonts w:ascii="Times New Roman" w:hAnsi="Times New Roman" w:cs="Times New Roman"/>
          <w:sz w:val="28"/>
          <w:szCs w:val="28"/>
          <w:lang w:val="uk-UA"/>
        </w:rPr>
      </w:pPr>
      <w:r w:rsidRPr="00617B02">
        <w:rPr>
          <w:rFonts w:ascii="Times New Roman" w:hAnsi="Times New Roman" w:cs="Times New Roman"/>
          <w:sz w:val="28"/>
          <w:szCs w:val="28"/>
          <w:lang w:val="uk-UA"/>
        </w:rPr>
        <w:t>Інтелектуальна готовність до школи пов’язана з розвитком процесів мислення – вміння узагальнювати, порівнювати предмети, класифікувати їх, підкреслювати істотні властивості, міркувати. Дитина повинна визначатися широтою уявлень, включаючи образ-простір, відповідним мовним розвитком, пізнавальною активністю.</w:t>
      </w:r>
    </w:p>
    <w:p w:rsidR="00617B02" w:rsidRPr="00617B02" w:rsidRDefault="008D5315" w:rsidP="00617B0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Психолого-педагогічна</w:t>
      </w:r>
      <w:r w:rsidR="00617B02" w:rsidRPr="00617B02">
        <w:rPr>
          <w:rFonts w:ascii="Times New Roman" w:hAnsi="Times New Roman" w:cs="Times New Roman"/>
          <w:sz w:val="28"/>
          <w:szCs w:val="28"/>
          <w:lang w:val="uk-UA"/>
        </w:rPr>
        <w:t xml:space="preserve"> готовність дітей до</w:t>
      </w:r>
      <w:r>
        <w:rPr>
          <w:rFonts w:ascii="Times New Roman" w:hAnsi="Times New Roman" w:cs="Times New Roman"/>
          <w:sz w:val="28"/>
          <w:szCs w:val="28"/>
          <w:lang w:val="uk-UA"/>
        </w:rPr>
        <w:t xml:space="preserve"> ефективного навчання в </w:t>
      </w:r>
      <w:r w:rsidR="00617B02" w:rsidRPr="00617B02">
        <w:rPr>
          <w:rFonts w:ascii="Times New Roman" w:hAnsi="Times New Roman" w:cs="Times New Roman"/>
          <w:sz w:val="28"/>
          <w:szCs w:val="28"/>
          <w:lang w:val="uk-UA"/>
        </w:rPr>
        <w:t xml:space="preserve"> школи є результатом систематичного і систематичного розумового виховання протягом усього дошкільного періоду. Готовність дитини до школи з точки зору психічного розвитку визначається кількома взаємопов'язаними компонентами:</w:t>
      </w:r>
    </w:p>
    <w:p w:rsidR="00617B02" w:rsidRPr="00617B02" w:rsidRDefault="00617B02" w:rsidP="00617B02">
      <w:pPr>
        <w:spacing w:after="0" w:line="360" w:lineRule="auto"/>
        <w:ind w:firstLine="708"/>
        <w:jc w:val="both"/>
        <w:rPr>
          <w:rFonts w:ascii="Times New Roman" w:hAnsi="Times New Roman" w:cs="Times New Roman"/>
          <w:sz w:val="28"/>
          <w:szCs w:val="28"/>
          <w:lang w:val="uk-UA"/>
        </w:rPr>
      </w:pPr>
      <w:r w:rsidRPr="00617B02">
        <w:rPr>
          <w:rFonts w:ascii="Times New Roman" w:hAnsi="Times New Roman" w:cs="Times New Roman"/>
          <w:sz w:val="28"/>
          <w:szCs w:val="28"/>
          <w:lang w:val="uk-UA"/>
        </w:rPr>
        <w:t>1) певний обсяг знань про світ;</w:t>
      </w:r>
    </w:p>
    <w:p w:rsidR="00617B02" w:rsidRPr="00617B02" w:rsidRDefault="00617B02" w:rsidP="00222173">
      <w:pPr>
        <w:spacing w:after="0" w:line="360" w:lineRule="auto"/>
        <w:ind w:firstLine="708"/>
        <w:jc w:val="both"/>
        <w:rPr>
          <w:rFonts w:ascii="Times New Roman" w:hAnsi="Times New Roman" w:cs="Times New Roman"/>
          <w:sz w:val="28"/>
          <w:szCs w:val="28"/>
          <w:lang w:val="uk-UA"/>
        </w:rPr>
      </w:pPr>
      <w:r w:rsidRPr="00617B02">
        <w:rPr>
          <w:rFonts w:ascii="Times New Roman" w:hAnsi="Times New Roman" w:cs="Times New Roman"/>
          <w:sz w:val="28"/>
          <w:szCs w:val="28"/>
          <w:lang w:val="uk-UA"/>
        </w:rPr>
        <w:t>2) де</w:t>
      </w:r>
      <w:r w:rsidR="00222173">
        <w:rPr>
          <w:rFonts w:ascii="Times New Roman" w:hAnsi="Times New Roman" w:cs="Times New Roman"/>
          <w:sz w:val="28"/>
          <w:szCs w:val="28"/>
          <w:lang w:val="uk-UA"/>
        </w:rPr>
        <w:t xml:space="preserve">які спеціальні знання та вміння </w:t>
      </w:r>
      <w:r w:rsidRPr="00617B02">
        <w:rPr>
          <w:rFonts w:ascii="Times New Roman" w:hAnsi="Times New Roman" w:cs="Times New Roman"/>
          <w:sz w:val="28"/>
          <w:szCs w:val="28"/>
          <w:lang w:val="uk-UA"/>
        </w:rPr>
        <w:t xml:space="preserve"> [15].</w:t>
      </w:r>
    </w:p>
    <w:p w:rsidR="00617B02" w:rsidRPr="00617B02" w:rsidRDefault="00617B02" w:rsidP="00617B02">
      <w:pPr>
        <w:spacing w:after="0" w:line="360" w:lineRule="auto"/>
        <w:ind w:firstLine="360"/>
        <w:jc w:val="both"/>
        <w:rPr>
          <w:rFonts w:ascii="Times New Roman" w:hAnsi="Times New Roman" w:cs="Times New Roman"/>
          <w:sz w:val="28"/>
          <w:szCs w:val="28"/>
          <w:lang w:val="uk-UA"/>
        </w:rPr>
      </w:pPr>
      <w:r w:rsidRPr="00617B02">
        <w:rPr>
          <w:rFonts w:ascii="Times New Roman" w:hAnsi="Times New Roman" w:cs="Times New Roman"/>
          <w:sz w:val="28"/>
          <w:szCs w:val="28"/>
          <w:lang w:val="uk-UA"/>
        </w:rPr>
        <w:t xml:space="preserve">У розумовій підготовці дітей до школи особливо важливим є оволодіння деякими спеціальними знаннями та вміннями, які традиційно належать до </w:t>
      </w:r>
      <w:r w:rsidRPr="00617B02">
        <w:rPr>
          <w:rFonts w:ascii="Times New Roman" w:hAnsi="Times New Roman" w:cs="Times New Roman"/>
          <w:sz w:val="28"/>
          <w:szCs w:val="28"/>
          <w:lang w:val="uk-UA"/>
        </w:rPr>
        <w:lastRenderedPageBreak/>
        <w:t>власне «шкільних» – грамоти, арифметичних навичок, вміння розв’язувати математичні задачі.</w:t>
      </w:r>
    </w:p>
    <w:p w:rsidR="00617B02" w:rsidRPr="00617B02" w:rsidRDefault="00617B02" w:rsidP="00617B02">
      <w:pPr>
        <w:spacing w:after="0" w:line="360" w:lineRule="auto"/>
        <w:ind w:firstLine="360"/>
        <w:jc w:val="both"/>
        <w:rPr>
          <w:rFonts w:ascii="Times New Roman" w:hAnsi="Times New Roman" w:cs="Times New Roman"/>
          <w:sz w:val="28"/>
          <w:szCs w:val="28"/>
          <w:lang w:val="uk-UA"/>
        </w:rPr>
      </w:pPr>
      <w:r w:rsidRPr="00617B02">
        <w:rPr>
          <w:rFonts w:ascii="Times New Roman" w:hAnsi="Times New Roman" w:cs="Times New Roman"/>
          <w:sz w:val="28"/>
          <w:szCs w:val="28"/>
          <w:lang w:val="uk-UA"/>
        </w:rPr>
        <w:t>1. Психолог</w:t>
      </w:r>
      <w:r w:rsidR="008D5315">
        <w:rPr>
          <w:rFonts w:ascii="Times New Roman" w:hAnsi="Times New Roman" w:cs="Times New Roman"/>
          <w:sz w:val="28"/>
          <w:szCs w:val="28"/>
          <w:lang w:val="uk-UA"/>
        </w:rPr>
        <w:t>о-педагогічна</w:t>
      </w:r>
      <w:r w:rsidRPr="00617B02">
        <w:rPr>
          <w:rFonts w:ascii="Times New Roman" w:hAnsi="Times New Roman" w:cs="Times New Roman"/>
          <w:sz w:val="28"/>
          <w:szCs w:val="28"/>
          <w:lang w:val="uk-UA"/>
        </w:rPr>
        <w:t xml:space="preserve"> готовність до </w:t>
      </w:r>
      <w:r w:rsidR="008D5315">
        <w:rPr>
          <w:rFonts w:ascii="Times New Roman" w:hAnsi="Times New Roman" w:cs="Times New Roman"/>
          <w:sz w:val="28"/>
          <w:szCs w:val="28"/>
          <w:lang w:val="uk-UA"/>
        </w:rPr>
        <w:t xml:space="preserve">ефективного </w:t>
      </w:r>
      <w:r w:rsidRPr="00617B02">
        <w:rPr>
          <w:rFonts w:ascii="Times New Roman" w:hAnsi="Times New Roman" w:cs="Times New Roman"/>
          <w:sz w:val="28"/>
          <w:szCs w:val="28"/>
          <w:lang w:val="uk-UA"/>
        </w:rPr>
        <w:t xml:space="preserve">спілкування та </w:t>
      </w:r>
      <w:r w:rsidR="008D5315">
        <w:rPr>
          <w:rFonts w:ascii="Times New Roman" w:hAnsi="Times New Roman" w:cs="Times New Roman"/>
          <w:sz w:val="28"/>
          <w:szCs w:val="28"/>
          <w:lang w:val="uk-UA"/>
        </w:rPr>
        <w:t xml:space="preserve">гарної </w:t>
      </w:r>
      <w:r w:rsidRPr="00617B02">
        <w:rPr>
          <w:rFonts w:ascii="Times New Roman" w:hAnsi="Times New Roman" w:cs="Times New Roman"/>
          <w:sz w:val="28"/>
          <w:szCs w:val="28"/>
          <w:lang w:val="uk-UA"/>
        </w:rPr>
        <w:t xml:space="preserve"> діяльності.</w:t>
      </w:r>
    </w:p>
    <w:p w:rsidR="00617B02" w:rsidRPr="00617B02" w:rsidRDefault="00617B02" w:rsidP="00617B02">
      <w:pPr>
        <w:spacing w:after="0" w:line="360" w:lineRule="auto"/>
        <w:ind w:firstLine="360"/>
        <w:jc w:val="both"/>
        <w:rPr>
          <w:rFonts w:ascii="Times New Roman" w:hAnsi="Times New Roman" w:cs="Times New Roman"/>
          <w:sz w:val="28"/>
          <w:szCs w:val="28"/>
          <w:lang w:val="uk-UA"/>
        </w:rPr>
      </w:pPr>
      <w:r w:rsidRPr="00617B02">
        <w:rPr>
          <w:rFonts w:ascii="Times New Roman" w:hAnsi="Times New Roman" w:cs="Times New Roman"/>
          <w:sz w:val="28"/>
          <w:szCs w:val="28"/>
          <w:lang w:val="uk-UA"/>
        </w:rPr>
        <w:t xml:space="preserve">Це важливе нововведення є результатом зміни лідерської діяльності, переходу від сюжетної ролі до навчальної діяльності. У дитини, яка не має </w:t>
      </w:r>
      <w:r w:rsidR="008D5315">
        <w:rPr>
          <w:rFonts w:ascii="Times New Roman" w:hAnsi="Times New Roman" w:cs="Times New Roman"/>
          <w:sz w:val="28"/>
          <w:szCs w:val="28"/>
          <w:lang w:val="uk-UA"/>
        </w:rPr>
        <w:t>складових психолого-педагогічної</w:t>
      </w:r>
      <w:r w:rsidRPr="00617B02">
        <w:rPr>
          <w:rFonts w:ascii="Times New Roman" w:hAnsi="Times New Roman" w:cs="Times New Roman"/>
          <w:sz w:val="28"/>
          <w:szCs w:val="28"/>
          <w:lang w:val="uk-UA"/>
        </w:rPr>
        <w:t xml:space="preserve"> готовності до </w:t>
      </w:r>
      <w:r w:rsidR="008D5315">
        <w:rPr>
          <w:rFonts w:ascii="Times New Roman" w:hAnsi="Times New Roman" w:cs="Times New Roman"/>
          <w:sz w:val="28"/>
          <w:szCs w:val="28"/>
          <w:lang w:val="uk-UA"/>
        </w:rPr>
        <w:t xml:space="preserve">ефективного </w:t>
      </w:r>
      <w:r w:rsidRPr="00617B02">
        <w:rPr>
          <w:rFonts w:ascii="Times New Roman" w:hAnsi="Times New Roman" w:cs="Times New Roman"/>
          <w:sz w:val="28"/>
          <w:szCs w:val="28"/>
          <w:lang w:val="uk-UA"/>
        </w:rPr>
        <w:t xml:space="preserve">спілкування та </w:t>
      </w:r>
      <w:r w:rsidR="008D5315">
        <w:rPr>
          <w:rFonts w:ascii="Times New Roman" w:hAnsi="Times New Roman" w:cs="Times New Roman"/>
          <w:sz w:val="28"/>
          <w:szCs w:val="28"/>
          <w:lang w:val="uk-UA"/>
        </w:rPr>
        <w:t>ефективної</w:t>
      </w:r>
      <w:r w:rsidRPr="00617B02">
        <w:rPr>
          <w:rFonts w:ascii="Times New Roman" w:hAnsi="Times New Roman" w:cs="Times New Roman"/>
          <w:sz w:val="28"/>
          <w:szCs w:val="28"/>
          <w:lang w:val="uk-UA"/>
        </w:rPr>
        <w:t xml:space="preserve"> діяльності, будуть такі типові труднощі в навчанні, як: нерозуміння точки зору вчителя, невміння вислухати товариша, координувати спільну діяльність з класом, висока самооцінка, тощо</w:t>
      </w:r>
    </w:p>
    <w:p w:rsidR="00617B02" w:rsidRPr="00617B02" w:rsidRDefault="00617B02" w:rsidP="00617B02">
      <w:pPr>
        <w:spacing w:after="0" w:line="360" w:lineRule="auto"/>
        <w:ind w:firstLine="360"/>
        <w:jc w:val="both"/>
        <w:rPr>
          <w:rFonts w:ascii="Times New Roman" w:hAnsi="Times New Roman" w:cs="Times New Roman"/>
          <w:sz w:val="28"/>
          <w:szCs w:val="28"/>
          <w:lang w:val="uk-UA"/>
        </w:rPr>
      </w:pPr>
      <w:r w:rsidRPr="00617B02">
        <w:rPr>
          <w:rFonts w:ascii="Times New Roman" w:hAnsi="Times New Roman" w:cs="Times New Roman"/>
          <w:sz w:val="28"/>
          <w:szCs w:val="28"/>
          <w:lang w:val="uk-UA"/>
        </w:rPr>
        <w:t xml:space="preserve">Так, E.E. Кравець, який описує психологічну готовність дітей до школи, відводить важливу роль розвитку дитячого спілкування. Виділяють три напрями – ставлення до дорослого, до однолітків і до себе, рівень розвитку якого визначає рівень готовності до школи і певним чином пов’язаний з основними структурними </w:t>
      </w:r>
      <w:r w:rsidR="008D5315">
        <w:rPr>
          <w:rFonts w:ascii="Times New Roman" w:hAnsi="Times New Roman" w:cs="Times New Roman"/>
          <w:sz w:val="28"/>
          <w:szCs w:val="28"/>
          <w:lang w:val="uk-UA"/>
        </w:rPr>
        <w:t xml:space="preserve">складовими успішної </w:t>
      </w:r>
      <w:r w:rsidRPr="00617B02">
        <w:rPr>
          <w:rFonts w:ascii="Times New Roman" w:hAnsi="Times New Roman" w:cs="Times New Roman"/>
          <w:sz w:val="28"/>
          <w:szCs w:val="28"/>
          <w:lang w:val="uk-UA"/>
        </w:rPr>
        <w:t>навчальної діяльності [28].</w:t>
      </w:r>
    </w:p>
    <w:p w:rsidR="00617B02" w:rsidRPr="00617B02" w:rsidRDefault="00617B02" w:rsidP="00617B02">
      <w:pPr>
        <w:spacing w:after="0" w:line="360" w:lineRule="auto"/>
        <w:ind w:firstLine="360"/>
        <w:jc w:val="both"/>
        <w:rPr>
          <w:rFonts w:ascii="Times New Roman" w:hAnsi="Times New Roman" w:cs="Times New Roman"/>
          <w:sz w:val="28"/>
          <w:szCs w:val="28"/>
          <w:lang w:val="uk-UA"/>
        </w:rPr>
      </w:pPr>
      <w:r w:rsidRPr="00617B02">
        <w:rPr>
          <w:rFonts w:ascii="Times New Roman" w:hAnsi="Times New Roman" w:cs="Times New Roman"/>
          <w:sz w:val="28"/>
          <w:szCs w:val="28"/>
          <w:lang w:val="uk-UA"/>
        </w:rPr>
        <w:t>Психолог</w:t>
      </w:r>
      <w:r w:rsidR="008D5315">
        <w:rPr>
          <w:rFonts w:ascii="Times New Roman" w:hAnsi="Times New Roman" w:cs="Times New Roman"/>
          <w:sz w:val="28"/>
          <w:szCs w:val="28"/>
          <w:lang w:val="uk-UA"/>
        </w:rPr>
        <w:t>о-педагогічна</w:t>
      </w:r>
      <w:r w:rsidRPr="00617B02">
        <w:rPr>
          <w:rFonts w:ascii="Times New Roman" w:hAnsi="Times New Roman" w:cs="Times New Roman"/>
          <w:sz w:val="28"/>
          <w:szCs w:val="28"/>
          <w:lang w:val="uk-UA"/>
        </w:rPr>
        <w:t xml:space="preserve"> готовність до</w:t>
      </w:r>
      <w:r w:rsidR="00180F29">
        <w:rPr>
          <w:rFonts w:ascii="Times New Roman" w:hAnsi="Times New Roman" w:cs="Times New Roman"/>
          <w:sz w:val="28"/>
          <w:szCs w:val="28"/>
          <w:lang w:val="uk-UA"/>
        </w:rPr>
        <w:t xml:space="preserve"> ефективного навчання в</w:t>
      </w:r>
      <w:r w:rsidRPr="00617B02">
        <w:rPr>
          <w:rFonts w:ascii="Times New Roman" w:hAnsi="Times New Roman" w:cs="Times New Roman"/>
          <w:sz w:val="28"/>
          <w:szCs w:val="28"/>
          <w:lang w:val="uk-UA"/>
        </w:rPr>
        <w:t xml:space="preserve"> школи - багатогранне явище при вступі дітей до школи часто є несформованістю будь-якого компонента психологічної готовності. Це призводить до проблем або труднощів у адаптації дитини до школи. Учні з соціально-психологічною стійкістю до навчання, які виявляють дитячу спонтанність, реагуючи на уроки, діляться з учителем своїм розумінням і почуттями. Зазвичай вони залучаються до роботи лише тоді, коли вчитель звертається до них безпосередньо, а іншим разом вони відволікаються, не стежать за уроками, порушують дисципліну. Оскільки у них висока самооцінка, вони ображаються на коментарі, коли вчителі чи батьки висловлюють невдоволення їхньою поведінкою, скаржаться на те, що заняття нецікаві, школа погана, а вчитель сердиться.</w:t>
      </w:r>
    </w:p>
    <w:p w:rsidR="00617B02" w:rsidRPr="00617B02" w:rsidRDefault="00617B02" w:rsidP="00617B02">
      <w:pPr>
        <w:spacing w:after="0" w:line="360" w:lineRule="auto"/>
        <w:ind w:firstLine="360"/>
        <w:jc w:val="both"/>
        <w:rPr>
          <w:rFonts w:ascii="Times New Roman" w:hAnsi="Times New Roman" w:cs="Times New Roman"/>
          <w:sz w:val="28"/>
          <w:szCs w:val="28"/>
          <w:lang w:val="uk-UA"/>
        </w:rPr>
      </w:pPr>
      <w:r w:rsidRPr="00617B02">
        <w:rPr>
          <w:rFonts w:ascii="Times New Roman" w:hAnsi="Times New Roman" w:cs="Times New Roman"/>
          <w:sz w:val="28"/>
          <w:szCs w:val="28"/>
          <w:lang w:val="uk-UA"/>
        </w:rPr>
        <w:t>Існують різноманітні можливості для розвитку дітей 6-7 років з особливостями особистості, що впливають на успішність у школі [28].</w:t>
      </w:r>
    </w:p>
    <w:p w:rsidR="00617B02" w:rsidRPr="00617B02" w:rsidRDefault="00617B02" w:rsidP="00617B02">
      <w:pPr>
        <w:spacing w:after="0" w:line="360" w:lineRule="auto"/>
        <w:ind w:firstLine="360"/>
        <w:jc w:val="both"/>
        <w:rPr>
          <w:rFonts w:ascii="Times New Roman" w:hAnsi="Times New Roman" w:cs="Times New Roman"/>
          <w:sz w:val="28"/>
          <w:szCs w:val="28"/>
          <w:lang w:val="uk-UA"/>
        </w:rPr>
      </w:pPr>
      <w:r w:rsidRPr="00617B02">
        <w:rPr>
          <w:rFonts w:ascii="Times New Roman" w:hAnsi="Times New Roman" w:cs="Times New Roman"/>
          <w:sz w:val="28"/>
          <w:szCs w:val="28"/>
          <w:lang w:val="uk-UA"/>
        </w:rPr>
        <w:lastRenderedPageBreak/>
        <w:t>1) Тривога. Висока тривожність стає стійкою при постійному невдоволенні педагогів і батьків виховною роботою дитини. Тривога виникає через ст</w:t>
      </w:r>
      <w:r w:rsidR="00180F29">
        <w:rPr>
          <w:rFonts w:ascii="Times New Roman" w:hAnsi="Times New Roman" w:cs="Times New Roman"/>
          <w:sz w:val="28"/>
          <w:szCs w:val="28"/>
          <w:lang w:val="uk-UA"/>
        </w:rPr>
        <w:t>рах зробити щось не так, не так</w:t>
      </w:r>
      <w:r w:rsidRPr="00617B02">
        <w:rPr>
          <w:rFonts w:ascii="Times New Roman" w:hAnsi="Times New Roman" w:cs="Times New Roman"/>
          <w:sz w:val="28"/>
          <w:szCs w:val="28"/>
          <w:lang w:val="uk-UA"/>
        </w:rPr>
        <w:t>.</w:t>
      </w:r>
    </w:p>
    <w:p w:rsidR="00617B02" w:rsidRDefault="00617B02" w:rsidP="00617B02">
      <w:pPr>
        <w:spacing w:after="0" w:line="360" w:lineRule="auto"/>
        <w:ind w:firstLine="360"/>
        <w:jc w:val="both"/>
        <w:rPr>
          <w:rFonts w:ascii="Times New Roman" w:hAnsi="Times New Roman" w:cs="Times New Roman"/>
          <w:sz w:val="28"/>
          <w:szCs w:val="28"/>
          <w:lang w:val="uk-UA"/>
        </w:rPr>
      </w:pPr>
      <w:r w:rsidRPr="00617B02">
        <w:rPr>
          <w:rFonts w:ascii="Times New Roman" w:hAnsi="Times New Roman" w:cs="Times New Roman"/>
          <w:sz w:val="28"/>
          <w:szCs w:val="28"/>
          <w:lang w:val="uk-UA"/>
        </w:rPr>
        <w:t>Підвищена тривожність і пов’язана з цим низька самооцінка знижують успішність навчання, а невдачі виправляються. Невизначеність веде до багатьох інших характеристик - прагнення виконувати вказівки дорослого, діючи тільки за шаблонами і шаблонами, страх перед ініціативою, формальне засвоєння знань і способів дій.</w:t>
      </w:r>
    </w:p>
    <w:p w:rsidR="00617B02" w:rsidRPr="00617B02" w:rsidRDefault="00617B02" w:rsidP="00617B02">
      <w:pPr>
        <w:spacing w:after="0" w:line="360" w:lineRule="auto"/>
        <w:ind w:firstLine="360"/>
        <w:jc w:val="both"/>
        <w:rPr>
          <w:rFonts w:ascii="Times New Roman" w:hAnsi="Times New Roman" w:cs="Times New Roman"/>
          <w:sz w:val="28"/>
          <w:szCs w:val="28"/>
          <w:lang w:val="uk-UA"/>
        </w:rPr>
      </w:pPr>
      <w:r w:rsidRPr="00617B02">
        <w:rPr>
          <w:rFonts w:ascii="Times New Roman" w:hAnsi="Times New Roman" w:cs="Times New Roman"/>
          <w:sz w:val="28"/>
          <w:szCs w:val="28"/>
          <w:lang w:val="uk-UA"/>
        </w:rPr>
        <w:t>Дорослі, які незадоволені низькою продуктивністю дитини, все більше зосереджуються на спілкуванні з ними з цих питань, що посилює емоційний дискомфорт.</w:t>
      </w:r>
    </w:p>
    <w:p w:rsidR="00617B02" w:rsidRPr="00617B02" w:rsidRDefault="00617B02" w:rsidP="00617B02">
      <w:pPr>
        <w:spacing w:after="0" w:line="360" w:lineRule="auto"/>
        <w:ind w:firstLine="360"/>
        <w:jc w:val="both"/>
        <w:rPr>
          <w:rFonts w:ascii="Times New Roman" w:hAnsi="Times New Roman" w:cs="Times New Roman"/>
          <w:sz w:val="28"/>
          <w:szCs w:val="28"/>
          <w:lang w:val="uk-UA"/>
        </w:rPr>
      </w:pPr>
      <w:r w:rsidRPr="00617B02">
        <w:rPr>
          <w:rFonts w:ascii="Times New Roman" w:hAnsi="Times New Roman" w:cs="Times New Roman"/>
          <w:sz w:val="28"/>
          <w:szCs w:val="28"/>
          <w:lang w:val="uk-UA"/>
        </w:rPr>
        <w:t>1) Негативна демонстративність. Демонстративність – це риса особистості, пов’язана з підвищеною потребою в успіху та уваги оточуючих. Дитина, яка має цю рису, поводиться певним чином. Її перебільшені емоційні реа</w:t>
      </w:r>
      <w:r w:rsidR="00222173">
        <w:rPr>
          <w:rFonts w:ascii="Times New Roman" w:hAnsi="Times New Roman" w:cs="Times New Roman"/>
          <w:sz w:val="28"/>
          <w:szCs w:val="28"/>
          <w:lang w:val="uk-UA"/>
        </w:rPr>
        <w:t xml:space="preserve">кції є засобом досягнення мети . </w:t>
      </w:r>
      <w:r w:rsidRPr="00617B02">
        <w:rPr>
          <w:rFonts w:ascii="Times New Roman" w:hAnsi="Times New Roman" w:cs="Times New Roman"/>
          <w:sz w:val="28"/>
          <w:szCs w:val="28"/>
          <w:lang w:val="uk-UA"/>
        </w:rPr>
        <w:t>Без прийняття навчальних завдань «іноді» випадає з процесу навчання, дитина не може оволодіти необхідними знаннями та методами роботи для успішного навчання.</w:t>
      </w:r>
    </w:p>
    <w:p w:rsidR="00617B02" w:rsidRPr="00617B02" w:rsidRDefault="00617B02" w:rsidP="00617B02">
      <w:pPr>
        <w:spacing w:after="0" w:line="360" w:lineRule="auto"/>
        <w:ind w:firstLine="360"/>
        <w:jc w:val="both"/>
        <w:rPr>
          <w:rFonts w:ascii="Times New Roman" w:hAnsi="Times New Roman" w:cs="Times New Roman"/>
          <w:sz w:val="28"/>
          <w:szCs w:val="28"/>
          <w:lang w:val="uk-UA"/>
        </w:rPr>
      </w:pPr>
      <w:r w:rsidRPr="00617B02">
        <w:rPr>
          <w:rFonts w:ascii="Times New Roman" w:hAnsi="Times New Roman" w:cs="Times New Roman"/>
          <w:sz w:val="28"/>
          <w:szCs w:val="28"/>
          <w:lang w:val="uk-UA"/>
        </w:rPr>
        <w:t>Дітям з негативістською зарозумілістю, які порушують правила поведінки, надається необхідна увага. Це може бути навіть недружня увага, але це все одно сприяє підвищенню демонстративності.</w:t>
      </w:r>
    </w:p>
    <w:p w:rsidR="00617B02" w:rsidRPr="00617B02" w:rsidRDefault="00617B02" w:rsidP="00617B02">
      <w:pPr>
        <w:spacing w:after="0" w:line="360" w:lineRule="auto"/>
        <w:ind w:firstLine="360"/>
        <w:jc w:val="both"/>
        <w:rPr>
          <w:rFonts w:ascii="Times New Roman" w:hAnsi="Times New Roman" w:cs="Times New Roman"/>
          <w:sz w:val="28"/>
          <w:szCs w:val="28"/>
          <w:lang w:val="uk-UA"/>
        </w:rPr>
      </w:pPr>
      <w:r w:rsidRPr="00617B02">
        <w:rPr>
          <w:rFonts w:ascii="Times New Roman" w:hAnsi="Times New Roman" w:cs="Times New Roman"/>
          <w:sz w:val="28"/>
          <w:szCs w:val="28"/>
          <w:lang w:val="uk-UA"/>
        </w:rPr>
        <w:t>3. «Відхід від реальності» - ще одна можливість несприятливого розвитку. Це очевидно, коли демонстрація дитини зливається з тривогою. Ці діти також мають гостру потребу в самосвідомості, але через тривожність не можуть усвідомити її в гострій театралізованій формі. Вони непомітні, бояться викликати несхвалення, намагаються задовольнити вимоги дорослих. Незадоволена потреба уваги призводить до підвищеної тривожності і ще більшої пасивності, непомітності, що зазвичай асоціюється з інфантильністю, відсутністю самовладання.</w:t>
      </w:r>
    </w:p>
    <w:p w:rsidR="00617B02" w:rsidRPr="00617B02" w:rsidRDefault="00617B02" w:rsidP="00617B02">
      <w:pPr>
        <w:spacing w:after="0" w:line="360" w:lineRule="auto"/>
        <w:ind w:firstLine="360"/>
        <w:jc w:val="both"/>
        <w:rPr>
          <w:rFonts w:ascii="Times New Roman" w:hAnsi="Times New Roman" w:cs="Times New Roman"/>
          <w:sz w:val="28"/>
          <w:szCs w:val="28"/>
          <w:lang w:val="uk-UA"/>
        </w:rPr>
      </w:pPr>
      <w:r w:rsidRPr="00617B02">
        <w:rPr>
          <w:rFonts w:ascii="Times New Roman" w:hAnsi="Times New Roman" w:cs="Times New Roman"/>
          <w:sz w:val="28"/>
          <w:szCs w:val="28"/>
          <w:lang w:val="uk-UA"/>
        </w:rPr>
        <w:t xml:space="preserve">Іншою необхідною проблемою соціально-психологічної підготовленості дитини є проблема формування у дітей якостей, з якими вони могли б </w:t>
      </w:r>
      <w:r w:rsidRPr="00617B02">
        <w:rPr>
          <w:rFonts w:ascii="Times New Roman" w:hAnsi="Times New Roman" w:cs="Times New Roman"/>
          <w:sz w:val="28"/>
          <w:szCs w:val="28"/>
          <w:lang w:val="uk-UA"/>
        </w:rPr>
        <w:lastRenderedPageBreak/>
        <w:t>спілкуватися з іншими дітьми, педагогом. Дитина приходить до школи, класу, в якому діти займаються спільною діяльністю і повинні володіти дуже гнучкими способами налагодження стосунків з іншими дітьми, необхідною здатністю входити в дитяче суспільство, мати справу з іншими, вміти відсторонитися і захищатися.</w:t>
      </w:r>
    </w:p>
    <w:p w:rsidR="00617B02" w:rsidRPr="00617B02" w:rsidRDefault="00617B02" w:rsidP="00617B02">
      <w:pPr>
        <w:spacing w:after="0" w:line="360" w:lineRule="auto"/>
        <w:ind w:firstLine="360"/>
        <w:jc w:val="both"/>
        <w:rPr>
          <w:rFonts w:ascii="Times New Roman" w:hAnsi="Times New Roman" w:cs="Times New Roman"/>
          <w:sz w:val="28"/>
          <w:szCs w:val="28"/>
          <w:lang w:val="uk-UA"/>
        </w:rPr>
      </w:pPr>
      <w:r w:rsidRPr="00617B02">
        <w:rPr>
          <w:rFonts w:ascii="Times New Roman" w:hAnsi="Times New Roman" w:cs="Times New Roman"/>
          <w:sz w:val="28"/>
          <w:szCs w:val="28"/>
          <w:lang w:val="uk-UA"/>
        </w:rPr>
        <w:t>Характерною рисою дезадаптованих дітей є відсутність комунікативних навичок. Він вважається когнітивним, когнітивним та емоційним компонентом спілкування, тому такі діти часто не в змозі сприймати інформацію в спілкуванні, правильно використовувати зворотний зв’язок, їм важко задавати питання для отримання додаткової інформації, не можуть попросити чи прийняти допомогу. Вони не можуть брати участь у спільній діяльності з іншими дітьми у навчальному завданні. Таким чином, для цих дітей характерна повна відсутність спілкування в процесі навчання, що в багатьох випадках часто супроводжується страхом, тривогою та неадекватною реакцією. Найважливішою особливістю дітей, які не ходять до школи, є також відсутність експериментальної складової їх діяльності, що призводить до невміння правильно проаналізувати ситуацію, спрогнозувати її можливий розвиток і змоделювати на майбутнє [31].</w:t>
      </w:r>
    </w:p>
    <w:p w:rsidR="00617B02" w:rsidRPr="00617B02" w:rsidRDefault="00617B02" w:rsidP="00617B02">
      <w:pPr>
        <w:spacing w:after="0" w:line="360" w:lineRule="auto"/>
        <w:ind w:firstLine="360"/>
        <w:jc w:val="both"/>
        <w:rPr>
          <w:rFonts w:ascii="Times New Roman" w:hAnsi="Times New Roman" w:cs="Times New Roman"/>
          <w:sz w:val="28"/>
          <w:szCs w:val="28"/>
          <w:lang w:val="uk-UA"/>
        </w:rPr>
      </w:pPr>
      <w:r w:rsidRPr="00617B02">
        <w:rPr>
          <w:rFonts w:ascii="Times New Roman" w:hAnsi="Times New Roman" w:cs="Times New Roman"/>
          <w:sz w:val="28"/>
          <w:szCs w:val="28"/>
          <w:lang w:val="uk-UA"/>
        </w:rPr>
        <w:t>Отже, соціально-психолог</w:t>
      </w:r>
      <w:r w:rsidR="00180F29">
        <w:rPr>
          <w:rFonts w:ascii="Times New Roman" w:hAnsi="Times New Roman" w:cs="Times New Roman"/>
          <w:sz w:val="28"/>
          <w:szCs w:val="28"/>
          <w:lang w:val="uk-UA"/>
        </w:rPr>
        <w:t>о-педагогічна</w:t>
      </w:r>
      <w:r w:rsidRPr="00617B02">
        <w:rPr>
          <w:rFonts w:ascii="Times New Roman" w:hAnsi="Times New Roman" w:cs="Times New Roman"/>
          <w:sz w:val="28"/>
          <w:szCs w:val="28"/>
          <w:lang w:val="uk-UA"/>
        </w:rPr>
        <w:t xml:space="preserve"> готовність до</w:t>
      </w:r>
      <w:r w:rsidR="00180F29">
        <w:rPr>
          <w:rFonts w:ascii="Times New Roman" w:hAnsi="Times New Roman" w:cs="Times New Roman"/>
          <w:sz w:val="28"/>
          <w:szCs w:val="28"/>
          <w:lang w:val="uk-UA"/>
        </w:rPr>
        <w:t xml:space="preserve"> ефективного </w:t>
      </w:r>
      <w:r w:rsidRPr="00617B02">
        <w:rPr>
          <w:rFonts w:ascii="Times New Roman" w:hAnsi="Times New Roman" w:cs="Times New Roman"/>
          <w:sz w:val="28"/>
          <w:szCs w:val="28"/>
          <w:lang w:val="uk-UA"/>
        </w:rPr>
        <w:t xml:space="preserve"> навчання </w:t>
      </w:r>
      <w:r w:rsidR="00180F29">
        <w:rPr>
          <w:rFonts w:ascii="Times New Roman" w:hAnsi="Times New Roman" w:cs="Times New Roman"/>
          <w:sz w:val="28"/>
          <w:szCs w:val="28"/>
          <w:lang w:val="uk-UA"/>
        </w:rPr>
        <w:t xml:space="preserve">в школі </w:t>
      </w:r>
      <w:r w:rsidRPr="00617B02">
        <w:rPr>
          <w:rFonts w:ascii="Times New Roman" w:hAnsi="Times New Roman" w:cs="Times New Roman"/>
          <w:sz w:val="28"/>
          <w:szCs w:val="28"/>
          <w:lang w:val="uk-UA"/>
        </w:rPr>
        <w:t>включає розвиток у дитини потреби у спілкуванні з оточуючими, уміння враховувати інтереси та звичаї дитячого колективу, оволодіння роллю учня у шкільній ситуації.</w:t>
      </w:r>
    </w:p>
    <w:p w:rsidR="00222173" w:rsidRDefault="00222173" w:rsidP="0056735B">
      <w:pPr>
        <w:spacing w:after="0" w:line="360" w:lineRule="auto"/>
        <w:jc w:val="both"/>
        <w:rPr>
          <w:rFonts w:ascii="Times New Roman" w:hAnsi="Times New Roman" w:cs="Times New Roman"/>
          <w:sz w:val="28"/>
          <w:szCs w:val="28"/>
          <w:lang w:val="uk-UA"/>
        </w:rPr>
      </w:pPr>
    </w:p>
    <w:p w:rsidR="00180F29" w:rsidRDefault="00180F29" w:rsidP="0056735B">
      <w:pPr>
        <w:spacing w:after="0" w:line="360" w:lineRule="auto"/>
        <w:jc w:val="both"/>
        <w:rPr>
          <w:rFonts w:ascii="Times New Roman" w:hAnsi="Times New Roman" w:cs="Times New Roman"/>
          <w:sz w:val="28"/>
          <w:szCs w:val="28"/>
          <w:lang w:val="uk-UA"/>
        </w:rPr>
      </w:pPr>
    </w:p>
    <w:p w:rsidR="00180F29" w:rsidRDefault="00180F29" w:rsidP="0056735B">
      <w:pPr>
        <w:spacing w:after="0" w:line="360" w:lineRule="auto"/>
        <w:jc w:val="both"/>
        <w:rPr>
          <w:rFonts w:ascii="Times New Roman" w:hAnsi="Times New Roman" w:cs="Times New Roman"/>
          <w:sz w:val="28"/>
          <w:szCs w:val="28"/>
          <w:lang w:val="uk-UA"/>
        </w:rPr>
      </w:pPr>
    </w:p>
    <w:p w:rsidR="00180F29" w:rsidRDefault="00180F29" w:rsidP="0056735B">
      <w:pPr>
        <w:spacing w:after="0" w:line="360" w:lineRule="auto"/>
        <w:jc w:val="both"/>
        <w:rPr>
          <w:rFonts w:ascii="Times New Roman" w:hAnsi="Times New Roman" w:cs="Times New Roman"/>
          <w:sz w:val="28"/>
          <w:szCs w:val="28"/>
          <w:lang w:val="uk-UA"/>
        </w:rPr>
      </w:pPr>
    </w:p>
    <w:p w:rsidR="00180F29" w:rsidRDefault="00180F29" w:rsidP="0056735B">
      <w:pPr>
        <w:spacing w:after="0" w:line="360" w:lineRule="auto"/>
        <w:jc w:val="both"/>
        <w:rPr>
          <w:rFonts w:ascii="Times New Roman" w:hAnsi="Times New Roman" w:cs="Times New Roman"/>
          <w:sz w:val="28"/>
          <w:szCs w:val="28"/>
          <w:lang w:val="uk-UA"/>
        </w:rPr>
      </w:pPr>
    </w:p>
    <w:p w:rsidR="00180F29" w:rsidRDefault="00180F29" w:rsidP="0056735B">
      <w:pPr>
        <w:spacing w:after="0" w:line="360" w:lineRule="auto"/>
        <w:jc w:val="both"/>
        <w:rPr>
          <w:rFonts w:ascii="Times New Roman" w:hAnsi="Times New Roman" w:cs="Times New Roman"/>
          <w:sz w:val="28"/>
          <w:szCs w:val="28"/>
          <w:lang w:val="uk-UA"/>
        </w:rPr>
      </w:pPr>
    </w:p>
    <w:p w:rsidR="00222173" w:rsidRDefault="00222173" w:rsidP="0056735B">
      <w:pPr>
        <w:spacing w:after="0" w:line="360" w:lineRule="auto"/>
        <w:jc w:val="both"/>
        <w:rPr>
          <w:rFonts w:ascii="Times New Roman" w:hAnsi="Times New Roman" w:cs="Times New Roman"/>
          <w:sz w:val="28"/>
          <w:szCs w:val="28"/>
          <w:lang w:val="uk-UA"/>
        </w:rPr>
      </w:pPr>
    </w:p>
    <w:p w:rsidR="0056735B" w:rsidRDefault="0056735B" w:rsidP="0056735B">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РОЗДІЛ ІІ. ЕМПІРИЧНЕ ВИВЧЕННЯ ГОТОВНОСТІ ДИТИНИ ДО НАВЧАННЯ В ШКОЛІ</w:t>
      </w:r>
    </w:p>
    <w:p w:rsidR="0056735B" w:rsidRDefault="0056735B" w:rsidP="0056735B">
      <w:pPr>
        <w:spacing w:after="0" w:line="360" w:lineRule="auto"/>
        <w:ind w:firstLine="360"/>
        <w:jc w:val="both"/>
        <w:rPr>
          <w:rFonts w:ascii="Times New Roman" w:hAnsi="Times New Roman" w:cs="Times New Roman"/>
          <w:sz w:val="28"/>
          <w:szCs w:val="28"/>
          <w:lang w:val="uk-UA"/>
        </w:rPr>
      </w:pPr>
    </w:p>
    <w:p w:rsidR="0056735B" w:rsidRPr="0056735B" w:rsidRDefault="0056735B" w:rsidP="0056735B">
      <w:pPr>
        <w:spacing w:after="0" w:line="360" w:lineRule="auto"/>
        <w:ind w:firstLine="360"/>
        <w:jc w:val="both"/>
        <w:rPr>
          <w:rFonts w:ascii="Times New Roman" w:hAnsi="Times New Roman" w:cs="Times New Roman"/>
          <w:b/>
          <w:sz w:val="28"/>
          <w:szCs w:val="28"/>
          <w:lang w:val="uk-UA"/>
        </w:rPr>
      </w:pPr>
      <w:r w:rsidRPr="0056735B">
        <w:rPr>
          <w:rFonts w:ascii="Times New Roman" w:hAnsi="Times New Roman" w:cs="Times New Roman"/>
          <w:b/>
          <w:sz w:val="28"/>
          <w:szCs w:val="28"/>
          <w:lang w:val="uk-UA"/>
        </w:rPr>
        <w:t>2.1 Огляд традиційних методик, спрямованих на готовності дитини до навчання в школі</w:t>
      </w:r>
    </w:p>
    <w:p w:rsidR="0056735B" w:rsidRDefault="0056735B" w:rsidP="00D00D58">
      <w:pPr>
        <w:spacing w:after="0" w:line="360" w:lineRule="auto"/>
        <w:ind w:firstLine="360"/>
        <w:jc w:val="both"/>
        <w:rPr>
          <w:rFonts w:ascii="Times New Roman" w:hAnsi="Times New Roman" w:cs="Times New Roman"/>
          <w:sz w:val="28"/>
          <w:szCs w:val="28"/>
          <w:lang w:val="uk-UA"/>
        </w:rPr>
      </w:pPr>
    </w:p>
    <w:p w:rsidR="00B818F2" w:rsidRDefault="00F8375B" w:rsidP="00B818F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вітчизняній</w:t>
      </w:r>
      <w:r w:rsidR="004A1190" w:rsidRPr="004A1190">
        <w:rPr>
          <w:rFonts w:ascii="Times New Roman" w:hAnsi="Times New Roman" w:cs="Times New Roman"/>
          <w:sz w:val="28"/>
          <w:szCs w:val="28"/>
          <w:lang w:val="uk-UA"/>
        </w:rPr>
        <w:t xml:space="preserve"> психології існують різні підходи до методики визначення психологічної готовності до школи. В якості основних критеріїв готовності до </w:t>
      </w:r>
      <w:r w:rsidR="00180F29">
        <w:rPr>
          <w:rFonts w:ascii="Times New Roman" w:hAnsi="Times New Roman" w:cs="Times New Roman"/>
          <w:sz w:val="28"/>
          <w:szCs w:val="28"/>
          <w:lang w:val="uk-UA"/>
        </w:rPr>
        <w:t xml:space="preserve">ефективного навчання в </w:t>
      </w:r>
      <w:r w:rsidR="004A1190" w:rsidRPr="004A1190">
        <w:rPr>
          <w:rFonts w:ascii="Times New Roman" w:hAnsi="Times New Roman" w:cs="Times New Roman"/>
          <w:sz w:val="28"/>
          <w:szCs w:val="28"/>
          <w:lang w:val="uk-UA"/>
        </w:rPr>
        <w:t xml:space="preserve">школи різні </w:t>
      </w:r>
      <w:r w:rsidR="00180F29">
        <w:rPr>
          <w:rFonts w:ascii="Times New Roman" w:hAnsi="Times New Roman" w:cs="Times New Roman"/>
          <w:sz w:val="28"/>
          <w:szCs w:val="28"/>
          <w:lang w:val="uk-UA"/>
        </w:rPr>
        <w:t>вчені</w:t>
      </w:r>
      <w:r w:rsidR="004A1190" w:rsidRPr="004A1190">
        <w:rPr>
          <w:rFonts w:ascii="Times New Roman" w:hAnsi="Times New Roman" w:cs="Times New Roman"/>
          <w:sz w:val="28"/>
          <w:szCs w:val="28"/>
          <w:lang w:val="uk-UA"/>
        </w:rPr>
        <w:t xml:space="preserve"> </w:t>
      </w:r>
      <w:r w:rsidR="00180F29">
        <w:rPr>
          <w:rFonts w:ascii="Times New Roman" w:hAnsi="Times New Roman" w:cs="Times New Roman"/>
          <w:sz w:val="28"/>
          <w:szCs w:val="28"/>
          <w:lang w:val="uk-UA"/>
        </w:rPr>
        <w:t>виокремлюють</w:t>
      </w:r>
      <w:r w:rsidR="004A1190" w:rsidRPr="004A1190">
        <w:rPr>
          <w:rFonts w:ascii="Times New Roman" w:hAnsi="Times New Roman" w:cs="Times New Roman"/>
          <w:sz w:val="28"/>
          <w:szCs w:val="28"/>
          <w:lang w:val="uk-UA"/>
        </w:rPr>
        <w:t xml:space="preserve"> різні </w:t>
      </w:r>
      <w:r w:rsidR="00180F29">
        <w:rPr>
          <w:rFonts w:ascii="Times New Roman" w:hAnsi="Times New Roman" w:cs="Times New Roman"/>
          <w:sz w:val="28"/>
          <w:szCs w:val="28"/>
          <w:lang w:val="uk-UA"/>
        </w:rPr>
        <w:t>сторони</w:t>
      </w:r>
      <w:r w:rsidR="004A1190" w:rsidRPr="004A1190">
        <w:rPr>
          <w:rFonts w:ascii="Times New Roman" w:hAnsi="Times New Roman" w:cs="Times New Roman"/>
          <w:sz w:val="28"/>
          <w:szCs w:val="28"/>
          <w:lang w:val="uk-UA"/>
        </w:rPr>
        <w:t xml:space="preserve"> розвитку. Наприклад, Д. Б. Ельконін вважав, що найважливішим є діагностика ступеня сформованості передумов навчальної діяльності (здатність працювати за зразком, вміння виконувати інструкції дорослих, орієнтуватися на систему певних правил при</w:t>
      </w:r>
      <w:r w:rsidR="00B818F2">
        <w:rPr>
          <w:rFonts w:ascii="Times New Roman" w:hAnsi="Times New Roman" w:cs="Times New Roman"/>
          <w:sz w:val="28"/>
          <w:szCs w:val="28"/>
          <w:lang w:val="uk-UA"/>
        </w:rPr>
        <w:t xml:space="preserve"> виконанні діяльності тощо).</w:t>
      </w:r>
      <w:r w:rsidR="004A1190" w:rsidRPr="004A1190">
        <w:rPr>
          <w:rFonts w:ascii="Times New Roman" w:hAnsi="Times New Roman" w:cs="Times New Roman"/>
          <w:sz w:val="28"/>
          <w:szCs w:val="28"/>
          <w:lang w:val="uk-UA"/>
        </w:rPr>
        <w:t xml:space="preserve"> Інший відомий психолог Л. І. Божович акцентувала увагу на особистісному розвитку дитини дошкільного віку, формуванні його мотивації та потреб.</w:t>
      </w:r>
    </w:p>
    <w:p w:rsidR="00B818F2" w:rsidRDefault="004A1190" w:rsidP="00B818F2">
      <w:pPr>
        <w:spacing w:after="0" w:line="360" w:lineRule="auto"/>
        <w:ind w:firstLine="567"/>
        <w:jc w:val="both"/>
        <w:rPr>
          <w:rFonts w:ascii="Times New Roman" w:hAnsi="Times New Roman" w:cs="Times New Roman"/>
          <w:sz w:val="28"/>
          <w:szCs w:val="28"/>
          <w:lang w:val="uk-UA"/>
        </w:rPr>
      </w:pPr>
      <w:r w:rsidRPr="004A1190">
        <w:rPr>
          <w:rFonts w:ascii="Times New Roman" w:hAnsi="Times New Roman" w:cs="Times New Roman"/>
          <w:sz w:val="28"/>
          <w:szCs w:val="28"/>
          <w:lang w:val="uk-UA"/>
        </w:rPr>
        <w:t xml:space="preserve">Наприклад, прихильність дитини до </w:t>
      </w:r>
      <w:r w:rsidR="00180F29">
        <w:rPr>
          <w:rFonts w:ascii="Times New Roman" w:hAnsi="Times New Roman" w:cs="Times New Roman"/>
          <w:sz w:val="28"/>
          <w:szCs w:val="28"/>
          <w:lang w:val="uk-UA"/>
        </w:rPr>
        <w:t>когнітивних</w:t>
      </w:r>
      <w:r w:rsidRPr="004A1190">
        <w:rPr>
          <w:rFonts w:ascii="Times New Roman" w:hAnsi="Times New Roman" w:cs="Times New Roman"/>
          <w:sz w:val="28"/>
          <w:szCs w:val="28"/>
          <w:lang w:val="uk-UA"/>
        </w:rPr>
        <w:t xml:space="preserve"> та ігрових мотивів </w:t>
      </w:r>
      <w:r w:rsidR="00180F29">
        <w:rPr>
          <w:rFonts w:ascii="Times New Roman" w:hAnsi="Times New Roman" w:cs="Times New Roman"/>
          <w:sz w:val="28"/>
          <w:szCs w:val="28"/>
          <w:lang w:val="uk-UA"/>
        </w:rPr>
        <w:t>наголошується</w:t>
      </w:r>
      <w:r w:rsidRPr="004A1190">
        <w:rPr>
          <w:rFonts w:ascii="Times New Roman" w:hAnsi="Times New Roman" w:cs="Times New Roman"/>
          <w:sz w:val="28"/>
          <w:szCs w:val="28"/>
          <w:lang w:val="uk-UA"/>
        </w:rPr>
        <w:t xml:space="preserve"> слуханням казки чи грою з іграшками. Коли дитина протягом хвилини розглядає іграшки, починає читати казки, але в найцікавішому місці припиняє читати. Психолог запитує, чого вона зараз хоче — послухати казку чи погратися з іграшками. </w:t>
      </w:r>
    </w:p>
    <w:p w:rsidR="002875D5" w:rsidRDefault="004A1190" w:rsidP="002875D5">
      <w:pPr>
        <w:spacing w:after="0" w:line="360" w:lineRule="auto"/>
        <w:ind w:firstLine="567"/>
        <w:jc w:val="both"/>
        <w:rPr>
          <w:rFonts w:ascii="Times New Roman" w:hAnsi="Times New Roman" w:cs="Times New Roman"/>
          <w:sz w:val="28"/>
          <w:szCs w:val="28"/>
          <w:lang w:val="uk-UA"/>
        </w:rPr>
      </w:pPr>
      <w:r w:rsidRPr="004A1190">
        <w:rPr>
          <w:rFonts w:ascii="Times New Roman" w:hAnsi="Times New Roman" w:cs="Times New Roman"/>
          <w:sz w:val="28"/>
          <w:szCs w:val="28"/>
          <w:lang w:val="uk-UA"/>
        </w:rPr>
        <w:t>Інтелектуальна готовність до школи пов’язана з розвитком процесів мислення. Від розв’язування задач, які потребують встановлення зв’язків і зв’язків між предметами та явищами за допомогою зовні спрямованих дій, діти переходять до розв’язування. Іншими словами, починає формуватися наочна форма мислення. При цьому діти стають здатними до перших узагальнень на основі досвіду своєї першої практичної предметної діяльності та закріплених у словах. У цьому віці дитина повинна вирішувати все складніші й різноманітніші задачі, які потребують виділення та використання зв’язків і відносин між</w:t>
      </w:r>
      <w:r w:rsidR="00B818F2">
        <w:rPr>
          <w:rFonts w:ascii="Times New Roman" w:hAnsi="Times New Roman" w:cs="Times New Roman"/>
          <w:sz w:val="28"/>
          <w:szCs w:val="28"/>
          <w:lang w:val="uk-UA"/>
        </w:rPr>
        <w:t xml:space="preserve"> предметами, явищами, діями. Вона</w:t>
      </w:r>
      <w:r w:rsidRPr="004A1190">
        <w:rPr>
          <w:rFonts w:ascii="Times New Roman" w:hAnsi="Times New Roman" w:cs="Times New Roman"/>
          <w:sz w:val="28"/>
          <w:szCs w:val="28"/>
          <w:lang w:val="uk-UA"/>
        </w:rPr>
        <w:t xml:space="preserve"> не тільки використовує запам’ятовані дії в грі, малюванні, конструюванні, виконанні </w:t>
      </w:r>
      <w:r w:rsidRPr="004A1190">
        <w:rPr>
          <w:rFonts w:ascii="Times New Roman" w:hAnsi="Times New Roman" w:cs="Times New Roman"/>
          <w:sz w:val="28"/>
          <w:szCs w:val="28"/>
          <w:lang w:val="uk-UA"/>
        </w:rPr>
        <w:lastRenderedPageBreak/>
        <w:t xml:space="preserve">навчальних і робочих завдань, але постійно змінює </w:t>
      </w:r>
      <w:r w:rsidR="00B818F2">
        <w:rPr>
          <w:rFonts w:ascii="Times New Roman" w:hAnsi="Times New Roman" w:cs="Times New Roman"/>
          <w:sz w:val="28"/>
          <w:szCs w:val="28"/>
          <w:lang w:val="uk-UA"/>
        </w:rPr>
        <w:t>їх і отримує нові результати [</w:t>
      </w:r>
      <w:r w:rsidRPr="004A1190">
        <w:rPr>
          <w:rFonts w:ascii="Times New Roman" w:hAnsi="Times New Roman" w:cs="Times New Roman"/>
          <w:sz w:val="28"/>
          <w:szCs w:val="28"/>
          <w:lang w:val="uk-UA"/>
        </w:rPr>
        <w:t>7].</w:t>
      </w:r>
    </w:p>
    <w:p w:rsidR="002875D5" w:rsidRDefault="00B818F2" w:rsidP="002875D5">
      <w:pPr>
        <w:spacing w:after="0" w:line="360" w:lineRule="auto"/>
        <w:ind w:firstLine="567"/>
        <w:jc w:val="both"/>
        <w:rPr>
          <w:rFonts w:ascii="Times New Roman" w:hAnsi="Times New Roman" w:cs="Times New Roman"/>
          <w:sz w:val="28"/>
          <w:szCs w:val="28"/>
          <w:lang w:val="uk-UA"/>
        </w:rPr>
      </w:pPr>
      <w:r w:rsidRPr="00B818F2">
        <w:rPr>
          <w:rFonts w:ascii="Times New Roman" w:hAnsi="Times New Roman" w:cs="Times New Roman"/>
          <w:sz w:val="28"/>
          <w:szCs w:val="28"/>
          <w:lang w:val="uk-UA"/>
        </w:rPr>
        <w:t xml:space="preserve">Етап розвитку </w:t>
      </w:r>
      <w:r w:rsidR="00180F29">
        <w:rPr>
          <w:rFonts w:ascii="Times New Roman" w:hAnsi="Times New Roman" w:cs="Times New Roman"/>
          <w:sz w:val="28"/>
          <w:szCs w:val="28"/>
          <w:lang w:val="uk-UA"/>
        </w:rPr>
        <w:t xml:space="preserve">дитячого </w:t>
      </w:r>
      <w:r w:rsidRPr="00B818F2">
        <w:rPr>
          <w:rFonts w:ascii="Times New Roman" w:hAnsi="Times New Roman" w:cs="Times New Roman"/>
          <w:sz w:val="28"/>
          <w:szCs w:val="28"/>
          <w:lang w:val="uk-UA"/>
        </w:rPr>
        <w:t xml:space="preserve">просторового мислення </w:t>
      </w:r>
      <w:r w:rsidR="00180F29">
        <w:rPr>
          <w:rFonts w:ascii="Times New Roman" w:hAnsi="Times New Roman" w:cs="Times New Roman"/>
          <w:sz w:val="28"/>
          <w:szCs w:val="28"/>
          <w:lang w:val="uk-UA"/>
        </w:rPr>
        <w:t>визначається</w:t>
      </w:r>
      <w:r w:rsidRPr="00B818F2">
        <w:rPr>
          <w:rFonts w:ascii="Times New Roman" w:hAnsi="Times New Roman" w:cs="Times New Roman"/>
          <w:sz w:val="28"/>
          <w:szCs w:val="28"/>
          <w:lang w:val="uk-UA"/>
        </w:rPr>
        <w:t xml:space="preserve"> по-різному. </w:t>
      </w:r>
      <w:r w:rsidR="00180F29">
        <w:rPr>
          <w:rFonts w:ascii="Times New Roman" w:hAnsi="Times New Roman" w:cs="Times New Roman"/>
          <w:sz w:val="28"/>
          <w:szCs w:val="28"/>
          <w:lang w:val="uk-UA"/>
        </w:rPr>
        <w:t>Гарний</w:t>
      </w:r>
      <w:r w:rsidRPr="00B818F2">
        <w:rPr>
          <w:rFonts w:ascii="Times New Roman" w:hAnsi="Times New Roman" w:cs="Times New Roman"/>
          <w:sz w:val="28"/>
          <w:szCs w:val="28"/>
          <w:lang w:val="uk-UA"/>
        </w:rPr>
        <w:t xml:space="preserve"> і </w:t>
      </w:r>
      <w:r w:rsidR="00180F29">
        <w:rPr>
          <w:rFonts w:ascii="Times New Roman" w:hAnsi="Times New Roman" w:cs="Times New Roman"/>
          <w:sz w:val="28"/>
          <w:szCs w:val="28"/>
          <w:lang w:val="uk-UA"/>
        </w:rPr>
        <w:t>лучний</w:t>
      </w:r>
      <w:r w:rsidRPr="00B818F2">
        <w:rPr>
          <w:rFonts w:ascii="Times New Roman" w:hAnsi="Times New Roman" w:cs="Times New Roman"/>
          <w:sz w:val="28"/>
          <w:szCs w:val="28"/>
          <w:lang w:val="uk-UA"/>
        </w:rPr>
        <w:t xml:space="preserve"> метод А. Л. Венгера [14] «Лабіринт». Дитина повинна знайти дорогу до певного будинку серед інших, неправильних шляхів і сліпих кінців лабіринту. У цьому їй допомагають образні вказівки – вона пройде повз такі предмети (дерева, кущі, квіти, гриби). Дитина має орієнтуватися в лабіринті та схемі, яка відображає послідовність шляхів, тобто розв’язання задачі.</w:t>
      </w:r>
    </w:p>
    <w:p w:rsidR="00B818F2" w:rsidRPr="00B818F2" w:rsidRDefault="00B818F2" w:rsidP="002875D5">
      <w:pPr>
        <w:spacing w:after="0" w:line="360" w:lineRule="auto"/>
        <w:ind w:firstLine="567"/>
        <w:jc w:val="both"/>
        <w:rPr>
          <w:rFonts w:ascii="Times New Roman" w:hAnsi="Times New Roman" w:cs="Times New Roman"/>
          <w:sz w:val="28"/>
          <w:szCs w:val="28"/>
          <w:lang w:val="uk-UA"/>
        </w:rPr>
      </w:pPr>
      <w:r w:rsidRPr="00B818F2">
        <w:rPr>
          <w:rFonts w:ascii="Times New Roman" w:hAnsi="Times New Roman" w:cs="Times New Roman"/>
          <w:sz w:val="28"/>
          <w:szCs w:val="28"/>
          <w:lang w:val="uk-UA"/>
        </w:rPr>
        <w:t>Найпоширенішими методами діагностики стадії розвитку сло</w:t>
      </w:r>
      <w:r w:rsidR="002875D5">
        <w:rPr>
          <w:rFonts w:ascii="Times New Roman" w:hAnsi="Times New Roman" w:cs="Times New Roman"/>
          <w:sz w:val="28"/>
          <w:szCs w:val="28"/>
          <w:lang w:val="uk-UA"/>
        </w:rPr>
        <w:t>весно-логічного мислення є такі:</w:t>
      </w:r>
    </w:p>
    <w:p w:rsidR="00B818F2" w:rsidRPr="00B818F2" w:rsidRDefault="00B818F2" w:rsidP="00B818F2">
      <w:pPr>
        <w:spacing w:after="0" w:line="360" w:lineRule="auto"/>
        <w:ind w:firstLine="360"/>
        <w:jc w:val="both"/>
        <w:rPr>
          <w:rFonts w:ascii="Times New Roman" w:hAnsi="Times New Roman" w:cs="Times New Roman"/>
          <w:sz w:val="28"/>
          <w:szCs w:val="28"/>
          <w:lang w:val="uk-UA"/>
        </w:rPr>
      </w:pPr>
      <w:r w:rsidRPr="00B818F2">
        <w:rPr>
          <w:rFonts w:ascii="Times New Roman" w:hAnsi="Times New Roman" w:cs="Times New Roman"/>
          <w:sz w:val="28"/>
          <w:szCs w:val="28"/>
          <w:lang w:val="uk-UA"/>
        </w:rPr>
        <w:t>1. «Т</w:t>
      </w:r>
      <w:r w:rsidR="00180F29">
        <w:rPr>
          <w:rFonts w:ascii="Times New Roman" w:hAnsi="Times New Roman" w:cs="Times New Roman"/>
          <w:sz w:val="28"/>
          <w:szCs w:val="28"/>
          <w:lang w:val="uk-UA"/>
        </w:rPr>
        <w:t>лумачення картинок ускладнення»</w:t>
      </w:r>
      <w:r w:rsidRPr="00B818F2">
        <w:rPr>
          <w:rFonts w:ascii="Times New Roman" w:hAnsi="Times New Roman" w:cs="Times New Roman"/>
          <w:sz w:val="28"/>
          <w:szCs w:val="28"/>
          <w:lang w:val="uk-UA"/>
        </w:rPr>
        <w:t xml:space="preserve">. Цей прийом </w:t>
      </w:r>
      <w:r w:rsidR="00180F29">
        <w:rPr>
          <w:rFonts w:ascii="Times New Roman" w:hAnsi="Times New Roman" w:cs="Times New Roman"/>
          <w:sz w:val="28"/>
          <w:szCs w:val="28"/>
          <w:lang w:val="uk-UA"/>
        </w:rPr>
        <w:t>допомагає</w:t>
      </w:r>
      <w:r w:rsidRPr="00B818F2">
        <w:rPr>
          <w:rFonts w:ascii="Times New Roman" w:hAnsi="Times New Roman" w:cs="Times New Roman"/>
          <w:sz w:val="28"/>
          <w:szCs w:val="28"/>
          <w:lang w:val="uk-UA"/>
        </w:rPr>
        <w:t xml:space="preserve"> уявлення про те, як дитина правильно розуміє зміст картини, чи може він підкреслити головне або загубитися в якихось деталях, як розвинена його мова.</w:t>
      </w:r>
    </w:p>
    <w:p w:rsidR="002875D5" w:rsidRDefault="00B818F2" w:rsidP="002875D5">
      <w:pPr>
        <w:spacing w:after="0" w:line="360" w:lineRule="auto"/>
        <w:ind w:firstLine="360"/>
        <w:jc w:val="both"/>
        <w:rPr>
          <w:rFonts w:ascii="Times New Roman" w:hAnsi="Times New Roman" w:cs="Times New Roman"/>
          <w:sz w:val="28"/>
          <w:szCs w:val="28"/>
          <w:lang w:val="uk-UA"/>
        </w:rPr>
      </w:pPr>
      <w:r w:rsidRPr="00B818F2">
        <w:rPr>
          <w:rFonts w:ascii="Times New Roman" w:hAnsi="Times New Roman" w:cs="Times New Roman"/>
          <w:sz w:val="28"/>
          <w:szCs w:val="28"/>
          <w:lang w:val="uk-UA"/>
        </w:rPr>
        <w:t>2. «Послідовність подій» - більш складний прийом. Це ряд ускладнень (3-6), що показують етапи знайомого дит</w:t>
      </w:r>
      <w:r w:rsidR="002875D5">
        <w:rPr>
          <w:rFonts w:ascii="Times New Roman" w:hAnsi="Times New Roman" w:cs="Times New Roman"/>
          <w:sz w:val="28"/>
          <w:szCs w:val="28"/>
          <w:lang w:val="uk-UA"/>
        </w:rPr>
        <w:t>ині акту. За цими картинками вона повинна</w:t>
      </w:r>
      <w:r w:rsidRPr="00B818F2">
        <w:rPr>
          <w:rFonts w:ascii="Times New Roman" w:hAnsi="Times New Roman" w:cs="Times New Roman"/>
          <w:sz w:val="28"/>
          <w:szCs w:val="28"/>
          <w:lang w:val="uk-UA"/>
        </w:rPr>
        <w:t xml:space="preserve"> скласти потрібний вид і роз</w:t>
      </w:r>
      <w:r w:rsidR="002875D5">
        <w:rPr>
          <w:rFonts w:ascii="Times New Roman" w:hAnsi="Times New Roman" w:cs="Times New Roman"/>
          <w:sz w:val="28"/>
          <w:szCs w:val="28"/>
          <w:lang w:val="uk-UA"/>
        </w:rPr>
        <w:t>повісти, як розгорталися події.</w:t>
      </w:r>
    </w:p>
    <w:p w:rsidR="002875D5" w:rsidRDefault="00B818F2" w:rsidP="002875D5">
      <w:pPr>
        <w:spacing w:after="0" w:line="360" w:lineRule="auto"/>
        <w:ind w:firstLine="360"/>
        <w:jc w:val="both"/>
        <w:rPr>
          <w:rFonts w:ascii="Times New Roman" w:hAnsi="Times New Roman" w:cs="Times New Roman"/>
          <w:sz w:val="28"/>
          <w:szCs w:val="28"/>
          <w:lang w:val="uk-UA"/>
        </w:rPr>
      </w:pPr>
      <w:r w:rsidRPr="00B818F2">
        <w:rPr>
          <w:rFonts w:ascii="Times New Roman" w:hAnsi="Times New Roman" w:cs="Times New Roman"/>
          <w:sz w:val="28"/>
          <w:szCs w:val="28"/>
          <w:lang w:val="uk-UA"/>
        </w:rPr>
        <w:t>Серія зображень може бути різного змісту. «Послідовність подій» дає психологу ту ж інформацію, що й попередній метод, а також розкриває розуміння дитиною причинно-наслідкових зв’язків [15].</w:t>
      </w:r>
    </w:p>
    <w:p w:rsidR="002875D5" w:rsidRDefault="00B818F2" w:rsidP="002875D5">
      <w:pPr>
        <w:spacing w:after="0" w:line="360" w:lineRule="auto"/>
        <w:ind w:firstLine="360"/>
        <w:jc w:val="both"/>
        <w:rPr>
          <w:rFonts w:ascii="Times New Roman" w:hAnsi="Times New Roman" w:cs="Times New Roman"/>
          <w:sz w:val="28"/>
          <w:szCs w:val="28"/>
          <w:lang w:val="uk-UA"/>
        </w:rPr>
      </w:pPr>
      <w:r w:rsidRPr="00B818F2">
        <w:rPr>
          <w:rFonts w:ascii="Times New Roman" w:hAnsi="Times New Roman" w:cs="Times New Roman"/>
          <w:sz w:val="28"/>
          <w:szCs w:val="28"/>
          <w:lang w:val="uk-UA"/>
        </w:rPr>
        <w:t>Метод предметної класифікації використовується для вивчення узагальнень і абстракцій, послідовності міркувань та деяких інших сторін мислення. Дитина складає групи карток з неживими предметами та живими істот</w:t>
      </w:r>
      <w:r w:rsidR="002875D5">
        <w:rPr>
          <w:rFonts w:ascii="Times New Roman" w:hAnsi="Times New Roman" w:cs="Times New Roman"/>
          <w:sz w:val="28"/>
          <w:szCs w:val="28"/>
          <w:lang w:val="uk-UA"/>
        </w:rPr>
        <w:t>ами. Сортуючи різні об’єкти, вона</w:t>
      </w:r>
      <w:r w:rsidRPr="00B818F2">
        <w:rPr>
          <w:rFonts w:ascii="Times New Roman" w:hAnsi="Times New Roman" w:cs="Times New Roman"/>
          <w:sz w:val="28"/>
          <w:szCs w:val="28"/>
          <w:lang w:val="uk-UA"/>
        </w:rPr>
        <w:t xml:space="preserve"> може відокремлювати давати їм узагальнені назви. Наприклад: меблі, одяг. Можливо, за зовнішнім ознакою («все більше і більше» або «вони червоні»), за ситуативними ознаками (гардероб і плаття згруповані, бо «сукня висить у шафі»).</w:t>
      </w:r>
    </w:p>
    <w:p w:rsidR="002875D5" w:rsidRDefault="00B818F2" w:rsidP="002875D5">
      <w:pPr>
        <w:spacing w:after="0" w:line="360" w:lineRule="auto"/>
        <w:ind w:firstLine="360"/>
        <w:jc w:val="both"/>
        <w:rPr>
          <w:rFonts w:ascii="Times New Roman" w:hAnsi="Times New Roman" w:cs="Times New Roman"/>
          <w:sz w:val="28"/>
          <w:szCs w:val="28"/>
          <w:lang w:val="uk-UA"/>
        </w:rPr>
      </w:pPr>
      <w:r w:rsidRPr="00B818F2">
        <w:rPr>
          <w:rFonts w:ascii="Times New Roman" w:hAnsi="Times New Roman" w:cs="Times New Roman"/>
          <w:sz w:val="28"/>
          <w:szCs w:val="28"/>
          <w:lang w:val="uk-UA"/>
        </w:rPr>
        <w:t xml:space="preserve">За складніших методів відбирають дітей до шкіл, навчальні програми яких значно складніші і для яких висуваються більші вимоги до інтелекту (гімназії, ліцеї). Вивчаємо складні мисленнєві процеси аналізу та синтезу, </w:t>
      </w:r>
      <w:r w:rsidRPr="00B818F2">
        <w:rPr>
          <w:rFonts w:ascii="Times New Roman" w:hAnsi="Times New Roman" w:cs="Times New Roman"/>
          <w:sz w:val="28"/>
          <w:szCs w:val="28"/>
          <w:lang w:val="uk-UA"/>
        </w:rPr>
        <w:lastRenderedPageBreak/>
        <w:t>коли діти визначають поняття, пояснюють прислів’я. Відомий спосіб тлумачення прислів’їв має цікаву можливість, запропоновану Б. В. Зейгарником. Крім прислів’я, дитині дають словосполучення, одне з яких за змістом відповідає прислів’ю, а друге не відповідає за змістом прислів’ю, а зовні схоже на нього. Дитина, яка обирає одне з двох речень, пояснює - чому воно підходить до прислів'я, але сам вибір чітко показує змістовні або зовнішні характеристики дитини, зосереджуючись на аналізі суджень [48].</w:t>
      </w:r>
    </w:p>
    <w:p w:rsidR="00B818F2" w:rsidRPr="00B818F2" w:rsidRDefault="00B818F2" w:rsidP="002875D5">
      <w:pPr>
        <w:spacing w:after="0" w:line="360" w:lineRule="auto"/>
        <w:ind w:firstLine="360"/>
        <w:jc w:val="both"/>
        <w:rPr>
          <w:rFonts w:ascii="Times New Roman" w:hAnsi="Times New Roman" w:cs="Times New Roman"/>
          <w:sz w:val="28"/>
          <w:szCs w:val="28"/>
          <w:lang w:val="uk-UA"/>
        </w:rPr>
      </w:pPr>
      <w:r w:rsidRPr="00B818F2">
        <w:rPr>
          <w:rFonts w:ascii="Times New Roman" w:hAnsi="Times New Roman" w:cs="Times New Roman"/>
          <w:sz w:val="28"/>
          <w:szCs w:val="28"/>
          <w:lang w:val="uk-UA"/>
        </w:rPr>
        <w:t>Інші психодіагностичні методики включають наступне для виявлення та діагностики:</w:t>
      </w:r>
    </w:p>
    <w:p w:rsidR="00B818F2" w:rsidRPr="00B818F2" w:rsidRDefault="00B818F2" w:rsidP="00B818F2">
      <w:pPr>
        <w:spacing w:after="0" w:line="360" w:lineRule="auto"/>
        <w:ind w:firstLine="360"/>
        <w:jc w:val="both"/>
        <w:rPr>
          <w:rFonts w:ascii="Times New Roman" w:hAnsi="Times New Roman" w:cs="Times New Roman"/>
          <w:sz w:val="28"/>
          <w:szCs w:val="28"/>
          <w:lang w:val="uk-UA"/>
        </w:rPr>
      </w:pPr>
      <w:r w:rsidRPr="00B818F2">
        <w:rPr>
          <w:rFonts w:ascii="Times New Roman" w:hAnsi="Times New Roman" w:cs="Times New Roman"/>
          <w:sz w:val="28"/>
          <w:szCs w:val="28"/>
          <w:lang w:val="uk-UA"/>
        </w:rPr>
        <w:t>• рівень розвитку обчислюв</w:t>
      </w:r>
      <w:r w:rsidR="00180F29">
        <w:rPr>
          <w:rFonts w:ascii="Times New Roman" w:hAnsi="Times New Roman" w:cs="Times New Roman"/>
          <w:sz w:val="28"/>
          <w:szCs w:val="28"/>
          <w:lang w:val="uk-UA"/>
        </w:rPr>
        <w:t>альних навичок</w:t>
      </w:r>
      <w:r w:rsidRPr="00B818F2">
        <w:rPr>
          <w:rFonts w:ascii="Times New Roman" w:hAnsi="Times New Roman" w:cs="Times New Roman"/>
          <w:sz w:val="28"/>
          <w:szCs w:val="28"/>
          <w:lang w:val="uk-UA"/>
        </w:rPr>
        <w:t>;</w:t>
      </w:r>
    </w:p>
    <w:p w:rsidR="00B818F2" w:rsidRPr="00B818F2" w:rsidRDefault="00B818F2" w:rsidP="00B818F2">
      <w:pPr>
        <w:spacing w:after="0" w:line="360" w:lineRule="auto"/>
        <w:ind w:firstLine="360"/>
        <w:jc w:val="both"/>
        <w:rPr>
          <w:rFonts w:ascii="Times New Roman" w:hAnsi="Times New Roman" w:cs="Times New Roman"/>
          <w:sz w:val="28"/>
          <w:szCs w:val="28"/>
          <w:lang w:val="uk-UA"/>
        </w:rPr>
      </w:pPr>
      <w:r w:rsidRPr="00B818F2">
        <w:rPr>
          <w:rFonts w:ascii="Times New Roman" w:hAnsi="Times New Roman" w:cs="Times New Roman"/>
          <w:sz w:val="28"/>
          <w:szCs w:val="28"/>
          <w:lang w:val="uk-UA"/>
        </w:rPr>
        <w:t xml:space="preserve">• рівень розвитку </w:t>
      </w:r>
      <w:r w:rsidR="00180F29">
        <w:rPr>
          <w:rFonts w:ascii="Times New Roman" w:hAnsi="Times New Roman" w:cs="Times New Roman"/>
          <w:sz w:val="28"/>
          <w:szCs w:val="28"/>
          <w:lang w:val="uk-UA"/>
        </w:rPr>
        <w:t xml:space="preserve">логічної та </w:t>
      </w:r>
      <w:r w:rsidRPr="00B818F2">
        <w:rPr>
          <w:rFonts w:ascii="Times New Roman" w:hAnsi="Times New Roman" w:cs="Times New Roman"/>
          <w:sz w:val="28"/>
          <w:szCs w:val="28"/>
          <w:lang w:val="uk-UA"/>
        </w:rPr>
        <w:t>механ</w:t>
      </w:r>
      <w:r w:rsidR="00180F29">
        <w:rPr>
          <w:rFonts w:ascii="Times New Roman" w:hAnsi="Times New Roman" w:cs="Times New Roman"/>
          <w:sz w:val="28"/>
          <w:szCs w:val="28"/>
          <w:lang w:val="uk-UA"/>
        </w:rPr>
        <w:t>ічної пам'яті</w:t>
      </w:r>
      <w:r w:rsidRPr="00B818F2">
        <w:rPr>
          <w:rFonts w:ascii="Times New Roman" w:hAnsi="Times New Roman" w:cs="Times New Roman"/>
          <w:sz w:val="28"/>
          <w:szCs w:val="28"/>
          <w:lang w:val="uk-UA"/>
        </w:rPr>
        <w:t>;</w:t>
      </w:r>
    </w:p>
    <w:p w:rsidR="00B818F2" w:rsidRPr="00B818F2" w:rsidRDefault="00B818F2" w:rsidP="00B818F2">
      <w:pPr>
        <w:spacing w:after="0" w:line="360" w:lineRule="auto"/>
        <w:ind w:firstLine="360"/>
        <w:jc w:val="both"/>
        <w:rPr>
          <w:rFonts w:ascii="Times New Roman" w:hAnsi="Times New Roman" w:cs="Times New Roman"/>
          <w:sz w:val="28"/>
          <w:szCs w:val="28"/>
          <w:lang w:val="uk-UA"/>
        </w:rPr>
      </w:pPr>
      <w:r w:rsidRPr="00B818F2">
        <w:rPr>
          <w:rFonts w:ascii="Times New Roman" w:hAnsi="Times New Roman" w:cs="Times New Roman"/>
          <w:sz w:val="28"/>
          <w:szCs w:val="28"/>
          <w:lang w:val="uk-UA"/>
        </w:rPr>
        <w:t>• аналітико-синтетичні можл</w:t>
      </w:r>
      <w:r w:rsidR="00180F29">
        <w:rPr>
          <w:rFonts w:ascii="Times New Roman" w:hAnsi="Times New Roman" w:cs="Times New Roman"/>
          <w:sz w:val="28"/>
          <w:szCs w:val="28"/>
          <w:lang w:val="uk-UA"/>
        </w:rPr>
        <w:t>ивості</w:t>
      </w:r>
      <w:r w:rsidRPr="00B818F2">
        <w:rPr>
          <w:rFonts w:ascii="Times New Roman" w:hAnsi="Times New Roman" w:cs="Times New Roman"/>
          <w:sz w:val="28"/>
          <w:szCs w:val="28"/>
          <w:lang w:val="uk-UA"/>
        </w:rPr>
        <w:t>;</w:t>
      </w:r>
    </w:p>
    <w:p w:rsidR="00B818F2" w:rsidRPr="00B818F2" w:rsidRDefault="00B818F2" w:rsidP="00B818F2">
      <w:pPr>
        <w:spacing w:after="0" w:line="360" w:lineRule="auto"/>
        <w:ind w:firstLine="360"/>
        <w:jc w:val="both"/>
        <w:rPr>
          <w:rFonts w:ascii="Times New Roman" w:hAnsi="Times New Roman" w:cs="Times New Roman"/>
          <w:sz w:val="28"/>
          <w:szCs w:val="28"/>
          <w:lang w:val="uk-UA"/>
        </w:rPr>
      </w:pPr>
      <w:r w:rsidRPr="00B818F2">
        <w:rPr>
          <w:rFonts w:ascii="Times New Roman" w:hAnsi="Times New Roman" w:cs="Times New Roman"/>
          <w:sz w:val="28"/>
          <w:szCs w:val="28"/>
          <w:lang w:val="uk-UA"/>
        </w:rPr>
        <w:t>• фонематичний слух і розвиток словн</w:t>
      </w:r>
      <w:r w:rsidR="00180F29">
        <w:rPr>
          <w:rFonts w:ascii="Times New Roman" w:hAnsi="Times New Roman" w:cs="Times New Roman"/>
          <w:sz w:val="28"/>
          <w:szCs w:val="28"/>
          <w:lang w:val="uk-UA"/>
        </w:rPr>
        <w:t>икового запасу</w:t>
      </w:r>
      <w:r w:rsidRPr="00B818F2">
        <w:rPr>
          <w:rFonts w:ascii="Times New Roman" w:hAnsi="Times New Roman" w:cs="Times New Roman"/>
          <w:sz w:val="28"/>
          <w:szCs w:val="28"/>
          <w:lang w:val="uk-UA"/>
        </w:rPr>
        <w:t>;</w:t>
      </w:r>
    </w:p>
    <w:p w:rsidR="00B818F2" w:rsidRPr="00B818F2" w:rsidRDefault="00180F29" w:rsidP="00B818F2">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вміння визначати  події</w:t>
      </w:r>
      <w:r w:rsidR="00B818F2" w:rsidRPr="00B818F2">
        <w:rPr>
          <w:rFonts w:ascii="Times New Roman" w:hAnsi="Times New Roman" w:cs="Times New Roman"/>
          <w:sz w:val="28"/>
          <w:szCs w:val="28"/>
          <w:lang w:val="uk-UA"/>
        </w:rPr>
        <w:t>,</w:t>
      </w:r>
      <w:r>
        <w:rPr>
          <w:rFonts w:ascii="Times New Roman" w:hAnsi="Times New Roman" w:cs="Times New Roman"/>
          <w:sz w:val="28"/>
          <w:szCs w:val="28"/>
          <w:lang w:val="uk-UA"/>
        </w:rPr>
        <w:t xml:space="preserve"> рівень уваги</w:t>
      </w:r>
      <w:r w:rsidR="00B818F2" w:rsidRPr="00B818F2">
        <w:rPr>
          <w:rFonts w:ascii="Times New Roman" w:hAnsi="Times New Roman" w:cs="Times New Roman"/>
          <w:sz w:val="28"/>
          <w:szCs w:val="28"/>
          <w:lang w:val="uk-UA"/>
        </w:rPr>
        <w:t>;</w:t>
      </w:r>
    </w:p>
    <w:p w:rsidR="00B818F2" w:rsidRPr="00B818F2" w:rsidRDefault="00180F29" w:rsidP="00B818F2">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навчання</w:t>
      </w:r>
      <w:r w:rsidR="00B818F2" w:rsidRPr="00B818F2">
        <w:rPr>
          <w:rFonts w:ascii="Times New Roman" w:hAnsi="Times New Roman" w:cs="Times New Roman"/>
          <w:sz w:val="28"/>
          <w:szCs w:val="28"/>
          <w:lang w:val="uk-UA"/>
        </w:rPr>
        <w:t>;</w:t>
      </w:r>
    </w:p>
    <w:p w:rsidR="0056735B" w:rsidRDefault="00180F29" w:rsidP="00B818F2">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творча уява</w:t>
      </w:r>
      <w:r w:rsidR="00B818F2" w:rsidRPr="00B818F2">
        <w:rPr>
          <w:rFonts w:ascii="Times New Roman" w:hAnsi="Times New Roman" w:cs="Times New Roman"/>
          <w:sz w:val="28"/>
          <w:szCs w:val="28"/>
          <w:lang w:val="uk-UA"/>
        </w:rPr>
        <w:t xml:space="preserve"> [48].</w:t>
      </w:r>
    </w:p>
    <w:p w:rsidR="002875D5" w:rsidRPr="002875D5" w:rsidRDefault="002875D5" w:rsidP="002875D5">
      <w:pPr>
        <w:spacing w:after="0" w:line="360" w:lineRule="auto"/>
        <w:ind w:firstLine="360"/>
        <w:jc w:val="both"/>
        <w:rPr>
          <w:rFonts w:ascii="Times New Roman" w:hAnsi="Times New Roman" w:cs="Times New Roman"/>
          <w:sz w:val="28"/>
          <w:szCs w:val="28"/>
          <w:lang w:val="uk-UA"/>
        </w:rPr>
      </w:pPr>
      <w:r w:rsidRPr="002875D5">
        <w:rPr>
          <w:rFonts w:ascii="Times New Roman" w:hAnsi="Times New Roman" w:cs="Times New Roman"/>
          <w:sz w:val="28"/>
          <w:szCs w:val="28"/>
          <w:lang w:val="uk-UA"/>
        </w:rPr>
        <w:t>Діагностична програма включає в себе ряд методик:</w:t>
      </w:r>
    </w:p>
    <w:p w:rsidR="002875D5" w:rsidRPr="002875D5" w:rsidRDefault="002875D5" w:rsidP="002875D5">
      <w:pPr>
        <w:spacing w:after="0" w:line="360" w:lineRule="auto"/>
        <w:ind w:firstLine="360"/>
        <w:jc w:val="both"/>
        <w:rPr>
          <w:rFonts w:ascii="Times New Roman" w:hAnsi="Times New Roman" w:cs="Times New Roman"/>
          <w:sz w:val="28"/>
          <w:szCs w:val="28"/>
          <w:lang w:val="uk-UA"/>
        </w:rPr>
      </w:pPr>
      <w:r w:rsidRPr="002875D5">
        <w:rPr>
          <w:rFonts w:ascii="Times New Roman" w:hAnsi="Times New Roman" w:cs="Times New Roman"/>
          <w:sz w:val="28"/>
          <w:szCs w:val="28"/>
          <w:lang w:val="uk-UA"/>
        </w:rPr>
        <w:t>1) методи визначення переважання пізнавальних або ігрових мотивів в афективній та необхідній сфері дитини;</w:t>
      </w:r>
    </w:p>
    <w:p w:rsidR="002875D5" w:rsidRPr="002875D5" w:rsidRDefault="002875D5" w:rsidP="002875D5">
      <w:pPr>
        <w:spacing w:after="0" w:line="360" w:lineRule="auto"/>
        <w:ind w:firstLine="360"/>
        <w:jc w:val="both"/>
        <w:rPr>
          <w:rFonts w:ascii="Times New Roman" w:hAnsi="Times New Roman" w:cs="Times New Roman"/>
          <w:sz w:val="28"/>
          <w:szCs w:val="28"/>
          <w:lang w:val="uk-UA"/>
        </w:rPr>
      </w:pPr>
      <w:r w:rsidRPr="002875D5">
        <w:rPr>
          <w:rFonts w:ascii="Times New Roman" w:hAnsi="Times New Roman" w:cs="Times New Roman"/>
          <w:sz w:val="28"/>
          <w:szCs w:val="28"/>
          <w:lang w:val="uk-UA"/>
        </w:rPr>
        <w:t>2) методики визначення сформованості «внутрішньої позиції учня» (спеціально побудована бесіда з дитиною дошкільного віку);</w:t>
      </w:r>
    </w:p>
    <w:p w:rsidR="002875D5" w:rsidRPr="002875D5" w:rsidRDefault="002875D5" w:rsidP="002875D5">
      <w:pPr>
        <w:spacing w:after="0" w:line="360" w:lineRule="auto"/>
        <w:ind w:firstLine="360"/>
        <w:jc w:val="both"/>
        <w:rPr>
          <w:rFonts w:ascii="Times New Roman" w:hAnsi="Times New Roman" w:cs="Times New Roman"/>
          <w:sz w:val="28"/>
          <w:szCs w:val="28"/>
          <w:lang w:val="uk-UA"/>
        </w:rPr>
      </w:pPr>
      <w:r w:rsidRPr="002875D5">
        <w:rPr>
          <w:rFonts w:ascii="Times New Roman" w:hAnsi="Times New Roman" w:cs="Times New Roman"/>
          <w:sz w:val="28"/>
          <w:szCs w:val="28"/>
          <w:lang w:val="uk-UA"/>
        </w:rPr>
        <w:t>3) техніка «будинок», яка включає завдання на малювання візерунка і яка дозволяє діагностувати особливості довільної уваги, сенсомоторних навичок, уміння працювати за зразком;</w:t>
      </w:r>
    </w:p>
    <w:p w:rsidR="002875D5" w:rsidRPr="002875D5" w:rsidRDefault="002875D5" w:rsidP="002875D5">
      <w:pPr>
        <w:spacing w:after="0" w:line="360" w:lineRule="auto"/>
        <w:ind w:firstLine="360"/>
        <w:jc w:val="both"/>
        <w:rPr>
          <w:rFonts w:ascii="Times New Roman" w:hAnsi="Times New Roman" w:cs="Times New Roman"/>
          <w:sz w:val="28"/>
          <w:szCs w:val="28"/>
          <w:lang w:val="uk-UA"/>
        </w:rPr>
      </w:pPr>
      <w:r w:rsidRPr="002875D5">
        <w:rPr>
          <w:rFonts w:ascii="Times New Roman" w:hAnsi="Times New Roman" w:cs="Times New Roman"/>
          <w:sz w:val="28"/>
          <w:szCs w:val="28"/>
          <w:lang w:val="uk-UA"/>
        </w:rPr>
        <w:t>4) метод «так чи ні», який використовується для діагностики здатності дитини діяти за правилом і є модифікацією відомої гри «так» і «ні» не кажи ні, не кажи. носити чорно-біле»;</w:t>
      </w:r>
    </w:p>
    <w:p w:rsidR="002875D5" w:rsidRPr="002875D5" w:rsidRDefault="002875D5" w:rsidP="002875D5">
      <w:pPr>
        <w:spacing w:after="0" w:line="360" w:lineRule="auto"/>
        <w:ind w:firstLine="360"/>
        <w:jc w:val="both"/>
        <w:rPr>
          <w:rFonts w:ascii="Times New Roman" w:hAnsi="Times New Roman" w:cs="Times New Roman"/>
          <w:sz w:val="28"/>
          <w:szCs w:val="28"/>
          <w:lang w:val="uk-UA"/>
        </w:rPr>
      </w:pPr>
      <w:r w:rsidRPr="002875D5">
        <w:rPr>
          <w:rFonts w:ascii="Times New Roman" w:hAnsi="Times New Roman" w:cs="Times New Roman"/>
          <w:sz w:val="28"/>
          <w:szCs w:val="28"/>
          <w:lang w:val="uk-UA"/>
        </w:rPr>
        <w:t>5) методика «чобітки», яка призначена для діагностики вміння застосовувати правило розв’язування задач та особливостей розвитку процесу узагальнення;</w:t>
      </w:r>
    </w:p>
    <w:p w:rsidR="002875D5" w:rsidRPr="002875D5" w:rsidRDefault="00180F29" w:rsidP="002875D5">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6) метод «послідовність подій»</w:t>
      </w:r>
      <w:r w:rsidR="002875D5" w:rsidRPr="002875D5">
        <w:rPr>
          <w:rFonts w:ascii="Times New Roman" w:hAnsi="Times New Roman" w:cs="Times New Roman"/>
          <w:sz w:val="28"/>
          <w:szCs w:val="28"/>
          <w:lang w:val="uk-UA"/>
        </w:rPr>
        <w:t>;</w:t>
      </w:r>
    </w:p>
    <w:p w:rsidR="002875D5" w:rsidRPr="002875D5" w:rsidRDefault="002875D5" w:rsidP="002875D5">
      <w:pPr>
        <w:spacing w:after="0" w:line="360" w:lineRule="auto"/>
        <w:ind w:firstLine="360"/>
        <w:jc w:val="both"/>
        <w:rPr>
          <w:rFonts w:ascii="Times New Roman" w:hAnsi="Times New Roman" w:cs="Times New Roman"/>
          <w:sz w:val="28"/>
          <w:szCs w:val="28"/>
          <w:lang w:val="uk-UA"/>
        </w:rPr>
      </w:pPr>
      <w:r w:rsidRPr="002875D5">
        <w:rPr>
          <w:rFonts w:ascii="Times New Roman" w:hAnsi="Times New Roman" w:cs="Times New Roman"/>
          <w:sz w:val="28"/>
          <w:szCs w:val="28"/>
          <w:lang w:val="uk-UA"/>
        </w:rPr>
        <w:t>7) методика «звукоприховування» для перевірки фонематичного слуху [22].</w:t>
      </w:r>
    </w:p>
    <w:p w:rsidR="002875D5" w:rsidRDefault="002875D5" w:rsidP="002875D5">
      <w:pPr>
        <w:spacing w:after="0" w:line="360" w:lineRule="auto"/>
        <w:ind w:firstLine="360"/>
        <w:jc w:val="both"/>
        <w:rPr>
          <w:rFonts w:ascii="Times New Roman" w:hAnsi="Times New Roman" w:cs="Times New Roman"/>
          <w:sz w:val="28"/>
          <w:szCs w:val="28"/>
          <w:lang w:val="uk-UA"/>
        </w:rPr>
      </w:pPr>
      <w:r w:rsidRPr="002875D5">
        <w:rPr>
          <w:rFonts w:ascii="Times New Roman" w:hAnsi="Times New Roman" w:cs="Times New Roman"/>
          <w:sz w:val="28"/>
          <w:szCs w:val="28"/>
          <w:lang w:val="uk-UA"/>
        </w:rPr>
        <w:t>Особливість т</w:t>
      </w:r>
      <w:r w:rsidR="00180F29">
        <w:rPr>
          <w:rFonts w:ascii="Times New Roman" w:hAnsi="Times New Roman" w:cs="Times New Roman"/>
          <w:sz w:val="28"/>
          <w:szCs w:val="28"/>
          <w:lang w:val="uk-UA"/>
        </w:rPr>
        <w:t>еоретичного</w:t>
      </w:r>
      <w:r w:rsidRPr="002875D5">
        <w:rPr>
          <w:rFonts w:ascii="Times New Roman" w:hAnsi="Times New Roman" w:cs="Times New Roman"/>
          <w:sz w:val="28"/>
          <w:szCs w:val="28"/>
          <w:lang w:val="uk-UA"/>
        </w:rPr>
        <w:t xml:space="preserve"> підходу </w:t>
      </w:r>
      <w:r w:rsidR="00180F29">
        <w:rPr>
          <w:rFonts w:ascii="Times New Roman" w:hAnsi="Times New Roman" w:cs="Times New Roman"/>
          <w:sz w:val="28"/>
          <w:szCs w:val="28"/>
          <w:lang w:val="uk-UA"/>
        </w:rPr>
        <w:t>наголошує</w:t>
      </w:r>
      <w:r w:rsidRPr="002875D5">
        <w:rPr>
          <w:rFonts w:ascii="Times New Roman" w:hAnsi="Times New Roman" w:cs="Times New Roman"/>
          <w:sz w:val="28"/>
          <w:szCs w:val="28"/>
          <w:lang w:val="uk-UA"/>
        </w:rPr>
        <w:t xml:space="preserve"> в тому, що в роботах, які складають цей напрямок, вивчається генезис окремих </w:t>
      </w:r>
      <w:r w:rsidR="00180F29">
        <w:rPr>
          <w:rFonts w:ascii="Times New Roman" w:hAnsi="Times New Roman" w:cs="Times New Roman"/>
          <w:sz w:val="28"/>
          <w:szCs w:val="28"/>
          <w:lang w:val="uk-UA"/>
        </w:rPr>
        <w:t xml:space="preserve">складових ефективної </w:t>
      </w:r>
      <w:r w:rsidRPr="002875D5">
        <w:rPr>
          <w:rFonts w:ascii="Times New Roman" w:hAnsi="Times New Roman" w:cs="Times New Roman"/>
          <w:sz w:val="28"/>
          <w:szCs w:val="28"/>
          <w:lang w:val="uk-UA"/>
        </w:rPr>
        <w:t xml:space="preserve"> навчальної діяльності та </w:t>
      </w:r>
      <w:r w:rsidR="00180F29">
        <w:rPr>
          <w:rFonts w:ascii="Times New Roman" w:hAnsi="Times New Roman" w:cs="Times New Roman"/>
          <w:sz w:val="28"/>
          <w:szCs w:val="28"/>
          <w:lang w:val="uk-UA"/>
        </w:rPr>
        <w:t>проявляються</w:t>
      </w:r>
      <w:r w:rsidRPr="002875D5">
        <w:rPr>
          <w:rFonts w:ascii="Times New Roman" w:hAnsi="Times New Roman" w:cs="Times New Roman"/>
          <w:sz w:val="28"/>
          <w:szCs w:val="28"/>
          <w:lang w:val="uk-UA"/>
        </w:rPr>
        <w:t xml:space="preserve"> шляхи їх </w:t>
      </w:r>
      <w:r w:rsidR="00180F29">
        <w:rPr>
          <w:rFonts w:ascii="Times New Roman" w:hAnsi="Times New Roman" w:cs="Times New Roman"/>
          <w:sz w:val="28"/>
          <w:szCs w:val="28"/>
          <w:lang w:val="uk-UA"/>
        </w:rPr>
        <w:t xml:space="preserve">швидкого розвитку </w:t>
      </w:r>
      <w:r w:rsidRPr="002875D5">
        <w:rPr>
          <w:rFonts w:ascii="Times New Roman" w:hAnsi="Times New Roman" w:cs="Times New Roman"/>
          <w:sz w:val="28"/>
          <w:szCs w:val="28"/>
          <w:lang w:val="uk-UA"/>
        </w:rPr>
        <w:t xml:space="preserve">на спеціально </w:t>
      </w:r>
      <w:r w:rsidR="00180F29">
        <w:rPr>
          <w:rFonts w:ascii="Times New Roman" w:hAnsi="Times New Roman" w:cs="Times New Roman"/>
          <w:sz w:val="28"/>
          <w:szCs w:val="28"/>
          <w:lang w:val="uk-UA"/>
        </w:rPr>
        <w:t>сформованих</w:t>
      </w:r>
      <w:r w:rsidRPr="002875D5">
        <w:rPr>
          <w:rFonts w:ascii="Times New Roman" w:hAnsi="Times New Roman" w:cs="Times New Roman"/>
          <w:sz w:val="28"/>
          <w:szCs w:val="28"/>
          <w:lang w:val="uk-UA"/>
        </w:rPr>
        <w:t xml:space="preserve"> заняттях. </w:t>
      </w:r>
    </w:p>
    <w:p w:rsidR="002875D5" w:rsidRPr="002875D5" w:rsidRDefault="002875D5" w:rsidP="002875D5">
      <w:pPr>
        <w:spacing w:after="0" w:line="360" w:lineRule="auto"/>
        <w:ind w:firstLine="360"/>
        <w:jc w:val="both"/>
        <w:rPr>
          <w:rFonts w:ascii="Times New Roman" w:hAnsi="Times New Roman" w:cs="Times New Roman"/>
          <w:sz w:val="28"/>
          <w:szCs w:val="28"/>
          <w:lang w:val="uk-UA"/>
        </w:rPr>
      </w:pPr>
      <w:r w:rsidRPr="002875D5">
        <w:rPr>
          <w:rFonts w:ascii="Times New Roman" w:hAnsi="Times New Roman" w:cs="Times New Roman"/>
          <w:sz w:val="28"/>
          <w:szCs w:val="28"/>
          <w:lang w:val="uk-UA"/>
        </w:rPr>
        <w:t>Робота, яку можна віднести до четвертого підходу, присвячена виявленню єдиних психологічних новоутворень, які походять від навчальної діяльності.</w:t>
      </w:r>
    </w:p>
    <w:p w:rsidR="002875D5" w:rsidRDefault="002875D5" w:rsidP="002875D5">
      <w:pPr>
        <w:spacing w:after="0" w:line="360" w:lineRule="auto"/>
        <w:ind w:firstLine="360"/>
        <w:jc w:val="both"/>
        <w:rPr>
          <w:rFonts w:ascii="Times New Roman" w:hAnsi="Times New Roman" w:cs="Times New Roman"/>
          <w:sz w:val="28"/>
          <w:szCs w:val="28"/>
          <w:lang w:val="uk-UA"/>
        </w:rPr>
      </w:pPr>
    </w:p>
    <w:p w:rsidR="002875D5" w:rsidRDefault="002875D5" w:rsidP="002875D5">
      <w:pPr>
        <w:spacing w:after="0" w:line="360" w:lineRule="auto"/>
        <w:ind w:firstLine="360"/>
        <w:jc w:val="both"/>
        <w:rPr>
          <w:rFonts w:ascii="Times New Roman" w:hAnsi="Times New Roman" w:cs="Times New Roman"/>
          <w:b/>
          <w:sz w:val="28"/>
          <w:szCs w:val="28"/>
          <w:lang w:val="uk-UA"/>
        </w:rPr>
      </w:pPr>
      <w:r w:rsidRPr="002875D5">
        <w:rPr>
          <w:rFonts w:ascii="Times New Roman" w:hAnsi="Times New Roman" w:cs="Times New Roman"/>
          <w:b/>
          <w:sz w:val="28"/>
          <w:szCs w:val="28"/>
          <w:lang w:val="uk-UA"/>
        </w:rPr>
        <w:t>2.2 Аналіз та інтерпретація результатів дослідження</w:t>
      </w:r>
    </w:p>
    <w:p w:rsidR="002875D5" w:rsidRDefault="002875D5" w:rsidP="002875D5">
      <w:pPr>
        <w:spacing w:after="0" w:line="360" w:lineRule="auto"/>
        <w:ind w:firstLine="360"/>
        <w:jc w:val="both"/>
        <w:rPr>
          <w:rFonts w:ascii="Times New Roman" w:hAnsi="Times New Roman" w:cs="Times New Roman"/>
          <w:b/>
          <w:sz w:val="28"/>
          <w:szCs w:val="28"/>
          <w:lang w:val="uk-UA"/>
        </w:rPr>
      </w:pPr>
    </w:p>
    <w:p w:rsidR="002875D5" w:rsidRDefault="002875D5" w:rsidP="002875D5">
      <w:pPr>
        <w:spacing w:after="0" w:line="360" w:lineRule="auto"/>
        <w:ind w:firstLine="567"/>
        <w:jc w:val="both"/>
        <w:rPr>
          <w:rFonts w:ascii="Times New Roman" w:hAnsi="Times New Roman"/>
          <w:bCs/>
          <w:sz w:val="28"/>
          <w:szCs w:val="28"/>
          <w:lang w:val="uk-UA"/>
        </w:rPr>
      </w:pPr>
      <w:r>
        <w:rPr>
          <w:rFonts w:ascii="Times New Roman" w:hAnsi="Times New Roman"/>
          <w:bCs/>
          <w:sz w:val="28"/>
          <w:szCs w:val="28"/>
          <w:lang w:val="uk-UA"/>
        </w:rPr>
        <w:t>Базою дослідження виступив комунальний заклад дошкільної освіти комбінованого типу ясла-садок № 23 «Веселка» м. Ізмаїл. У дослідженні взяли участь дві групи дітей 5-6 років в обсязі 50 осіб. Перша група – 25 дітей, які відвідували садочок, з них 15 дівчат та 10 хлопчиків. Друга група – 25 дітей, що не відвідували садочок та виховувалися вдома, з них 15 дівчат та 10 хлопчиків.</w:t>
      </w:r>
    </w:p>
    <w:p w:rsidR="00626AD8" w:rsidRPr="00626AD8" w:rsidRDefault="00626AD8" w:rsidP="00626AD8">
      <w:pPr>
        <w:spacing w:after="0" w:line="360" w:lineRule="auto"/>
        <w:ind w:firstLine="360"/>
        <w:jc w:val="both"/>
        <w:rPr>
          <w:rFonts w:ascii="Times New Roman" w:hAnsi="Times New Roman" w:cs="Times New Roman"/>
          <w:sz w:val="28"/>
          <w:szCs w:val="28"/>
          <w:lang w:val="uk-UA"/>
        </w:rPr>
      </w:pPr>
      <w:r w:rsidRPr="00626AD8">
        <w:rPr>
          <w:rFonts w:ascii="Times New Roman" w:hAnsi="Times New Roman" w:cs="Times New Roman"/>
          <w:sz w:val="28"/>
          <w:szCs w:val="28"/>
          <w:lang w:val="uk-UA"/>
        </w:rPr>
        <w:t>У таблиці 3.1 представлені параметри та методичне забезпечення дослідження.</w:t>
      </w:r>
    </w:p>
    <w:p w:rsidR="00686452" w:rsidRDefault="00626AD8" w:rsidP="00686452">
      <w:pPr>
        <w:spacing w:after="0" w:line="360" w:lineRule="auto"/>
        <w:ind w:firstLine="360"/>
        <w:jc w:val="both"/>
        <w:rPr>
          <w:rFonts w:ascii="Times New Roman" w:hAnsi="Times New Roman" w:cs="Times New Roman"/>
          <w:sz w:val="28"/>
          <w:szCs w:val="28"/>
          <w:lang w:val="uk-UA"/>
        </w:rPr>
      </w:pPr>
      <w:r w:rsidRPr="00626AD8">
        <w:rPr>
          <w:rFonts w:ascii="Times New Roman" w:hAnsi="Times New Roman" w:cs="Times New Roman"/>
          <w:sz w:val="28"/>
          <w:szCs w:val="28"/>
          <w:lang w:val="uk-UA"/>
        </w:rPr>
        <w:t xml:space="preserve">У процесі </w:t>
      </w:r>
      <w:r w:rsidR="00180F29">
        <w:rPr>
          <w:rFonts w:ascii="Times New Roman" w:hAnsi="Times New Roman" w:cs="Times New Roman"/>
          <w:sz w:val="28"/>
          <w:szCs w:val="28"/>
          <w:lang w:val="uk-UA"/>
        </w:rPr>
        <w:t>психологічної анамнестичної</w:t>
      </w:r>
      <w:r w:rsidRPr="00626AD8">
        <w:rPr>
          <w:rFonts w:ascii="Times New Roman" w:hAnsi="Times New Roman" w:cs="Times New Roman"/>
          <w:sz w:val="28"/>
          <w:szCs w:val="28"/>
          <w:lang w:val="uk-UA"/>
        </w:rPr>
        <w:t xml:space="preserve"> бесіди з дитиною, </w:t>
      </w:r>
      <w:r w:rsidR="00180F29">
        <w:rPr>
          <w:rFonts w:ascii="Times New Roman" w:hAnsi="Times New Roman" w:cs="Times New Roman"/>
          <w:sz w:val="28"/>
          <w:szCs w:val="28"/>
          <w:lang w:val="uk-UA"/>
        </w:rPr>
        <w:t>дорослими</w:t>
      </w:r>
      <w:r w:rsidRPr="00626AD8">
        <w:rPr>
          <w:rFonts w:ascii="Times New Roman" w:hAnsi="Times New Roman" w:cs="Times New Roman"/>
          <w:sz w:val="28"/>
          <w:szCs w:val="28"/>
          <w:lang w:val="uk-UA"/>
        </w:rPr>
        <w:t xml:space="preserve"> та </w:t>
      </w:r>
      <w:r w:rsidR="00180F29">
        <w:rPr>
          <w:rFonts w:ascii="Times New Roman" w:hAnsi="Times New Roman" w:cs="Times New Roman"/>
          <w:sz w:val="28"/>
          <w:szCs w:val="28"/>
          <w:lang w:val="uk-UA"/>
        </w:rPr>
        <w:t>вчителями</w:t>
      </w:r>
      <w:r w:rsidRPr="00626AD8">
        <w:rPr>
          <w:rFonts w:ascii="Times New Roman" w:hAnsi="Times New Roman" w:cs="Times New Roman"/>
          <w:sz w:val="28"/>
          <w:szCs w:val="28"/>
          <w:lang w:val="uk-UA"/>
        </w:rPr>
        <w:t xml:space="preserve"> п</w:t>
      </w:r>
      <w:r w:rsidR="00180F29">
        <w:rPr>
          <w:rFonts w:ascii="Times New Roman" w:hAnsi="Times New Roman" w:cs="Times New Roman"/>
          <w:sz w:val="28"/>
          <w:szCs w:val="28"/>
          <w:lang w:val="uk-UA"/>
        </w:rPr>
        <w:t xml:space="preserve">сихолог отримує інформацію про теоретичні </w:t>
      </w:r>
      <w:r w:rsidRPr="00626AD8">
        <w:rPr>
          <w:rFonts w:ascii="Times New Roman" w:hAnsi="Times New Roman" w:cs="Times New Roman"/>
          <w:sz w:val="28"/>
          <w:szCs w:val="28"/>
          <w:lang w:val="uk-UA"/>
        </w:rPr>
        <w:t xml:space="preserve">уявлення дитини, її вміння орієнтуватися в простих життєвих ситуаціях, сімейних умовах. Бесіда потрібна для </w:t>
      </w:r>
      <w:r w:rsidR="00180F29">
        <w:rPr>
          <w:rFonts w:ascii="Times New Roman" w:hAnsi="Times New Roman" w:cs="Times New Roman"/>
          <w:sz w:val="28"/>
          <w:szCs w:val="28"/>
          <w:lang w:val="uk-UA"/>
        </w:rPr>
        <w:t>побудови</w:t>
      </w:r>
      <w:r w:rsidRPr="00626AD8">
        <w:rPr>
          <w:rFonts w:ascii="Times New Roman" w:hAnsi="Times New Roman" w:cs="Times New Roman"/>
          <w:sz w:val="28"/>
          <w:szCs w:val="28"/>
          <w:lang w:val="uk-UA"/>
        </w:rPr>
        <w:t xml:space="preserve"> </w:t>
      </w:r>
      <w:r w:rsidR="00180F29">
        <w:rPr>
          <w:rFonts w:ascii="Times New Roman" w:hAnsi="Times New Roman" w:cs="Times New Roman"/>
          <w:sz w:val="28"/>
          <w:szCs w:val="28"/>
          <w:lang w:val="uk-UA"/>
        </w:rPr>
        <w:t xml:space="preserve">розмови </w:t>
      </w:r>
      <w:r w:rsidRPr="00626AD8">
        <w:rPr>
          <w:rFonts w:ascii="Times New Roman" w:hAnsi="Times New Roman" w:cs="Times New Roman"/>
          <w:sz w:val="28"/>
          <w:szCs w:val="28"/>
          <w:lang w:val="uk-UA"/>
        </w:rPr>
        <w:t xml:space="preserve"> з дитиною, створення а</w:t>
      </w:r>
      <w:r>
        <w:rPr>
          <w:rFonts w:ascii="Times New Roman" w:hAnsi="Times New Roman" w:cs="Times New Roman"/>
          <w:sz w:val="28"/>
          <w:szCs w:val="28"/>
          <w:lang w:val="uk-UA"/>
        </w:rPr>
        <w:t xml:space="preserve">тмосфери </w:t>
      </w:r>
      <w:r w:rsidR="00180F29">
        <w:rPr>
          <w:rFonts w:ascii="Times New Roman" w:hAnsi="Times New Roman" w:cs="Times New Roman"/>
          <w:sz w:val="28"/>
          <w:szCs w:val="28"/>
          <w:lang w:val="uk-UA"/>
        </w:rPr>
        <w:t xml:space="preserve">ефективної </w:t>
      </w:r>
      <w:r>
        <w:rPr>
          <w:rFonts w:ascii="Times New Roman" w:hAnsi="Times New Roman" w:cs="Times New Roman"/>
          <w:sz w:val="28"/>
          <w:szCs w:val="28"/>
          <w:lang w:val="uk-UA"/>
        </w:rPr>
        <w:t xml:space="preserve">довіри в процесі </w:t>
      </w:r>
      <w:r w:rsidR="00180F29">
        <w:rPr>
          <w:rFonts w:ascii="Times New Roman" w:hAnsi="Times New Roman" w:cs="Times New Roman"/>
          <w:sz w:val="28"/>
          <w:szCs w:val="28"/>
          <w:lang w:val="uk-UA"/>
        </w:rPr>
        <w:t>збору анамнезу</w:t>
      </w:r>
      <w:r w:rsidRPr="00626AD8">
        <w:rPr>
          <w:rFonts w:ascii="Times New Roman" w:hAnsi="Times New Roman" w:cs="Times New Roman"/>
          <w:sz w:val="28"/>
          <w:szCs w:val="28"/>
          <w:lang w:val="uk-UA"/>
        </w:rPr>
        <w:t>. Незалежно від успішності дитини псих</w:t>
      </w:r>
      <w:r>
        <w:rPr>
          <w:rFonts w:ascii="Times New Roman" w:hAnsi="Times New Roman" w:cs="Times New Roman"/>
          <w:sz w:val="28"/>
          <w:szCs w:val="28"/>
          <w:lang w:val="uk-UA"/>
        </w:rPr>
        <w:t>олог дає їй позитивні</w:t>
      </w:r>
      <w:r w:rsidRPr="00626AD8">
        <w:rPr>
          <w:rFonts w:ascii="Times New Roman" w:hAnsi="Times New Roman" w:cs="Times New Roman"/>
          <w:sz w:val="28"/>
          <w:szCs w:val="28"/>
          <w:lang w:val="uk-UA"/>
        </w:rPr>
        <w:t xml:space="preserve"> оцінки і заохочує. Психологу краще заздалегідь знати склад сім’ї, наявність чи відсутність одного з батьків. Дискусія, спрямована на визнач</w:t>
      </w:r>
      <w:r w:rsidR="00180F29">
        <w:rPr>
          <w:rFonts w:ascii="Times New Roman" w:hAnsi="Times New Roman" w:cs="Times New Roman"/>
          <w:sz w:val="28"/>
          <w:szCs w:val="28"/>
          <w:lang w:val="uk-UA"/>
        </w:rPr>
        <w:t>ення «внутрішньої позиції учня»</w:t>
      </w:r>
      <w:r w:rsidRPr="00626AD8">
        <w:rPr>
          <w:rFonts w:ascii="Times New Roman" w:hAnsi="Times New Roman" w:cs="Times New Roman"/>
          <w:sz w:val="28"/>
          <w:szCs w:val="28"/>
          <w:lang w:val="uk-UA"/>
        </w:rPr>
        <w:t xml:space="preserve">. Останнє є суттєвим для розвитку пізнавальних потреб, а також якостей особистості, які сприяють успішному навчанню в школі або, навпаки, перешкоджають. Наприкінці бесіди </w:t>
      </w:r>
      <w:r w:rsidRPr="00626AD8">
        <w:rPr>
          <w:rFonts w:ascii="Times New Roman" w:hAnsi="Times New Roman" w:cs="Times New Roman"/>
          <w:sz w:val="28"/>
          <w:szCs w:val="28"/>
          <w:lang w:val="uk-UA"/>
        </w:rPr>
        <w:lastRenderedPageBreak/>
        <w:t>аналізується вся інформація, отримана з відповідей на запитання, особлива увага приділ</w:t>
      </w:r>
      <w:r>
        <w:rPr>
          <w:rFonts w:ascii="Times New Roman" w:hAnsi="Times New Roman" w:cs="Times New Roman"/>
          <w:sz w:val="28"/>
          <w:szCs w:val="28"/>
          <w:lang w:val="uk-UA"/>
        </w:rPr>
        <w:t>яється контрольним питанням [</w:t>
      </w:r>
      <w:r w:rsidRPr="00626AD8">
        <w:rPr>
          <w:rFonts w:ascii="Times New Roman" w:hAnsi="Times New Roman" w:cs="Times New Roman"/>
          <w:sz w:val="28"/>
          <w:szCs w:val="28"/>
          <w:lang w:val="uk-UA"/>
        </w:rPr>
        <w:t>45].</w:t>
      </w:r>
    </w:p>
    <w:p w:rsidR="00686452" w:rsidRPr="00686452" w:rsidRDefault="00686452" w:rsidP="00686452">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Для дослідження</w:t>
      </w:r>
      <w:r w:rsidRPr="00686452">
        <w:rPr>
          <w:rFonts w:ascii="Times New Roman" w:hAnsi="Times New Roman" w:cs="Times New Roman"/>
          <w:sz w:val="28"/>
          <w:szCs w:val="28"/>
          <w:lang w:val="uk-UA"/>
        </w:rPr>
        <w:t xml:space="preserve"> психосоціальної зрілості дитини та мотивац</w:t>
      </w:r>
      <w:r>
        <w:rPr>
          <w:rFonts w:ascii="Times New Roman" w:hAnsi="Times New Roman" w:cs="Times New Roman"/>
          <w:sz w:val="28"/>
          <w:szCs w:val="28"/>
          <w:lang w:val="uk-UA"/>
        </w:rPr>
        <w:t>ійної готовності дітей до школи нами був використані методи</w:t>
      </w:r>
      <w:r w:rsidRPr="00686452">
        <w:rPr>
          <w:rFonts w:ascii="Times New Roman" w:hAnsi="Times New Roman" w:cs="Times New Roman"/>
          <w:sz w:val="28"/>
          <w:szCs w:val="28"/>
          <w:lang w:val="uk-UA"/>
        </w:rPr>
        <w:t xml:space="preserve"> «Орієнтаційни</w:t>
      </w:r>
      <w:r>
        <w:rPr>
          <w:rFonts w:ascii="Times New Roman" w:hAnsi="Times New Roman" w:cs="Times New Roman"/>
          <w:sz w:val="28"/>
          <w:szCs w:val="28"/>
          <w:lang w:val="uk-UA"/>
        </w:rPr>
        <w:t>й тест шкільної зрілості Керна-Йєрасика» та діагностичне</w:t>
      </w:r>
      <w:r w:rsidRPr="00686452">
        <w:rPr>
          <w:rFonts w:ascii="Times New Roman" w:hAnsi="Times New Roman" w:cs="Times New Roman"/>
          <w:sz w:val="28"/>
          <w:szCs w:val="28"/>
          <w:lang w:val="uk-UA"/>
        </w:rPr>
        <w:t xml:space="preserve"> ін</w:t>
      </w:r>
      <w:r>
        <w:rPr>
          <w:rFonts w:ascii="Times New Roman" w:hAnsi="Times New Roman" w:cs="Times New Roman"/>
          <w:sz w:val="28"/>
          <w:szCs w:val="28"/>
          <w:lang w:val="uk-UA"/>
        </w:rPr>
        <w:t>терв’ю за методикою Н.І. Гуткіної</w:t>
      </w:r>
      <w:r w:rsidRPr="00686452">
        <w:rPr>
          <w:rFonts w:ascii="Times New Roman" w:hAnsi="Times New Roman" w:cs="Times New Roman"/>
          <w:sz w:val="28"/>
          <w:szCs w:val="28"/>
          <w:lang w:val="uk-UA"/>
        </w:rPr>
        <w:t>, метою якого є виявлення основного компонента мотивації (пізнавального чи ігрового).</w:t>
      </w:r>
    </w:p>
    <w:p w:rsidR="00686452" w:rsidRPr="00686452" w:rsidRDefault="00686452" w:rsidP="00686452">
      <w:pPr>
        <w:spacing w:after="0" w:line="360" w:lineRule="auto"/>
        <w:ind w:firstLine="360"/>
        <w:jc w:val="both"/>
        <w:rPr>
          <w:rFonts w:ascii="Times New Roman" w:hAnsi="Times New Roman" w:cs="Times New Roman"/>
          <w:sz w:val="28"/>
          <w:szCs w:val="28"/>
          <w:lang w:val="uk-UA"/>
        </w:rPr>
      </w:pPr>
      <w:r w:rsidRPr="00686452">
        <w:rPr>
          <w:rFonts w:ascii="Times New Roman" w:hAnsi="Times New Roman" w:cs="Times New Roman"/>
          <w:sz w:val="28"/>
          <w:szCs w:val="28"/>
          <w:lang w:val="uk-UA"/>
        </w:rPr>
        <w:t xml:space="preserve">Діагностична бесіда за методом Н. </w:t>
      </w:r>
      <w:r>
        <w:rPr>
          <w:rFonts w:ascii="Times New Roman" w:hAnsi="Times New Roman" w:cs="Times New Roman"/>
          <w:sz w:val="28"/>
          <w:szCs w:val="28"/>
          <w:lang w:val="uk-UA"/>
        </w:rPr>
        <w:t>І. Гуткіної [22; 45] призначена</w:t>
      </w:r>
      <w:r w:rsidRPr="00686452">
        <w:rPr>
          <w:rFonts w:ascii="Times New Roman" w:hAnsi="Times New Roman" w:cs="Times New Roman"/>
          <w:sz w:val="28"/>
          <w:szCs w:val="28"/>
          <w:lang w:val="uk-UA"/>
        </w:rPr>
        <w:t xml:space="preserve"> для визначення «внутрішньої позиції учня», включає </w:t>
      </w:r>
      <w:r w:rsidR="008534E5">
        <w:rPr>
          <w:rFonts w:ascii="Times New Roman" w:hAnsi="Times New Roman" w:cs="Times New Roman"/>
          <w:sz w:val="28"/>
          <w:szCs w:val="28"/>
          <w:lang w:val="uk-UA"/>
        </w:rPr>
        <w:t>проблеми</w:t>
      </w:r>
      <w:r w:rsidRPr="00686452">
        <w:rPr>
          <w:rFonts w:ascii="Times New Roman" w:hAnsi="Times New Roman" w:cs="Times New Roman"/>
          <w:sz w:val="28"/>
          <w:szCs w:val="28"/>
          <w:lang w:val="uk-UA"/>
        </w:rPr>
        <w:t xml:space="preserve">, які </w:t>
      </w:r>
      <w:r w:rsidR="008534E5">
        <w:rPr>
          <w:rFonts w:ascii="Times New Roman" w:hAnsi="Times New Roman" w:cs="Times New Roman"/>
          <w:sz w:val="28"/>
          <w:szCs w:val="28"/>
          <w:lang w:val="uk-UA"/>
        </w:rPr>
        <w:t xml:space="preserve">спрямовані </w:t>
      </w:r>
      <w:r w:rsidRPr="00686452">
        <w:rPr>
          <w:rFonts w:ascii="Times New Roman" w:hAnsi="Times New Roman" w:cs="Times New Roman"/>
          <w:sz w:val="28"/>
          <w:szCs w:val="28"/>
          <w:lang w:val="uk-UA"/>
        </w:rPr>
        <w:t xml:space="preserve"> визначити наявність у дитини </w:t>
      </w:r>
      <w:r w:rsidR="008534E5">
        <w:rPr>
          <w:rFonts w:ascii="Times New Roman" w:hAnsi="Times New Roman" w:cs="Times New Roman"/>
          <w:sz w:val="28"/>
          <w:szCs w:val="28"/>
          <w:lang w:val="uk-UA"/>
        </w:rPr>
        <w:t xml:space="preserve">інтелектуальних та </w:t>
      </w:r>
      <w:r w:rsidRPr="00686452">
        <w:rPr>
          <w:rFonts w:ascii="Times New Roman" w:hAnsi="Times New Roman" w:cs="Times New Roman"/>
          <w:sz w:val="28"/>
          <w:szCs w:val="28"/>
          <w:lang w:val="uk-UA"/>
        </w:rPr>
        <w:t xml:space="preserve">пізнавальних і навчальних мотивів та культурний рівень </w:t>
      </w:r>
      <w:r w:rsidR="008534E5">
        <w:rPr>
          <w:rFonts w:ascii="Times New Roman" w:hAnsi="Times New Roman" w:cs="Times New Roman"/>
          <w:sz w:val="28"/>
          <w:szCs w:val="28"/>
          <w:lang w:val="uk-UA"/>
        </w:rPr>
        <w:t xml:space="preserve">культурного </w:t>
      </w:r>
      <w:r w:rsidRPr="00686452">
        <w:rPr>
          <w:rFonts w:ascii="Times New Roman" w:hAnsi="Times New Roman" w:cs="Times New Roman"/>
          <w:sz w:val="28"/>
          <w:szCs w:val="28"/>
          <w:lang w:val="uk-UA"/>
        </w:rPr>
        <w:t xml:space="preserve">середовища, в якому вона </w:t>
      </w:r>
      <w:r w:rsidR="008534E5">
        <w:rPr>
          <w:rFonts w:ascii="Times New Roman" w:hAnsi="Times New Roman" w:cs="Times New Roman"/>
          <w:sz w:val="28"/>
          <w:szCs w:val="28"/>
          <w:lang w:val="uk-UA"/>
        </w:rPr>
        <w:t>дорослішає</w:t>
      </w:r>
      <w:r w:rsidRPr="00686452">
        <w:rPr>
          <w:rFonts w:ascii="Times New Roman" w:hAnsi="Times New Roman" w:cs="Times New Roman"/>
          <w:sz w:val="28"/>
          <w:szCs w:val="28"/>
          <w:lang w:val="uk-UA"/>
        </w:rPr>
        <w:t>. Останнє є суттєвим для розвитку пізнавальних потреб, а також якостей особистості, які сприяють успішному навчанню в школі або, навпаки, перешкоджають.</w:t>
      </w:r>
    </w:p>
    <w:p w:rsidR="00626AD8" w:rsidRDefault="00626AD8" w:rsidP="00626AD8">
      <w:pPr>
        <w:spacing w:after="0" w:line="360" w:lineRule="auto"/>
        <w:ind w:firstLine="360"/>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2.1</w:t>
      </w:r>
    </w:p>
    <w:p w:rsidR="00626AD8" w:rsidRDefault="00626AD8" w:rsidP="00626AD8">
      <w:pPr>
        <w:spacing w:after="0" w:line="360" w:lineRule="auto"/>
        <w:ind w:firstLine="360"/>
        <w:jc w:val="center"/>
        <w:rPr>
          <w:rFonts w:ascii="Times New Roman" w:hAnsi="Times New Roman" w:cs="Times New Roman"/>
          <w:sz w:val="28"/>
          <w:szCs w:val="28"/>
          <w:lang w:val="uk-UA"/>
        </w:rPr>
      </w:pPr>
      <w:r>
        <w:rPr>
          <w:rFonts w:ascii="Times New Roman" w:hAnsi="Times New Roman" w:cs="Times New Roman"/>
          <w:sz w:val="28"/>
          <w:szCs w:val="28"/>
          <w:lang w:val="uk-UA"/>
        </w:rPr>
        <w:t>Карта діагностики дитини до навчання до школи</w:t>
      </w:r>
    </w:p>
    <w:tbl>
      <w:tblPr>
        <w:tblW w:w="0" w:type="auto"/>
        <w:tblInd w:w="-68"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tblPr>
      <w:tblGrid>
        <w:gridCol w:w="709"/>
        <w:gridCol w:w="4219"/>
        <w:gridCol w:w="4536"/>
      </w:tblGrid>
      <w:tr w:rsidR="00626AD8" w:rsidTr="00626AD8">
        <w:tc>
          <w:tcPr>
            <w:tcW w:w="709" w:type="dxa"/>
            <w:tcBorders>
              <w:top w:val="single" w:sz="6" w:space="0" w:color="auto"/>
              <w:left w:val="single" w:sz="6" w:space="0" w:color="auto"/>
              <w:bottom w:val="single" w:sz="6" w:space="0" w:color="auto"/>
              <w:right w:val="single" w:sz="6" w:space="0" w:color="auto"/>
            </w:tcBorders>
          </w:tcPr>
          <w:p w:rsidR="00626AD8" w:rsidRDefault="00626AD8" w:rsidP="00EF0C8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№п/п</w:t>
            </w:r>
          </w:p>
        </w:tc>
        <w:tc>
          <w:tcPr>
            <w:tcW w:w="4219" w:type="dxa"/>
            <w:tcBorders>
              <w:top w:val="single" w:sz="6" w:space="0" w:color="auto"/>
              <w:left w:val="single" w:sz="6" w:space="0" w:color="auto"/>
              <w:bottom w:val="single" w:sz="6" w:space="0" w:color="auto"/>
              <w:right w:val="single" w:sz="6" w:space="0" w:color="auto"/>
            </w:tcBorders>
          </w:tcPr>
          <w:p w:rsidR="00626AD8" w:rsidRDefault="00626AD8" w:rsidP="00EF0C8C">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Параметри</w:t>
            </w:r>
          </w:p>
        </w:tc>
        <w:tc>
          <w:tcPr>
            <w:tcW w:w="4536" w:type="dxa"/>
            <w:tcBorders>
              <w:top w:val="single" w:sz="6" w:space="0" w:color="auto"/>
              <w:left w:val="single" w:sz="6" w:space="0" w:color="auto"/>
              <w:bottom w:val="single" w:sz="6" w:space="0" w:color="auto"/>
              <w:right w:val="single" w:sz="6" w:space="0" w:color="auto"/>
            </w:tcBorders>
          </w:tcPr>
          <w:p w:rsidR="00626AD8" w:rsidRDefault="00626AD8" w:rsidP="00EF0C8C">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Методики</w:t>
            </w:r>
          </w:p>
        </w:tc>
      </w:tr>
      <w:tr w:rsidR="00626AD8" w:rsidRPr="00642F87" w:rsidTr="00626AD8">
        <w:tc>
          <w:tcPr>
            <w:tcW w:w="709" w:type="dxa"/>
            <w:tcBorders>
              <w:top w:val="single" w:sz="6" w:space="0" w:color="auto"/>
              <w:left w:val="single" w:sz="6" w:space="0" w:color="auto"/>
              <w:bottom w:val="single" w:sz="6" w:space="0" w:color="auto"/>
              <w:right w:val="single" w:sz="6" w:space="0" w:color="auto"/>
            </w:tcBorders>
          </w:tcPr>
          <w:p w:rsidR="00626AD8" w:rsidRDefault="00626AD8" w:rsidP="00EF0C8C">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2.</w:t>
            </w:r>
          </w:p>
        </w:tc>
        <w:tc>
          <w:tcPr>
            <w:tcW w:w="4219" w:type="dxa"/>
            <w:tcBorders>
              <w:top w:val="single" w:sz="6" w:space="0" w:color="auto"/>
              <w:left w:val="single" w:sz="6" w:space="0" w:color="auto"/>
              <w:bottom w:val="single" w:sz="6" w:space="0" w:color="auto"/>
              <w:right w:val="single" w:sz="6" w:space="0" w:color="auto"/>
            </w:tcBorders>
          </w:tcPr>
          <w:p w:rsidR="00626AD8" w:rsidRDefault="00626AD8" w:rsidP="00EF0C8C">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Дослідження мотиваційної готовності до навчання</w:t>
            </w:r>
          </w:p>
        </w:tc>
        <w:tc>
          <w:tcPr>
            <w:tcW w:w="4536" w:type="dxa"/>
            <w:tcBorders>
              <w:top w:val="single" w:sz="6" w:space="0" w:color="auto"/>
              <w:left w:val="single" w:sz="6" w:space="0" w:color="auto"/>
              <w:bottom w:val="single" w:sz="6" w:space="0" w:color="auto"/>
              <w:right w:val="single" w:sz="6" w:space="0" w:color="auto"/>
            </w:tcBorders>
          </w:tcPr>
          <w:p w:rsidR="00626AD8" w:rsidRDefault="00626AD8" w:rsidP="00626AD8">
            <w:pPr>
              <w:pStyle w:val="a3"/>
              <w:widowControl w:val="0"/>
              <w:numPr>
                <w:ilvl w:val="0"/>
                <w:numId w:val="6"/>
              </w:numPr>
              <w:autoSpaceDE w:val="0"/>
              <w:autoSpaceDN w:val="0"/>
              <w:adjustRightInd w:val="0"/>
              <w:spacing w:after="0" w:line="240" w:lineRule="auto"/>
              <w:ind w:left="385"/>
              <w:rPr>
                <w:rFonts w:ascii="Times New Roman CYR" w:hAnsi="Times New Roman CYR" w:cs="Times New Roman CYR"/>
                <w:sz w:val="20"/>
                <w:szCs w:val="20"/>
                <w:lang w:val="uk-UA"/>
              </w:rPr>
            </w:pPr>
            <w:r w:rsidRPr="00626AD8">
              <w:rPr>
                <w:rFonts w:ascii="Times New Roman CYR" w:hAnsi="Times New Roman CYR" w:cs="Times New Roman CYR"/>
                <w:sz w:val="20"/>
                <w:szCs w:val="20"/>
                <w:lang w:val="uk-UA"/>
              </w:rPr>
              <w:t>д</w:t>
            </w:r>
            <w:r>
              <w:rPr>
                <w:rFonts w:ascii="Times New Roman CYR" w:hAnsi="Times New Roman CYR" w:cs="Times New Roman CYR"/>
                <w:sz w:val="20"/>
                <w:szCs w:val="20"/>
                <w:lang w:val="uk-UA"/>
              </w:rPr>
              <w:t xml:space="preserve">іагностична бесіда </w:t>
            </w:r>
          </w:p>
          <w:p w:rsidR="00626AD8" w:rsidRPr="00626AD8" w:rsidRDefault="00626AD8" w:rsidP="00626AD8">
            <w:pPr>
              <w:pStyle w:val="a3"/>
              <w:widowControl w:val="0"/>
              <w:numPr>
                <w:ilvl w:val="0"/>
                <w:numId w:val="6"/>
              </w:numPr>
              <w:autoSpaceDE w:val="0"/>
              <w:autoSpaceDN w:val="0"/>
              <w:adjustRightInd w:val="0"/>
              <w:spacing w:after="0" w:line="240" w:lineRule="auto"/>
              <w:ind w:left="385"/>
              <w:rPr>
                <w:rFonts w:ascii="Times New Roman CYR" w:hAnsi="Times New Roman CYR" w:cs="Times New Roman CYR"/>
                <w:sz w:val="20"/>
                <w:szCs w:val="20"/>
                <w:lang w:val="uk-UA"/>
              </w:rPr>
            </w:pPr>
            <w:r>
              <w:rPr>
                <w:rFonts w:ascii="Times New Roman CYR" w:hAnsi="Times New Roman CYR" w:cs="Times New Roman CYR"/>
                <w:sz w:val="20"/>
                <w:szCs w:val="20"/>
                <w:lang w:val="uk-UA"/>
              </w:rPr>
              <w:t>тест</w:t>
            </w:r>
            <w:r w:rsidRPr="00626AD8">
              <w:rPr>
                <w:rFonts w:ascii="Times New Roman CYR" w:hAnsi="Times New Roman CYR" w:cs="Times New Roman CYR"/>
                <w:sz w:val="20"/>
                <w:szCs w:val="20"/>
                <w:lang w:val="uk-UA"/>
              </w:rPr>
              <w:t xml:space="preserve"> «Орієнтаційний тест шкільної зрілості Керна-Иєрасика»</w:t>
            </w:r>
          </w:p>
        </w:tc>
      </w:tr>
      <w:tr w:rsidR="00626AD8" w:rsidRPr="00642F87" w:rsidTr="00626AD8">
        <w:tc>
          <w:tcPr>
            <w:tcW w:w="709" w:type="dxa"/>
            <w:tcBorders>
              <w:top w:val="single" w:sz="6" w:space="0" w:color="auto"/>
              <w:left w:val="single" w:sz="6" w:space="0" w:color="auto"/>
              <w:bottom w:val="single" w:sz="6" w:space="0" w:color="auto"/>
              <w:right w:val="single" w:sz="6" w:space="0" w:color="auto"/>
            </w:tcBorders>
          </w:tcPr>
          <w:p w:rsidR="00626AD8" w:rsidRDefault="00626AD8" w:rsidP="00EF0C8C">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3.</w:t>
            </w:r>
          </w:p>
        </w:tc>
        <w:tc>
          <w:tcPr>
            <w:tcW w:w="4219" w:type="dxa"/>
            <w:tcBorders>
              <w:top w:val="single" w:sz="6" w:space="0" w:color="auto"/>
              <w:left w:val="single" w:sz="6" w:space="0" w:color="auto"/>
              <w:bottom w:val="single" w:sz="6" w:space="0" w:color="auto"/>
              <w:right w:val="single" w:sz="6" w:space="0" w:color="auto"/>
            </w:tcBorders>
          </w:tcPr>
          <w:p w:rsidR="00626AD8" w:rsidRDefault="00626AD8" w:rsidP="00EF0C8C">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Вивчення розвитку інтелектуально-пізнавальної сфери дошкільника</w:t>
            </w:r>
          </w:p>
        </w:tc>
        <w:tc>
          <w:tcPr>
            <w:tcW w:w="4536" w:type="dxa"/>
            <w:tcBorders>
              <w:top w:val="single" w:sz="6" w:space="0" w:color="auto"/>
              <w:left w:val="single" w:sz="6" w:space="0" w:color="auto"/>
              <w:bottom w:val="single" w:sz="6" w:space="0" w:color="auto"/>
              <w:right w:val="single" w:sz="6" w:space="0" w:color="auto"/>
            </w:tcBorders>
          </w:tcPr>
          <w:p w:rsidR="00626AD8" w:rsidRDefault="00626AD8" w:rsidP="00626AD8">
            <w:pPr>
              <w:pStyle w:val="a3"/>
              <w:widowControl w:val="0"/>
              <w:numPr>
                <w:ilvl w:val="0"/>
                <w:numId w:val="6"/>
              </w:numPr>
              <w:autoSpaceDE w:val="0"/>
              <w:autoSpaceDN w:val="0"/>
              <w:adjustRightInd w:val="0"/>
              <w:spacing w:after="0" w:line="240" w:lineRule="auto"/>
              <w:ind w:left="385"/>
              <w:rPr>
                <w:rFonts w:ascii="Times New Roman CYR" w:hAnsi="Times New Roman CYR" w:cs="Times New Roman CYR"/>
                <w:sz w:val="20"/>
                <w:szCs w:val="20"/>
                <w:lang w:val="uk-UA"/>
              </w:rPr>
            </w:pPr>
            <w:r w:rsidRPr="00626AD8">
              <w:rPr>
                <w:rFonts w:ascii="Times New Roman CYR" w:hAnsi="Times New Roman CYR" w:cs="Times New Roman CYR"/>
                <w:sz w:val="20"/>
                <w:szCs w:val="20"/>
                <w:lang w:val="uk-UA"/>
              </w:rPr>
              <w:t>т</w:t>
            </w:r>
            <w:r>
              <w:rPr>
                <w:rFonts w:ascii="Times New Roman CYR" w:hAnsi="Times New Roman CYR" w:cs="Times New Roman CYR"/>
                <w:sz w:val="20"/>
                <w:szCs w:val="20"/>
                <w:lang w:val="uk-UA"/>
              </w:rPr>
              <w:t>ест інтелекту Векслера</w:t>
            </w:r>
          </w:p>
          <w:p w:rsidR="00626AD8" w:rsidRPr="00626AD8" w:rsidRDefault="00626AD8" w:rsidP="00626AD8">
            <w:pPr>
              <w:pStyle w:val="a3"/>
              <w:widowControl w:val="0"/>
              <w:numPr>
                <w:ilvl w:val="0"/>
                <w:numId w:val="6"/>
              </w:numPr>
              <w:autoSpaceDE w:val="0"/>
              <w:autoSpaceDN w:val="0"/>
              <w:adjustRightInd w:val="0"/>
              <w:spacing w:after="0" w:line="240" w:lineRule="auto"/>
              <w:ind w:left="385"/>
              <w:rPr>
                <w:rFonts w:ascii="Times New Roman CYR" w:hAnsi="Times New Roman CYR" w:cs="Times New Roman CYR"/>
                <w:sz w:val="20"/>
                <w:szCs w:val="20"/>
                <w:lang w:val="uk-UA"/>
              </w:rPr>
            </w:pPr>
            <w:r>
              <w:rPr>
                <w:rFonts w:ascii="Times New Roman CYR" w:hAnsi="Times New Roman CYR" w:cs="Times New Roman CYR"/>
                <w:sz w:val="20"/>
                <w:szCs w:val="20"/>
                <w:lang w:val="uk-UA"/>
              </w:rPr>
              <w:t>тест</w:t>
            </w:r>
            <w:r w:rsidRPr="00626AD8">
              <w:rPr>
                <w:rFonts w:ascii="Times New Roman CYR" w:hAnsi="Times New Roman CYR" w:cs="Times New Roman CYR"/>
                <w:sz w:val="20"/>
                <w:szCs w:val="20"/>
                <w:lang w:val="uk-UA"/>
              </w:rPr>
              <w:t xml:space="preserve"> «Орієнтаційний тест шкільної зрілості Керна-Йєрасика»</w:t>
            </w:r>
          </w:p>
        </w:tc>
      </w:tr>
      <w:tr w:rsidR="00626AD8" w:rsidRPr="00642F87" w:rsidTr="00626AD8">
        <w:tc>
          <w:tcPr>
            <w:tcW w:w="709" w:type="dxa"/>
            <w:tcBorders>
              <w:top w:val="single" w:sz="6" w:space="0" w:color="auto"/>
              <w:left w:val="single" w:sz="6" w:space="0" w:color="auto"/>
              <w:bottom w:val="single" w:sz="6" w:space="0" w:color="auto"/>
              <w:right w:val="single" w:sz="6" w:space="0" w:color="auto"/>
            </w:tcBorders>
          </w:tcPr>
          <w:p w:rsidR="00626AD8" w:rsidRDefault="00626AD8" w:rsidP="00EF0C8C">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4.</w:t>
            </w:r>
          </w:p>
        </w:tc>
        <w:tc>
          <w:tcPr>
            <w:tcW w:w="4219" w:type="dxa"/>
            <w:tcBorders>
              <w:top w:val="single" w:sz="6" w:space="0" w:color="auto"/>
              <w:left w:val="single" w:sz="6" w:space="0" w:color="auto"/>
              <w:bottom w:val="single" w:sz="6" w:space="0" w:color="auto"/>
              <w:right w:val="single" w:sz="6" w:space="0" w:color="auto"/>
            </w:tcBorders>
          </w:tcPr>
          <w:p w:rsidR="00626AD8" w:rsidRDefault="00626AD8" w:rsidP="00EF0C8C">
            <w:pPr>
              <w:widowControl w:val="0"/>
              <w:autoSpaceDE w:val="0"/>
              <w:autoSpaceDN w:val="0"/>
              <w:adjustRightInd w:val="0"/>
              <w:spacing w:after="0" w:line="240" w:lineRule="auto"/>
              <w:rPr>
                <w:rFonts w:ascii="Times New Roman CYR" w:hAnsi="Times New Roman CYR" w:cs="Times New Roman CYR"/>
                <w:sz w:val="20"/>
                <w:szCs w:val="20"/>
                <w:lang w:val="uk-UA"/>
              </w:rPr>
            </w:pPr>
            <w:r>
              <w:rPr>
                <w:rFonts w:ascii="Times New Roman CYR" w:hAnsi="Times New Roman CYR" w:cs="Times New Roman CYR"/>
                <w:sz w:val="20"/>
                <w:szCs w:val="20"/>
                <w:lang w:val="uk-UA"/>
              </w:rPr>
              <w:t>Вивчення емоційно-вольової сфери особистості дошкільника</w:t>
            </w:r>
          </w:p>
        </w:tc>
        <w:tc>
          <w:tcPr>
            <w:tcW w:w="4536" w:type="dxa"/>
            <w:tcBorders>
              <w:top w:val="single" w:sz="6" w:space="0" w:color="auto"/>
              <w:left w:val="single" w:sz="6" w:space="0" w:color="auto"/>
              <w:bottom w:val="single" w:sz="6" w:space="0" w:color="auto"/>
              <w:right w:val="single" w:sz="6" w:space="0" w:color="auto"/>
            </w:tcBorders>
          </w:tcPr>
          <w:p w:rsidR="00686452" w:rsidRDefault="00626AD8" w:rsidP="00686452">
            <w:pPr>
              <w:pStyle w:val="a3"/>
              <w:widowControl w:val="0"/>
              <w:numPr>
                <w:ilvl w:val="0"/>
                <w:numId w:val="6"/>
              </w:numPr>
              <w:autoSpaceDE w:val="0"/>
              <w:autoSpaceDN w:val="0"/>
              <w:adjustRightInd w:val="0"/>
              <w:spacing w:after="0" w:line="240" w:lineRule="auto"/>
              <w:ind w:left="385"/>
              <w:rPr>
                <w:rFonts w:ascii="Times New Roman CYR" w:hAnsi="Times New Roman CYR" w:cs="Times New Roman CYR"/>
                <w:sz w:val="20"/>
                <w:szCs w:val="20"/>
                <w:lang w:val="uk-UA"/>
              </w:rPr>
            </w:pPr>
            <w:r w:rsidRPr="00626AD8">
              <w:rPr>
                <w:rFonts w:ascii="Times New Roman CYR" w:hAnsi="Times New Roman CYR" w:cs="Times New Roman CYR"/>
                <w:sz w:val="20"/>
                <w:szCs w:val="20"/>
                <w:lang w:val="uk-UA"/>
              </w:rPr>
              <w:t xml:space="preserve">карта спостереження Д.Скотта </w:t>
            </w:r>
          </w:p>
          <w:p w:rsidR="00686452" w:rsidRDefault="00686452" w:rsidP="00686452">
            <w:pPr>
              <w:pStyle w:val="a3"/>
              <w:widowControl w:val="0"/>
              <w:numPr>
                <w:ilvl w:val="0"/>
                <w:numId w:val="6"/>
              </w:numPr>
              <w:autoSpaceDE w:val="0"/>
              <w:autoSpaceDN w:val="0"/>
              <w:adjustRightInd w:val="0"/>
              <w:spacing w:after="0" w:line="240" w:lineRule="auto"/>
              <w:ind w:left="385"/>
              <w:rPr>
                <w:rFonts w:ascii="Times New Roman CYR" w:hAnsi="Times New Roman CYR" w:cs="Times New Roman CYR"/>
                <w:sz w:val="20"/>
                <w:szCs w:val="20"/>
                <w:lang w:val="uk-UA"/>
              </w:rPr>
            </w:pPr>
            <w:r>
              <w:rPr>
                <w:rFonts w:ascii="Times New Roman CYR" w:hAnsi="Times New Roman CYR" w:cs="Times New Roman CYR"/>
                <w:sz w:val="20"/>
                <w:szCs w:val="20"/>
                <w:lang w:val="uk-UA"/>
              </w:rPr>
              <w:t>проективна методика «Неіснуюча тварина»</w:t>
            </w:r>
          </w:p>
          <w:p w:rsidR="00626AD8" w:rsidRPr="00626AD8" w:rsidRDefault="00686452" w:rsidP="00686452">
            <w:pPr>
              <w:pStyle w:val="a3"/>
              <w:widowControl w:val="0"/>
              <w:numPr>
                <w:ilvl w:val="0"/>
                <w:numId w:val="6"/>
              </w:numPr>
              <w:autoSpaceDE w:val="0"/>
              <w:autoSpaceDN w:val="0"/>
              <w:adjustRightInd w:val="0"/>
              <w:spacing w:after="0" w:line="240" w:lineRule="auto"/>
              <w:ind w:left="385"/>
              <w:rPr>
                <w:rFonts w:ascii="Times New Roman CYR" w:hAnsi="Times New Roman CYR" w:cs="Times New Roman CYR"/>
                <w:sz w:val="20"/>
                <w:szCs w:val="20"/>
                <w:lang w:val="uk-UA"/>
              </w:rPr>
            </w:pPr>
            <w:r>
              <w:rPr>
                <w:rFonts w:ascii="Times New Roman CYR" w:hAnsi="Times New Roman CYR" w:cs="Times New Roman CYR"/>
                <w:sz w:val="20"/>
                <w:szCs w:val="20"/>
                <w:lang w:val="uk-UA"/>
              </w:rPr>
              <w:t xml:space="preserve">тест </w:t>
            </w:r>
            <w:r w:rsidR="00626AD8" w:rsidRPr="00626AD8">
              <w:rPr>
                <w:rFonts w:ascii="Times New Roman CYR" w:hAnsi="Times New Roman CYR" w:cs="Times New Roman CYR"/>
                <w:sz w:val="20"/>
                <w:szCs w:val="20"/>
                <w:lang w:val="uk-UA"/>
              </w:rPr>
              <w:t xml:space="preserve"> «Орієнтаційний тест шкільної зрілості Керна-Иєрасика»</w:t>
            </w:r>
          </w:p>
        </w:tc>
      </w:tr>
    </w:tbl>
    <w:p w:rsidR="00B04B25" w:rsidRPr="00686452" w:rsidRDefault="00B04B25" w:rsidP="00B04B25">
      <w:pPr>
        <w:spacing w:after="0" w:line="360" w:lineRule="auto"/>
        <w:ind w:firstLine="360"/>
        <w:jc w:val="both"/>
        <w:rPr>
          <w:rFonts w:ascii="Times New Roman" w:hAnsi="Times New Roman" w:cs="Times New Roman"/>
          <w:sz w:val="28"/>
          <w:szCs w:val="28"/>
          <w:lang w:val="uk-UA"/>
        </w:rPr>
      </w:pPr>
      <w:r w:rsidRPr="00686452">
        <w:rPr>
          <w:rFonts w:ascii="Times New Roman" w:hAnsi="Times New Roman" w:cs="Times New Roman"/>
          <w:sz w:val="28"/>
          <w:szCs w:val="28"/>
          <w:lang w:val="uk-UA"/>
        </w:rPr>
        <w:t>Основні цілі техніки:</w:t>
      </w:r>
    </w:p>
    <w:p w:rsidR="00B04B25" w:rsidRPr="00686452" w:rsidRDefault="00B04B25" w:rsidP="00B04B25">
      <w:pPr>
        <w:spacing w:after="0" w:line="360" w:lineRule="auto"/>
        <w:ind w:firstLine="360"/>
        <w:jc w:val="both"/>
        <w:rPr>
          <w:rFonts w:ascii="Times New Roman" w:hAnsi="Times New Roman" w:cs="Times New Roman"/>
          <w:sz w:val="28"/>
          <w:szCs w:val="28"/>
          <w:lang w:val="uk-UA"/>
        </w:rPr>
      </w:pPr>
      <w:r w:rsidRPr="00686452">
        <w:rPr>
          <w:rFonts w:ascii="Times New Roman" w:hAnsi="Times New Roman" w:cs="Times New Roman"/>
          <w:sz w:val="28"/>
          <w:szCs w:val="28"/>
          <w:lang w:val="uk-UA"/>
        </w:rPr>
        <w:t>1) визначення обсягу знань про навколишній світ;</w:t>
      </w:r>
    </w:p>
    <w:p w:rsidR="00B04B25" w:rsidRPr="00686452" w:rsidRDefault="00B04B25" w:rsidP="00B04B25">
      <w:pPr>
        <w:spacing w:after="0" w:line="360" w:lineRule="auto"/>
        <w:ind w:firstLine="360"/>
        <w:jc w:val="both"/>
        <w:rPr>
          <w:rFonts w:ascii="Times New Roman" w:hAnsi="Times New Roman" w:cs="Times New Roman"/>
          <w:sz w:val="28"/>
          <w:szCs w:val="28"/>
          <w:lang w:val="uk-UA"/>
        </w:rPr>
      </w:pPr>
      <w:r w:rsidRPr="00686452">
        <w:rPr>
          <w:rFonts w:ascii="Times New Roman" w:hAnsi="Times New Roman" w:cs="Times New Roman"/>
          <w:sz w:val="28"/>
          <w:szCs w:val="28"/>
          <w:lang w:val="uk-UA"/>
        </w:rPr>
        <w:t>2) визначення характеристик кількісної та якісної лексики;</w:t>
      </w:r>
    </w:p>
    <w:p w:rsidR="00B04B25" w:rsidRPr="00686452" w:rsidRDefault="00B04B25" w:rsidP="00B04B25">
      <w:pPr>
        <w:spacing w:after="0" w:line="360" w:lineRule="auto"/>
        <w:ind w:firstLine="360"/>
        <w:jc w:val="both"/>
        <w:rPr>
          <w:rFonts w:ascii="Times New Roman" w:hAnsi="Times New Roman" w:cs="Times New Roman"/>
          <w:sz w:val="28"/>
          <w:szCs w:val="28"/>
          <w:lang w:val="uk-UA"/>
        </w:rPr>
      </w:pPr>
      <w:r w:rsidRPr="00686452">
        <w:rPr>
          <w:rFonts w:ascii="Times New Roman" w:hAnsi="Times New Roman" w:cs="Times New Roman"/>
          <w:sz w:val="28"/>
          <w:szCs w:val="28"/>
          <w:lang w:val="uk-UA"/>
        </w:rPr>
        <w:t>3) створення мотивів навчальної діяльності;</w:t>
      </w:r>
    </w:p>
    <w:p w:rsidR="00B04B25" w:rsidRPr="00686452" w:rsidRDefault="00B04B25" w:rsidP="00B04B25">
      <w:pPr>
        <w:spacing w:after="0" w:line="360" w:lineRule="auto"/>
        <w:ind w:firstLine="360"/>
        <w:jc w:val="both"/>
        <w:rPr>
          <w:rFonts w:ascii="Times New Roman" w:hAnsi="Times New Roman" w:cs="Times New Roman"/>
          <w:sz w:val="28"/>
          <w:szCs w:val="28"/>
          <w:lang w:val="uk-UA"/>
        </w:rPr>
      </w:pPr>
      <w:r w:rsidRPr="00686452">
        <w:rPr>
          <w:rFonts w:ascii="Times New Roman" w:hAnsi="Times New Roman" w:cs="Times New Roman"/>
          <w:sz w:val="28"/>
          <w:szCs w:val="28"/>
          <w:lang w:val="uk-UA"/>
        </w:rPr>
        <w:t>4) рівень емоційної спрямованості та готовності до спілкування;</w:t>
      </w:r>
    </w:p>
    <w:p w:rsidR="00B04B25" w:rsidRPr="00686452" w:rsidRDefault="00B04B25" w:rsidP="00B04B25">
      <w:pPr>
        <w:spacing w:after="0" w:line="360" w:lineRule="auto"/>
        <w:ind w:firstLine="360"/>
        <w:jc w:val="both"/>
        <w:rPr>
          <w:rFonts w:ascii="Times New Roman" w:hAnsi="Times New Roman" w:cs="Times New Roman"/>
          <w:sz w:val="28"/>
          <w:szCs w:val="28"/>
          <w:lang w:val="uk-UA"/>
        </w:rPr>
      </w:pPr>
      <w:r w:rsidRPr="00686452">
        <w:rPr>
          <w:rFonts w:ascii="Times New Roman" w:hAnsi="Times New Roman" w:cs="Times New Roman"/>
          <w:sz w:val="28"/>
          <w:szCs w:val="28"/>
          <w:lang w:val="uk-UA"/>
        </w:rPr>
        <w:t>5) рівень пізнавальної активності.</w:t>
      </w:r>
    </w:p>
    <w:p w:rsidR="00B04B25" w:rsidRDefault="00A20E4C" w:rsidP="00B04B25">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дослідження даним</w:t>
      </w:r>
      <w:r w:rsidR="00B04B25">
        <w:rPr>
          <w:rFonts w:ascii="Times New Roman" w:hAnsi="Times New Roman" w:cs="Times New Roman"/>
          <w:sz w:val="28"/>
          <w:szCs w:val="28"/>
          <w:lang w:val="uk-UA"/>
        </w:rPr>
        <w:t>методом представлені в таблиці 2.2 та рис.2</w:t>
      </w:r>
      <w:r w:rsidR="00B04B25" w:rsidRPr="00686452">
        <w:rPr>
          <w:rFonts w:ascii="Times New Roman" w:hAnsi="Times New Roman" w:cs="Times New Roman"/>
          <w:sz w:val="28"/>
          <w:szCs w:val="28"/>
          <w:lang w:val="uk-UA"/>
        </w:rPr>
        <w:t>.1.</w:t>
      </w:r>
    </w:p>
    <w:p w:rsidR="00B04B25" w:rsidRDefault="00B04B25" w:rsidP="00B04B25">
      <w:pPr>
        <w:spacing w:after="0" w:line="360" w:lineRule="auto"/>
        <w:ind w:firstLine="360"/>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2.2</w:t>
      </w:r>
    </w:p>
    <w:p w:rsidR="00B04B25" w:rsidRDefault="00A20E4C" w:rsidP="00B04B25">
      <w:pPr>
        <w:spacing w:after="0" w:line="360" w:lineRule="auto"/>
        <w:ind w:firstLine="360"/>
        <w:jc w:val="center"/>
        <w:rPr>
          <w:rFonts w:ascii="Times New Roman" w:hAnsi="Times New Roman" w:cs="Times New Roman"/>
          <w:sz w:val="28"/>
          <w:szCs w:val="28"/>
          <w:lang w:val="uk-UA"/>
        </w:rPr>
      </w:pPr>
      <w:r>
        <w:rPr>
          <w:rFonts w:ascii="Times New Roman" w:hAnsi="Times New Roman" w:cs="Times New Roman"/>
          <w:sz w:val="28"/>
          <w:szCs w:val="28"/>
          <w:lang w:val="uk-UA"/>
        </w:rPr>
        <w:t>Показники пізнавального та ігрового мотивів</w:t>
      </w:r>
    </w:p>
    <w:tbl>
      <w:tblPr>
        <w:tblW w:w="0" w:type="auto"/>
        <w:tblInd w:w="-68"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tblPr>
      <w:tblGrid>
        <w:gridCol w:w="3228"/>
        <w:gridCol w:w="1559"/>
        <w:gridCol w:w="1559"/>
        <w:gridCol w:w="1559"/>
        <w:gridCol w:w="1559"/>
      </w:tblGrid>
      <w:tr w:rsidR="00B04B25" w:rsidTr="00A20E4C">
        <w:tc>
          <w:tcPr>
            <w:tcW w:w="3228" w:type="dxa"/>
            <w:tcBorders>
              <w:top w:val="single" w:sz="6" w:space="0" w:color="auto"/>
              <w:left w:val="single" w:sz="6" w:space="0" w:color="auto"/>
              <w:bottom w:val="single" w:sz="6" w:space="0" w:color="auto"/>
              <w:right w:val="single" w:sz="6" w:space="0" w:color="auto"/>
            </w:tcBorders>
          </w:tcPr>
          <w:p w:rsidR="00B04B25" w:rsidRPr="00B04B25" w:rsidRDefault="00B04B25" w:rsidP="00B04B25">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B04B25">
              <w:rPr>
                <w:rFonts w:ascii="Times New Roman CYR" w:hAnsi="Times New Roman CYR" w:cs="Times New Roman CYR"/>
                <w:sz w:val="28"/>
                <w:szCs w:val="28"/>
                <w:lang w:val="uk-UA"/>
              </w:rPr>
              <w:t>Респонденти</w:t>
            </w:r>
          </w:p>
        </w:tc>
        <w:tc>
          <w:tcPr>
            <w:tcW w:w="3118" w:type="dxa"/>
            <w:gridSpan w:val="2"/>
            <w:tcBorders>
              <w:top w:val="single" w:sz="6" w:space="0" w:color="auto"/>
              <w:left w:val="single" w:sz="6" w:space="0" w:color="auto"/>
              <w:bottom w:val="single" w:sz="6" w:space="0" w:color="auto"/>
              <w:right w:val="single" w:sz="6" w:space="0" w:color="auto"/>
            </w:tcBorders>
          </w:tcPr>
          <w:p w:rsidR="00B04B25" w:rsidRPr="00B04B25" w:rsidRDefault="00B04B25" w:rsidP="00B04B25">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B04B25">
              <w:rPr>
                <w:rFonts w:ascii="Times New Roman CYR" w:hAnsi="Times New Roman CYR" w:cs="Times New Roman CYR"/>
                <w:sz w:val="28"/>
                <w:szCs w:val="28"/>
                <w:lang w:val="uk-UA"/>
              </w:rPr>
              <w:t>Дошкільнята з домінуванням пізнавального мотиву</w:t>
            </w:r>
          </w:p>
        </w:tc>
        <w:tc>
          <w:tcPr>
            <w:tcW w:w="3118" w:type="dxa"/>
            <w:gridSpan w:val="2"/>
            <w:tcBorders>
              <w:top w:val="single" w:sz="6" w:space="0" w:color="auto"/>
              <w:left w:val="single" w:sz="6" w:space="0" w:color="auto"/>
              <w:bottom w:val="single" w:sz="6" w:space="0" w:color="auto"/>
              <w:right w:val="single" w:sz="6" w:space="0" w:color="auto"/>
            </w:tcBorders>
          </w:tcPr>
          <w:p w:rsidR="00B04B25" w:rsidRPr="00B04B25" w:rsidRDefault="00B04B25" w:rsidP="00B04B25">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B04B25">
              <w:rPr>
                <w:rFonts w:ascii="Times New Roman CYR" w:hAnsi="Times New Roman CYR" w:cs="Times New Roman CYR"/>
                <w:sz w:val="28"/>
                <w:szCs w:val="28"/>
                <w:lang w:val="uk-UA"/>
              </w:rPr>
              <w:t>Дошкільнята з домінуванням ігрового мотиву</w:t>
            </w:r>
          </w:p>
        </w:tc>
      </w:tr>
      <w:tr w:rsidR="00A20E4C" w:rsidTr="00A20E4C">
        <w:tc>
          <w:tcPr>
            <w:tcW w:w="3228" w:type="dxa"/>
            <w:tcBorders>
              <w:top w:val="single" w:sz="6" w:space="0" w:color="auto"/>
              <w:left w:val="single" w:sz="6" w:space="0" w:color="auto"/>
              <w:bottom w:val="single" w:sz="6" w:space="0" w:color="auto"/>
              <w:right w:val="single" w:sz="6" w:space="0" w:color="auto"/>
            </w:tcBorders>
          </w:tcPr>
          <w:p w:rsidR="00A20E4C" w:rsidRPr="00B04B25" w:rsidRDefault="00A20E4C" w:rsidP="00EF0C8C">
            <w:pPr>
              <w:widowControl w:val="0"/>
              <w:autoSpaceDE w:val="0"/>
              <w:autoSpaceDN w:val="0"/>
              <w:adjustRightInd w:val="0"/>
              <w:spacing w:after="0" w:line="240" w:lineRule="auto"/>
              <w:rPr>
                <w:rFonts w:ascii="Times New Roman CYR" w:hAnsi="Times New Roman CYR" w:cs="Times New Roman CYR"/>
                <w:sz w:val="28"/>
                <w:szCs w:val="28"/>
                <w:lang w:val="uk-UA"/>
              </w:rPr>
            </w:pPr>
            <w:r w:rsidRPr="00B04B25">
              <w:rPr>
                <w:rFonts w:ascii="Times New Roman CYR" w:hAnsi="Times New Roman CYR" w:cs="Times New Roman CYR"/>
                <w:sz w:val="28"/>
                <w:szCs w:val="28"/>
                <w:lang w:val="uk-UA"/>
              </w:rPr>
              <w:t>Група дошкільнят, що відвідували дитсадок</w:t>
            </w:r>
          </w:p>
        </w:tc>
        <w:tc>
          <w:tcPr>
            <w:tcW w:w="1559" w:type="dxa"/>
            <w:tcBorders>
              <w:top w:val="single" w:sz="6" w:space="0" w:color="auto"/>
              <w:left w:val="single" w:sz="6" w:space="0" w:color="auto"/>
              <w:bottom w:val="single" w:sz="6" w:space="0" w:color="auto"/>
              <w:right w:val="single" w:sz="4" w:space="0" w:color="auto"/>
            </w:tcBorders>
          </w:tcPr>
          <w:p w:rsidR="00A20E4C" w:rsidRPr="00B04B25" w:rsidRDefault="00A20E4C" w:rsidP="00B04B25">
            <w:pPr>
              <w:widowControl w:val="0"/>
              <w:autoSpaceDE w:val="0"/>
              <w:autoSpaceDN w:val="0"/>
              <w:adjustRightInd w:val="0"/>
              <w:spacing w:after="0" w:line="240" w:lineRule="auto"/>
              <w:jc w:val="center"/>
              <w:rPr>
                <w:rFonts w:ascii="Times New Roman CYR" w:hAnsi="Times New Roman CYR" w:cs="Times New Roman CYR"/>
                <w:sz w:val="28"/>
                <w:szCs w:val="28"/>
              </w:rPr>
            </w:pPr>
            <w:r w:rsidRPr="00B04B25">
              <w:rPr>
                <w:rFonts w:ascii="Times New Roman CYR" w:hAnsi="Times New Roman CYR" w:cs="Times New Roman CYR"/>
                <w:sz w:val="28"/>
                <w:szCs w:val="28"/>
              </w:rPr>
              <w:t>19</w:t>
            </w:r>
          </w:p>
        </w:tc>
        <w:tc>
          <w:tcPr>
            <w:tcW w:w="1559" w:type="dxa"/>
            <w:tcBorders>
              <w:top w:val="single" w:sz="6" w:space="0" w:color="auto"/>
              <w:left w:val="single" w:sz="4" w:space="0" w:color="auto"/>
              <w:bottom w:val="single" w:sz="6" w:space="0" w:color="auto"/>
              <w:right w:val="single" w:sz="6" w:space="0" w:color="auto"/>
            </w:tcBorders>
          </w:tcPr>
          <w:p w:rsidR="00A20E4C" w:rsidRPr="00A20E4C" w:rsidRDefault="00A20E4C" w:rsidP="00A20E4C">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76%</w:t>
            </w:r>
          </w:p>
        </w:tc>
        <w:tc>
          <w:tcPr>
            <w:tcW w:w="1559" w:type="dxa"/>
            <w:tcBorders>
              <w:top w:val="single" w:sz="6" w:space="0" w:color="auto"/>
              <w:left w:val="single" w:sz="6" w:space="0" w:color="auto"/>
              <w:bottom w:val="single" w:sz="6" w:space="0" w:color="auto"/>
              <w:right w:val="single" w:sz="4" w:space="0" w:color="auto"/>
            </w:tcBorders>
          </w:tcPr>
          <w:p w:rsidR="00A20E4C" w:rsidRPr="00B04B25" w:rsidRDefault="00A20E4C" w:rsidP="00B04B25">
            <w:pPr>
              <w:widowControl w:val="0"/>
              <w:autoSpaceDE w:val="0"/>
              <w:autoSpaceDN w:val="0"/>
              <w:adjustRightInd w:val="0"/>
              <w:spacing w:after="0" w:line="240" w:lineRule="auto"/>
              <w:jc w:val="center"/>
              <w:rPr>
                <w:rFonts w:ascii="Times New Roman CYR" w:hAnsi="Times New Roman CYR" w:cs="Times New Roman CYR"/>
                <w:sz w:val="28"/>
                <w:szCs w:val="28"/>
              </w:rPr>
            </w:pPr>
            <w:r w:rsidRPr="00B04B25">
              <w:rPr>
                <w:rFonts w:ascii="Times New Roman CYR" w:hAnsi="Times New Roman CYR" w:cs="Times New Roman CYR"/>
                <w:sz w:val="28"/>
                <w:szCs w:val="28"/>
              </w:rPr>
              <w:t>6</w:t>
            </w:r>
          </w:p>
        </w:tc>
        <w:tc>
          <w:tcPr>
            <w:tcW w:w="1559" w:type="dxa"/>
            <w:tcBorders>
              <w:top w:val="single" w:sz="6" w:space="0" w:color="auto"/>
              <w:left w:val="single" w:sz="4" w:space="0" w:color="auto"/>
              <w:bottom w:val="single" w:sz="6" w:space="0" w:color="auto"/>
              <w:right w:val="single" w:sz="6" w:space="0" w:color="auto"/>
            </w:tcBorders>
          </w:tcPr>
          <w:p w:rsidR="00A20E4C" w:rsidRPr="00A20E4C" w:rsidRDefault="00A20E4C" w:rsidP="00A20E4C">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44%</w:t>
            </w:r>
          </w:p>
        </w:tc>
      </w:tr>
      <w:tr w:rsidR="00A20E4C" w:rsidTr="00A20E4C">
        <w:tc>
          <w:tcPr>
            <w:tcW w:w="3228" w:type="dxa"/>
            <w:tcBorders>
              <w:top w:val="single" w:sz="6" w:space="0" w:color="auto"/>
              <w:left w:val="single" w:sz="6" w:space="0" w:color="auto"/>
              <w:bottom w:val="single" w:sz="6" w:space="0" w:color="auto"/>
              <w:right w:val="single" w:sz="6" w:space="0" w:color="auto"/>
            </w:tcBorders>
          </w:tcPr>
          <w:p w:rsidR="00A20E4C" w:rsidRPr="00B04B25" w:rsidRDefault="00A20E4C" w:rsidP="00EF0C8C">
            <w:pPr>
              <w:widowControl w:val="0"/>
              <w:autoSpaceDE w:val="0"/>
              <w:autoSpaceDN w:val="0"/>
              <w:adjustRightInd w:val="0"/>
              <w:spacing w:after="0" w:line="240" w:lineRule="auto"/>
              <w:rPr>
                <w:rFonts w:ascii="Times New Roman CYR" w:hAnsi="Times New Roman CYR" w:cs="Times New Roman CYR"/>
                <w:sz w:val="28"/>
                <w:szCs w:val="28"/>
                <w:lang w:val="uk-UA"/>
              </w:rPr>
            </w:pPr>
            <w:r w:rsidRPr="00B04B25">
              <w:rPr>
                <w:rFonts w:ascii="Times New Roman CYR" w:hAnsi="Times New Roman CYR" w:cs="Times New Roman CYR"/>
                <w:sz w:val="28"/>
                <w:szCs w:val="28"/>
                <w:lang w:val="uk-UA"/>
              </w:rPr>
              <w:t>Група дошкільнят, що не відвідували дитсадок</w:t>
            </w:r>
          </w:p>
        </w:tc>
        <w:tc>
          <w:tcPr>
            <w:tcW w:w="1559" w:type="dxa"/>
            <w:tcBorders>
              <w:top w:val="single" w:sz="6" w:space="0" w:color="auto"/>
              <w:left w:val="single" w:sz="6" w:space="0" w:color="auto"/>
              <w:bottom w:val="single" w:sz="6" w:space="0" w:color="auto"/>
              <w:right w:val="single" w:sz="4" w:space="0" w:color="auto"/>
            </w:tcBorders>
          </w:tcPr>
          <w:p w:rsidR="00A20E4C" w:rsidRPr="00B04B25" w:rsidRDefault="00A20E4C" w:rsidP="00B04B25">
            <w:pPr>
              <w:widowControl w:val="0"/>
              <w:autoSpaceDE w:val="0"/>
              <w:autoSpaceDN w:val="0"/>
              <w:adjustRightInd w:val="0"/>
              <w:spacing w:after="0" w:line="240" w:lineRule="auto"/>
              <w:jc w:val="center"/>
              <w:rPr>
                <w:rFonts w:ascii="Times New Roman CYR" w:hAnsi="Times New Roman CYR" w:cs="Times New Roman CYR"/>
                <w:sz w:val="28"/>
                <w:szCs w:val="28"/>
              </w:rPr>
            </w:pPr>
            <w:r w:rsidRPr="00B04B25">
              <w:rPr>
                <w:rFonts w:ascii="Times New Roman CYR" w:hAnsi="Times New Roman CYR" w:cs="Times New Roman CYR"/>
                <w:sz w:val="28"/>
                <w:szCs w:val="28"/>
              </w:rPr>
              <w:t>11</w:t>
            </w:r>
          </w:p>
        </w:tc>
        <w:tc>
          <w:tcPr>
            <w:tcW w:w="1559" w:type="dxa"/>
            <w:tcBorders>
              <w:top w:val="single" w:sz="6" w:space="0" w:color="auto"/>
              <w:left w:val="single" w:sz="4" w:space="0" w:color="auto"/>
              <w:bottom w:val="single" w:sz="6" w:space="0" w:color="auto"/>
              <w:right w:val="single" w:sz="6" w:space="0" w:color="auto"/>
            </w:tcBorders>
          </w:tcPr>
          <w:p w:rsidR="00A20E4C" w:rsidRPr="00A20E4C" w:rsidRDefault="00A20E4C" w:rsidP="00A20E4C">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24%</w:t>
            </w:r>
          </w:p>
        </w:tc>
        <w:tc>
          <w:tcPr>
            <w:tcW w:w="1559" w:type="dxa"/>
            <w:tcBorders>
              <w:top w:val="single" w:sz="6" w:space="0" w:color="auto"/>
              <w:left w:val="single" w:sz="6" w:space="0" w:color="auto"/>
              <w:bottom w:val="single" w:sz="6" w:space="0" w:color="auto"/>
              <w:right w:val="single" w:sz="4" w:space="0" w:color="auto"/>
            </w:tcBorders>
          </w:tcPr>
          <w:p w:rsidR="00A20E4C" w:rsidRPr="00B04B25" w:rsidRDefault="00A20E4C" w:rsidP="00B04B25">
            <w:pPr>
              <w:widowControl w:val="0"/>
              <w:autoSpaceDE w:val="0"/>
              <w:autoSpaceDN w:val="0"/>
              <w:adjustRightInd w:val="0"/>
              <w:spacing w:after="0" w:line="240" w:lineRule="auto"/>
              <w:jc w:val="center"/>
              <w:rPr>
                <w:rFonts w:ascii="Times New Roman CYR" w:hAnsi="Times New Roman CYR" w:cs="Times New Roman CYR"/>
                <w:sz w:val="28"/>
                <w:szCs w:val="28"/>
              </w:rPr>
            </w:pPr>
            <w:r w:rsidRPr="00B04B25">
              <w:rPr>
                <w:rFonts w:ascii="Times New Roman CYR" w:hAnsi="Times New Roman CYR" w:cs="Times New Roman CYR"/>
                <w:sz w:val="28"/>
                <w:szCs w:val="28"/>
              </w:rPr>
              <w:t>14</w:t>
            </w:r>
          </w:p>
        </w:tc>
        <w:tc>
          <w:tcPr>
            <w:tcW w:w="1559" w:type="dxa"/>
            <w:tcBorders>
              <w:top w:val="single" w:sz="6" w:space="0" w:color="auto"/>
              <w:left w:val="single" w:sz="4" w:space="0" w:color="auto"/>
              <w:bottom w:val="single" w:sz="6" w:space="0" w:color="auto"/>
              <w:right w:val="single" w:sz="6" w:space="0" w:color="auto"/>
            </w:tcBorders>
          </w:tcPr>
          <w:p w:rsidR="00A20E4C" w:rsidRPr="00A20E4C" w:rsidRDefault="00A20E4C" w:rsidP="00A20E4C">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56%</w:t>
            </w:r>
          </w:p>
        </w:tc>
      </w:tr>
    </w:tbl>
    <w:p w:rsidR="00B04B25" w:rsidRDefault="00A20E4C" w:rsidP="00A20E4C">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Для якісного аналізу результати дослідження представимо графічно (Рис. 2.1).</w:t>
      </w:r>
    </w:p>
    <w:p w:rsidR="00A20E4C" w:rsidRDefault="00A20E4C" w:rsidP="00A20E4C">
      <w:pPr>
        <w:spacing w:after="0" w:line="360" w:lineRule="auto"/>
        <w:jc w:val="center"/>
        <w:rPr>
          <w:rFonts w:ascii="Times New Roman" w:hAnsi="Times New Roman" w:cs="Times New Roman"/>
          <w:sz w:val="28"/>
          <w:szCs w:val="28"/>
          <w:lang w:val="uk-UA"/>
        </w:rPr>
      </w:pPr>
      <w:r>
        <w:rPr>
          <w:noProof/>
          <w:lang w:eastAsia="ru-RU"/>
        </w:rPr>
        <w:drawing>
          <wp:inline distT="0" distB="0" distL="0" distR="0">
            <wp:extent cx="5940425" cy="3015276"/>
            <wp:effectExtent l="0" t="0" r="22225"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20E4C" w:rsidRDefault="00A20E4C" w:rsidP="00A20E4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Рис. 2.1 Показники ігрового та пізнавального мотивів</w:t>
      </w:r>
    </w:p>
    <w:p w:rsidR="00A20E4C" w:rsidRPr="00A20E4C" w:rsidRDefault="00A20E4C" w:rsidP="00A20E4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Як видно з табл.. 2.2 та рис. 2.1</w:t>
      </w:r>
      <w:r w:rsidRPr="00A20E4C">
        <w:rPr>
          <w:rFonts w:ascii="Times New Roman" w:hAnsi="Times New Roman" w:cs="Times New Roman"/>
          <w:sz w:val="28"/>
          <w:szCs w:val="28"/>
          <w:lang w:val="uk-UA"/>
        </w:rPr>
        <w:t>, у дітей, які відвідували дитячий садок, переважає пізнавальний мотив, що обумовлено впливом багатьох факторів, у тому числі наступних (на основі діагностичних бесіди з батьками та опікунами, вивчення біографічних даних):</w:t>
      </w:r>
    </w:p>
    <w:p w:rsidR="00A20E4C" w:rsidRPr="00A20E4C" w:rsidRDefault="00A20E4C" w:rsidP="00A20E4C">
      <w:pPr>
        <w:spacing w:after="0" w:line="360" w:lineRule="auto"/>
        <w:jc w:val="both"/>
        <w:rPr>
          <w:rFonts w:ascii="Times New Roman" w:hAnsi="Times New Roman" w:cs="Times New Roman"/>
          <w:sz w:val="28"/>
          <w:szCs w:val="28"/>
          <w:lang w:val="uk-UA"/>
        </w:rPr>
      </w:pPr>
      <w:r w:rsidRPr="00A20E4C">
        <w:rPr>
          <w:rFonts w:ascii="Times New Roman" w:hAnsi="Times New Roman" w:cs="Times New Roman"/>
          <w:sz w:val="28"/>
          <w:szCs w:val="28"/>
          <w:lang w:val="uk-UA"/>
        </w:rPr>
        <w:t xml:space="preserve">1) </w:t>
      </w:r>
      <w:r w:rsidR="00A9146A">
        <w:rPr>
          <w:rFonts w:ascii="Times New Roman" w:hAnsi="Times New Roman" w:cs="Times New Roman"/>
          <w:sz w:val="28"/>
          <w:szCs w:val="28"/>
          <w:lang w:val="uk-UA"/>
        </w:rPr>
        <w:t>приблизно 64% ​​дошкільнят</w:t>
      </w:r>
      <w:r w:rsidRPr="00A20E4C">
        <w:rPr>
          <w:rFonts w:ascii="Times New Roman" w:hAnsi="Times New Roman" w:cs="Times New Roman"/>
          <w:sz w:val="28"/>
          <w:szCs w:val="28"/>
          <w:lang w:val="uk-UA"/>
        </w:rPr>
        <w:t>, які відвідували дитячий садок, походять із сімей, матеріальне становище яких є середнім або вище середнього, що свідчить про важ</w:t>
      </w:r>
      <w:r w:rsidR="00A9146A">
        <w:rPr>
          <w:rFonts w:ascii="Times New Roman" w:hAnsi="Times New Roman" w:cs="Times New Roman"/>
          <w:sz w:val="28"/>
          <w:szCs w:val="28"/>
          <w:lang w:val="uk-UA"/>
        </w:rPr>
        <w:t>ливість фінансової</w:t>
      </w:r>
      <w:r w:rsidR="00222173">
        <w:rPr>
          <w:rFonts w:ascii="Times New Roman" w:hAnsi="Times New Roman" w:cs="Times New Roman"/>
          <w:sz w:val="28"/>
          <w:szCs w:val="28"/>
          <w:lang w:val="uk-UA"/>
        </w:rPr>
        <w:t xml:space="preserve"> спроможності як чинника</w:t>
      </w:r>
      <w:r w:rsidRPr="00A20E4C">
        <w:rPr>
          <w:rFonts w:ascii="Times New Roman" w:hAnsi="Times New Roman" w:cs="Times New Roman"/>
          <w:sz w:val="28"/>
          <w:szCs w:val="28"/>
          <w:lang w:val="uk-UA"/>
        </w:rPr>
        <w:t>;</w:t>
      </w:r>
    </w:p>
    <w:p w:rsidR="00A20E4C" w:rsidRDefault="00A20E4C" w:rsidP="00A20E4C">
      <w:pPr>
        <w:spacing w:after="0" w:line="360" w:lineRule="auto"/>
        <w:jc w:val="both"/>
        <w:rPr>
          <w:rFonts w:ascii="Times New Roman" w:hAnsi="Times New Roman" w:cs="Times New Roman"/>
          <w:sz w:val="28"/>
          <w:szCs w:val="28"/>
          <w:lang w:val="uk-UA"/>
        </w:rPr>
      </w:pPr>
      <w:r w:rsidRPr="00A20E4C">
        <w:rPr>
          <w:rFonts w:ascii="Times New Roman" w:hAnsi="Times New Roman" w:cs="Times New Roman"/>
          <w:sz w:val="28"/>
          <w:szCs w:val="28"/>
          <w:lang w:val="uk-UA"/>
        </w:rPr>
        <w:t xml:space="preserve">2) 35% </w:t>
      </w:r>
      <w:r w:rsidR="008534E5">
        <w:rPr>
          <w:rFonts w:ascii="Times New Roman" w:hAnsi="Times New Roman" w:cs="Times New Roman"/>
          <w:sz w:val="28"/>
          <w:szCs w:val="28"/>
          <w:lang w:val="uk-UA"/>
        </w:rPr>
        <w:t>дошкільників</w:t>
      </w:r>
      <w:r w:rsidRPr="00A20E4C">
        <w:rPr>
          <w:rFonts w:ascii="Times New Roman" w:hAnsi="Times New Roman" w:cs="Times New Roman"/>
          <w:sz w:val="28"/>
          <w:szCs w:val="28"/>
          <w:lang w:val="uk-UA"/>
        </w:rPr>
        <w:t xml:space="preserve">, які не </w:t>
      </w:r>
      <w:r w:rsidR="008534E5">
        <w:rPr>
          <w:rFonts w:ascii="Times New Roman" w:hAnsi="Times New Roman" w:cs="Times New Roman"/>
          <w:sz w:val="28"/>
          <w:szCs w:val="28"/>
          <w:lang w:val="uk-UA"/>
        </w:rPr>
        <w:t>були</w:t>
      </w:r>
      <w:r w:rsidRPr="00A20E4C">
        <w:rPr>
          <w:rFonts w:ascii="Times New Roman" w:hAnsi="Times New Roman" w:cs="Times New Roman"/>
          <w:sz w:val="28"/>
          <w:szCs w:val="28"/>
          <w:lang w:val="uk-UA"/>
        </w:rPr>
        <w:t xml:space="preserve"> дитячий садок, походять з </w:t>
      </w:r>
      <w:r w:rsidR="008534E5">
        <w:rPr>
          <w:rFonts w:ascii="Times New Roman" w:hAnsi="Times New Roman" w:cs="Times New Roman"/>
          <w:sz w:val="28"/>
          <w:szCs w:val="28"/>
          <w:lang w:val="uk-UA"/>
        </w:rPr>
        <w:t>неблагополучних</w:t>
      </w:r>
      <w:r w:rsidRPr="00A20E4C">
        <w:rPr>
          <w:rFonts w:ascii="Times New Roman" w:hAnsi="Times New Roman" w:cs="Times New Roman"/>
          <w:sz w:val="28"/>
          <w:szCs w:val="28"/>
          <w:lang w:val="uk-UA"/>
        </w:rPr>
        <w:t xml:space="preserve"> сімей (майже всі, де є одна мати як батько), що свідчить про важливість </w:t>
      </w:r>
      <w:r w:rsidRPr="00A20E4C">
        <w:rPr>
          <w:rFonts w:ascii="Times New Roman" w:hAnsi="Times New Roman" w:cs="Times New Roman"/>
          <w:sz w:val="28"/>
          <w:szCs w:val="28"/>
          <w:lang w:val="uk-UA"/>
        </w:rPr>
        <w:lastRenderedPageBreak/>
        <w:t xml:space="preserve">емоційно-психологічного клімату в сім’ї та </w:t>
      </w:r>
      <w:r w:rsidR="00A9146A">
        <w:rPr>
          <w:rFonts w:ascii="Times New Roman" w:hAnsi="Times New Roman" w:cs="Times New Roman"/>
          <w:sz w:val="28"/>
          <w:szCs w:val="28"/>
          <w:lang w:val="uk-UA"/>
        </w:rPr>
        <w:t>не</w:t>
      </w:r>
      <w:r w:rsidRPr="00A20E4C">
        <w:rPr>
          <w:rFonts w:ascii="Times New Roman" w:hAnsi="Times New Roman" w:cs="Times New Roman"/>
          <w:sz w:val="28"/>
          <w:szCs w:val="28"/>
          <w:lang w:val="uk-UA"/>
        </w:rPr>
        <w:t>достатньої ув</w:t>
      </w:r>
      <w:r w:rsidR="00A9146A">
        <w:rPr>
          <w:rFonts w:ascii="Times New Roman" w:hAnsi="Times New Roman" w:cs="Times New Roman"/>
          <w:sz w:val="28"/>
          <w:szCs w:val="28"/>
          <w:lang w:val="uk-UA"/>
        </w:rPr>
        <w:t>аги до дитини при здійсненні психологічної готовності</w:t>
      </w:r>
      <w:r w:rsidR="00240D4F">
        <w:rPr>
          <w:rFonts w:ascii="Times New Roman" w:hAnsi="Times New Roman" w:cs="Times New Roman"/>
          <w:sz w:val="28"/>
          <w:szCs w:val="28"/>
          <w:lang w:val="uk-UA"/>
        </w:rPr>
        <w:t xml:space="preserve"> до навчання в школі.</w:t>
      </w:r>
    </w:p>
    <w:p w:rsidR="00240D4F" w:rsidRDefault="00240D4F" w:rsidP="00A20E4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Аналіз результатів дослідження пізнавального мотиву за статтю зобразимо графічно (Рис. 2.2).</w:t>
      </w:r>
    </w:p>
    <w:p w:rsidR="00240D4F" w:rsidRDefault="00240D4F" w:rsidP="00A20E4C">
      <w:pPr>
        <w:spacing w:after="0" w:line="360" w:lineRule="auto"/>
        <w:jc w:val="both"/>
        <w:rPr>
          <w:rFonts w:ascii="Times New Roman" w:hAnsi="Times New Roman" w:cs="Times New Roman"/>
          <w:sz w:val="28"/>
          <w:szCs w:val="28"/>
          <w:lang w:val="uk-UA"/>
        </w:rPr>
      </w:pPr>
      <w:r>
        <w:rPr>
          <w:noProof/>
          <w:lang w:eastAsia="ru-RU"/>
        </w:rPr>
        <w:drawing>
          <wp:inline distT="0" distB="0" distL="0" distR="0">
            <wp:extent cx="5772150" cy="3376612"/>
            <wp:effectExtent l="0" t="0" r="19050" b="146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40D4F" w:rsidRDefault="00240D4F" w:rsidP="00A20E4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Рис. 2.2 Показники пізнавального мотиву за статтю</w:t>
      </w:r>
    </w:p>
    <w:p w:rsidR="00626AD8" w:rsidRDefault="00240D4F" w:rsidP="00B04B25">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Показники ігрового мотиву за статтю зобразимо графічно (Рис. 2.3).</w:t>
      </w:r>
    </w:p>
    <w:p w:rsidR="00240D4F" w:rsidRDefault="00240D4F" w:rsidP="00240D4F">
      <w:pPr>
        <w:spacing w:after="0" w:line="360" w:lineRule="auto"/>
        <w:jc w:val="both"/>
        <w:rPr>
          <w:rFonts w:ascii="Times New Roman" w:hAnsi="Times New Roman" w:cs="Times New Roman"/>
          <w:sz w:val="28"/>
          <w:szCs w:val="28"/>
          <w:lang w:val="uk-UA"/>
        </w:rPr>
      </w:pPr>
      <w:r>
        <w:rPr>
          <w:noProof/>
          <w:lang w:eastAsia="ru-RU"/>
        </w:rPr>
        <w:drawing>
          <wp:inline distT="0" distB="0" distL="0" distR="0">
            <wp:extent cx="5940425" cy="3238448"/>
            <wp:effectExtent l="0" t="0" r="22225" b="1968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40D4F" w:rsidRDefault="00240D4F" w:rsidP="00240D4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Рис. 2.3 Показники ігрового мотиву за статтю</w:t>
      </w:r>
    </w:p>
    <w:p w:rsidR="00363C81" w:rsidRDefault="00363C81" w:rsidP="00240D4F">
      <w:pPr>
        <w:spacing w:after="0" w:line="360" w:lineRule="auto"/>
        <w:ind w:firstLine="708"/>
        <w:jc w:val="both"/>
        <w:rPr>
          <w:rFonts w:ascii="Times New Roman" w:hAnsi="Times New Roman" w:cs="Times New Roman"/>
          <w:sz w:val="28"/>
          <w:szCs w:val="28"/>
          <w:lang w:val="uk-UA"/>
        </w:rPr>
      </w:pPr>
      <w:r w:rsidRPr="00363C81">
        <w:rPr>
          <w:rFonts w:ascii="Times New Roman" w:hAnsi="Times New Roman" w:cs="Times New Roman"/>
          <w:sz w:val="28"/>
          <w:szCs w:val="28"/>
          <w:lang w:val="uk-UA"/>
        </w:rPr>
        <w:lastRenderedPageBreak/>
        <w:t xml:space="preserve">Якщо проаналізувати такий розподіл провідних мотивів дітей за статтю, то можна виявити, що дівчата більше, ніж хлопчики, орієнтовані на пізнання та мотивацію до навчання, що </w:t>
      </w:r>
      <w:r w:rsidR="008534E5">
        <w:rPr>
          <w:rFonts w:ascii="Times New Roman" w:hAnsi="Times New Roman" w:cs="Times New Roman"/>
          <w:sz w:val="28"/>
          <w:szCs w:val="28"/>
          <w:lang w:val="uk-UA"/>
        </w:rPr>
        <w:t>вказує</w:t>
      </w:r>
      <w:r w:rsidRPr="00363C81">
        <w:rPr>
          <w:rFonts w:ascii="Times New Roman" w:hAnsi="Times New Roman" w:cs="Times New Roman"/>
          <w:sz w:val="28"/>
          <w:szCs w:val="28"/>
          <w:lang w:val="uk-UA"/>
        </w:rPr>
        <w:t xml:space="preserve"> як з фізіологічними </w:t>
      </w:r>
      <w:r w:rsidR="008534E5">
        <w:rPr>
          <w:rFonts w:ascii="Times New Roman" w:hAnsi="Times New Roman" w:cs="Times New Roman"/>
          <w:sz w:val="28"/>
          <w:szCs w:val="28"/>
          <w:lang w:val="uk-UA"/>
        </w:rPr>
        <w:t>аспектами</w:t>
      </w:r>
      <w:r w:rsidRPr="00363C81">
        <w:rPr>
          <w:rFonts w:ascii="Times New Roman" w:hAnsi="Times New Roman" w:cs="Times New Roman"/>
          <w:sz w:val="28"/>
          <w:szCs w:val="28"/>
          <w:lang w:val="uk-UA"/>
        </w:rPr>
        <w:t xml:space="preserve"> статевого розвитку, так і з їх психологічним розвитком. Це підтверджується низкою фундаментальних досліджень у галузі вікової та статевої психології [37; 58], які виявляють фактор випереджального розвитку дівчат цієї вікової групи, тобто рівень довільної та пізнавальної саморегуляції у них вищий, ніж у хлопчиків.</w:t>
      </w:r>
    </w:p>
    <w:p w:rsidR="00240D4F" w:rsidRPr="002875D5" w:rsidRDefault="00240D4F" w:rsidP="00240D4F">
      <w:pPr>
        <w:spacing w:after="0" w:line="360" w:lineRule="auto"/>
        <w:ind w:firstLine="708"/>
        <w:jc w:val="both"/>
        <w:rPr>
          <w:rFonts w:ascii="Times New Roman" w:hAnsi="Times New Roman" w:cs="Times New Roman"/>
          <w:sz w:val="28"/>
          <w:szCs w:val="28"/>
          <w:lang w:val="uk-UA"/>
        </w:rPr>
      </w:pPr>
      <w:r w:rsidRPr="00240D4F">
        <w:rPr>
          <w:rFonts w:ascii="Times New Roman" w:hAnsi="Times New Roman" w:cs="Times New Roman"/>
          <w:sz w:val="28"/>
          <w:szCs w:val="28"/>
          <w:lang w:val="uk-UA"/>
        </w:rPr>
        <w:t>Методика «Орієн</w:t>
      </w:r>
      <w:r>
        <w:rPr>
          <w:rFonts w:ascii="Times New Roman" w:hAnsi="Times New Roman" w:cs="Times New Roman"/>
          <w:sz w:val="28"/>
          <w:szCs w:val="28"/>
          <w:lang w:val="uk-UA"/>
        </w:rPr>
        <w:t>таційна шкільна зрілість Керна-Йє</w:t>
      </w:r>
      <w:r w:rsidRPr="00240D4F">
        <w:rPr>
          <w:rFonts w:ascii="Times New Roman" w:hAnsi="Times New Roman" w:cs="Times New Roman"/>
          <w:sz w:val="28"/>
          <w:szCs w:val="28"/>
          <w:lang w:val="uk-UA"/>
        </w:rPr>
        <w:t>расика» (модифікована В.Ф. Сафрін</w:t>
      </w:r>
      <w:r>
        <w:rPr>
          <w:rFonts w:ascii="Times New Roman" w:hAnsi="Times New Roman" w:cs="Times New Roman"/>
          <w:sz w:val="28"/>
          <w:szCs w:val="28"/>
          <w:lang w:val="uk-UA"/>
        </w:rPr>
        <w:t>им</w:t>
      </w:r>
      <w:r w:rsidRPr="00240D4F">
        <w:rPr>
          <w:rFonts w:ascii="Times New Roman" w:hAnsi="Times New Roman" w:cs="Times New Roman"/>
          <w:sz w:val="28"/>
          <w:szCs w:val="28"/>
          <w:lang w:val="uk-UA"/>
        </w:rPr>
        <w:t>) призначена для визначення рівня підготовленості ш</w:t>
      </w:r>
      <w:r>
        <w:rPr>
          <w:rFonts w:ascii="Times New Roman" w:hAnsi="Times New Roman" w:cs="Times New Roman"/>
          <w:sz w:val="28"/>
          <w:szCs w:val="28"/>
          <w:lang w:val="uk-UA"/>
        </w:rPr>
        <w:t>колярів 6-річного віку [44]. Вона</w:t>
      </w:r>
      <w:r w:rsidRPr="00240D4F">
        <w:rPr>
          <w:rFonts w:ascii="Times New Roman" w:hAnsi="Times New Roman" w:cs="Times New Roman"/>
          <w:sz w:val="28"/>
          <w:szCs w:val="28"/>
          <w:lang w:val="uk-UA"/>
        </w:rPr>
        <w:t xml:space="preserve"> складається з сем</w:t>
      </w:r>
      <w:r>
        <w:rPr>
          <w:rFonts w:ascii="Times New Roman" w:hAnsi="Times New Roman" w:cs="Times New Roman"/>
          <w:sz w:val="28"/>
          <w:szCs w:val="28"/>
          <w:lang w:val="uk-UA"/>
        </w:rPr>
        <w:t>и основних завдань тесту Керна-Йє</w:t>
      </w:r>
      <w:r w:rsidRPr="00240D4F">
        <w:rPr>
          <w:rFonts w:ascii="Times New Roman" w:hAnsi="Times New Roman" w:cs="Times New Roman"/>
          <w:sz w:val="28"/>
          <w:szCs w:val="28"/>
          <w:lang w:val="uk-UA"/>
        </w:rPr>
        <w:t>расика (малювання особи, малювання письмового тексту, малювання групи крапок, малювання під диктант, відтворення слів на слух, визначення довжини слова, розв’язування арифметичних задач). За показниками методики виділяємо такі рівні готовності до школи.</w:t>
      </w:r>
    </w:p>
    <w:p w:rsidR="00240D4F" w:rsidRDefault="00240D4F" w:rsidP="00240D4F">
      <w:pPr>
        <w:widowControl w:val="0"/>
        <w:autoSpaceDE w:val="0"/>
        <w:autoSpaceDN w:val="0"/>
        <w:adjustRightInd w:val="0"/>
        <w:spacing w:after="0" w:line="360" w:lineRule="auto"/>
        <w:ind w:firstLine="709"/>
        <w:jc w:val="right"/>
        <w:rPr>
          <w:rFonts w:ascii="Times New Roman CYR" w:hAnsi="Times New Roman CYR" w:cs="Times New Roman CYR"/>
          <w:sz w:val="28"/>
          <w:szCs w:val="28"/>
        </w:rPr>
      </w:pPr>
      <w:r>
        <w:rPr>
          <w:rFonts w:ascii="Times New Roman CYR" w:hAnsi="Times New Roman CYR" w:cs="Times New Roman CYR"/>
          <w:sz w:val="28"/>
          <w:szCs w:val="28"/>
          <w:lang w:val="uk-UA"/>
        </w:rPr>
        <w:t>Таблиця 2</w:t>
      </w:r>
      <w:r>
        <w:rPr>
          <w:rFonts w:ascii="Times New Roman CYR" w:hAnsi="Times New Roman CYR" w:cs="Times New Roman CYR"/>
          <w:sz w:val="28"/>
          <w:szCs w:val="28"/>
        </w:rPr>
        <w:t>.3</w:t>
      </w:r>
    </w:p>
    <w:p w:rsidR="00240D4F" w:rsidRDefault="00240D4F" w:rsidP="00240D4F">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Показни</w:t>
      </w:r>
      <w:r w:rsidR="00EF0C8C">
        <w:rPr>
          <w:rFonts w:ascii="Times New Roman CYR" w:hAnsi="Times New Roman CYR" w:cs="Times New Roman CYR"/>
          <w:sz w:val="28"/>
          <w:szCs w:val="28"/>
          <w:lang w:val="uk-UA"/>
        </w:rPr>
        <w:t>ки рівня готовності до школи (тест</w:t>
      </w:r>
      <w:r>
        <w:rPr>
          <w:rFonts w:ascii="Times New Roman CYR" w:hAnsi="Times New Roman CYR" w:cs="Times New Roman CYR"/>
          <w:sz w:val="28"/>
          <w:szCs w:val="28"/>
          <w:lang w:val="uk-UA"/>
        </w:rPr>
        <w:t>Керна-Йєрасика</w:t>
      </w:r>
      <w:r w:rsidR="00EF0C8C">
        <w:rPr>
          <w:rFonts w:ascii="Times New Roman CYR" w:hAnsi="Times New Roman CYR" w:cs="Times New Roman CYR"/>
          <w:sz w:val="28"/>
          <w:szCs w:val="28"/>
          <w:lang w:val="uk-UA"/>
        </w:rPr>
        <w:t>)</w:t>
      </w:r>
    </w:p>
    <w:tbl>
      <w:tblPr>
        <w:tblW w:w="0" w:type="auto"/>
        <w:tblInd w:w="-68"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tblPr>
      <w:tblGrid>
        <w:gridCol w:w="3247"/>
        <w:gridCol w:w="1431"/>
        <w:gridCol w:w="4786"/>
      </w:tblGrid>
      <w:tr w:rsidR="00EF0C8C" w:rsidRPr="00EF0C8C" w:rsidTr="00EF0C8C">
        <w:trPr>
          <w:trHeight w:val="659"/>
        </w:trPr>
        <w:tc>
          <w:tcPr>
            <w:tcW w:w="3247" w:type="dxa"/>
            <w:tcBorders>
              <w:top w:val="single" w:sz="6" w:space="0" w:color="auto"/>
              <w:left w:val="single" w:sz="6" w:space="0" w:color="auto"/>
              <w:right w:val="single" w:sz="6" w:space="0" w:color="auto"/>
            </w:tcBorders>
          </w:tcPr>
          <w:p w:rsidR="00EF0C8C" w:rsidRPr="00EF0C8C" w:rsidRDefault="00EF0C8C" w:rsidP="00EF0C8C">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EF0C8C">
              <w:rPr>
                <w:rFonts w:ascii="Times New Roman CYR" w:hAnsi="Times New Roman CYR" w:cs="Times New Roman CYR"/>
                <w:sz w:val="28"/>
                <w:szCs w:val="28"/>
                <w:lang w:val="uk-UA"/>
              </w:rPr>
              <w:t>Рівень готовності до</w:t>
            </w:r>
          </w:p>
          <w:p w:rsidR="00EF0C8C" w:rsidRPr="00EF0C8C" w:rsidRDefault="00EF0C8C" w:rsidP="00EF0C8C">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EF0C8C">
              <w:rPr>
                <w:rFonts w:ascii="Times New Roman CYR" w:hAnsi="Times New Roman CYR" w:cs="Times New Roman CYR"/>
                <w:sz w:val="28"/>
                <w:szCs w:val="28"/>
                <w:lang w:val="uk-UA"/>
              </w:rPr>
              <w:t>школи</w:t>
            </w:r>
          </w:p>
        </w:tc>
        <w:tc>
          <w:tcPr>
            <w:tcW w:w="1431" w:type="dxa"/>
            <w:tcBorders>
              <w:top w:val="single" w:sz="6" w:space="0" w:color="auto"/>
              <w:left w:val="single" w:sz="6" w:space="0" w:color="auto"/>
              <w:right w:val="single" w:sz="6" w:space="0" w:color="auto"/>
            </w:tcBorders>
          </w:tcPr>
          <w:p w:rsidR="00EF0C8C" w:rsidRPr="00EF0C8C" w:rsidRDefault="00EF0C8C" w:rsidP="00EF0C8C">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Бали</w:t>
            </w:r>
          </w:p>
        </w:tc>
        <w:tc>
          <w:tcPr>
            <w:tcW w:w="4786" w:type="dxa"/>
            <w:tcBorders>
              <w:top w:val="single" w:sz="6" w:space="0" w:color="auto"/>
              <w:left w:val="single" w:sz="6" w:space="0" w:color="auto"/>
              <w:right w:val="single" w:sz="6" w:space="0" w:color="auto"/>
            </w:tcBorders>
          </w:tcPr>
          <w:p w:rsidR="00EF0C8C" w:rsidRPr="00EF0C8C" w:rsidRDefault="00EF0C8C" w:rsidP="00EF0C8C">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EF0C8C">
              <w:rPr>
                <w:rFonts w:ascii="Times New Roman CYR" w:hAnsi="Times New Roman CYR" w:cs="Times New Roman CYR"/>
                <w:sz w:val="28"/>
                <w:szCs w:val="28"/>
                <w:lang w:val="uk-UA"/>
              </w:rPr>
              <w:t>Примітки</w:t>
            </w:r>
          </w:p>
        </w:tc>
      </w:tr>
      <w:tr w:rsidR="00240D4F" w:rsidRPr="00EF0C8C" w:rsidTr="00EF0C8C">
        <w:tc>
          <w:tcPr>
            <w:tcW w:w="3247" w:type="dxa"/>
            <w:tcBorders>
              <w:top w:val="single" w:sz="6" w:space="0" w:color="auto"/>
              <w:left w:val="single" w:sz="6" w:space="0" w:color="auto"/>
              <w:bottom w:val="single" w:sz="6" w:space="0" w:color="auto"/>
              <w:right w:val="single" w:sz="6" w:space="0" w:color="auto"/>
            </w:tcBorders>
          </w:tcPr>
          <w:p w:rsidR="00240D4F" w:rsidRPr="00EF0C8C" w:rsidRDefault="00240D4F" w:rsidP="00EF0C8C">
            <w:pPr>
              <w:widowControl w:val="0"/>
              <w:autoSpaceDE w:val="0"/>
              <w:autoSpaceDN w:val="0"/>
              <w:adjustRightInd w:val="0"/>
              <w:spacing w:after="0" w:line="240" w:lineRule="auto"/>
              <w:rPr>
                <w:rFonts w:ascii="Times New Roman CYR" w:hAnsi="Times New Roman CYR" w:cs="Times New Roman CYR"/>
                <w:sz w:val="28"/>
                <w:szCs w:val="28"/>
                <w:lang w:val="uk-UA"/>
              </w:rPr>
            </w:pPr>
            <w:r w:rsidRPr="00EF0C8C">
              <w:rPr>
                <w:rFonts w:ascii="Times New Roman CYR" w:hAnsi="Times New Roman CYR" w:cs="Times New Roman CYR"/>
                <w:sz w:val="28"/>
                <w:szCs w:val="28"/>
                <w:lang w:val="uk-UA"/>
              </w:rPr>
              <w:t>Дуже високий</w:t>
            </w:r>
            <w:r w:rsidR="00363C81">
              <w:rPr>
                <w:rFonts w:ascii="Times New Roman CYR" w:hAnsi="Times New Roman CYR" w:cs="Times New Roman CYR"/>
                <w:sz w:val="28"/>
                <w:szCs w:val="28"/>
                <w:lang w:val="uk-UA"/>
              </w:rPr>
              <w:t xml:space="preserve"> рівень готовності до школи</w:t>
            </w:r>
          </w:p>
        </w:tc>
        <w:tc>
          <w:tcPr>
            <w:tcW w:w="1431" w:type="dxa"/>
            <w:tcBorders>
              <w:top w:val="single" w:sz="6" w:space="0" w:color="auto"/>
              <w:left w:val="single" w:sz="6" w:space="0" w:color="auto"/>
              <w:bottom w:val="single" w:sz="6" w:space="0" w:color="auto"/>
              <w:right w:val="single" w:sz="6" w:space="0" w:color="auto"/>
            </w:tcBorders>
          </w:tcPr>
          <w:p w:rsidR="00240D4F" w:rsidRPr="00EF0C8C" w:rsidRDefault="00240D4F" w:rsidP="00EF0C8C">
            <w:pPr>
              <w:widowControl w:val="0"/>
              <w:autoSpaceDE w:val="0"/>
              <w:autoSpaceDN w:val="0"/>
              <w:adjustRightInd w:val="0"/>
              <w:spacing w:after="0" w:line="240" w:lineRule="auto"/>
              <w:rPr>
                <w:rFonts w:ascii="Times New Roman CYR" w:hAnsi="Times New Roman CYR" w:cs="Times New Roman CYR"/>
                <w:sz w:val="28"/>
                <w:szCs w:val="28"/>
              </w:rPr>
            </w:pPr>
            <w:r w:rsidRPr="00EF0C8C">
              <w:rPr>
                <w:rFonts w:ascii="Times New Roman CYR" w:hAnsi="Times New Roman CYR" w:cs="Times New Roman CYR"/>
                <w:sz w:val="28"/>
                <w:szCs w:val="28"/>
              </w:rPr>
              <w:t>34-36</w:t>
            </w:r>
          </w:p>
        </w:tc>
        <w:tc>
          <w:tcPr>
            <w:tcW w:w="4786" w:type="dxa"/>
            <w:tcBorders>
              <w:top w:val="single" w:sz="6" w:space="0" w:color="auto"/>
              <w:left w:val="single" w:sz="6" w:space="0" w:color="auto"/>
              <w:bottom w:val="single" w:sz="6" w:space="0" w:color="auto"/>
              <w:right w:val="single" w:sz="6" w:space="0" w:color="auto"/>
            </w:tcBorders>
          </w:tcPr>
          <w:p w:rsidR="00240D4F" w:rsidRPr="00EF0C8C" w:rsidRDefault="00363C81" w:rsidP="00EF0C8C">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Може вчитеся у другому</w:t>
            </w:r>
            <w:r w:rsidR="00240D4F" w:rsidRPr="00EF0C8C">
              <w:rPr>
                <w:rFonts w:ascii="Times New Roman CYR" w:hAnsi="Times New Roman CYR" w:cs="Times New Roman CYR"/>
                <w:sz w:val="28"/>
                <w:szCs w:val="28"/>
                <w:lang w:val="uk-UA"/>
              </w:rPr>
              <w:t xml:space="preserve"> класі</w:t>
            </w:r>
          </w:p>
        </w:tc>
      </w:tr>
      <w:tr w:rsidR="00EF0C8C" w:rsidRPr="00EF0C8C" w:rsidTr="00EF0C8C">
        <w:trPr>
          <w:trHeight w:val="659"/>
        </w:trPr>
        <w:tc>
          <w:tcPr>
            <w:tcW w:w="3247" w:type="dxa"/>
            <w:tcBorders>
              <w:top w:val="single" w:sz="6" w:space="0" w:color="auto"/>
              <w:left w:val="single" w:sz="6" w:space="0" w:color="auto"/>
              <w:right w:val="single" w:sz="6" w:space="0" w:color="auto"/>
            </w:tcBorders>
          </w:tcPr>
          <w:p w:rsidR="00EF0C8C" w:rsidRPr="00EF0C8C" w:rsidRDefault="00EF0C8C" w:rsidP="00EF0C8C">
            <w:pPr>
              <w:widowControl w:val="0"/>
              <w:autoSpaceDE w:val="0"/>
              <w:autoSpaceDN w:val="0"/>
              <w:adjustRightInd w:val="0"/>
              <w:spacing w:after="0" w:line="240" w:lineRule="auto"/>
              <w:rPr>
                <w:rFonts w:ascii="Times New Roman CYR" w:hAnsi="Times New Roman CYR" w:cs="Times New Roman CYR"/>
                <w:sz w:val="28"/>
                <w:szCs w:val="28"/>
                <w:lang w:val="uk-UA"/>
              </w:rPr>
            </w:pPr>
            <w:r w:rsidRPr="00EF0C8C">
              <w:rPr>
                <w:rFonts w:ascii="Times New Roman CYR" w:hAnsi="Times New Roman CYR" w:cs="Times New Roman CYR"/>
                <w:sz w:val="28"/>
                <w:szCs w:val="28"/>
                <w:lang w:val="uk-UA"/>
              </w:rPr>
              <w:t>Високий, норма</w:t>
            </w:r>
          </w:p>
        </w:tc>
        <w:tc>
          <w:tcPr>
            <w:tcW w:w="1431" w:type="dxa"/>
            <w:tcBorders>
              <w:top w:val="single" w:sz="6" w:space="0" w:color="auto"/>
              <w:left w:val="single" w:sz="6" w:space="0" w:color="auto"/>
              <w:right w:val="single" w:sz="6" w:space="0" w:color="auto"/>
            </w:tcBorders>
          </w:tcPr>
          <w:p w:rsidR="00EF0C8C" w:rsidRPr="00EF0C8C" w:rsidRDefault="00EF0C8C" w:rsidP="00EF0C8C">
            <w:pPr>
              <w:widowControl w:val="0"/>
              <w:autoSpaceDE w:val="0"/>
              <w:autoSpaceDN w:val="0"/>
              <w:adjustRightInd w:val="0"/>
              <w:spacing w:after="0" w:line="240" w:lineRule="auto"/>
              <w:rPr>
                <w:rFonts w:ascii="Times New Roman CYR" w:hAnsi="Times New Roman CYR" w:cs="Times New Roman CYR"/>
                <w:sz w:val="28"/>
                <w:szCs w:val="28"/>
              </w:rPr>
            </w:pPr>
            <w:r w:rsidRPr="00EF0C8C">
              <w:rPr>
                <w:rFonts w:ascii="Times New Roman CYR" w:hAnsi="Times New Roman CYR" w:cs="Times New Roman CYR"/>
                <w:sz w:val="28"/>
                <w:szCs w:val="28"/>
              </w:rPr>
              <w:t>30-33</w:t>
            </w:r>
          </w:p>
        </w:tc>
        <w:tc>
          <w:tcPr>
            <w:tcW w:w="4786" w:type="dxa"/>
            <w:tcBorders>
              <w:top w:val="single" w:sz="6" w:space="0" w:color="auto"/>
              <w:left w:val="single" w:sz="6" w:space="0" w:color="auto"/>
              <w:right w:val="single" w:sz="6" w:space="0" w:color="auto"/>
            </w:tcBorders>
          </w:tcPr>
          <w:p w:rsidR="00EF0C8C" w:rsidRPr="00EF0C8C" w:rsidRDefault="00EF0C8C" w:rsidP="00363C81">
            <w:pPr>
              <w:widowControl w:val="0"/>
              <w:autoSpaceDE w:val="0"/>
              <w:autoSpaceDN w:val="0"/>
              <w:adjustRightInd w:val="0"/>
              <w:spacing w:after="0" w:line="240" w:lineRule="auto"/>
              <w:rPr>
                <w:rFonts w:ascii="Times New Roman CYR" w:hAnsi="Times New Roman CYR" w:cs="Times New Roman CYR"/>
                <w:sz w:val="28"/>
                <w:szCs w:val="28"/>
                <w:lang w:val="uk-UA"/>
              </w:rPr>
            </w:pPr>
            <w:r w:rsidRPr="00EF0C8C">
              <w:rPr>
                <w:rFonts w:ascii="Times New Roman CYR" w:hAnsi="Times New Roman CYR" w:cs="Times New Roman CYR"/>
                <w:sz w:val="28"/>
                <w:szCs w:val="28"/>
                <w:lang w:val="uk-UA"/>
              </w:rPr>
              <w:t xml:space="preserve">Після додаткової підготовки </w:t>
            </w:r>
            <w:r w:rsidR="00363C81">
              <w:rPr>
                <w:rFonts w:ascii="Times New Roman CYR" w:hAnsi="Times New Roman CYR" w:cs="Times New Roman CYR"/>
                <w:sz w:val="28"/>
                <w:szCs w:val="28"/>
                <w:lang w:val="uk-UA"/>
              </w:rPr>
              <w:t>може вчитися у другому класі</w:t>
            </w:r>
          </w:p>
        </w:tc>
      </w:tr>
      <w:tr w:rsidR="00240D4F" w:rsidRPr="00EF0C8C" w:rsidTr="00EF0C8C">
        <w:tc>
          <w:tcPr>
            <w:tcW w:w="3247" w:type="dxa"/>
            <w:tcBorders>
              <w:top w:val="single" w:sz="6" w:space="0" w:color="auto"/>
              <w:left w:val="single" w:sz="6" w:space="0" w:color="auto"/>
              <w:bottom w:val="single" w:sz="6" w:space="0" w:color="auto"/>
              <w:right w:val="single" w:sz="6" w:space="0" w:color="auto"/>
            </w:tcBorders>
          </w:tcPr>
          <w:p w:rsidR="00240D4F" w:rsidRPr="00EF0C8C" w:rsidRDefault="00240D4F" w:rsidP="00EF0C8C">
            <w:pPr>
              <w:widowControl w:val="0"/>
              <w:autoSpaceDE w:val="0"/>
              <w:autoSpaceDN w:val="0"/>
              <w:adjustRightInd w:val="0"/>
              <w:spacing w:after="0" w:line="240" w:lineRule="auto"/>
              <w:rPr>
                <w:rFonts w:ascii="Times New Roman CYR" w:hAnsi="Times New Roman CYR" w:cs="Times New Roman CYR"/>
                <w:sz w:val="28"/>
                <w:szCs w:val="28"/>
                <w:lang w:val="uk-UA"/>
              </w:rPr>
            </w:pPr>
            <w:r w:rsidRPr="00EF0C8C">
              <w:rPr>
                <w:rFonts w:ascii="Times New Roman CYR" w:hAnsi="Times New Roman CYR" w:cs="Times New Roman CYR"/>
                <w:sz w:val="28"/>
                <w:szCs w:val="28"/>
                <w:lang w:val="uk-UA"/>
              </w:rPr>
              <w:t>Вище середнього</w:t>
            </w:r>
            <w:r w:rsidR="00363C81">
              <w:rPr>
                <w:rFonts w:ascii="Times New Roman CYR" w:hAnsi="Times New Roman CYR" w:cs="Times New Roman CYR"/>
                <w:sz w:val="28"/>
                <w:szCs w:val="28"/>
                <w:lang w:val="uk-UA"/>
              </w:rPr>
              <w:t xml:space="preserve"> рівень готовності до школи</w:t>
            </w:r>
          </w:p>
        </w:tc>
        <w:tc>
          <w:tcPr>
            <w:tcW w:w="1431" w:type="dxa"/>
            <w:tcBorders>
              <w:top w:val="single" w:sz="6" w:space="0" w:color="auto"/>
              <w:left w:val="single" w:sz="6" w:space="0" w:color="auto"/>
              <w:bottom w:val="single" w:sz="6" w:space="0" w:color="auto"/>
              <w:right w:val="single" w:sz="6" w:space="0" w:color="auto"/>
            </w:tcBorders>
          </w:tcPr>
          <w:p w:rsidR="00240D4F" w:rsidRPr="00EF0C8C" w:rsidRDefault="00240D4F" w:rsidP="00EF0C8C">
            <w:pPr>
              <w:widowControl w:val="0"/>
              <w:autoSpaceDE w:val="0"/>
              <w:autoSpaceDN w:val="0"/>
              <w:adjustRightInd w:val="0"/>
              <w:spacing w:after="0" w:line="240" w:lineRule="auto"/>
              <w:rPr>
                <w:rFonts w:ascii="Times New Roman CYR" w:hAnsi="Times New Roman CYR" w:cs="Times New Roman CYR"/>
                <w:sz w:val="28"/>
                <w:szCs w:val="28"/>
              </w:rPr>
            </w:pPr>
            <w:r w:rsidRPr="00EF0C8C">
              <w:rPr>
                <w:rFonts w:ascii="Times New Roman CYR" w:hAnsi="Times New Roman CYR" w:cs="Times New Roman CYR"/>
                <w:sz w:val="28"/>
                <w:szCs w:val="28"/>
              </w:rPr>
              <w:t>23-29</w:t>
            </w:r>
          </w:p>
        </w:tc>
        <w:tc>
          <w:tcPr>
            <w:tcW w:w="4786" w:type="dxa"/>
            <w:tcBorders>
              <w:top w:val="single" w:sz="6" w:space="0" w:color="auto"/>
              <w:left w:val="single" w:sz="6" w:space="0" w:color="auto"/>
              <w:bottom w:val="single" w:sz="6" w:space="0" w:color="auto"/>
              <w:right w:val="single" w:sz="6" w:space="0" w:color="auto"/>
            </w:tcBorders>
          </w:tcPr>
          <w:p w:rsidR="00240D4F" w:rsidRPr="00EF0C8C" w:rsidRDefault="00363C81" w:rsidP="00EF0C8C">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Перший</w:t>
            </w:r>
            <w:r w:rsidR="00240D4F" w:rsidRPr="00EF0C8C">
              <w:rPr>
                <w:rFonts w:ascii="Times New Roman CYR" w:hAnsi="Times New Roman CYR" w:cs="Times New Roman CYR"/>
                <w:sz w:val="28"/>
                <w:szCs w:val="28"/>
                <w:lang w:val="uk-UA"/>
              </w:rPr>
              <w:t xml:space="preserve"> клас</w:t>
            </w:r>
          </w:p>
        </w:tc>
      </w:tr>
      <w:tr w:rsidR="00240D4F" w:rsidRPr="00EF0C8C" w:rsidTr="00EF0C8C">
        <w:tc>
          <w:tcPr>
            <w:tcW w:w="3247" w:type="dxa"/>
            <w:tcBorders>
              <w:top w:val="single" w:sz="6" w:space="0" w:color="auto"/>
              <w:left w:val="single" w:sz="6" w:space="0" w:color="auto"/>
              <w:bottom w:val="single" w:sz="6" w:space="0" w:color="auto"/>
              <w:right w:val="single" w:sz="6" w:space="0" w:color="auto"/>
            </w:tcBorders>
          </w:tcPr>
          <w:p w:rsidR="00240D4F" w:rsidRPr="00EF0C8C" w:rsidRDefault="00240D4F" w:rsidP="00EF0C8C">
            <w:pPr>
              <w:widowControl w:val="0"/>
              <w:autoSpaceDE w:val="0"/>
              <w:autoSpaceDN w:val="0"/>
              <w:adjustRightInd w:val="0"/>
              <w:spacing w:after="0" w:line="240" w:lineRule="auto"/>
              <w:rPr>
                <w:rFonts w:ascii="Times New Roman CYR" w:hAnsi="Times New Roman CYR" w:cs="Times New Roman CYR"/>
                <w:sz w:val="28"/>
                <w:szCs w:val="28"/>
                <w:lang w:val="uk-UA"/>
              </w:rPr>
            </w:pPr>
            <w:r w:rsidRPr="00EF0C8C">
              <w:rPr>
                <w:rFonts w:ascii="Times New Roman CYR" w:hAnsi="Times New Roman CYR" w:cs="Times New Roman CYR"/>
                <w:sz w:val="28"/>
                <w:szCs w:val="28"/>
                <w:lang w:val="uk-UA"/>
              </w:rPr>
              <w:t>Середній</w:t>
            </w:r>
            <w:r w:rsidR="00363C81">
              <w:rPr>
                <w:rFonts w:ascii="Times New Roman CYR" w:hAnsi="Times New Roman CYR" w:cs="Times New Roman CYR"/>
                <w:sz w:val="28"/>
                <w:szCs w:val="28"/>
                <w:lang w:val="uk-UA"/>
              </w:rPr>
              <w:t xml:space="preserve"> рівень готовності до школи</w:t>
            </w:r>
          </w:p>
        </w:tc>
        <w:tc>
          <w:tcPr>
            <w:tcW w:w="1431" w:type="dxa"/>
            <w:tcBorders>
              <w:top w:val="single" w:sz="6" w:space="0" w:color="auto"/>
              <w:left w:val="single" w:sz="6" w:space="0" w:color="auto"/>
              <w:bottom w:val="single" w:sz="6" w:space="0" w:color="auto"/>
              <w:right w:val="single" w:sz="6" w:space="0" w:color="auto"/>
            </w:tcBorders>
          </w:tcPr>
          <w:p w:rsidR="00240D4F" w:rsidRPr="00EF0C8C" w:rsidRDefault="00240D4F" w:rsidP="00EF0C8C">
            <w:pPr>
              <w:widowControl w:val="0"/>
              <w:autoSpaceDE w:val="0"/>
              <w:autoSpaceDN w:val="0"/>
              <w:adjustRightInd w:val="0"/>
              <w:spacing w:after="0" w:line="240" w:lineRule="auto"/>
              <w:rPr>
                <w:rFonts w:ascii="Times New Roman CYR" w:hAnsi="Times New Roman CYR" w:cs="Times New Roman CYR"/>
                <w:sz w:val="28"/>
                <w:szCs w:val="28"/>
              </w:rPr>
            </w:pPr>
            <w:r w:rsidRPr="00EF0C8C">
              <w:rPr>
                <w:rFonts w:ascii="Times New Roman CYR" w:hAnsi="Times New Roman CYR" w:cs="Times New Roman CYR"/>
                <w:sz w:val="28"/>
                <w:szCs w:val="28"/>
              </w:rPr>
              <w:t>18-23</w:t>
            </w:r>
          </w:p>
        </w:tc>
        <w:tc>
          <w:tcPr>
            <w:tcW w:w="4786" w:type="dxa"/>
            <w:tcBorders>
              <w:top w:val="single" w:sz="6" w:space="0" w:color="auto"/>
              <w:left w:val="single" w:sz="6" w:space="0" w:color="auto"/>
              <w:bottom w:val="single" w:sz="6" w:space="0" w:color="auto"/>
              <w:right w:val="single" w:sz="6" w:space="0" w:color="auto"/>
            </w:tcBorders>
          </w:tcPr>
          <w:p w:rsidR="00240D4F" w:rsidRPr="00EF0C8C" w:rsidRDefault="00363C81" w:rsidP="00EF0C8C">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Перший</w:t>
            </w:r>
            <w:r w:rsidR="00240D4F" w:rsidRPr="00EF0C8C">
              <w:rPr>
                <w:rFonts w:ascii="Times New Roman CYR" w:hAnsi="Times New Roman CYR" w:cs="Times New Roman CYR"/>
                <w:sz w:val="28"/>
                <w:szCs w:val="28"/>
                <w:lang w:val="uk-UA"/>
              </w:rPr>
              <w:t xml:space="preserve"> клас</w:t>
            </w:r>
          </w:p>
        </w:tc>
      </w:tr>
      <w:tr w:rsidR="00240D4F" w:rsidRPr="00EF0C8C" w:rsidTr="00EF0C8C">
        <w:tc>
          <w:tcPr>
            <w:tcW w:w="3247" w:type="dxa"/>
            <w:tcBorders>
              <w:top w:val="single" w:sz="6" w:space="0" w:color="auto"/>
              <w:left w:val="single" w:sz="6" w:space="0" w:color="auto"/>
              <w:bottom w:val="single" w:sz="6" w:space="0" w:color="auto"/>
              <w:right w:val="single" w:sz="6" w:space="0" w:color="auto"/>
            </w:tcBorders>
          </w:tcPr>
          <w:p w:rsidR="00240D4F" w:rsidRPr="00EF0C8C" w:rsidRDefault="00240D4F" w:rsidP="00EF0C8C">
            <w:pPr>
              <w:widowControl w:val="0"/>
              <w:autoSpaceDE w:val="0"/>
              <w:autoSpaceDN w:val="0"/>
              <w:adjustRightInd w:val="0"/>
              <w:spacing w:after="0" w:line="240" w:lineRule="auto"/>
              <w:rPr>
                <w:rFonts w:ascii="Times New Roman CYR" w:hAnsi="Times New Roman CYR" w:cs="Times New Roman CYR"/>
                <w:sz w:val="28"/>
                <w:szCs w:val="28"/>
                <w:lang w:val="uk-UA"/>
              </w:rPr>
            </w:pPr>
            <w:r w:rsidRPr="00EF0C8C">
              <w:rPr>
                <w:rFonts w:ascii="Times New Roman CYR" w:hAnsi="Times New Roman CYR" w:cs="Times New Roman CYR"/>
                <w:sz w:val="28"/>
                <w:szCs w:val="28"/>
                <w:lang w:val="uk-UA"/>
              </w:rPr>
              <w:t>Нижче середнього</w:t>
            </w:r>
            <w:r w:rsidR="00363C81">
              <w:rPr>
                <w:rFonts w:ascii="Times New Roman CYR" w:hAnsi="Times New Roman CYR" w:cs="Times New Roman CYR"/>
                <w:sz w:val="28"/>
                <w:szCs w:val="28"/>
                <w:lang w:val="uk-UA"/>
              </w:rPr>
              <w:t xml:space="preserve"> рівень готовності до школи</w:t>
            </w:r>
          </w:p>
        </w:tc>
        <w:tc>
          <w:tcPr>
            <w:tcW w:w="1431" w:type="dxa"/>
            <w:tcBorders>
              <w:top w:val="single" w:sz="6" w:space="0" w:color="auto"/>
              <w:left w:val="single" w:sz="6" w:space="0" w:color="auto"/>
              <w:bottom w:val="single" w:sz="6" w:space="0" w:color="auto"/>
              <w:right w:val="single" w:sz="6" w:space="0" w:color="auto"/>
            </w:tcBorders>
          </w:tcPr>
          <w:p w:rsidR="00240D4F" w:rsidRPr="00EF0C8C" w:rsidRDefault="00240D4F" w:rsidP="00EF0C8C">
            <w:pPr>
              <w:widowControl w:val="0"/>
              <w:autoSpaceDE w:val="0"/>
              <w:autoSpaceDN w:val="0"/>
              <w:adjustRightInd w:val="0"/>
              <w:spacing w:after="0" w:line="240" w:lineRule="auto"/>
              <w:rPr>
                <w:rFonts w:ascii="Times New Roman CYR" w:hAnsi="Times New Roman CYR" w:cs="Times New Roman CYR"/>
                <w:sz w:val="28"/>
                <w:szCs w:val="28"/>
              </w:rPr>
            </w:pPr>
            <w:r w:rsidRPr="00EF0C8C">
              <w:rPr>
                <w:rFonts w:ascii="Times New Roman CYR" w:hAnsi="Times New Roman CYR" w:cs="Times New Roman CYR"/>
                <w:sz w:val="28"/>
                <w:szCs w:val="28"/>
              </w:rPr>
              <w:t>14-17</w:t>
            </w:r>
          </w:p>
        </w:tc>
        <w:tc>
          <w:tcPr>
            <w:tcW w:w="4786" w:type="dxa"/>
            <w:tcBorders>
              <w:top w:val="single" w:sz="6" w:space="0" w:color="auto"/>
              <w:left w:val="single" w:sz="6" w:space="0" w:color="auto"/>
              <w:bottom w:val="single" w:sz="6" w:space="0" w:color="auto"/>
              <w:right w:val="single" w:sz="6" w:space="0" w:color="auto"/>
            </w:tcBorders>
          </w:tcPr>
          <w:p w:rsidR="00240D4F" w:rsidRPr="00EF0C8C" w:rsidRDefault="00363C81" w:rsidP="00EF0C8C">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Перший</w:t>
            </w:r>
            <w:r w:rsidR="00240D4F" w:rsidRPr="00EF0C8C">
              <w:rPr>
                <w:rFonts w:ascii="Times New Roman CYR" w:hAnsi="Times New Roman CYR" w:cs="Times New Roman CYR"/>
                <w:sz w:val="28"/>
                <w:szCs w:val="28"/>
                <w:lang w:val="uk-UA"/>
              </w:rPr>
              <w:t xml:space="preserve"> клас</w:t>
            </w:r>
          </w:p>
        </w:tc>
      </w:tr>
      <w:tr w:rsidR="00EF0C8C" w:rsidRPr="00EF0C8C" w:rsidTr="00EF0C8C">
        <w:trPr>
          <w:trHeight w:val="659"/>
        </w:trPr>
        <w:tc>
          <w:tcPr>
            <w:tcW w:w="3247" w:type="dxa"/>
            <w:tcBorders>
              <w:top w:val="single" w:sz="6" w:space="0" w:color="auto"/>
              <w:left w:val="single" w:sz="6" w:space="0" w:color="auto"/>
              <w:right w:val="single" w:sz="6" w:space="0" w:color="auto"/>
            </w:tcBorders>
          </w:tcPr>
          <w:p w:rsidR="00EF0C8C" w:rsidRPr="00EF0C8C" w:rsidRDefault="00EF0C8C" w:rsidP="00EF0C8C">
            <w:pPr>
              <w:widowControl w:val="0"/>
              <w:autoSpaceDE w:val="0"/>
              <w:autoSpaceDN w:val="0"/>
              <w:adjustRightInd w:val="0"/>
              <w:spacing w:after="0" w:line="240" w:lineRule="auto"/>
              <w:rPr>
                <w:rFonts w:ascii="Times New Roman CYR" w:hAnsi="Times New Roman CYR" w:cs="Times New Roman CYR"/>
                <w:sz w:val="28"/>
                <w:szCs w:val="28"/>
                <w:lang w:val="uk-UA"/>
              </w:rPr>
            </w:pPr>
            <w:r w:rsidRPr="00EF0C8C">
              <w:rPr>
                <w:rFonts w:ascii="Times New Roman CYR" w:hAnsi="Times New Roman CYR" w:cs="Times New Roman CYR"/>
                <w:sz w:val="28"/>
                <w:szCs w:val="28"/>
                <w:lang w:val="uk-UA"/>
              </w:rPr>
              <w:t>Низький</w:t>
            </w:r>
            <w:r w:rsidR="00363C81">
              <w:rPr>
                <w:rFonts w:ascii="Times New Roman CYR" w:hAnsi="Times New Roman CYR" w:cs="Times New Roman CYR"/>
                <w:sz w:val="28"/>
                <w:szCs w:val="28"/>
                <w:lang w:val="uk-UA"/>
              </w:rPr>
              <w:t>рівень готовності до школи</w:t>
            </w:r>
          </w:p>
        </w:tc>
        <w:tc>
          <w:tcPr>
            <w:tcW w:w="1431" w:type="dxa"/>
            <w:tcBorders>
              <w:top w:val="single" w:sz="6" w:space="0" w:color="auto"/>
              <w:left w:val="single" w:sz="6" w:space="0" w:color="auto"/>
              <w:right w:val="single" w:sz="6" w:space="0" w:color="auto"/>
            </w:tcBorders>
          </w:tcPr>
          <w:p w:rsidR="00EF0C8C" w:rsidRPr="00EF0C8C" w:rsidRDefault="00EF0C8C" w:rsidP="00EF0C8C">
            <w:pPr>
              <w:widowControl w:val="0"/>
              <w:autoSpaceDE w:val="0"/>
              <w:autoSpaceDN w:val="0"/>
              <w:adjustRightInd w:val="0"/>
              <w:spacing w:after="0" w:line="240" w:lineRule="auto"/>
              <w:rPr>
                <w:rFonts w:ascii="Times New Roman CYR" w:hAnsi="Times New Roman CYR" w:cs="Times New Roman CYR"/>
                <w:sz w:val="28"/>
                <w:szCs w:val="28"/>
              </w:rPr>
            </w:pPr>
            <w:r w:rsidRPr="00EF0C8C">
              <w:rPr>
                <w:rFonts w:ascii="Times New Roman CYR" w:hAnsi="Times New Roman CYR" w:cs="Times New Roman CYR"/>
                <w:sz w:val="28"/>
                <w:szCs w:val="28"/>
              </w:rPr>
              <w:t>11-13</w:t>
            </w:r>
          </w:p>
        </w:tc>
        <w:tc>
          <w:tcPr>
            <w:tcW w:w="4786" w:type="dxa"/>
            <w:tcBorders>
              <w:top w:val="single" w:sz="6" w:space="0" w:color="auto"/>
              <w:left w:val="single" w:sz="6" w:space="0" w:color="auto"/>
              <w:right w:val="single" w:sz="6" w:space="0" w:color="auto"/>
            </w:tcBorders>
          </w:tcPr>
          <w:p w:rsidR="00EF0C8C" w:rsidRPr="00EF0C8C" w:rsidRDefault="00363C81" w:rsidP="00EF0C8C">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Після додаткового навчання може навчатися в першому </w:t>
            </w:r>
            <w:r w:rsidR="00EF0C8C" w:rsidRPr="00EF0C8C">
              <w:rPr>
                <w:rFonts w:ascii="Times New Roman CYR" w:hAnsi="Times New Roman CYR" w:cs="Times New Roman CYR"/>
                <w:sz w:val="28"/>
                <w:szCs w:val="28"/>
                <w:lang w:val="uk-UA"/>
              </w:rPr>
              <w:t>клас</w:t>
            </w:r>
            <w:r>
              <w:rPr>
                <w:rFonts w:ascii="Times New Roman CYR" w:hAnsi="Times New Roman CYR" w:cs="Times New Roman CYR"/>
                <w:sz w:val="28"/>
                <w:szCs w:val="28"/>
                <w:lang w:val="uk-UA"/>
              </w:rPr>
              <w:t>і</w:t>
            </w:r>
          </w:p>
        </w:tc>
      </w:tr>
      <w:tr w:rsidR="00240D4F" w:rsidRPr="00EF0C8C" w:rsidTr="00EF0C8C">
        <w:tc>
          <w:tcPr>
            <w:tcW w:w="3247" w:type="dxa"/>
            <w:tcBorders>
              <w:top w:val="single" w:sz="6" w:space="0" w:color="auto"/>
              <w:left w:val="single" w:sz="6" w:space="0" w:color="auto"/>
              <w:bottom w:val="single" w:sz="6" w:space="0" w:color="auto"/>
              <w:right w:val="single" w:sz="6" w:space="0" w:color="auto"/>
            </w:tcBorders>
          </w:tcPr>
          <w:p w:rsidR="00240D4F" w:rsidRPr="00EF0C8C" w:rsidRDefault="00240D4F" w:rsidP="00EF0C8C">
            <w:pPr>
              <w:widowControl w:val="0"/>
              <w:autoSpaceDE w:val="0"/>
              <w:autoSpaceDN w:val="0"/>
              <w:adjustRightInd w:val="0"/>
              <w:spacing w:after="0" w:line="240" w:lineRule="auto"/>
              <w:rPr>
                <w:rFonts w:ascii="Times New Roman CYR" w:hAnsi="Times New Roman CYR" w:cs="Times New Roman CYR"/>
                <w:sz w:val="28"/>
                <w:szCs w:val="28"/>
                <w:lang w:val="uk-UA"/>
              </w:rPr>
            </w:pPr>
            <w:r w:rsidRPr="00EF0C8C">
              <w:rPr>
                <w:rFonts w:ascii="Times New Roman CYR" w:hAnsi="Times New Roman CYR" w:cs="Times New Roman CYR"/>
                <w:sz w:val="28"/>
                <w:szCs w:val="28"/>
                <w:lang w:val="uk-UA"/>
              </w:rPr>
              <w:t>Дуже низький</w:t>
            </w:r>
            <w:r w:rsidR="00363C81">
              <w:rPr>
                <w:rFonts w:ascii="Times New Roman CYR" w:hAnsi="Times New Roman CYR" w:cs="Times New Roman CYR"/>
                <w:sz w:val="28"/>
                <w:szCs w:val="28"/>
                <w:lang w:val="uk-UA"/>
              </w:rPr>
              <w:t>рівень готовності до школи</w:t>
            </w:r>
          </w:p>
        </w:tc>
        <w:tc>
          <w:tcPr>
            <w:tcW w:w="1431" w:type="dxa"/>
            <w:tcBorders>
              <w:top w:val="single" w:sz="6" w:space="0" w:color="auto"/>
              <w:left w:val="single" w:sz="6" w:space="0" w:color="auto"/>
              <w:bottom w:val="single" w:sz="6" w:space="0" w:color="auto"/>
              <w:right w:val="single" w:sz="6" w:space="0" w:color="auto"/>
            </w:tcBorders>
          </w:tcPr>
          <w:p w:rsidR="00240D4F" w:rsidRPr="00EF0C8C" w:rsidRDefault="00240D4F" w:rsidP="00EF0C8C">
            <w:pPr>
              <w:widowControl w:val="0"/>
              <w:autoSpaceDE w:val="0"/>
              <w:autoSpaceDN w:val="0"/>
              <w:adjustRightInd w:val="0"/>
              <w:spacing w:after="0" w:line="240" w:lineRule="auto"/>
              <w:rPr>
                <w:rFonts w:ascii="Times New Roman CYR" w:hAnsi="Times New Roman CYR" w:cs="Times New Roman CYR"/>
                <w:sz w:val="28"/>
                <w:szCs w:val="28"/>
              </w:rPr>
            </w:pPr>
            <w:r w:rsidRPr="00EF0C8C">
              <w:rPr>
                <w:rFonts w:ascii="Times New Roman CYR" w:hAnsi="Times New Roman CYR" w:cs="Times New Roman CYR"/>
                <w:sz w:val="28"/>
                <w:szCs w:val="28"/>
              </w:rPr>
              <w:t>8-10</w:t>
            </w:r>
          </w:p>
        </w:tc>
        <w:tc>
          <w:tcPr>
            <w:tcW w:w="4786" w:type="dxa"/>
            <w:tcBorders>
              <w:top w:val="single" w:sz="6" w:space="0" w:color="auto"/>
              <w:left w:val="single" w:sz="6" w:space="0" w:color="auto"/>
              <w:bottom w:val="single" w:sz="6" w:space="0" w:color="auto"/>
              <w:right w:val="single" w:sz="6" w:space="0" w:color="auto"/>
            </w:tcBorders>
          </w:tcPr>
          <w:p w:rsidR="00240D4F" w:rsidRPr="00EF0C8C" w:rsidRDefault="00240D4F" w:rsidP="00EF0C8C">
            <w:pPr>
              <w:widowControl w:val="0"/>
              <w:autoSpaceDE w:val="0"/>
              <w:autoSpaceDN w:val="0"/>
              <w:adjustRightInd w:val="0"/>
              <w:spacing w:after="0" w:line="240" w:lineRule="auto"/>
              <w:rPr>
                <w:rFonts w:ascii="Times New Roman CYR" w:hAnsi="Times New Roman CYR" w:cs="Times New Roman CYR"/>
                <w:sz w:val="28"/>
                <w:szCs w:val="28"/>
                <w:lang w:val="uk-UA"/>
              </w:rPr>
            </w:pPr>
            <w:r w:rsidRPr="00EF0C8C">
              <w:rPr>
                <w:rFonts w:ascii="Times New Roman CYR" w:hAnsi="Times New Roman CYR" w:cs="Times New Roman CYR"/>
                <w:sz w:val="28"/>
                <w:szCs w:val="28"/>
                <w:lang w:val="uk-UA"/>
              </w:rPr>
              <w:t>Не рекомендується</w:t>
            </w:r>
            <w:r w:rsidR="00363C81">
              <w:rPr>
                <w:rFonts w:ascii="Times New Roman CYR" w:hAnsi="Times New Roman CYR" w:cs="Times New Roman CYR"/>
                <w:sz w:val="28"/>
                <w:szCs w:val="28"/>
                <w:lang w:val="uk-UA"/>
              </w:rPr>
              <w:t xml:space="preserve"> навчання в школі</w:t>
            </w:r>
          </w:p>
        </w:tc>
      </w:tr>
      <w:tr w:rsidR="00240D4F" w:rsidRPr="00EF0C8C" w:rsidTr="00EF0C8C">
        <w:tc>
          <w:tcPr>
            <w:tcW w:w="3247" w:type="dxa"/>
            <w:tcBorders>
              <w:top w:val="single" w:sz="6" w:space="0" w:color="auto"/>
              <w:left w:val="single" w:sz="6" w:space="0" w:color="auto"/>
              <w:bottom w:val="single" w:sz="6" w:space="0" w:color="auto"/>
              <w:right w:val="single" w:sz="6" w:space="0" w:color="auto"/>
            </w:tcBorders>
          </w:tcPr>
          <w:p w:rsidR="00240D4F" w:rsidRPr="00EF0C8C" w:rsidRDefault="00240D4F" w:rsidP="00EF0C8C">
            <w:pPr>
              <w:widowControl w:val="0"/>
              <w:autoSpaceDE w:val="0"/>
              <w:autoSpaceDN w:val="0"/>
              <w:adjustRightInd w:val="0"/>
              <w:spacing w:after="0" w:line="240" w:lineRule="auto"/>
              <w:rPr>
                <w:rFonts w:ascii="Times New Roman CYR" w:hAnsi="Times New Roman CYR" w:cs="Times New Roman CYR"/>
                <w:sz w:val="28"/>
                <w:szCs w:val="28"/>
                <w:lang w:val="uk-UA"/>
              </w:rPr>
            </w:pPr>
            <w:r w:rsidRPr="00EF0C8C">
              <w:rPr>
                <w:rFonts w:ascii="Times New Roman CYR" w:hAnsi="Times New Roman CYR" w:cs="Times New Roman CYR"/>
                <w:sz w:val="28"/>
                <w:szCs w:val="28"/>
                <w:lang w:val="uk-UA"/>
              </w:rPr>
              <w:t>Відхилення в розвитку</w:t>
            </w:r>
          </w:p>
        </w:tc>
        <w:tc>
          <w:tcPr>
            <w:tcW w:w="1431" w:type="dxa"/>
            <w:tcBorders>
              <w:top w:val="single" w:sz="6" w:space="0" w:color="auto"/>
              <w:left w:val="single" w:sz="6" w:space="0" w:color="auto"/>
              <w:bottom w:val="single" w:sz="6" w:space="0" w:color="auto"/>
              <w:right w:val="single" w:sz="6" w:space="0" w:color="auto"/>
            </w:tcBorders>
          </w:tcPr>
          <w:p w:rsidR="00240D4F" w:rsidRPr="00EF0C8C" w:rsidRDefault="00240D4F" w:rsidP="00EF0C8C">
            <w:pPr>
              <w:widowControl w:val="0"/>
              <w:autoSpaceDE w:val="0"/>
              <w:autoSpaceDN w:val="0"/>
              <w:adjustRightInd w:val="0"/>
              <w:spacing w:after="0" w:line="240" w:lineRule="auto"/>
              <w:rPr>
                <w:rFonts w:ascii="Times New Roman CYR" w:hAnsi="Times New Roman CYR" w:cs="Times New Roman CYR"/>
                <w:sz w:val="28"/>
                <w:szCs w:val="28"/>
              </w:rPr>
            </w:pPr>
            <w:r w:rsidRPr="00EF0C8C">
              <w:rPr>
                <w:rFonts w:ascii="Times New Roman CYR" w:hAnsi="Times New Roman CYR" w:cs="Times New Roman CYR"/>
                <w:sz w:val="28"/>
                <w:szCs w:val="28"/>
              </w:rPr>
              <w:t>1-7</w:t>
            </w:r>
          </w:p>
        </w:tc>
        <w:tc>
          <w:tcPr>
            <w:tcW w:w="4786" w:type="dxa"/>
            <w:tcBorders>
              <w:top w:val="single" w:sz="6" w:space="0" w:color="auto"/>
              <w:left w:val="single" w:sz="6" w:space="0" w:color="auto"/>
              <w:bottom w:val="single" w:sz="6" w:space="0" w:color="auto"/>
              <w:right w:val="single" w:sz="6" w:space="0" w:color="auto"/>
            </w:tcBorders>
          </w:tcPr>
          <w:p w:rsidR="00240D4F" w:rsidRPr="00EF0C8C" w:rsidRDefault="00240D4F" w:rsidP="00EF0C8C">
            <w:pPr>
              <w:widowControl w:val="0"/>
              <w:autoSpaceDE w:val="0"/>
              <w:autoSpaceDN w:val="0"/>
              <w:adjustRightInd w:val="0"/>
              <w:spacing w:after="0" w:line="240" w:lineRule="auto"/>
              <w:rPr>
                <w:rFonts w:ascii="Times New Roman CYR" w:hAnsi="Times New Roman CYR" w:cs="Times New Roman CYR"/>
                <w:sz w:val="28"/>
                <w:szCs w:val="28"/>
                <w:lang w:val="uk-UA"/>
              </w:rPr>
            </w:pPr>
            <w:r w:rsidRPr="00EF0C8C">
              <w:rPr>
                <w:rFonts w:ascii="Times New Roman CYR" w:hAnsi="Times New Roman CYR" w:cs="Times New Roman CYR"/>
                <w:sz w:val="28"/>
                <w:szCs w:val="28"/>
                <w:lang w:val="uk-UA"/>
              </w:rPr>
              <w:t>Рекомендується лікування</w:t>
            </w:r>
          </w:p>
        </w:tc>
      </w:tr>
    </w:tbl>
    <w:p w:rsidR="00EF0C8C" w:rsidRDefault="00EF0C8C" w:rsidP="00EF0C8C">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EF0C8C" w:rsidRDefault="00EF0C8C" w:rsidP="00EF0C8C">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 таблиці 2.4 відображено середні показники за методикою Керна-Йєрасика в двох експериментальних вибірках.</w:t>
      </w:r>
    </w:p>
    <w:p w:rsidR="00EF0C8C" w:rsidRDefault="00EF0C8C" w:rsidP="00EF0C8C">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EF0C8C">
        <w:rPr>
          <w:rFonts w:ascii="Times New Roman CYR" w:hAnsi="Times New Roman CYR" w:cs="Times New Roman CYR"/>
          <w:sz w:val="28"/>
          <w:szCs w:val="28"/>
          <w:lang w:val="uk-UA"/>
        </w:rPr>
        <w:t xml:space="preserve">За результатами методики Керна-Іерасика діти, які </w:t>
      </w:r>
      <w:r w:rsidR="008534E5">
        <w:rPr>
          <w:rFonts w:ascii="Times New Roman CYR" w:hAnsi="Times New Roman CYR" w:cs="Times New Roman CYR"/>
          <w:sz w:val="28"/>
          <w:szCs w:val="28"/>
          <w:lang w:val="uk-UA"/>
        </w:rPr>
        <w:t>були</w:t>
      </w:r>
      <w:r w:rsidRPr="00EF0C8C">
        <w:rPr>
          <w:rFonts w:ascii="Times New Roman CYR" w:hAnsi="Times New Roman CYR" w:cs="Times New Roman CYR"/>
          <w:sz w:val="28"/>
          <w:szCs w:val="28"/>
          <w:lang w:val="uk-UA"/>
        </w:rPr>
        <w:t xml:space="preserve"> дитячий садок, мають </w:t>
      </w:r>
      <w:r w:rsidR="008534E5">
        <w:rPr>
          <w:rFonts w:ascii="Times New Roman CYR" w:hAnsi="Times New Roman CYR" w:cs="Times New Roman CYR"/>
          <w:sz w:val="28"/>
          <w:szCs w:val="28"/>
          <w:lang w:val="uk-UA"/>
        </w:rPr>
        <w:t>гарний</w:t>
      </w:r>
      <w:r w:rsidRPr="00EF0C8C">
        <w:rPr>
          <w:rFonts w:ascii="Times New Roman CYR" w:hAnsi="Times New Roman CYR" w:cs="Times New Roman CYR"/>
          <w:sz w:val="28"/>
          <w:szCs w:val="28"/>
          <w:lang w:val="uk-UA"/>
        </w:rPr>
        <w:t xml:space="preserve"> рівень готовності до</w:t>
      </w:r>
      <w:r w:rsidR="008534E5">
        <w:rPr>
          <w:rFonts w:ascii="Times New Roman CYR" w:hAnsi="Times New Roman CYR" w:cs="Times New Roman CYR"/>
          <w:sz w:val="28"/>
          <w:szCs w:val="28"/>
          <w:lang w:val="uk-UA"/>
        </w:rPr>
        <w:t xml:space="preserve"> ефективного навчання в </w:t>
      </w:r>
      <w:r w:rsidRPr="00EF0C8C">
        <w:rPr>
          <w:rFonts w:ascii="Times New Roman CYR" w:hAnsi="Times New Roman CYR" w:cs="Times New Roman CYR"/>
          <w:sz w:val="28"/>
          <w:szCs w:val="28"/>
          <w:lang w:val="uk-UA"/>
        </w:rPr>
        <w:t xml:space="preserve"> школи (вищий за середній), але відмінності між групами недостатньо </w:t>
      </w:r>
      <w:r w:rsidR="008534E5">
        <w:rPr>
          <w:rFonts w:ascii="Times New Roman CYR" w:hAnsi="Times New Roman CYR" w:cs="Times New Roman CYR"/>
          <w:sz w:val="28"/>
          <w:szCs w:val="28"/>
          <w:lang w:val="uk-UA"/>
        </w:rPr>
        <w:t>добрі</w:t>
      </w:r>
      <w:r w:rsidRPr="00EF0C8C">
        <w:rPr>
          <w:rFonts w:ascii="Times New Roman CYR" w:hAnsi="Times New Roman CYR" w:cs="Times New Roman CYR"/>
          <w:sz w:val="28"/>
          <w:szCs w:val="28"/>
          <w:lang w:val="uk-UA"/>
        </w:rPr>
        <w:t xml:space="preserve">. </w:t>
      </w:r>
      <w:r w:rsidR="008534E5">
        <w:rPr>
          <w:rFonts w:ascii="Times New Roman CYR" w:hAnsi="Times New Roman CYR" w:cs="Times New Roman CYR"/>
          <w:sz w:val="28"/>
          <w:szCs w:val="28"/>
          <w:lang w:val="uk-UA"/>
        </w:rPr>
        <w:t>Проте</w:t>
      </w:r>
      <w:r w:rsidRPr="00EF0C8C">
        <w:rPr>
          <w:rFonts w:ascii="Times New Roman CYR" w:hAnsi="Times New Roman CYR" w:cs="Times New Roman CYR"/>
          <w:sz w:val="28"/>
          <w:szCs w:val="28"/>
          <w:lang w:val="uk-UA"/>
        </w:rPr>
        <w:t xml:space="preserve"> слід </w:t>
      </w:r>
      <w:r w:rsidR="008534E5">
        <w:rPr>
          <w:rFonts w:ascii="Times New Roman CYR" w:hAnsi="Times New Roman CYR" w:cs="Times New Roman CYR"/>
          <w:sz w:val="28"/>
          <w:szCs w:val="28"/>
          <w:lang w:val="uk-UA"/>
        </w:rPr>
        <w:t>наголосити</w:t>
      </w:r>
      <w:r w:rsidRPr="00EF0C8C">
        <w:rPr>
          <w:rFonts w:ascii="Times New Roman CYR" w:hAnsi="Times New Roman CYR" w:cs="Times New Roman CYR"/>
          <w:sz w:val="28"/>
          <w:szCs w:val="28"/>
          <w:lang w:val="uk-UA"/>
        </w:rPr>
        <w:t xml:space="preserve">, що в групі дітей, які не </w:t>
      </w:r>
      <w:r w:rsidR="008534E5">
        <w:rPr>
          <w:rFonts w:ascii="Times New Roman CYR" w:hAnsi="Times New Roman CYR" w:cs="Times New Roman CYR"/>
          <w:sz w:val="28"/>
          <w:szCs w:val="28"/>
          <w:lang w:val="uk-UA"/>
        </w:rPr>
        <w:t>були</w:t>
      </w:r>
      <w:r w:rsidRPr="00EF0C8C">
        <w:rPr>
          <w:rFonts w:ascii="Times New Roman CYR" w:hAnsi="Times New Roman CYR" w:cs="Times New Roman CYR"/>
          <w:sz w:val="28"/>
          <w:szCs w:val="28"/>
          <w:lang w:val="uk-UA"/>
        </w:rPr>
        <w:t xml:space="preserve"> садок, була 1 дитина з успішністю нижче середнього та 1 дитина, яка потребує додаткової освіти (дані дітей з неблагополучних сімей з низьким матеріальним статусом мают</w:t>
      </w:r>
      <w:r>
        <w:rPr>
          <w:rFonts w:ascii="Times New Roman CYR" w:hAnsi="Times New Roman CYR" w:cs="Times New Roman CYR"/>
          <w:sz w:val="28"/>
          <w:szCs w:val="28"/>
          <w:lang w:val="uk-UA"/>
        </w:rPr>
        <w:t>ь певну психологічну проблеми).</w:t>
      </w:r>
    </w:p>
    <w:p w:rsidR="00EF0C8C" w:rsidRDefault="00EF0C8C" w:rsidP="00EF0C8C">
      <w:pPr>
        <w:widowControl w:val="0"/>
        <w:autoSpaceDE w:val="0"/>
        <w:autoSpaceDN w:val="0"/>
        <w:adjustRightInd w:val="0"/>
        <w:spacing w:after="0" w:line="360" w:lineRule="auto"/>
        <w:ind w:firstLine="709"/>
        <w:jc w:val="right"/>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Таблиця 2.4</w:t>
      </w:r>
    </w:p>
    <w:p w:rsidR="00EF0C8C" w:rsidRDefault="00EF0C8C" w:rsidP="00EF0C8C">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Показники готовності до школи (за методикою Керна-Йєрасика)</w:t>
      </w:r>
    </w:p>
    <w:tbl>
      <w:tblPr>
        <w:tblW w:w="0" w:type="auto"/>
        <w:tblInd w:w="-68"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tblPr>
      <w:tblGrid>
        <w:gridCol w:w="3298"/>
        <w:gridCol w:w="2339"/>
        <w:gridCol w:w="3647"/>
      </w:tblGrid>
      <w:tr w:rsidR="00EF0C8C" w:rsidTr="00EF0C8C">
        <w:tc>
          <w:tcPr>
            <w:tcW w:w="3298" w:type="dxa"/>
            <w:tcBorders>
              <w:top w:val="single" w:sz="6" w:space="0" w:color="auto"/>
              <w:left w:val="single" w:sz="6" w:space="0" w:color="auto"/>
              <w:bottom w:val="single" w:sz="6" w:space="0" w:color="auto"/>
              <w:right w:val="single" w:sz="6" w:space="0" w:color="auto"/>
            </w:tcBorders>
          </w:tcPr>
          <w:p w:rsidR="00EF0C8C" w:rsidRPr="00EF0C8C" w:rsidRDefault="00EF0C8C" w:rsidP="00EF0C8C">
            <w:pPr>
              <w:widowControl w:val="0"/>
              <w:autoSpaceDE w:val="0"/>
              <w:autoSpaceDN w:val="0"/>
              <w:adjustRightInd w:val="0"/>
              <w:spacing w:after="0" w:line="240" w:lineRule="auto"/>
              <w:rPr>
                <w:rFonts w:ascii="Times New Roman CYR" w:hAnsi="Times New Roman CYR" w:cs="Times New Roman CYR"/>
                <w:sz w:val="28"/>
                <w:szCs w:val="28"/>
                <w:lang w:val="uk-UA"/>
              </w:rPr>
            </w:pPr>
            <w:r w:rsidRPr="00EF0C8C">
              <w:rPr>
                <w:rFonts w:ascii="Times New Roman CYR" w:hAnsi="Times New Roman CYR" w:cs="Times New Roman CYR"/>
                <w:sz w:val="28"/>
                <w:szCs w:val="28"/>
                <w:lang w:val="uk-UA"/>
              </w:rPr>
              <w:t>Респонденти</w:t>
            </w:r>
          </w:p>
        </w:tc>
        <w:tc>
          <w:tcPr>
            <w:tcW w:w="2339" w:type="dxa"/>
            <w:tcBorders>
              <w:top w:val="single" w:sz="6" w:space="0" w:color="auto"/>
              <w:left w:val="single" w:sz="6" w:space="0" w:color="auto"/>
              <w:bottom w:val="single" w:sz="6" w:space="0" w:color="auto"/>
              <w:right w:val="single" w:sz="6" w:space="0" w:color="auto"/>
            </w:tcBorders>
          </w:tcPr>
          <w:p w:rsidR="00EF0C8C" w:rsidRPr="00EF0C8C" w:rsidRDefault="00EF0C8C" w:rsidP="00EF0C8C">
            <w:pPr>
              <w:widowControl w:val="0"/>
              <w:autoSpaceDE w:val="0"/>
              <w:autoSpaceDN w:val="0"/>
              <w:adjustRightInd w:val="0"/>
              <w:spacing w:after="0" w:line="240" w:lineRule="auto"/>
              <w:rPr>
                <w:rFonts w:ascii="Times New Roman CYR" w:hAnsi="Times New Roman CYR" w:cs="Times New Roman CYR"/>
                <w:sz w:val="28"/>
                <w:szCs w:val="28"/>
                <w:lang w:val="uk-UA"/>
              </w:rPr>
            </w:pPr>
            <w:r w:rsidRPr="00EF0C8C">
              <w:rPr>
                <w:rFonts w:ascii="Times New Roman CYR" w:hAnsi="Times New Roman CYR" w:cs="Times New Roman CYR"/>
                <w:sz w:val="28"/>
                <w:szCs w:val="28"/>
                <w:lang w:val="uk-UA"/>
              </w:rPr>
              <w:t>Середній бал</w:t>
            </w:r>
          </w:p>
        </w:tc>
        <w:tc>
          <w:tcPr>
            <w:tcW w:w="3647" w:type="dxa"/>
            <w:tcBorders>
              <w:top w:val="single" w:sz="6" w:space="0" w:color="auto"/>
              <w:left w:val="single" w:sz="6" w:space="0" w:color="auto"/>
              <w:bottom w:val="single" w:sz="6" w:space="0" w:color="auto"/>
              <w:right w:val="single" w:sz="6" w:space="0" w:color="auto"/>
            </w:tcBorders>
          </w:tcPr>
          <w:p w:rsidR="00EF0C8C" w:rsidRPr="00EF0C8C" w:rsidRDefault="00EF0C8C" w:rsidP="00EF0C8C">
            <w:pPr>
              <w:widowControl w:val="0"/>
              <w:autoSpaceDE w:val="0"/>
              <w:autoSpaceDN w:val="0"/>
              <w:adjustRightInd w:val="0"/>
              <w:spacing w:after="0" w:line="240" w:lineRule="auto"/>
              <w:rPr>
                <w:rFonts w:ascii="Times New Roman CYR" w:hAnsi="Times New Roman CYR" w:cs="Times New Roman CYR"/>
                <w:sz w:val="28"/>
                <w:szCs w:val="28"/>
                <w:lang w:val="uk-UA"/>
              </w:rPr>
            </w:pPr>
            <w:r w:rsidRPr="00EF0C8C">
              <w:rPr>
                <w:rFonts w:ascii="Times New Roman CYR" w:hAnsi="Times New Roman CYR" w:cs="Times New Roman CYR"/>
                <w:sz w:val="28"/>
                <w:szCs w:val="28"/>
                <w:lang w:val="uk-UA"/>
              </w:rPr>
              <w:t xml:space="preserve">Рівень готовності </w:t>
            </w:r>
            <w:r w:rsidR="00363C81">
              <w:rPr>
                <w:rFonts w:ascii="Times New Roman CYR" w:hAnsi="Times New Roman CYR" w:cs="Times New Roman CYR"/>
                <w:sz w:val="28"/>
                <w:szCs w:val="28"/>
                <w:lang w:val="uk-UA"/>
              </w:rPr>
              <w:t xml:space="preserve">дитини </w:t>
            </w:r>
            <w:r w:rsidRPr="00EF0C8C">
              <w:rPr>
                <w:rFonts w:ascii="Times New Roman CYR" w:hAnsi="Times New Roman CYR" w:cs="Times New Roman CYR"/>
                <w:sz w:val="28"/>
                <w:szCs w:val="28"/>
                <w:lang w:val="uk-UA"/>
              </w:rPr>
              <w:t>до школи</w:t>
            </w:r>
          </w:p>
        </w:tc>
      </w:tr>
      <w:tr w:rsidR="00EF0C8C" w:rsidTr="00EF0C8C">
        <w:tc>
          <w:tcPr>
            <w:tcW w:w="3298" w:type="dxa"/>
            <w:tcBorders>
              <w:top w:val="single" w:sz="6" w:space="0" w:color="auto"/>
              <w:left w:val="single" w:sz="6" w:space="0" w:color="auto"/>
              <w:bottom w:val="single" w:sz="6" w:space="0" w:color="auto"/>
              <w:right w:val="single" w:sz="6" w:space="0" w:color="auto"/>
            </w:tcBorders>
          </w:tcPr>
          <w:p w:rsidR="00EF0C8C" w:rsidRPr="00EF0C8C" w:rsidRDefault="00EF0C8C" w:rsidP="00EF0C8C">
            <w:pPr>
              <w:widowControl w:val="0"/>
              <w:autoSpaceDE w:val="0"/>
              <w:autoSpaceDN w:val="0"/>
              <w:adjustRightInd w:val="0"/>
              <w:spacing w:after="0" w:line="240" w:lineRule="auto"/>
              <w:rPr>
                <w:rFonts w:ascii="Times New Roman CYR" w:hAnsi="Times New Roman CYR" w:cs="Times New Roman CYR"/>
                <w:sz w:val="28"/>
                <w:szCs w:val="28"/>
                <w:lang w:val="uk-UA"/>
              </w:rPr>
            </w:pPr>
            <w:r w:rsidRPr="00EF0C8C">
              <w:rPr>
                <w:rFonts w:ascii="Times New Roman CYR" w:hAnsi="Times New Roman CYR" w:cs="Times New Roman CYR"/>
                <w:sz w:val="28"/>
                <w:szCs w:val="28"/>
                <w:lang w:val="uk-UA"/>
              </w:rPr>
              <w:t>Група дітей, що відвідували дитячий садочок</w:t>
            </w:r>
          </w:p>
        </w:tc>
        <w:tc>
          <w:tcPr>
            <w:tcW w:w="2339" w:type="dxa"/>
            <w:tcBorders>
              <w:top w:val="single" w:sz="6" w:space="0" w:color="auto"/>
              <w:left w:val="single" w:sz="6" w:space="0" w:color="auto"/>
              <w:bottom w:val="single" w:sz="6" w:space="0" w:color="auto"/>
              <w:right w:val="single" w:sz="6" w:space="0" w:color="auto"/>
            </w:tcBorders>
          </w:tcPr>
          <w:p w:rsidR="00EF0C8C" w:rsidRPr="00EF0C8C" w:rsidRDefault="00EF0C8C" w:rsidP="00EF0C8C">
            <w:pPr>
              <w:widowControl w:val="0"/>
              <w:autoSpaceDE w:val="0"/>
              <w:autoSpaceDN w:val="0"/>
              <w:adjustRightInd w:val="0"/>
              <w:spacing w:after="0" w:line="240" w:lineRule="auto"/>
              <w:jc w:val="center"/>
              <w:rPr>
                <w:rFonts w:ascii="Times New Roman CYR" w:hAnsi="Times New Roman CYR" w:cs="Times New Roman CYR"/>
                <w:sz w:val="28"/>
                <w:szCs w:val="28"/>
              </w:rPr>
            </w:pPr>
            <w:r w:rsidRPr="00EF0C8C">
              <w:rPr>
                <w:rFonts w:ascii="Times New Roman CYR" w:hAnsi="Times New Roman CYR" w:cs="Times New Roman CYR"/>
                <w:sz w:val="28"/>
                <w:szCs w:val="28"/>
              </w:rPr>
              <w:t>23,1</w:t>
            </w:r>
          </w:p>
        </w:tc>
        <w:tc>
          <w:tcPr>
            <w:tcW w:w="3647" w:type="dxa"/>
            <w:tcBorders>
              <w:top w:val="single" w:sz="6" w:space="0" w:color="auto"/>
              <w:left w:val="single" w:sz="6" w:space="0" w:color="auto"/>
              <w:bottom w:val="single" w:sz="6" w:space="0" w:color="auto"/>
              <w:right w:val="single" w:sz="6" w:space="0" w:color="auto"/>
            </w:tcBorders>
          </w:tcPr>
          <w:p w:rsidR="00EF0C8C" w:rsidRPr="00EF0C8C" w:rsidRDefault="00EF0C8C" w:rsidP="00EF0C8C">
            <w:pPr>
              <w:widowControl w:val="0"/>
              <w:autoSpaceDE w:val="0"/>
              <w:autoSpaceDN w:val="0"/>
              <w:adjustRightInd w:val="0"/>
              <w:spacing w:after="0" w:line="240" w:lineRule="auto"/>
              <w:rPr>
                <w:rFonts w:ascii="Times New Roman CYR" w:hAnsi="Times New Roman CYR" w:cs="Times New Roman CYR"/>
                <w:sz w:val="28"/>
                <w:szCs w:val="28"/>
                <w:lang w:val="uk-UA"/>
              </w:rPr>
            </w:pPr>
            <w:r w:rsidRPr="00EF0C8C">
              <w:rPr>
                <w:rFonts w:ascii="Times New Roman CYR" w:hAnsi="Times New Roman CYR" w:cs="Times New Roman CYR"/>
                <w:sz w:val="28"/>
                <w:szCs w:val="28"/>
                <w:lang w:val="uk-UA"/>
              </w:rPr>
              <w:t>Вище середнього</w:t>
            </w:r>
          </w:p>
        </w:tc>
      </w:tr>
      <w:tr w:rsidR="00EF0C8C" w:rsidTr="00EF0C8C">
        <w:tc>
          <w:tcPr>
            <w:tcW w:w="3298" w:type="dxa"/>
            <w:tcBorders>
              <w:top w:val="single" w:sz="6" w:space="0" w:color="auto"/>
              <w:left w:val="single" w:sz="6" w:space="0" w:color="auto"/>
              <w:bottom w:val="single" w:sz="6" w:space="0" w:color="auto"/>
              <w:right w:val="single" w:sz="6" w:space="0" w:color="auto"/>
            </w:tcBorders>
          </w:tcPr>
          <w:p w:rsidR="00EF0C8C" w:rsidRPr="00EF0C8C" w:rsidRDefault="00EF0C8C" w:rsidP="00EF0C8C">
            <w:pPr>
              <w:widowControl w:val="0"/>
              <w:autoSpaceDE w:val="0"/>
              <w:autoSpaceDN w:val="0"/>
              <w:adjustRightInd w:val="0"/>
              <w:spacing w:after="0" w:line="240" w:lineRule="auto"/>
              <w:rPr>
                <w:rFonts w:ascii="Times New Roman CYR" w:hAnsi="Times New Roman CYR" w:cs="Times New Roman CYR"/>
                <w:sz w:val="28"/>
                <w:szCs w:val="28"/>
                <w:lang w:val="uk-UA"/>
              </w:rPr>
            </w:pPr>
            <w:r w:rsidRPr="00EF0C8C">
              <w:rPr>
                <w:rFonts w:ascii="Times New Roman CYR" w:hAnsi="Times New Roman CYR" w:cs="Times New Roman CYR"/>
                <w:sz w:val="28"/>
                <w:szCs w:val="28"/>
                <w:lang w:val="uk-UA"/>
              </w:rPr>
              <w:t>Група дітей, що не відвідували дитячий садочок</w:t>
            </w:r>
          </w:p>
        </w:tc>
        <w:tc>
          <w:tcPr>
            <w:tcW w:w="2339" w:type="dxa"/>
            <w:tcBorders>
              <w:top w:val="single" w:sz="6" w:space="0" w:color="auto"/>
              <w:left w:val="single" w:sz="6" w:space="0" w:color="auto"/>
              <w:bottom w:val="single" w:sz="6" w:space="0" w:color="auto"/>
              <w:right w:val="single" w:sz="6" w:space="0" w:color="auto"/>
            </w:tcBorders>
          </w:tcPr>
          <w:p w:rsidR="00EF0C8C" w:rsidRPr="00EF0C8C" w:rsidRDefault="00EF0C8C" w:rsidP="00EF0C8C">
            <w:pPr>
              <w:widowControl w:val="0"/>
              <w:autoSpaceDE w:val="0"/>
              <w:autoSpaceDN w:val="0"/>
              <w:adjustRightInd w:val="0"/>
              <w:spacing w:after="0" w:line="240" w:lineRule="auto"/>
              <w:jc w:val="center"/>
              <w:rPr>
                <w:rFonts w:ascii="Times New Roman CYR" w:hAnsi="Times New Roman CYR" w:cs="Times New Roman CYR"/>
                <w:sz w:val="28"/>
                <w:szCs w:val="28"/>
              </w:rPr>
            </w:pPr>
            <w:r w:rsidRPr="00EF0C8C">
              <w:rPr>
                <w:rFonts w:ascii="Times New Roman CYR" w:hAnsi="Times New Roman CYR" w:cs="Times New Roman CYR"/>
                <w:sz w:val="28"/>
                <w:szCs w:val="28"/>
              </w:rPr>
              <w:t>18,5</w:t>
            </w:r>
          </w:p>
        </w:tc>
        <w:tc>
          <w:tcPr>
            <w:tcW w:w="3647" w:type="dxa"/>
            <w:tcBorders>
              <w:top w:val="single" w:sz="6" w:space="0" w:color="auto"/>
              <w:left w:val="single" w:sz="6" w:space="0" w:color="auto"/>
              <w:bottom w:val="single" w:sz="6" w:space="0" w:color="auto"/>
              <w:right w:val="single" w:sz="6" w:space="0" w:color="auto"/>
            </w:tcBorders>
          </w:tcPr>
          <w:p w:rsidR="00EF0C8C" w:rsidRPr="00EF0C8C" w:rsidRDefault="00EF0C8C" w:rsidP="00EF0C8C">
            <w:pPr>
              <w:widowControl w:val="0"/>
              <w:autoSpaceDE w:val="0"/>
              <w:autoSpaceDN w:val="0"/>
              <w:adjustRightInd w:val="0"/>
              <w:spacing w:after="0" w:line="240" w:lineRule="auto"/>
              <w:rPr>
                <w:rFonts w:ascii="Times New Roman CYR" w:hAnsi="Times New Roman CYR" w:cs="Times New Roman CYR"/>
                <w:sz w:val="28"/>
                <w:szCs w:val="28"/>
                <w:lang w:val="uk-UA"/>
              </w:rPr>
            </w:pPr>
            <w:r w:rsidRPr="00EF0C8C">
              <w:rPr>
                <w:rFonts w:ascii="Times New Roman CYR" w:hAnsi="Times New Roman CYR" w:cs="Times New Roman CYR"/>
                <w:sz w:val="28"/>
                <w:szCs w:val="28"/>
                <w:lang w:val="uk-UA"/>
              </w:rPr>
              <w:t>Середній</w:t>
            </w:r>
          </w:p>
        </w:tc>
      </w:tr>
    </w:tbl>
    <w:p w:rsidR="00363C81" w:rsidRDefault="00363C81" w:rsidP="00EF0C8C">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363C81">
        <w:rPr>
          <w:rFonts w:ascii="Times New Roman CYR" w:hAnsi="Times New Roman CYR" w:cs="Times New Roman CYR"/>
          <w:sz w:val="28"/>
          <w:szCs w:val="28"/>
          <w:lang w:val="uk-UA"/>
        </w:rPr>
        <w:t xml:space="preserve">Загалом, незважаючи на відмінності у перевазі переважного мотиву діяльності дітей (пізнавального чи ігрового), рівень </w:t>
      </w:r>
      <w:r w:rsidR="008534E5">
        <w:rPr>
          <w:rFonts w:ascii="Times New Roman CYR" w:hAnsi="Times New Roman CYR" w:cs="Times New Roman CYR"/>
          <w:sz w:val="28"/>
          <w:szCs w:val="28"/>
          <w:lang w:val="uk-UA"/>
        </w:rPr>
        <w:t xml:space="preserve">гарної </w:t>
      </w:r>
      <w:r w:rsidRPr="00363C81">
        <w:rPr>
          <w:rFonts w:ascii="Times New Roman CYR" w:hAnsi="Times New Roman CYR" w:cs="Times New Roman CYR"/>
          <w:sz w:val="28"/>
          <w:szCs w:val="28"/>
          <w:lang w:val="uk-UA"/>
        </w:rPr>
        <w:t xml:space="preserve">готовності до </w:t>
      </w:r>
      <w:r w:rsidR="008534E5">
        <w:rPr>
          <w:rFonts w:ascii="Times New Roman CYR" w:hAnsi="Times New Roman CYR" w:cs="Times New Roman CYR"/>
          <w:sz w:val="28"/>
          <w:szCs w:val="28"/>
          <w:lang w:val="uk-UA"/>
        </w:rPr>
        <w:t xml:space="preserve">ефективного навчання в </w:t>
      </w:r>
      <w:r w:rsidRPr="00363C81">
        <w:rPr>
          <w:rFonts w:ascii="Times New Roman CYR" w:hAnsi="Times New Roman CYR" w:cs="Times New Roman CYR"/>
          <w:sz w:val="28"/>
          <w:szCs w:val="28"/>
          <w:lang w:val="uk-UA"/>
        </w:rPr>
        <w:t xml:space="preserve">школи не має </w:t>
      </w:r>
      <w:r w:rsidR="008534E5">
        <w:rPr>
          <w:rFonts w:ascii="Times New Roman CYR" w:hAnsi="Times New Roman CYR" w:cs="Times New Roman CYR"/>
          <w:sz w:val="28"/>
          <w:szCs w:val="28"/>
          <w:lang w:val="uk-UA"/>
        </w:rPr>
        <w:t>вагомих статистичних різниць</w:t>
      </w:r>
      <w:r w:rsidRPr="00363C81">
        <w:rPr>
          <w:rFonts w:ascii="Times New Roman CYR" w:hAnsi="Times New Roman CYR" w:cs="Times New Roman CYR"/>
          <w:sz w:val="28"/>
          <w:szCs w:val="28"/>
          <w:lang w:val="uk-UA"/>
        </w:rPr>
        <w:t xml:space="preserve">, що </w:t>
      </w:r>
      <w:r w:rsidR="008534E5">
        <w:rPr>
          <w:rFonts w:ascii="Times New Roman CYR" w:hAnsi="Times New Roman CYR" w:cs="Times New Roman CYR"/>
          <w:sz w:val="28"/>
          <w:szCs w:val="28"/>
          <w:lang w:val="uk-UA"/>
        </w:rPr>
        <w:t>визначає</w:t>
      </w:r>
      <w:r w:rsidRPr="00363C81">
        <w:rPr>
          <w:rFonts w:ascii="Times New Roman CYR" w:hAnsi="Times New Roman CYR" w:cs="Times New Roman CYR"/>
          <w:sz w:val="28"/>
          <w:szCs w:val="28"/>
          <w:lang w:val="uk-UA"/>
        </w:rPr>
        <w:t xml:space="preserve"> про вплив інших факторів на психолог</w:t>
      </w:r>
      <w:r w:rsidR="008534E5">
        <w:rPr>
          <w:rFonts w:ascii="Times New Roman CYR" w:hAnsi="Times New Roman CYR" w:cs="Times New Roman CYR"/>
          <w:sz w:val="28"/>
          <w:szCs w:val="28"/>
          <w:lang w:val="uk-UA"/>
        </w:rPr>
        <w:t>о-педагогічну</w:t>
      </w:r>
      <w:r w:rsidRPr="00363C81">
        <w:rPr>
          <w:rFonts w:ascii="Times New Roman CYR" w:hAnsi="Times New Roman CYR" w:cs="Times New Roman CYR"/>
          <w:sz w:val="28"/>
          <w:szCs w:val="28"/>
          <w:lang w:val="uk-UA"/>
        </w:rPr>
        <w:t xml:space="preserve"> готовність до </w:t>
      </w:r>
      <w:r w:rsidR="008534E5">
        <w:rPr>
          <w:rFonts w:ascii="Times New Roman CYR" w:hAnsi="Times New Roman CYR" w:cs="Times New Roman CYR"/>
          <w:sz w:val="28"/>
          <w:szCs w:val="28"/>
          <w:lang w:val="uk-UA"/>
        </w:rPr>
        <w:t xml:space="preserve">ефективного навчання в </w:t>
      </w:r>
      <w:r w:rsidRPr="00363C81">
        <w:rPr>
          <w:rFonts w:ascii="Times New Roman CYR" w:hAnsi="Times New Roman CYR" w:cs="Times New Roman CYR"/>
          <w:sz w:val="28"/>
          <w:szCs w:val="28"/>
          <w:lang w:val="uk-UA"/>
        </w:rPr>
        <w:t>школи. Виявлення цих факторів може стати метою подальшого вивчення специфіки психологічної готовності дітей до школи в сучасних умовах модернізації суспільства.</w:t>
      </w:r>
    </w:p>
    <w:p w:rsidR="00EF0C8C" w:rsidRPr="00EF0C8C" w:rsidRDefault="00EF0C8C" w:rsidP="00EF0C8C">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EF0C8C">
        <w:rPr>
          <w:rFonts w:ascii="Times New Roman CYR" w:hAnsi="Times New Roman CYR" w:cs="Times New Roman CYR"/>
          <w:sz w:val="28"/>
          <w:szCs w:val="28"/>
          <w:lang w:val="uk-UA"/>
        </w:rPr>
        <w:t>Характеристика розвитку інтелектуально-пізнавальної сфери дитини.</w:t>
      </w:r>
    </w:p>
    <w:p w:rsidR="00EF0C8C" w:rsidRPr="00EF0C8C" w:rsidRDefault="00EF0C8C" w:rsidP="00EF0C8C">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EF0C8C">
        <w:rPr>
          <w:rFonts w:ascii="Times New Roman CYR" w:hAnsi="Times New Roman CYR" w:cs="Times New Roman CYR"/>
          <w:sz w:val="28"/>
          <w:szCs w:val="28"/>
          <w:lang w:val="uk-UA"/>
        </w:rPr>
        <w:t xml:space="preserve">Для діагностики інтелектуальної та пізнавальної діяльності використовувався </w:t>
      </w:r>
      <w:r w:rsidR="008534E5">
        <w:rPr>
          <w:rFonts w:ascii="Times New Roman CYR" w:hAnsi="Times New Roman CYR" w:cs="Times New Roman CYR"/>
          <w:sz w:val="28"/>
          <w:szCs w:val="28"/>
          <w:lang w:val="uk-UA"/>
        </w:rPr>
        <w:t xml:space="preserve">методика, що спрямована на вивчення </w:t>
      </w:r>
      <w:r w:rsidRPr="00EF0C8C">
        <w:rPr>
          <w:rFonts w:ascii="Times New Roman CYR" w:hAnsi="Times New Roman CYR" w:cs="Times New Roman CYR"/>
          <w:sz w:val="28"/>
          <w:szCs w:val="28"/>
          <w:lang w:val="uk-UA"/>
        </w:rPr>
        <w:t xml:space="preserve"> інтелектуального розвитку Векслера (для дітей). Тест Векслера заснований на ієрархічній теорії інтелект</w:t>
      </w:r>
      <w:r>
        <w:rPr>
          <w:rFonts w:ascii="Times New Roman CYR" w:hAnsi="Times New Roman CYR" w:cs="Times New Roman CYR"/>
          <w:sz w:val="28"/>
          <w:szCs w:val="28"/>
          <w:lang w:val="uk-UA"/>
        </w:rPr>
        <w:t xml:space="preserve">у, що оцінює загальний </w:t>
      </w:r>
      <w:r w:rsidRPr="00EF0C8C">
        <w:rPr>
          <w:rFonts w:ascii="Times New Roman CYR" w:hAnsi="Times New Roman CYR" w:cs="Times New Roman CYR"/>
          <w:sz w:val="28"/>
          <w:szCs w:val="28"/>
          <w:lang w:val="uk-UA"/>
        </w:rPr>
        <w:t xml:space="preserve"> фактор інтелекту, а також вербальн</w:t>
      </w:r>
      <w:r>
        <w:rPr>
          <w:rFonts w:ascii="Times New Roman CYR" w:hAnsi="Times New Roman CYR" w:cs="Times New Roman CYR"/>
          <w:sz w:val="28"/>
          <w:szCs w:val="28"/>
          <w:lang w:val="uk-UA"/>
        </w:rPr>
        <w:t xml:space="preserve">ий </w:t>
      </w:r>
      <w:r>
        <w:rPr>
          <w:rFonts w:ascii="Times New Roman CYR" w:hAnsi="Times New Roman CYR" w:cs="Times New Roman CYR"/>
          <w:sz w:val="28"/>
          <w:szCs w:val="28"/>
          <w:lang w:val="uk-UA"/>
        </w:rPr>
        <w:lastRenderedPageBreak/>
        <w:t>і невербальний інтелект. Методика</w:t>
      </w:r>
      <w:r w:rsidRPr="00EF0C8C">
        <w:rPr>
          <w:rFonts w:ascii="Times New Roman CYR" w:hAnsi="Times New Roman CYR" w:cs="Times New Roman CYR"/>
          <w:sz w:val="28"/>
          <w:szCs w:val="28"/>
          <w:lang w:val="uk-UA"/>
        </w:rPr>
        <w:t xml:space="preserve"> дозволяє діагностувати не тільки рівень інтелекту, а й характер психічної недостатності. Вибір тесту обумовлений тим, що він не тільки виявляє показники інтелекту, а й дозволяє діагностувати окремі когнітивні процеси.</w:t>
      </w:r>
    </w:p>
    <w:p w:rsidR="00EF0C8C" w:rsidRPr="00EF0C8C" w:rsidRDefault="00EF0C8C" w:rsidP="00EF0C8C">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EF0C8C">
        <w:rPr>
          <w:rFonts w:ascii="Times New Roman CYR" w:hAnsi="Times New Roman CYR" w:cs="Times New Roman CYR"/>
          <w:sz w:val="28"/>
          <w:szCs w:val="28"/>
          <w:lang w:val="uk-UA"/>
        </w:rPr>
        <w:t xml:space="preserve">тест призначений для </w:t>
      </w:r>
      <w:r w:rsidR="008534E5">
        <w:rPr>
          <w:rFonts w:ascii="Times New Roman CYR" w:hAnsi="Times New Roman CYR" w:cs="Times New Roman CYR"/>
          <w:sz w:val="28"/>
          <w:szCs w:val="28"/>
          <w:lang w:val="uk-UA"/>
        </w:rPr>
        <w:t>діагностики</w:t>
      </w:r>
      <w:r w:rsidRPr="00EF0C8C">
        <w:rPr>
          <w:rFonts w:ascii="Times New Roman CYR" w:hAnsi="Times New Roman CYR" w:cs="Times New Roman CYR"/>
          <w:sz w:val="28"/>
          <w:szCs w:val="28"/>
          <w:lang w:val="uk-UA"/>
        </w:rPr>
        <w:t xml:space="preserve"> індивідуал</w:t>
      </w:r>
      <w:r>
        <w:rPr>
          <w:rFonts w:ascii="Times New Roman CYR" w:hAnsi="Times New Roman CYR" w:cs="Times New Roman CYR"/>
          <w:sz w:val="28"/>
          <w:szCs w:val="28"/>
          <w:lang w:val="uk-UA"/>
        </w:rPr>
        <w:t xml:space="preserve">ьних показників </w:t>
      </w:r>
      <w:r w:rsidR="008534E5">
        <w:rPr>
          <w:rFonts w:ascii="Times New Roman CYR" w:hAnsi="Times New Roman CYR" w:cs="Times New Roman CYR"/>
          <w:sz w:val="28"/>
          <w:szCs w:val="28"/>
          <w:lang w:val="uk-UA"/>
        </w:rPr>
        <w:t>інтелектуального розвитку</w:t>
      </w:r>
      <w:r>
        <w:rPr>
          <w:rFonts w:ascii="Times New Roman CYR" w:hAnsi="Times New Roman CYR" w:cs="Times New Roman CYR"/>
          <w:sz w:val="28"/>
          <w:szCs w:val="28"/>
          <w:lang w:val="uk-UA"/>
        </w:rPr>
        <w:t>, у нашому дослідженні</w:t>
      </w:r>
      <w:r w:rsidRPr="00EF0C8C">
        <w:rPr>
          <w:rFonts w:ascii="Times New Roman CYR" w:hAnsi="Times New Roman CYR" w:cs="Times New Roman CYR"/>
          <w:sz w:val="28"/>
          <w:szCs w:val="28"/>
          <w:lang w:val="uk-UA"/>
        </w:rPr>
        <w:t xml:space="preserve"> ми спробували визначити середні значення для окремих субтестів та показники вербального та невербального інтелекту в обох групах. Резу</w:t>
      </w:r>
      <w:r>
        <w:rPr>
          <w:rFonts w:ascii="Times New Roman CYR" w:hAnsi="Times New Roman CYR" w:cs="Times New Roman CYR"/>
          <w:sz w:val="28"/>
          <w:szCs w:val="28"/>
          <w:lang w:val="uk-UA"/>
        </w:rPr>
        <w:t>льтати представлені в таблицях 2.5-2</w:t>
      </w:r>
      <w:r w:rsidRPr="00EF0C8C">
        <w:rPr>
          <w:rFonts w:ascii="Times New Roman CYR" w:hAnsi="Times New Roman CYR" w:cs="Times New Roman CYR"/>
          <w:sz w:val="28"/>
          <w:szCs w:val="28"/>
          <w:lang w:val="uk-UA"/>
        </w:rPr>
        <w:t>.6.</w:t>
      </w:r>
    </w:p>
    <w:p w:rsidR="00E04BC1" w:rsidRDefault="00E04BC1" w:rsidP="00E04BC1">
      <w:pPr>
        <w:widowControl w:val="0"/>
        <w:autoSpaceDE w:val="0"/>
        <w:autoSpaceDN w:val="0"/>
        <w:adjustRightInd w:val="0"/>
        <w:spacing w:after="0" w:line="360" w:lineRule="auto"/>
        <w:ind w:firstLine="709"/>
        <w:jc w:val="right"/>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Таблиця 2.5</w:t>
      </w:r>
    </w:p>
    <w:p w:rsidR="00E04BC1" w:rsidRDefault="00E04BC1" w:rsidP="00E04BC1">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Показники інтелектуально-пізнавальної сфери дітей, які відвідували дитячий садочок (методика Векслера)</w:t>
      </w:r>
    </w:p>
    <w:tbl>
      <w:tblPr>
        <w:tblW w:w="0" w:type="auto"/>
        <w:tblInd w:w="-68"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tblPr>
      <w:tblGrid>
        <w:gridCol w:w="495"/>
        <w:gridCol w:w="3606"/>
        <w:gridCol w:w="711"/>
        <w:gridCol w:w="572"/>
        <w:gridCol w:w="3229"/>
        <w:gridCol w:w="659"/>
      </w:tblGrid>
      <w:tr w:rsidR="00E04BC1" w:rsidTr="004E4492">
        <w:tc>
          <w:tcPr>
            <w:tcW w:w="4812" w:type="dxa"/>
            <w:gridSpan w:val="3"/>
            <w:tcBorders>
              <w:top w:val="single" w:sz="6" w:space="0" w:color="auto"/>
              <w:left w:val="single" w:sz="6" w:space="0" w:color="auto"/>
              <w:bottom w:val="single" w:sz="6" w:space="0" w:color="auto"/>
              <w:right w:val="single" w:sz="6" w:space="0" w:color="auto"/>
            </w:tcBorders>
          </w:tcPr>
          <w:p w:rsidR="00E04BC1" w:rsidRPr="00E04BC1" w:rsidRDefault="00E04BC1" w:rsidP="00E04BC1">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Вербальний інтелект</w:t>
            </w:r>
          </w:p>
        </w:tc>
        <w:tc>
          <w:tcPr>
            <w:tcW w:w="4460" w:type="dxa"/>
            <w:gridSpan w:val="3"/>
            <w:tcBorders>
              <w:top w:val="single" w:sz="6" w:space="0" w:color="auto"/>
              <w:left w:val="single" w:sz="6" w:space="0" w:color="auto"/>
              <w:bottom w:val="single" w:sz="6" w:space="0" w:color="auto"/>
              <w:right w:val="single" w:sz="6" w:space="0" w:color="auto"/>
            </w:tcBorders>
          </w:tcPr>
          <w:p w:rsidR="00E04BC1" w:rsidRPr="00E04BC1" w:rsidRDefault="00E04BC1" w:rsidP="00E04BC1">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Невербальний інтелект</w:t>
            </w:r>
          </w:p>
        </w:tc>
      </w:tr>
      <w:tr w:rsidR="00E04BC1" w:rsidTr="004E4492">
        <w:tc>
          <w:tcPr>
            <w:tcW w:w="495" w:type="dxa"/>
            <w:tcBorders>
              <w:top w:val="single" w:sz="6" w:space="0" w:color="auto"/>
              <w:left w:val="single" w:sz="6" w:space="0" w:color="auto"/>
              <w:bottom w:val="single" w:sz="6" w:space="0" w:color="auto"/>
              <w:right w:val="single" w:sz="6" w:space="0" w:color="auto"/>
            </w:tcBorders>
          </w:tcPr>
          <w:p w:rsidR="00E04BC1" w:rsidRPr="00E04BC1" w:rsidRDefault="00E04BC1" w:rsidP="00E04BC1">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w:t>
            </w:r>
          </w:p>
        </w:tc>
        <w:tc>
          <w:tcPr>
            <w:tcW w:w="4317" w:type="dxa"/>
            <w:gridSpan w:val="2"/>
            <w:tcBorders>
              <w:top w:val="single" w:sz="6" w:space="0" w:color="auto"/>
              <w:left w:val="single" w:sz="6" w:space="0" w:color="auto"/>
              <w:bottom w:val="single" w:sz="6" w:space="0" w:color="auto"/>
              <w:right w:val="single" w:sz="6" w:space="0" w:color="auto"/>
            </w:tcBorders>
          </w:tcPr>
          <w:p w:rsidR="00E04BC1" w:rsidRPr="00E04BC1" w:rsidRDefault="00E04BC1" w:rsidP="00E04BC1">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Субтест та бал</w:t>
            </w:r>
            <w:r w:rsidRPr="00E04BC1">
              <w:rPr>
                <w:rFonts w:ascii="Times New Roman CYR" w:hAnsi="Times New Roman CYR" w:cs="Times New Roman CYR"/>
                <w:sz w:val="28"/>
                <w:szCs w:val="28"/>
                <w:lang w:val="uk-UA"/>
              </w:rPr>
              <w:t xml:space="preserve"> за шкалою</w:t>
            </w:r>
          </w:p>
        </w:tc>
        <w:tc>
          <w:tcPr>
            <w:tcW w:w="572" w:type="dxa"/>
            <w:tcBorders>
              <w:top w:val="single" w:sz="6" w:space="0" w:color="auto"/>
              <w:left w:val="single" w:sz="6" w:space="0" w:color="auto"/>
              <w:bottom w:val="single" w:sz="6" w:space="0" w:color="auto"/>
              <w:right w:val="single" w:sz="6" w:space="0" w:color="auto"/>
            </w:tcBorders>
          </w:tcPr>
          <w:p w:rsidR="00E04BC1" w:rsidRPr="00E04BC1" w:rsidRDefault="00E04BC1" w:rsidP="00E04BC1">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w:t>
            </w:r>
          </w:p>
        </w:tc>
        <w:tc>
          <w:tcPr>
            <w:tcW w:w="3888" w:type="dxa"/>
            <w:gridSpan w:val="2"/>
            <w:tcBorders>
              <w:top w:val="single" w:sz="6" w:space="0" w:color="auto"/>
              <w:left w:val="single" w:sz="6" w:space="0" w:color="auto"/>
              <w:bottom w:val="single" w:sz="6" w:space="0" w:color="auto"/>
              <w:right w:val="single" w:sz="6" w:space="0" w:color="auto"/>
            </w:tcBorders>
          </w:tcPr>
          <w:p w:rsidR="00E04BC1" w:rsidRPr="00E04BC1" w:rsidRDefault="00E04BC1" w:rsidP="00E04BC1">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Субтест та бал</w:t>
            </w:r>
            <w:r w:rsidRPr="00E04BC1">
              <w:rPr>
                <w:rFonts w:ascii="Times New Roman CYR" w:hAnsi="Times New Roman CYR" w:cs="Times New Roman CYR"/>
                <w:sz w:val="28"/>
                <w:szCs w:val="28"/>
                <w:lang w:val="uk-UA"/>
              </w:rPr>
              <w:t xml:space="preserve"> за шкалою</w:t>
            </w:r>
          </w:p>
        </w:tc>
      </w:tr>
      <w:tr w:rsidR="00E04BC1" w:rsidTr="004E4492">
        <w:tc>
          <w:tcPr>
            <w:tcW w:w="495"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1.</w:t>
            </w:r>
          </w:p>
        </w:tc>
        <w:tc>
          <w:tcPr>
            <w:tcW w:w="3606" w:type="dxa"/>
            <w:tcBorders>
              <w:top w:val="single" w:sz="6" w:space="0" w:color="auto"/>
              <w:left w:val="single" w:sz="6" w:space="0" w:color="auto"/>
              <w:bottom w:val="single" w:sz="6" w:space="0" w:color="auto"/>
              <w:right w:val="single" w:sz="6" w:space="0" w:color="auto"/>
            </w:tcBorders>
          </w:tcPr>
          <w:p w:rsidR="00E04BC1" w:rsidRPr="00E04BC1" w:rsidRDefault="00292949"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Шкала - з</w:t>
            </w:r>
            <w:r w:rsidR="00E04BC1" w:rsidRPr="00E04BC1">
              <w:rPr>
                <w:rFonts w:ascii="Times New Roman CYR" w:hAnsi="Times New Roman CYR" w:cs="Times New Roman CYR"/>
                <w:sz w:val="28"/>
                <w:szCs w:val="28"/>
                <w:lang w:val="uk-UA"/>
              </w:rPr>
              <w:t>агальна обізнаність</w:t>
            </w:r>
          </w:p>
        </w:tc>
        <w:tc>
          <w:tcPr>
            <w:tcW w:w="711"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16</w:t>
            </w:r>
          </w:p>
        </w:tc>
        <w:tc>
          <w:tcPr>
            <w:tcW w:w="572"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7.</w:t>
            </w:r>
          </w:p>
        </w:tc>
        <w:tc>
          <w:tcPr>
            <w:tcW w:w="3229" w:type="dxa"/>
            <w:tcBorders>
              <w:top w:val="single" w:sz="6" w:space="0" w:color="auto"/>
              <w:left w:val="single" w:sz="6" w:space="0" w:color="auto"/>
              <w:bottom w:val="single" w:sz="6" w:space="0" w:color="auto"/>
              <w:right w:val="single" w:sz="6" w:space="0" w:color="auto"/>
            </w:tcBorders>
          </w:tcPr>
          <w:p w:rsidR="00E04BC1" w:rsidRPr="00E04BC1" w:rsidRDefault="00292949" w:rsidP="0029294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Шкала - </w:t>
            </w:r>
            <w:r w:rsidR="00E04BC1" w:rsidRPr="00E04BC1">
              <w:rPr>
                <w:rFonts w:ascii="Times New Roman CYR" w:hAnsi="Times New Roman CYR" w:cs="Times New Roman CYR"/>
                <w:sz w:val="28"/>
                <w:szCs w:val="28"/>
                <w:lang w:val="uk-UA"/>
              </w:rPr>
              <w:t xml:space="preserve">Завершення картинок </w:t>
            </w:r>
          </w:p>
        </w:tc>
        <w:tc>
          <w:tcPr>
            <w:tcW w:w="659"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16</w:t>
            </w:r>
          </w:p>
        </w:tc>
      </w:tr>
      <w:tr w:rsidR="00E04BC1" w:rsidTr="004E4492">
        <w:tc>
          <w:tcPr>
            <w:tcW w:w="495"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2.</w:t>
            </w:r>
          </w:p>
        </w:tc>
        <w:tc>
          <w:tcPr>
            <w:tcW w:w="3606" w:type="dxa"/>
            <w:tcBorders>
              <w:top w:val="single" w:sz="6" w:space="0" w:color="auto"/>
              <w:left w:val="single" w:sz="6" w:space="0" w:color="auto"/>
              <w:bottom w:val="single" w:sz="6" w:space="0" w:color="auto"/>
              <w:right w:val="single" w:sz="6" w:space="0" w:color="auto"/>
            </w:tcBorders>
          </w:tcPr>
          <w:p w:rsidR="00E04BC1" w:rsidRPr="00E04BC1" w:rsidRDefault="00292949"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Шкала з</w:t>
            </w:r>
            <w:r w:rsidR="00E04BC1" w:rsidRPr="00E04BC1">
              <w:rPr>
                <w:rFonts w:ascii="Times New Roman CYR" w:hAnsi="Times New Roman CYR" w:cs="Times New Roman CYR"/>
                <w:sz w:val="28"/>
                <w:szCs w:val="28"/>
                <w:lang w:val="uk-UA"/>
              </w:rPr>
              <w:t>агальна тямущість (здатність до суджень)</w:t>
            </w:r>
          </w:p>
        </w:tc>
        <w:tc>
          <w:tcPr>
            <w:tcW w:w="711"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15</w:t>
            </w:r>
          </w:p>
        </w:tc>
        <w:tc>
          <w:tcPr>
            <w:tcW w:w="572"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8.</w:t>
            </w:r>
          </w:p>
        </w:tc>
        <w:tc>
          <w:tcPr>
            <w:tcW w:w="3229" w:type="dxa"/>
            <w:tcBorders>
              <w:top w:val="single" w:sz="6" w:space="0" w:color="auto"/>
              <w:left w:val="single" w:sz="6" w:space="0" w:color="auto"/>
              <w:bottom w:val="single" w:sz="6" w:space="0" w:color="auto"/>
              <w:right w:val="single" w:sz="6" w:space="0" w:color="auto"/>
            </w:tcBorders>
          </w:tcPr>
          <w:p w:rsidR="00E04BC1" w:rsidRPr="00E04BC1" w:rsidRDefault="00292949" w:rsidP="0029294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Шкала - </w:t>
            </w:r>
            <w:r w:rsidR="00E04BC1" w:rsidRPr="00E04BC1">
              <w:rPr>
                <w:rFonts w:ascii="Times New Roman CYR" w:hAnsi="Times New Roman CYR" w:cs="Times New Roman CYR"/>
                <w:sz w:val="28"/>
                <w:szCs w:val="28"/>
                <w:lang w:val="uk-UA"/>
              </w:rPr>
              <w:t xml:space="preserve">Послідовність картинок </w:t>
            </w:r>
          </w:p>
        </w:tc>
        <w:tc>
          <w:tcPr>
            <w:tcW w:w="659"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5</w:t>
            </w:r>
          </w:p>
        </w:tc>
      </w:tr>
      <w:tr w:rsidR="00E04BC1" w:rsidTr="004E4492">
        <w:tc>
          <w:tcPr>
            <w:tcW w:w="495"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3.</w:t>
            </w:r>
          </w:p>
        </w:tc>
        <w:tc>
          <w:tcPr>
            <w:tcW w:w="3606" w:type="dxa"/>
            <w:tcBorders>
              <w:top w:val="single" w:sz="6" w:space="0" w:color="auto"/>
              <w:left w:val="single" w:sz="6" w:space="0" w:color="auto"/>
              <w:bottom w:val="single" w:sz="6" w:space="0" w:color="auto"/>
              <w:right w:val="single" w:sz="6" w:space="0" w:color="auto"/>
            </w:tcBorders>
          </w:tcPr>
          <w:p w:rsidR="00E04BC1" w:rsidRPr="00E04BC1" w:rsidRDefault="00292949" w:rsidP="0029294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Шкала - </w:t>
            </w:r>
            <w:r w:rsidR="00E04BC1" w:rsidRPr="00E04BC1">
              <w:rPr>
                <w:rFonts w:ascii="Times New Roman CYR" w:hAnsi="Times New Roman CYR" w:cs="Times New Roman CYR"/>
                <w:sz w:val="28"/>
                <w:szCs w:val="28"/>
                <w:lang w:val="uk-UA"/>
              </w:rPr>
              <w:t xml:space="preserve">Арифметичний </w:t>
            </w:r>
          </w:p>
        </w:tc>
        <w:tc>
          <w:tcPr>
            <w:tcW w:w="711"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11</w:t>
            </w:r>
          </w:p>
        </w:tc>
        <w:tc>
          <w:tcPr>
            <w:tcW w:w="572"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9.</w:t>
            </w:r>
          </w:p>
        </w:tc>
        <w:tc>
          <w:tcPr>
            <w:tcW w:w="3229" w:type="dxa"/>
            <w:tcBorders>
              <w:top w:val="single" w:sz="6" w:space="0" w:color="auto"/>
              <w:left w:val="single" w:sz="6" w:space="0" w:color="auto"/>
              <w:bottom w:val="single" w:sz="6" w:space="0" w:color="auto"/>
              <w:right w:val="single" w:sz="6" w:space="0" w:color="auto"/>
            </w:tcBorders>
          </w:tcPr>
          <w:p w:rsidR="00E04BC1" w:rsidRPr="00E04BC1" w:rsidRDefault="00292949" w:rsidP="0029294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Шкала - </w:t>
            </w:r>
            <w:r w:rsidR="00E04BC1" w:rsidRPr="00E04BC1">
              <w:rPr>
                <w:rFonts w:ascii="Times New Roman CYR" w:hAnsi="Times New Roman CYR" w:cs="Times New Roman CYR"/>
                <w:sz w:val="28"/>
                <w:szCs w:val="28"/>
                <w:lang w:val="uk-UA"/>
              </w:rPr>
              <w:t>Субтест кубиків Косса</w:t>
            </w:r>
          </w:p>
        </w:tc>
        <w:tc>
          <w:tcPr>
            <w:tcW w:w="659"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13</w:t>
            </w:r>
          </w:p>
        </w:tc>
      </w:tr>
      <w:tr w:rsidR="00E04BC1" w:rsidTr="004E4492">
        <w:tc>
          <w:tcPr>
            <w:tcW w:w="495"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4.</w:t>
            </w:r>
          </w:p>
        </w:tc>
        <w:tc>
          <w:tcPr>
            <w:tcW w:w="3606" w:type="dxa"/>
            <w:tcBorders>
              <w:top w:val="single" w:sz="6" w:space="0" w:color="auto"/>
              <w:left w:val="single" w:sz="6" w:space="0" w:color="auto"/>
              <w:bottom w:val="single" w:sz="6" w:space="0" w:color="auto"/>
              <w:right w:val="single" w:sz="6" w:space="0" w:color="auto"/>
            </w:tcBorders>
          </w:tcPr>
          <w:p w:rsidR="00E04BC1" w:rsidRPr="00E04BC1" w:rsidRDefault="00292949" w:rsidP="0029294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Шкала - </w:t>
            </w:r>
            <w:r w:rsidR="00E04BC1" w:rsidRPr="00E04BC1">
              <w:rPr>
                <w:rFonts w:ascii="Times New Roman CYR" w:hAnsi="Times New Roman CYR" w:cs="Times New Roman CYR"/>
                <w:sz w:val="28"/>
                <w:szCs w:val="28"/>
                <w:lang w:val="uk-UA"/>
              </w:rPr>
              <w:t xml:space="preserve">Знаходження схожості </w:t>
            </w:r>
          </w:p>
        </w:tc>
        <w:tc>
          <w:tcPr>
            <w:tcW w:w="711"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16</w:t>
            </w:r>
          </w:p>
        </w:tc>
        <w:tc>
          <w:tcPr>
            <w:tcW w:w="572"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10.</w:t>
            </w:r>
          </w:p>
        </w:tc>
        <w:tc>
          <w:tcPr>
            <w:tcW w:w="3229" w:type="dxa"/>
            <w:tcBorders>
              <w:top w:val="single" w:sz="6" w:space="0" w:color="auto"/>
              <w:left w:val="single" w:sz="6" w:space="0" w:color="auto"/>
              <w:bottom w:val="single" w:sz="6" w:space="0" w:color="auto"/>
              <w:right w:val="single" w:sz="6" w:space="0" w:color="auto"/>
            </w:tcBorders>
          </w:tcPr>
          <w:p w:rsidR="00E04BC1" w:rsidRPr="00E04BC1" w:rsidRDefault="00292949" w:rsidP="0029294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Шкала - </w:t>
            </w:r>
            <w:r w:rsidR="00E04BC1" w:rsidRPr="00E04BC1">
              <w:rPr>
                <w:rFonts w:ascii="Times New Roman CYR" w:hAnsi="Times New Roman CYR" w:cs="Times New Roman CYR"/>
                <w:sz w:val="28"/>
                <w:szCs w:val="28"/>
                <w:lang w:val="uk-UA"/>
              </w:rPr>
              <w:t xml:space="preserve">Складення фігур </w:t>
            </w:r>
          </w:p>
        </w:tc>
        <w:tc>
          <w:tcPr>
            <w:tcW w:w="659"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10</w:t>
            </w:r>
          </w:p>
        </w:tc>
      </w:tr>
      <w:tr w:rsidR="00E04BC1" w:rsidTr="004E4492">
        <w:tc>
          <w:tcPr>
            <w:tcW w:w="495"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5.</w:t>
            </w:r>
          </w:p>
        </w:tc>
        <w:tc>
          <w:tcPr>
            <w:tcW w:w="3606" w:type="dxa"/>
            <w:tcBorders>
              <w:top w:val="single" w:sz="6" w:space="0" w:color="auto"/>
              <w:left w:val="single" w:sz="6" w:space="0" w:color="auto"/>
              <w:bottom w:val="single" w:sz="6" w:space="0" w:color="auto"/>
              <w:right w:val="single" w:sz="6" w:space="0" w:color="auto"/>
            </w:tcBorders>
          </w:tcPr>
          <w:p w:rsidR="00E04BC1" w:rsidRPr="00E04BC1" w:rsidRDefault="00292949"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Шкала - </w:t>
            </w:r>
            <w:r w:rsidR="00E04BC1" w:rsidRPr="00E04BC1">
              <w:rPr>
                <w:rFonts w:ascii="Times New Roman CYR" w:hAnsi="Times New Roman CYR" w:cs="Times New Roman CYR"/>
                <w:sz w:val="28"/>
                <w:szCs w:val="28"/>
                <w:lang w:val="uk-UA"/>
              </w:rPr>
              <w:t>Словник (вербальний досвід)</w:t>
            </w:r>
          </w:p>
        </w:tc>
        <w:tc>
          <w:tcPr>
            <w:tcW w:w="711"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16</w:t>
            </w:r>
          </w:p>
        </w:tc>
        <w:tc>
          <w:tcPr>
            <w:tcW w:w="572"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11.</w:t>
            </w:r>
          </w:p>
        </w:tc>
        <w:tc>
          <w:tcPr>
            <w:tcW w:w="3229" w:type="dxa"/>
            <w:tcBorders>
              <w:top w:val="single" w:sz="6" w:space="0" w:color="auto"/>
              <w:left w:val="single" w:sz="6" w:space="0" w:color="auto"/>
              <w:bottom w:val="single" w:sz="6" w:space="0" w:color="auto"/>
              <w:right w:val="single" w:sz="6" w:space="0" w:color="auto"/>
            </w:tcBorders>
          </w:tcPr>
          <w:p w:rsidR="00E04BC1" w:rsidRPr="00E04BC1" w:rsidRDefault="00292949" w:rsidP="0029294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Шкала - </w:t>
            </w:r>
            <w:r w:rsidR="00E04BC1" w:rsidRPr="00E04BC1">
              <w:rPr>
                <w:rFonts w:ascii="Times New Roman CYR" w:hAnsi="Times New Roman CYR" w:cs="Times New Roman CYR"/>
                <w:sz w:val="28"/>
                <w:szCs w:val="28"/>
                <w:lang w:val="uk-UA"/>
              </w:rPr>
              <w:t>Кодування</w:t>
            </w:r>
          </w:p>
        </w:tc>
        <w:tc>
          <w:tcPr>
            <w:tcW w:w="659"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15</w:t>
            </w:r>
          </w:p>
        </w:tc>
      </w:tr>
      <w:tr w:rsidR="00E04BC1" w:rsidTr="004E4492">
        <w:tc>
          <w:tcPr>
            <w:tcW w:w="495"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6.</w:t>
            </w:r>
          </w:p>
        </w:tc>
        <w:tc>
          <w:tcPr>
            <w:tcW w:w="3606" w:type="dxa"/>
            <w:tcBorders>
              <w:top w:val="single" w:sz="6" w:space="0" w:color="auto"/>
              <w:left w:val="single" w:sz="6" w:space="0" w:color="auto"/>
              <w:bottom w:val="single" w:sz="6" w:space="0" w:color="auto"/>
              <w:right w:val="single" w:sz="6" w:space="0" w:color="auto"/>
            </w:tcBorders>
          </w:tcPr>
          <w:p w:rsidR="00E04BC1" w:rsidRPr="00E04BC1" w:rsidRDefault="00292949" w:rsidP="0029294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Шкала - </w:t>
            </w:r>
            <w:r w:rsidR="00E04BC1" w:rsidRPr="00E04BC1">
              <w:rPr>
                <w:rFonts w:ascii="Times New Roman CYR" w:hAnsi="Times New Roman CYR" w:cs="Times New Roman CYR"/>
                <w:sz w:val="28"/>
                <w:szCs w:val="28"/>
                <w:lang w:val="uk-UA"/>
              </w:rPr>
              <w:t xml:space="preserve">Відтворення цифрових рядів </w:t>
            </w:r>
          </w:p>
        </w:tc>
        <w:tc>
          <w:tcPr>
            <w:tcW w:w="711"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14</w:t>
            </w:r>
          </w:p>
        </w:tc>
        <w:tc>
          <w:tcPr>
            <w:tcW w:w="572"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12.</w:t>
            </w:r>
          </w:p>
        </w:tc>
        <w:tc>
          <w:tcPr>
            <w:tcW w:w="3229" w:type="dxa"/>
            <w:tcBorders>
              <w:top w:val="single" w:sz="6" w:space="0" w:color="auto"/>
              <w:left w:val="single" w:sz="6" w:space="0" w:color="auto"/>
              <w:bottom w:val="single" w:sz="6" w:space="0" w:color="auto"/>
              <w:right w:val="single" w:sz="6" w:space="0" w:color="auto"/>
            </w:tcBorders>
          </w:tcPr>
          <w:p w:rsidR="00E04BC1" w:rsidRPr="00E04BC1" w:rsidRDefault="00292949" w:rsidP="00292949">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Шкала - </w:t>
            </w:r>
            <w:r w:rsidR="00E04BC1" w:rsidRPr="00E04BC1">
              <w:rPr>
                <w:rFonts w:ascii="Times New Roman CYR" w:hAnsi="Times New Roman CYR" w:cs="Times New Roman CYR"/>
                <w:sz w:val="28"/>
                <w:szCs w:val="28"/>
                <w:lang w:val="uk-UA"/>
              </w:rPr>
              <w:t xml:space="preserve">Лабіринти </w:t>
            </w:r>
          </w:p>
        </w:tc>
        <w:tc>
          <w:tcPr>
            <w:tcW w:w="659"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10</w:t>
            </w:r>
          </w:p>
        </w:tc>
      </w:tr>
      <w:tr w:rsidR="00E04BC1" w:rsidTr="004E4492">
        <w:tc>
          <w:tcPr>
            <w:tcW w:w="4101" w:type="dxa"/>
            <w:gridSpan w:val="2"/>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Вербальна оцінка</w:t>
            </w:r>
          </w:p>
        </w:tc>
        <w:tc>
          <w:tcPr>
            <w:tcW w:w="711"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88</w:t>
            </w:r>
          </w:p>
        </w:tc>
        <w:tc>
          <w:tcPr>
            <w:tcW w:w="3801" w:type="dxa"/>
            <w:gridSpan w:val="2"/>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Невербальна оцінка</w:t>
            </w:r>
          </w:p>
        </w:tc>
        <w:tc>
          <w:tcPr>
            <w:tcW w:w="659"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69</w:t>
            </w:r>
          </w:p>
        </w:tc>
      </w:tr>
      <w:tr w:rsidR="00E04BC1" w:rsidTr="004E4492">
        <w:tc>
          <w:tcPr>
            <w:tcW w:w="4101" w:type="dxa"/>
            <w:gridSpan w:val="2"/>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 xml:space="preserve">Вербальний </w:t>
            </w:r>
            <w:r>
              <w:rPr>
                <w:rFonts w:ascii="Times New Roman CYR" w:hAnsi="Times New Roman CYR" w:cs="Times New Roman CYR"/>
                <w:sz w:val="28"/>
                <w:szCs w:val="28"/>
                <w:lang w:val="uk-UA"/>
              </w:rPr>
              <w:t>IQ</w:t>
            </w:r>
          </w:p>
        </w:tc>
        <w:tc>
          <w:tcPr>
            <w:tcW w:w="711"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129</w:t>
            </w:r>
          </w:p>
        </w:tc>
        <w:tc>
          <w:tcPr>
            <w:tcW w:w="3801" w:type="dxa"/>
            <w:gridSpan w:val="2"/>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 xml:space="preserve">Невербальний </w:t>
            </w:r>
            <w:r>
              <w:rPr>
                <w:rFonts w:ascii="Times New Roman CYR" w:hAnsi="Times New Roman CYR" w:cs="Times New Roman CYR"/>
                <w:sz w:val="28"/>
                <w:szCs w:val="28"/>
                <w:lang w:val="uk-UA"/>
              </w:rPr>
              <w:t>IQ</w:t>
            </w:r>
          </w:p>
        </w:tc>
        <w:tc>
          <w:tcPr>
            <w:tcW w:w="659"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111</w:t>
            </w:r>
          </w:p>
        </w:tc>
      </w:tr>
      <w:tr w:rsidR="00E04BC1" w:rsidTr="004E4492">
        <w:tc>
          <w:tcPr>
            <w:tcW w:w="8613" w:type="dxa"/>
            <w:gridSpan w:val="5"/>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Повний коефіцієнт інтелектуальності</w:t>
            </w:r>
          </w:p>
        </w:tc>
        <w:tc>
          <w:tcPr>
            <w:tcW w:w="659"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123</w:t>
            </w:r>
          </w:p>
        </w:tc>
      </w:tr>
    </w:tbl>
    <w:p w:rsidR="00292949" w:rsidRDefault="00292949" w:rsidP="00292949">
      <w:pPr>
        <w:widowControl w:val="0"/>
        <w:autoSpaceDE w:val="0"/>
        <w:autoSpaceDN w:val="0"/>
        <w:adjustRightInd w:val="0"/>
        <w:spacing w:after="0" w:line="360" w:lineRule="auto"/>
        <w:jc w:val="both"/>
        <w:rPr>
          <w:rFonts w:ascii="Times New Roman CYR" w:hAnsi="Times New Roman CYR" w:cs="Times New Roman CYR"/>
          <w:sz w:val="28"/>
          <w:szCs w:val="28"/>
          <w:lang w:val="uk-UA"/>
        </w:rPr>
      </w:pPr>
      <w:r w:rsidRPr="00292949">
        <w:rPr>
          <w:rFonts w:ascii="Times New Roman CYR" w:hAnsi="Times New Roman CYR" w:cs="Times New Roman CYR"/>
          <w:sz w:val="28"/>
          <w:szCs w:val="28"/>
          <w:lang w:val="uk-UA"/>
        </w:rPr>
        <w:t xml:space="preserve">На основі цих методів не було виявлено істотних відмінностей в IQ двох груп, хоча є деякі відмінності у вербальному та невербальному інтелекті. </w:t>
      </w:r>
      <w:r w:rsidR="008534E5">
        <w:rPr>
          <w:rFonts w:ascii="Times New Roman CYR" w:hAnsi="Times New Roman CYR" w:cs="Times New Roman CYR"/>
          <w:sz w:val="28"/>
          <w:szCs w:val="28"/>
          <w:lang w:val="uk-UA"/>
        </w:rPr>
        <w:t>Отже</w:t>
      </w:r>
      <w:r w:rsidRPr="00292949">
        <w:rPr>
          <w:rFonts w:ascii="Times New Roman CYR" w:hAnsi="Times New Roman CYR" w:cs="Times New Roman CYR"/>
          <w:sz w:val="28"/>
          <w:szCs w:val="28"/>
          <w:lang w:val="uk-UA"/>
        </w:rPr>
        <w:t xml:space="preserve">, у групі дітей, які </w:t>
      </w:r>
      <w:r w:rsidR="008534E5">
        <w:rPr>
          <w:rFonts w:ascii="Times New Roman CYR" w:hAnsi="Times New Roman CYR" w:cs="Times New Roman CYR"/>
          <w:sz w:val="28"/>
          <w:szCs w:val="28"/>
          <w:lang w:val="uk-UA"/>
        </w:rPr>
        <w:t>були</w:t>
      </w:r>
      <w:r w:rsidRPr="00292949">
        <w:rPr>
          <w:rFonts w:ascii="Times New Roman CYR" w:hAnsi="Times New Roman CYR" w:cs="Times New Roman CYR"/>
          <w:sz w:val="28"/>
          <w:szCs w:val="28"/>
          <w:lang w:val="uk-UA"/>
        </w:rPr>
        <w:t xml:space="preserve">дитячий садок, </w:t>
      </w:r>
      <w:r w:rsidR="008534E5">
        <w:rPr>
          <w:rFonts w:ascii="Times New Roman CYR" w:hAnsi="Times New Roman CYR" w:cs="Times New Roman CYR"/>
          <w:sz w:val="28"/>
          <w:szCs w:val="28"/>
          <w:lang w:val="uk-UA"/>
        </w:rPr>
        <w:t>більше</w:t>
      </w:r>
      <w:r w:rsidRPr="00292949">
        <w:rPr>
          <w:rFonts w:ascii="Times New Roman CYR" w:hAnsi="Times New Roman CYR" w:cs="Times New Roman CYR"/>
          <w:sz w:val="28"/>
          <w:szCs w:val="28"/>
          <w:lang w:val="uk-UA"/>
        </w:rPr>
        <w:t xml:space="preserve"> показник вербального інтелекту, що </w:t>
      </w:r>
      <w:r w:rsidR="008534E5">
        <w:rPr>
          <w:rFonts w:ascii="Times New Roman CYR" w:hAnsi="Times New Roman CYR" w:cs="Times New Roman CYR"/>
          <w:sz w:val="28"/>
          <w:szCs w:val="28"/>
          <w:lang w:val="uk-UA"/>
        </w:rPr>
        <w:t>наголошує</w:t>
      </w:r>
      <w:r w:rsidRPr="00292949">
        <w:rPr>
          <w:rFonts w:ascii="Times New Roman CYR" w:hAnsi="Times New Roman CYR" w:cs="Times New Roman CYR"/>
          <w:sz w:val="28"/>
          <w:szCs w:val="28"/>
          <w:lang w:val="uk-UA"/>
        </w:rPr>
        <w:t xml:space="preserve"> про певну дидактичну підготовленість дітей за </w:t>
      </w:r>
      <w:r w:rsidR="008534E5">
        <w:rPr>
          <w:rFonts w:ascii="Times New Roman CYR" w:hAnsi="Times New Roman CYR" w:cs="Times New Roman CYR"/>
          <w:sz w:val="28"/>
          <w:szCs w:val="28"/>
          <w:lang w:val="uk-UA"/>
        </w:rPr>
        <w:t xml:space="preserve"> гарних </w:t>
      </w:r>
      <w:r w:rsidRPr="00292949">
        <w:rPr>
          <w:rFonts w:ascii="Times New Roman CYR" w:hAnsi="Times New Roman CYR" w:cs="Times New Roman CYR"/>
          <w:sz w:val="28"/>
          <w:szCs w:val="28"/>
          <w:lang w:val="uk-UA"/>
        </w:rPr>
        <w:t>освітніх програм садка. Спостерігаємо хорошу довготривалу та короткочасну пам’ять, ро</w:t>
      </w:r>
      <w:r w:rsidR="00222173">
        <w:rPr>
          <w:rFonts w:ascii="Times New Roman CYR" w:hAnsi="Times New Roman CYR" w:cs="Times New Roman CYR"/>
          <w:sz w:val="28"/>
          <w:szCs w:val="28"/>
          <w:lang w:val="uk-UA"/>
        </w:rPr>
        <w:t>звинене логічне мислення, увагу.</w:t>
      </w:r>
    </w:p>
    <w:p w:rsidR="00292949" w:rsidRDefault="00292949" w:rsidP="00E04BC1">
      <w:pPr>
        <w:widowControl w:val="0"/>
        <w:autoSpaceDE w:val="0"/>
        <w:autoSpaceDN w:val="0"/>
        <w:adjustRightInd w:val="0"/>
        <w:spacing w:after="0" w:line="360" w:lineRule="auto"/>
        <w:jc w:val="right"/>
        <w:rPr>
          <w:rFonts w:ascii="Times New Roman CYR" w:hAnsi="Times New Roman CYR" w:cs="Times New Roman CYR"/>
          <w:sz w:val="28"/>
          <w:szCs w:val="28"/>
          <w:lang w:val="uk-UA"/>
        </w:rPr>
      </w:pPr>
    </w:p>
    <w:p w:rsidR="00E04BC1" w:rsidRDefault="00E04BC1" w:rsidP="00E04BC1">
      <w:pPr>
        <w:widowControl w:val="0"/>
        <w:autoSpaceDE w:val="0"/>
        <w:autoSpaceDN w:val="0"/>
        <w:adjustRightInd w:val="0"/>
        <w:spacing w:after="0" w:line="360" w:lineRule="auto"/>
        <w:jc w:val="right"/>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Таблиця 2.6</w:t>
      </w:r>
    </w:p>
    <w:p w:rsidR="00E04BC1" w:rsidRDefault="00E04BC1" w:rsidP="00E04BC1">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Показники інтелектуально-пізнавальної сфери дітей, які не відвідували дитячий садочок (методика Векслера)</w:t>
      </w:r>
    </w:p>
    <w:tbl>
      <w:tblPr>
        <w:tblW w:w="0" w:type="auto"/>
        <w:tblInd w:w="-68"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tblPr>
      <w:tblGrid>
        <w:gridCol w:w="504"/>
        <w:gridCol w:w="3595"/>
        <w:gridCol w:w="710"/>
        <w:gridCol w:w="571"/>
        <w:gridCol w:w="3233"/>
        <w:gridCol w:w="662"/>
      </w:tblGrid>
      <w:tr w:rsidR="00E04BC1" w:rsidRPr="00E04BC1" w:rsidTr="004E4492">
        <w:tc>
          <w:tcPr>
            <w:tcW w:w="4809" w:type="dxa"/>
            <w:gridSpan w:val="3"/>
            <w:tcBorders>
              <w:top w:val="single" w:sz="6" w:space="0" w:color="auto"/>
              <w:left w:val="single" w:sz="6" w:space="0" w:color="auto"/>
              <w:bottom w:val="single" w:sz="6" w:space="0" w:color="auto"/>
              <w:right w:val="single" w:sz="6" w:space="0" w:color="auto"/>
            </w:tcBorders>
          </w:tcPr>
          <w:p w:rsidR="00E04BC1" w:rsidRPr="00E04BC1" w:rsidRDefault="00E04BC1" w:rsidP="00E04BC1">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Вербальний інтелект</w:t>
            </w:r>
          </w:p>
        </w:tc>
        <w:tc>
          <w:tcPr>
            <w:tcW w:w="4466" w:type="dxa"/>
            <w:gridSpan w:val="3"/>
            <w:tcBorders>
              <w:top w:val="single" w:sz="6" w:space="0" w:color="auto"/>
              <w:left w:val="single" w:sz="6" w:space="0" w:color="auto"/>
              <w:bottom w:val="single" w:sz="6" w:space="0" w:color="auto"/>
              <w:right w:val="single" w:sz="6" w:space="0" w:color="auto"/>
            </w:tcBorders>
          </w:tcPr>
          <w:p w:rsidR="00E04BC1" w:rsidRPr="00E04BC1" w:rsidRDefault="00E04BC1" w:rsidP="00E04BC1">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Невербальний інтелект</w:t>
            </w:r>
          </w:p>
        </w:tc>
      </w:tr>
      <w:tr w:rsidR="00E04BC1" w:rsidRPr="00E04BC1" w:rsidTr="004E4492">
        <w:tc>
          <w:tcPr>
            <w:tcW w:w="504" w:type="dxa"/>
            <w:tcBorders>
              <w:top w:val="single" w:sz="6" w:space="0" w:color="auto"/>
              <w:left w:val="single" w:sz="6" w:space="0" w:color="auto"/>
              <w:bottom w:val="single" w:sz="6" w:space="0" w:color="auto"/>
              <w:right w:val="single" w:sz="6" w:space="0" w:color="auto"/>
            </w:tcBorders>
          </w:tcPr>
          <w:p w:rsidR="00E04BC1" w:rsidRPr="00E04BC1" w:rsidRDefault="00E04BC1" w:rsidP="00E04BC1">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w:t>
            </w:r>
          </w:p>
        </w:tc>
        <w:tc>
          <w:tcPr>
            <w:tcW w:w="4305" w:type="dxa"/>
            <w:gridSpan w:val="2"/>
            <w:tcBorders>
              <w:top w:val="single" w:sz="6" w:space="0" w:color="auto"/>
              <w:left w:val="single" w:sz="6" w:space="0" w:color="auto"/>
              <w:bottom w:val="single" w:sz="6" w:space="0" w:color="auto"/>
              <w:right w:val="single" w:sz="6" w:space="0" w:color="auto"/>
            </w:tcBorders>
          </w:tcPr>
          <w:p w:rsidR="00E04BC1" w:rsidRPr="00E04BC1" w:rsidRDefault="00E04BC1" w:rsidP="00E04BC1">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Субтест та бал</w:t>
            </w:r>
            <w:r w:rsidRPr="00E04BC1">
              <w:rPr>
                <w:rFonts w:ascii="Times New Roman CYR" w:hAnsi="Times New Roman CYR" w:cs="Times New Roman CYR"/>
                <w:sz w:val="28"/>
                <w:szCs w:val="28"/>
                <w:lang w:val="uk-UA"/>
              </w:rPr>
              <w:t xml:space="preserve"> за шкалою</w:t>
            </w:r>
          </w:p>
        </w:tc>
        <w:tc>
          <w:tcPr>
            <w:tcW w:w="571" w:type="dxa"/>
            <w:tcBorders>
              <w:top w:val="single" w:sz="6" w:space="0" w:color="auto"/>
              <w:left w:val="single" w:sz="6" w:space="0" w:color="auto"/>
              <w:bottom w:val="single" w:sz="6" w:space="0" w:color="auto"/>
              <w:right w:val="single" w:sz="6" w:space="0" w:color="auto"/>
            </w:tcBorders>
          </w:tcPr>
          <w:p w:rsidR="00E04BC1" w:rsidRPr="00E04BC1" w:rsidRDefault="00E04BC1" w:rsidP="00E04BC1">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w:t>
            </w:r>
          </w:p>
        </w:tc>
        <w:tc>
          <w:tcPr>
            <w:tcW w:w="3895" w:type="dxa"/>
            <w:gridSpan w:val="2"/>
            <w:tcBorders>
              <w:top w:val="single" w:sz="6" w:space="0" w:color="auto"/>
              <w:left w:val="single" w:sz="6" w:space="0" w:color="auto"/>
              <w:bottom w:val="single" w:sz="6" w:space="0" w:color="auto"/>
              <w:right w:val="single" w:sz="6" w:space="0" w:color="auto"/>
            </w:tcBorders>
          </w:tcPr>
          <w:p w:rsidR="00E04BC1" w:rsidRPr="00E04BC1" w:rsidRDefault="00E04BC1" w:rsidP="00E04BC1">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Субтест та бал</w:t>
            </w:r>
            <w:r w:rsidRPr="00E04BC1">
              <w:rPr>
                <w:rFonts w:ascii="Times New Roman CYR" w:hAnsi="Times New Roman CYR" w:cs="Times New Roman CYR"/>
                <w:sz w:val="28"/>
                <w:szCs w:val="28"/>
                <w:lang w:val="uk-UA"/>
              </w:rPr>
              <w:t xml:space="preserve"> за шкалою</w:t>
            </w:r>
          </w:p>
        </w:tc>
      </w:tr>
      <w:tr w:rsidR="00E04BC1" w:rsidRPr="00E04BC1" w:rsidTr="004E4492">
        <w:tc>
          <w:tcPr>
            <w:tcW w:w="504"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2.</w:t>
            </w:r>
          </w:p>
        </w:tc>
        <w:tc>
          <w:tcPr>
            <w:tcW w:w="3595" w:type="dxa"/>
            <w:tcBorders>
              <w:top w:val="single" w:sz="6" w:space="0" w:color="auto"/>
              <w:left w:val="single" w:sz="6" w:space="0" w:color="auto"/>
              <w:bottom w:val="single" w:sz="6" w:space="0" w:color="auto"/>
              <w:right w:val="single" w:sz="6" w:space="0" w:color="auto"/>
            </w:tcBorders>
          </w:tcPr>
          <w:p w:rsidR="00E04BC1" w:rsidRPr="00E04BC1" w:rsidRDefault="00E04BC1" w:rsidP="00292949">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 xml:space="preserve">Загальна тямущість </w:t>
            </w:r>
          </w:p>
        </w:tc>
        <w:tc>
          <w:tcPr>
            <w:tcW w:w="710"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12</w:t>
            </w:r>
          </w:p>
        </w:tc>
        <w:tc>
          <w:tcPr>
            <w:tcW w:w="571"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8.</w:t>
            </w:r>
          </w:p>
        </w:tc>
        <w:tc>
          <w:tcPr>
            <w:tcW w:w="3233" w:type="dxa"/>
            <w:tcBorders>
              <w:top w:val="single" w:sz="6" w:space="0" w:color="auto"/>
              <w:left w:val="single" w:sz="6" w:space="0" w:color="auto"/>
              <w:bottom w:val="single" w:sz="6" w:space="0" w:color="auto"/>
              <w:right w:val="single" w:sz="6" w:space="0" w:color="auto"/>
            </w:tcBorders>
          </w:tcPr>
          <w:p w:rsidR="00E04BC1" w:rsidRPr="00E04BC1" w:rsidRDefault="00E04BC1" w:rsidP="00292949">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 xml:space="preserve">Послідовність картинок </w:t>
            </w:r>
          </w:p>
        </w:tc>
        <w:tc>
          <w:tcPr>
            <w:tcW w:w="662"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8</w:t>
            </w:r>
          </w:p>
        </w:tc>
      </w:tr>
      <w:tr w:rsidR="00E04BC1" w:rsidRPr="00E04BC1" w:rsidTr="004E4492">
        <w:tc>
          <w:tcPr>
            <w:tcW w:w="504"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3.</w:t>
            </w:r>
          </w:p>
        </w:tc>
        <w:tc>
          <w:tcPr>
            <w:tcW w:w="3595" w:type="dxa"/>
            <w:tcBorders>
              <w:top w:val="single" w:sz="6" w:space="0" w:color="auto"/>
              <w:left w:val="single" w:sz="6" w:space="0" w:color="auto"/>
              <w:bottom w:val="single" w:sz="6" w:space="0" w:color="auto"/>
              <w:right w:val="single" w:sz="6" w:space="0" w:color="auto"/>
            </w:tcBorders>
          </w:tcPr>
          <w:p w:rsidR="00E04BC1" w:rsidRPr="00E04BC1" w:rsidRDefault="00E04BC1" w:rsidP="00292949">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 xml:space="preserve">Арифметичний </w:t>
            </w:r>
          </w:p>
        </w:tc>
        <w:tc>
          <w:tcPr>
            <w:tcW w:w="710"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10</w:t>
            </w:r>
          </w:p>
        </w:tc>
        <w:tc>
          <w:tcPr>
            <w:tcW w:w="571"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9.</w:t>
            </w:r>
          </w:p>
        </w:tc>
        <w:tc>
          <w:tcPr>
            <w:tcW w:w="3233" w:type="dxa"/>
            <w:tcBorders>
              <w:top w:val="single" w:sz="6" w:space="0" w:color="auto"/>
              <w:left w:val="single" w:sz="6" w:space="0" w:color="auto"/>
              <w:bottom w:val="single" w:sz="6" w:space="0" w:color="auto"/>
              <w:right w:val="single" w:sz="6" w:space="0" w:color="auto"/>
            </w:tcBorders>
          </w:tcPr>
          <w:p w:rsidR="00E04BC1" w:rsidRPr="00E04BC1" w:rsidRDefault="00E04BC1" w:rsidP="00292949">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Субтест кубиків Косса</w:t>
            </w:r>
          </w:p>
        </w:tc>
        <w:tc>
          <w:tcPr>
            <w:tcW w:w="662"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16</w:t>
            </w:r>
          </w:p>
        </w:tc>
      </w:tr>
      <w:tr w:rsidR="00E04BC1" w:rsidRPr="00E04BC1" w:rsidTr="004E4492">
        <w:tc>
          <w:tcPr>
            <w:tcW w:w="504"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4.</w:t>
            </w:r>
          </w:p>
        </w:tc>
        <w:tc>
          <w:tcPr>
            <w:tcW w:w="3595" w:type="dxa"/>
            <w:tcBorders>
              <w:top w:val="single" w:sz="6" w:space="0" w:color="auto"/>
              <w:left w:val="single" w:sz="6" w:space="0" w:color="auto"/>
              <w:bottom w:val="single" w:sz="6" w:space="0" w:color="auto"/>
              <w:right w:val="single" w:sz="6" w:space="0" w:color="auto"/>
            </w:tcBorders>
          </w:tcPr>
          <w:p w:rsidR="00E04BC1" w:rsidRPr="00E04BC1" w:rsidRDefault="00E04BC1" w:rsidP="00292949">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 xml:space="preserve">Знаходження схожості </w:t>
            </w:r>
          </w:p>
        </w:tc>
        <w:tc>
          <w:tcPr>
            <w:tcW w:w="710"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12</w:t>
            </w:r>
          </w:p>
        </w:tc>
        <w:tc>
          <w:tcPr>
            <w:tcW w:w="571"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10.</w:t>
            </w:r>
          </w:p>
        </w:tc>
        <w:tc>
          <w:tcPr>
            <w:tcW w:w="3233" w:type="dxa"/>
            <w:tcBorders>
              <w:top w:val="single" w:sz="6" w:space="0" w:color="auto"/>
              <w:left w:val="single" w:sz="6" w:space="0" w:color="auto"/>
              <w:bottom w:val="single" w:sz="6" w:space="0" w:color="auto"/>
              <w:right w:val="single" w:sz="6" w:space="0" w:color="auto"/>
            </w:tcBorders>
          </w:tcPr>
          <w:p w:rsidR="00E04BC1" w:rsidRPr="00E04BC1" w:rsidRDefault="00E04BC1" w:rsidP="00292949">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 xml:space="preserve">Складення фігур </w:t>
            </w:r>
          </w:p>
        </w:tc>
        <w:tc>
          <w:tcPr>
            <w:tcW w:w="662"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14</w:t>
            </w:r>
          </w:p>
        </w:tc>
      </w:tr>
      <w:tr w:rsidR="00E04BC1" w:rsidRPr="00E04BC1" w:rsidTr="004E4492">
        <w:tc>
          <w:tcPr>
            <w:tcW w:w="504"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5.</w:t>
            </w:r>
          </w:p>
        </w:tc>
        <w:tc>
          <w:tcPr>
            <w:tcW w:w="3595" w:type="dxa"/>
            <w:tcBorders>
              <w:top w:val="single" w:sz="6" w:space="0" w:color="auto"/>
              <w:left w:val="single" w:sz="6" w:space="0" w:color="auto"/>
              <w:bottom w:val="single" w:sz="6" w:space="0" w:color="auto"/>
              <w:right w:val="single" w:sz="6" w:space="0" w:color="auto"/>
            </w:tcBorders>
          </w:tcPr>
          <w:p w:rsidR="00E04BC1" w:rsidRPr="00E04BC1" w:rsidRDefault="00E04BC1" w:rsidP="00292949">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 xml:space="preserve">Словник </w:t>
            </w:r>
          </w:p>
        </w:tc>
        <w:tc>
          <w:tcPr>
            <w:tcW w:w="710"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12</w:t>
            </w:r>
          </w:p>
        </w:tc>
        <w:tc>
          <w:tcPr>
            <w:tcW w:w="571"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11.</w:t>
            </w:r>
          </w:p>
        </w:tc>
        <w:tc>
          <w:tcPr>
            <w:tcW w:w="3233" w:type="dxa"/>
            <w:tcBorders>
              <w:top w:val="single" w:sz="6" w:space="0" w:color="auto"/>
              <w:left w:val="single" w:sz="6" w:space="0" w:color="auto"/>
              <w:bottom w:val="single" w:sz="6" w:space="0" w:color="auto"/>
              <w:right w:val="single" w:sz="6" w:space="0" w:color="auto"/>
            </w:tcBorders>
          </w:tcPr>
          <w:p w:rsidR="00E04BC1" w:rsidRPr="00E04BC1" w:rsidRDefault="00E04BC1" w:rsidP="00292949">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 xml:space="preserve">Кодування </w:t>
            </w:r>
          </w:p>
        </w:tc>
        <w:tc>
          <w:tcPr>
            <w:tcW w:w="662"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18</w:t>
            </w:r>
          </w:p>
        </w:tc>
      </w:tr>
      <w:tr w:rsidR="00E04BC1" w:rsidRPr="00E04BC1" w:rsidTr="004E4492">
        <w:tc>
          <w:tcPr>
            <w:tcW w:w="504"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6.</w:t>
            </w:r>
          </w:p>
        </w:tc>
        <w:tc>
          <w:tcPr>
            <w:tcW w:w="3595" w:type="dxa"/>
            <w:tcBorders>
              <w:top w:val="single" w:sz="6" w:space="0" w:color="auto"/>
              <w:left w:val="single" w:sz="6" w:space="0" w:color="auto"/>
              <w:bottom w:val="single" w:sz="6" w:space="0" w:color="auto"/>
              <w:right w:val="single" w:sz="6" w:space="0" w:color="auto"/>
            </w:tcBorders>
          </w:tcPr>
          <w:p w:rsidR="00E04BC1" w:rsidRPr="00E04BC1" w:rsidRDefault="00E04BC1" w:rsidP="00292949">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 xml:space="preserve">Відтворення цифрових рядів </w:t>
            </w:r>
          </w:p>
        </w:tc>
        <w:tc>
          <w:tcPr>
            <w:tcW w:w="710"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12</w:t>
            </w:r>
          </w:p>
        </w:tc>
        <w:tc>
          <w:tcPr>
            <w:tcW w:w="571"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12.</w:t>
            </w:r>
          </w:p>
        </w:tc>
        <w:tc>
          <w:tcPr>
            <w:tcW w:w="3233" w:type="dxa"/>
            <w:tcBorders>
              <w:top w:val="single" w:sz="6" w:space="0" w:color="auto"/>
              <w:left w:val="single" w:sz="6" w:space="0" w:color="auto"/>
              <w:bottom w:val="single" w:sz="6" w:space="0" w:color="auto"/>
              <w:right w:val="single" w:sz="6" w:space="0" w:color="auto"/>
            </w:tcBorders>
          </w:tcPr>
          <w:p w:rsidR="00E04BC1" w:rsidRPr="00E04BC1" w:rsidRDefault="00E04BC1" w:rsidP="00292949">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 xml:space="preserve">Лабіринти </w:t>
            </w:r>
          </w:p>
        </w:tc>
        <w:tc>
          <w:tcPr>
            <w:tcW w:w="662"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13</w:t>
            </w:r>
          </w:p>
        </w:tc>
      </w:tr>
      <w:tr w:rsidR="00E04BC1" w:rsidRPr="00E04BC1" w:rsidTr="004E4492">
        <w:tc>
          <w:tcPr>
            <w:tcW w:w="4099" w:type="dxa"/>
            <w:gridSpan w:val="2"/>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Вербальна оцінка</w:t>
            </w:r>
          </w:p>
        </w:tc>
        <w:tc>
          <w:tcPr>
            <w:tcW w:w="710"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72</w:t>
            </w:r>
          </w:p>
        </w:tc>
        <w:tc>
          <w:tcPr>
            <w:tcW w:w="3804" w:type="dxa"/>
            <w:gridSpan w:val="2"/>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Невербальна оцінка</w:t>
            </w:r>
          </w:p>
        </w:tc>
        <w:tc>
          <w:tcPr>
            <w:tcW w:w="662"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87</w:t>
            </w:r>
          </w:p>
        </w:tc>
      </w:tr>
      <w:tr w:rsidR="00E04BC1" w:rsidRPr="00E04BC1" w:rsidTr="004E4492">
        <w:tc>
          <w:tcPr>
            <w:tcW w:w="4099" w:type="dxa"/>
            <w:gridSpan w:val="2"/>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 xml:space="preserve">Вербальний </w:t>
            </w:r>
            <w:r>
              <w:rPr>
                <w:rFonts w:ascii="Times New Roman CYR" w:hAnsi="Times New Roman CYR" w:cs="Times New Roman CYR"/>
                <w:sz w:val="28"/>
                <w:szCs w:val="28"/>
                <w:lang w:val="uk-UA"/>
              </w:rPr>
              <w:t>IQ</w:t>
            </w:r>
          </w:p>
        </w:tc>
        <w:tc>
          <w:tcPr>
            <w:tcW w:w="710"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109</w:t>
            </w:r>
          </w:p>
        </w:tc>
        <w:tc>
          <w:tcPr>
            <w:tcW w:w="3804" w:type="dxa"/>
            <w:gridSpan w:val="2"/>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 xml:space="preserve">Невербальний </w:t>
            </w:r>
            <w:r>
              <w:rPr>
                <w:rFonts w:ascii="Times New Roman CYR" w:hAnsi="Times New Roman CYR" w:cs="Times New Roman CYR"/>
                <w:sz w:val="28"/>
                <w:szCs w:val="28"/>
                <w:lang w:val="uk-UA"/>
              </w:rPr>
              <w:t>IQ</w:t>
            </w:r>
          </w:p>
        </w:tc>
        <w:tc>
          <w:tcPr>
            <w:tcW w:w="662"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121</w:t>
            </w:r>
          </w:p>
        </w:tc>
      </w:tr>
      <w:tr w:rsidR="00E04BC1" w:rsidRPr="00E04BC1" w:rsidTr="004E4492">
        <w:tc>
          <w:tcPr>
            <w:tcW w:w="8613" w:type="dxa"/>
            <w:gridSpan w:val="5"/>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Повний коефіцієнт інтелектуальності</w:t>
            </w:r>
          </w:p>
        </w:tc>
        <w:tc>
          <w:tcPr>
            <w:tcW w:w="662" w:type="dxa"/>
            <w:tcBorders>
              <w:top w:val="single" w:sz="6" w:space="0" w:color="auto"/>
              <w:left w:val="single" w:sz="6" w:space="0" w:color="auto"/>
              <w:bottom w:val="single" w:sz="6" w:space="0" w:color="auto"/>
              <w:right w:val="single" w:sz="6" w:space="0" w:color="auto"/>
            </w:tcBorders>
          </w:tcPr>
          <w:p w:rsidR="00E04BC1" w:rsidRPr="00E04BC1" w:rsidRDefault="00E04BC1"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118</w:t>
            </w:r>
          </w:p>
        </w:tc>
      </w:tr>
    </w:tbl>
    <w:p w:rsidR="00E04BC1" w:rsidRDefault="00E04BC1" w:rsidP="00292949">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292949" w:rsidRPr="00292949" w:rsidRDefault="00292949" w:rsidP="00292949">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292949">
        <w:rPr>
          <w:rFonts w:ascii="Times New Roman CYR" w:hAnsi="Times New Roman CYR" w:cs="Times New Roman CYR"/>
          <w:sz w:val="28"/>
          <w:szCs w:val="28"/>
          <w:lang w:val="uk-UA"/>
        </w:rPr>
        <w:t xml:space="preserve">Для визначення особливостей емоційної готовності дітей до школи використано проективний метод «Неіснуюча тварина». </w:t>
      </w:r>
    </w:p>
    <w:p w:rsidR="00292949" w:rsidRPr="00292949" w:rsidRDefault="00292949" w:rsidP="00292949">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292949">
        <w:rPr>
          <w:rFonts w:ascii="Times New Roman CYR" w:hAnsi="Times New Roman CYR" w:cs="Times New Roman CYR"/>
          <w:sz w:val="28"/>
          <w:szCs w:val="28"/>
          <w:lang w:val="uk-UA"/>
        </w:rPr>
        <w:t>За результатами методики можна зробити висновок про прояви емоційно-вольової сфер дітей дошкільного віку обох груп. Так, у дітей дошкільного віку, які відвідують дитячий садок, переважають симптомокомплекси, які визначають особливості емоційно-вольової готовності до школи:</w:t>
      </w:r>
    </w:p>
    <w:p w:rsidR="00292949" w:rsidRDefault="00292949" w:rsidP="00292949">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292949">
        <w:rPr>
          <w:rFonts w:ascii="Times New Roman CYR" w:hAnsi="Times New Roman CYR" w:cs="Times New Roman CYR"/>
          <w:sz w:val="28"/>
          <w:szCs w:val="28"/>
          <w:lang w:val="uk-UA"/>
        </w:rPr>
        <w:t>- висока самооцінка, конформність, залежність від оточення, тривожність. Виявлені характеристики пов’язані з типом поведінки, орієнтованої на досягнення, високими вимогами та тривогою, пов’язаною з очікуванням невдачі спілкування, спілкування власних здібностей та реальних обставин.</w:t>
      </w:r>
    </w:p>
    <w:p w:rsidR="00E04BC1" w:rsidRPr="00E04BC1" w:rsidRDefault="00E04BC1" w:rsidP="00292949">
      <w:pPr>
        <w:widowControl w:val="0"/>
        <w:autoSpaceDE w:val="0"/>
        <w:autoSpaceDN w:val="0"/>
        <w:adjustRightInd w:val="0"/>
        <w:spacing w:after="0" w:line="360" w:lineRule="auto"/>
        <w:ind w:firstLine="709"/>
        <w:jc w:val="right"/>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Таблиця 2.7</w:t>
      </w:r>
    </w:p>
    <w:p w:rsidR="00E04BC1" w:rsidRPr="00E04BC1" w:rsidRDefault="00E04BC1" w:rsidP="00E04BC1">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Показники</w:t>
      </w:r>
      <w:r w:rsidRPr="00E04BC1">
        <w:rPr>
          <w:rFonts w:ascii="Times New Roman CYR" w:hAnsi="Times New Roman CYR" w:cs="Times New Roman CYR"/>
          <w:sz w:val="28"/>
          <w:szCs w:val="28"/>
          <w:lang w:val="uk-UA"/>
        </w:rPr>
        <w:t xml:space="preserve"> емоційно-</w:t>
      </w:r>
      <w:r>
        <w:rPr>
          <w:rFonts w:ascii="Times New Roman CYR" w:hAnsi="Times New Roman CYR" w:cs="Times New Roman CYR"/>
          <w:sz w:val="28"/>
          <w:szCs w:val="28"/>
          <w:lang w:val="uk-UA"/>
        </w:rPr>
        <w:t xml:space="preserve">вольової сфери особистості </w:t>
      </w:r>
      <w:r w:rsidRPr="00E04BC1">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проективна методика «Неіснуюча тварина» - сер. зн.</w:t>
      </w:r>
      <w:r w:rsidRPr="00E04BC1">
        <w:rPr>
          <w:rFonts w:ascii="Times New Roman CYR" w:hAnsi="Times New Roman CYR" w:cs="Times New Roman CYR"/>
          <w:sz w:val="28"/>
          <w:szCs w:val="28"/>
          <w:lang w:val="uk-UA"/>
        </w:rPr>
        <w:t>)</w:t>
      </w:r>
    </w:p>
    <w:tbl>
      <w:tblPr>
        <w:tblW w:w="9747" w:type="dxa"/>
        <w:tblInd w:w="-68"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tblPr>
      <w:tblGrid>
        <w:gridCol w:w="4465"/>
        <w:gridCol w:w="2589"/>
        <w:gridCol w:w="2693"/>
      </w:tblGrid>
      <w:tr w:rsidR="00292949" w:rsidRPr="00E04BC1" w:rsidTr="00292949">
        <w:tc>
          <w:tcPr>
            <w:tcW w:w="4465" w:type="dxa"/>
            <w:tcBorders>
              <w:top w:val="single" w:sz="6" w:space="0" w:color="auto"/>
              <w:left w:val="single" w:sz="6" w:space="0" w:color="auto"/>
              <w:bottom w:val="single" w:sz="6" w:space="0" w:color="auto"/>
              <w:right w:val="single" w:sz="6" w:space="0" w:color="auto"/>
            </w:tcBorders>
          </w:tcPr>
          <w:p w:rsidR="00292949" w:rsidRPr="00E04BC1" w:rsidRDefault="00292949" w:rsidP="00E04BC1">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Комплекс симптомів</w:t>
            </w:r>
          </w:p>
        </w:tc>
        <w:tc>
          <w:tcPr>
            <w:tcW w:w="2589" w:type="dxa"/>
            <w:tcBorders>
              <w:top w:val="single" w:sz="6" w:space="0" w:color="auto"/>
              <w:left w:val="single" w:sz="6" w:space="0" w:color="auto"/>
              <w:bottom w:val="single" w:sz="6" w:space="0" w:color="auto"/>
              <w:right w:val="single" w:sz="6" w:space="0" w:color="auto"/>
            </w:tcBorders>
          </w:tcPr>
          <w:p w:rsidR="00292949" w:rsidRPr="00E04BC1" w:rsidRDefault="00292949" w:rsidP="00E04BC1">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Діти, що відвідували дитячий садочок</w:t>
            </w:r>
          </w:p>
        </w:tc>
        <w:tc>
          <w:tcPr>
            <w:tcW w:w="2693" w:type="dxa"/>
            <w:tcBorders>
              <w:top w:val="single" w:sz="6" w:space="0" w:color="auto"/>
              <w:left w:val="single" w:sz="6" w:space="0" w:color="auto"/>
              <w:bottom w:val="single" w:sz="6" w:space="0" w:color="auto"/>
              <w:right w:val="single" w:sz="6" w:space="0" w:color="auto"/>
            </w:tcBorders>
          </w:tcPr>
          <w:p w:rsidR="00292949" w:rsidRPr="00E04BC1" w:rsidRDefault="00292949" w:rsidP="00E04BC1">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Діти, що</w:t>
            </w:r>
            <w:r w:rsidRPr="00E04BC1">
              <w:rPr>
                <w:rFonts w:ascii="Times New Roman CYR" w:hAnsi="Times New Roman CYR" w:cs="Times New Roman CYR"/>
                <w:sz w:val="28"/>
                <w:szCs w:val="28"/>
                <w:lang w:val="uk-UA"/>
              </w:rPr>
              <w:t xml:space="preserve"> не відвідували </w:t>
            </w:r>
            <w:r>
              <w:rPr>
                <w:rFonts w:ascii="Times New Roman CYR" w:hAnsi="Times New Roman CYR" w:cs="Times New Roman CYR"/>
                <w:sz w:val="28"/>
                <w:szCs w:val="28"/>
                <w:lang w:val="uk-UA"/>
              </w:rPr>
              <w:t>дитячий садочок</w:t>
            </w:r>
          </w:p>
        </w:tc>
      </w:tr>
      <w:tr w:rsidR="00292949" w:rsidRPr="00E04BC1" w:rsidTr="00292949">
        <w:tc>
          <w:tcPr>
            <w:tcW w:w="4465" w:type="dxa"/>
            <w:tcBorders>
              <w:top w:val="single" w:sz="6" w:space="0" w:color="auto"/>
              <w:left w:val="single" w:sz="6" w:space="0" w:color="auto"/>
              <w:bottom w:val="single" w:sz="6" w:space="0" w:color="auto"/>
              <w:right w:val="single" w:sz="6" w:space="0" w:color="auto"/>
            </w:tcBorders>
          </w:tcPr>
          <w:p w:rsidR="00292949" w:rsidRPr="00E04BC1" w:rsidRDefault="00292949"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 xml:space="preserve">Невпевненість в собі, низька </w:t>
            </w:r>
            <w:r w:rsidRPr="00E04BC1">
              <w:rPr>
                <w:rFonts w:ascii="Times New Roman CYR" w:hAnsi="Times New Roman CYR" w:cs="Times New Roman CYR"/>
                <w:sz w:val="28"/>
                <w:szCs w:val="28"/>
                <w:lang w:val="uk-UA"/>
              </w:rPr>
              <w:lastRenderedPageBreak/>
              <w:t>самооцінка, нерішучість</w:t>
            </w:r>
          </w:p>
        </w:tc>
        <w:tc>
          <w:tcPr>
            <w:tcW w:w="2589" w:type="dxa"/>
            <w:tcBorders>
              <w:top w:val="single" w:sz="6" w:space="0" w:color="auto"/>
              <w:left w:val="single" w:sz="6" w:space="0" w:color="auto"/>
              <w:bottom w:val="single" w:sz="6" w:space="0" w:color="auto"/>
              <w:right w:val="single" w:sz="6" w:space="0" w:color="auto"/>
            </w:tcBorders>
          </w:tcPr>
          <w:p w:rsidR="00292949" w:rsidRPr="00292949" w:rsidRDefault="00292949" w:rsidP="00E04BC1">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rPr>
              <w:lastRenderedPageBreak/>
              <w:t>5,</w:t>
            </w:r>
            <w:r>
              <w:rPr>
                <w:rFonts w:ascii="Times New Roman CYR" w:hAnsi="Times New Roman CYR" w:cs="Times New Roman CYR"/>
                <w:sz w:val="28"/>
                <w:szCs w:val="28"/>
                <w:lang w:val="uk-UA"/>
              </w:rPr>
              <w:t>5</w:t>
            </w:r>
          </w:p>
        </w:tc>
        <w:tc>
          <w:tcPr>
            <w:tcW w:w="2693" w:type="dxa"/>
            <w:tcBorders>
              <w:top w:val="single" w:sz="6" w:space="0" w:color="auto"/>
              <w:left w:val="single" w:sz="6" w:space="0" w:color="auto"/>
              <w:bottom w:val="single" w:sz="6" w:space="0" w:color="auto"/>
              <w:right w:val="single" w:sz="6" w:space="0" w:color="auto"/>
            </w:tcBorders>
          </w:tcPr>
          <w:p w:rsidR="00292949" w:rsidRPr="00292949" w:rsidRDefault="00292949" w:rsidP="00E04BC1">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rPr>
              <w:t>8,</w:t>
            </w:r>
            <w:r>
              <w:rPr>
                <w:rFonts w:ascii="Times New Roman CYR" w:hAnsi="Times New Roman CYR" w:cs="Times New Roman CYR"/>
                <w:sz w:val="28"/>
                <w:szCs w:val="28"/>
                <w:lang w:val="uk-UA"/>
              </w:rPr>
              <w:t>8</w:t>
            </w:r>
          </w:p>
        </w:tc>
      </w:tr>
      <w:tr w:rsidR="00292949" w:rsidRPr="00E04BC1" w:rsidTr="00292949">
        <w:tc>
          <w:tcPr>
            <w:tcW w:w="4465" w:type="dxa"/>
            <w:tcBorders>
              <w:top w:val="single" w:sz="6" w:space="0" w:color="auto"/>
              <w:left w:val="single" w:sz="6" w:space="0" w:color="auto"/>
              <w:bottom w:val="single" w:sz="6" w:space="0" w:color="auto"/>
              <w:right w:val="single" w:sz="6" w:space="0" w:color="auto"/>
            </w:tcBorders>
          </w:tcPr>
          <w:p w:rsidR="00292949" w:rsidRPr="00E04BC1" w:rsidRDefault="00292949"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lastRenderedPageBreak/>
              <w:t>Агресивність</w:t>
            </w:r>
          </w:p>
        </w:tc>
        <w:tc>
          <w:tcPr>
            <w:tcW w:w="2589" w:type="dxa"/>
            <w:tcBorders>
              <w:top w:val="single" w:sz="6" w:space="0" w:color="auto"/>
              <w:left w:val="single" w:sz="6" w:space="0" w:color="auto"/>
              <w:bottom w:val="single" w:sz="6" w:space="0" w:color="auto"/>
              <w:right w:val="single" w:sz="6" w:space="0" w:color="auto"/>
            </w:tcBorders>
          </w:tcPr>
          <w:p w:rsidR="00292949" w:rsidRPr="00292949" w:rsidRDefault="00292949" w:rsidP="00E04BC1">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rPr>
              <w:t>4,</w:t>
            </w:r>
            <w:r>
              <w:rPr>
                <w:rFonts w:ascii="Times New Roman CYR" w:hAnsi="Times New Roman CYR" w:cs="Times New Roman CYR"/>
                <w:sz w:val="28"/>
                <w:szCs w:val="28"/>
                <w:lang w:val="uk-UA"/>
              </w:rPr>
              <w:t>6</w:t>
            </w:r>
          </w:p>
        </w:tc>
        <w:tc>
          <w:tcPr>
            <w:tcW w:w="2693" w:type="dxa"/>
            <w:tcBorders>
              <w:top w:val="single" w:sz="6" w:space="0" w:color="auto"/>
              <w:left w:val="single" w:sz="6" w:space="0" w:color="auto"/>
              <w:bottom w:val="single" w:sz="6" w:space="0" w:color="auto"/>
              <w:right w:val="single" w:sz="6" w:space="0" w:color="auto"/>
            </w:tcBorders>
          </w:tcPr>
          <w:p w:rsidR="00292949" w:rsidRPr="00292949" w:rsidRDefault="00292949" w:rsidP="00E04BC1">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rPr>
              <w:t>10,</w:t>
            </w:r>
            <w:r>
              <w:rPr>
                <w:rFonts w:ascii="Times New Roman CYR" w:hAnsi="Times New Roman CYR" w:cs="Times New Roman CYR"/>
                <w:sz w:val="28"/>
                <w:szCs w:val="28"/>
                <w:lang w:val="uk-UA"/>
              </w:rPr>
              <w:t>5</w:t>
            </w:r>
          </w:p>
        </w:tc>
      </w:tr>
      <w:tr w:rsidR="00292949" w:rsidRPr="00E04BC1" w:rsidTr="00292949">
        <w:tc>
          <w:tcPr>
            <w:tcW w:w="4465" w:type="dxa"/>
            <w:tcBorders>
              <w:top w:val="single" w:sz="6" w:space="0" w:color="auto"/>
              <w:left w:val="single" w:sz="6" w:space="0" w:color="auto"/>
              <w:bottom w:val="single" w:sz="6" w:space="0" w:color="auto"/>
              <w:right w:val="single" w:sz="6" w:space="0" w:color="auto"/>
            </w:tcBorders>
          </w:tcPr>
          <w:p w:rsidR="00292949" w:rsidRPr="00E04BC1" w:rsidRDefault="00292949"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Тривожність</w:t>
            </w:r>
          </w:p>
        </w:tc>
        <w:tc>
          <w:tcPr>
            <w:tcW w:w="2589" w:type="dxa"/>
            <w:tcBorders>
              <w:top w:val="single" w:sz="6" w:space="0" w:color="auto"/>
              <w:left w:val="single" w:sz="6" w:space="0" w:color="auto"/>
              <w:bottom w:val="single" w:sz="6" w:space="0" w:color="auto"/>
              <w:right w:val="single" w:sz="6" w:space="0" w:color="auto"/>
            </w:tcBorders>
          </w:tcPr>
          <w:p w:rsidR="00292949" w:rsidRPr="00292949" w:rsidRDefault="00292949" w:rsidP="00E04BC1">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rPr>
              <w:t>7,</w:t>
            </w:r>
            <w:r>
              <w:rPr>
                <w:rFonts w:ascii="Times New Roman CYR" w:hAnsi="Times New Roman CYR" w:cs="Times New Roman CYR"/>
                <w:sz w:val="28"/>
                <w:szCs w:val="28"/>
                <w:lang w:val="uk-UA"/>
              </w:rPr>
              <w:t>6</w:t>
            </w:r>
          </w:p>
        </w:tc>
        <w:tc>
          <w:tcPr>
            <w:tcW w:w="2693" w:type="dxa"/>
            <w:tcBorders>
              <w:top w:val="single" w:sz="6" w:space="0" w:color="auto"/>
              <w:left w:val="single" w:sz="6" w:space="0" w:color="auto"/>
              <w:bottom w:val="single" w:sz="6" w:space="0" w:color="auto"/>
              <w:right w:val="single" w:sz="6" w:space="0" w:color="auto"/>
            </w:tcBorders>
          </w:tcPr>
          <w:p w:rsidR="00292949" w:rsidRPr="00E04BC1" w:rsidRDefault="00292949" w:rsidP="00E04BC1">
            <w:pPr>
              <w:widowControl w:val="0"/>
              <w:autoSpaceDE w:val="0"/>
              <w:autoSpaceDN w:val="0"/>
              <w:adjustRightInd w:val="0"/>
              <w:spacing w:after="0" w:line="240" w:lineRule="auto"/>
              <w:jc w:val="center"/>
              <w:rPr>
                <w:rFonts w:ascii="Times New Roman CYR" w:hAnsi="Times New Roman CYR" w:cs="Times New Roman CYR"/>
                <w:sz w:val="28"/>
                <w:szCs w:val="28"/>
              </w:rPr>
            </w:pPr>
            <w:r w:rsidRPr="00E04BC1">
              <w:rPr>
                <w:rFonts w:ascii="Times New Roman CYR" w:hAnsi="Times New Roman CYR" w:cs="Times New Roman CYR"/>
                <w:sz w:val="28"/>
                <w:szCs w:val="28"/>
              </w:rPr>
              <w:t>12,8</w:t>
            </w:r>
          </w:p>
        </w:tc>
      </w:tr>
      <w:tr w:rsidR="00292949" w:rsidRPr="00E04BC1" w:rsidTr="00292949">
        <w:tc>
          <w:tcPr>
            <w:tcW w:w="4465" w:type="dxa"/>
            <w:tcBorders>
              <w:top w:val="single" w:sz="6" w:space="0" w:color="auto"/>
              <w:left w:val="single" w:sz="6" w:space="0" w:color="auto"/>
              <w:bottom w:val="single" w:sz="6" w:space="0" w:color="auto"/>
              <w:right w:val="single" w:sz="6" w:space="0" w:color="auto"/>
            </w:tcBorders>
          </w:tcPr>
          <w:p w:rsidR="00292949" w:rsidRPr="00E04BC1" w:rsidRDefault="00292949"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Висока самооцінка, невдоволення визнанням з боку оточення</w:t>
            </w:r>
          </w:p>
        </w:tc>
        <w:tc>
          <w:tcPr>
            <w:tcW w:w="2589" w:type="dxa"/>
            <w:tcBorders>
              <w:top w:val="single" w:sz="6" w:space="0" w:color="auto"/>
              <w:left w:val="single" w:sz="6" w:space="0" w:color="auto"/>
              <w:bottom w:val="single" w:sz="6" w:space="0" w:color="auto"/>
              <w:right w:val="single" w:sz="6" w:space="0" w:color="auto"/>
            </w:tcBorders>
          </w:tcPr>
          <w:p w:rsidR="00292949" w:rsidRPr="00E04BC1" w:rsidRDefault="00292949" w:rsidP="00E04BC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lang w:val="uk-UA"/>
              </w:rPr>
              <w:t>2</w:t>
            </w:r>
            <w:r w:rsidRPr="00E04BC1">
              <w:rPr>
                <w:rFonts w:ascii="Times New Roman CYR" w:hAnsi="Times New Roman CYR" w:cs="Times New Roman CYR"/>
                <w:sz w:val="28"/>
                <w:szCs w:val="28"/>
              </w:rPr>
              <w:t>,3</w:t>
            </w:r>
          </w:p>
        </w:tc>
        <w:tc>
          <w:tcPr>
            <w:tcW w:w="2693" w:type="dxa"/>
            <w:tcBorders>
              <w:top w:val="single" w:sz="6" w:space="0" w:color="auto"/>
              <w:left w:val="single" w:sz="6" w:space="0" w:color="auto"/>
              <w:bottom w:val="single" w:sz="6" w:space="0" w:color="auto"/>
              <w:right w:val="single" w:sz="6" w:space="0" w:color="auto"/>
            </w:tcBorders>
          </w:tcPr>
          <w:p w:rsidR="00292949" w:rsidRPr="00292949" w:rsidRDefault="00292949" w:rsidP="00E04BC1">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rPr>
              <w:t>10,</w:t>
            </w:r>
            <w:r>
              <w:rPr>
                <w:rFonts w:ascii="Times New Roman CYR" w:hAnsi="Times New Roman CYR" w:cs="Times New Roman CYR"/>
                <w:sz w:val="28"/>
                <w:szCs w:val="28"/>
                <w:lang w:val="uk-UA"/>
              </w:rPr>
              <w:t>2</w:t>
            </w:r>
          </w:p>
        </w:tc>
      </w:tr>
      <w:tr w:rsidR="00292949" w:rsidRPr="00E04BC1" w:rsidTr="00292949">
        <w:tc>
          <w:tcPr>
            <w:tcW w:w="4465" w:type="dxa"/>
            <w:tcBorders>
              <w:top w:val="single" w:sz="6" w:space="0" w:color="auto"/>
              <w:left w:val="single" w:sz="6" w:space="0" w:color="auto"/>
              <w:bottom w:val="single" w:sz="6" w:space="0" w:color="auto"/>
              <w:right w:val="single" w:sz="6" w:space="0" w:color="auto"/>
            </w:tcBorders>
          </w:tcPr>
          <w:p w:rsidR="00292949" w:rsidRPr="00E04BC1" w:rsidRDefault="00292949"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Страхи, опасання, недовіра до оточення</w:t>
            </w:r>
          </w:p>
        </w:tc>
        <w:tc>
          <w:tcPr>
            <w:tcW w:w="2589" w:type="dxa"/>
            <w:tcBorders>
              <w:top w:val="single" w:sz="6" w:space="0" w:color="auto"/>
              <w:left w:val="single" w:sz="6" w:space="0" w:color="auto"/>
              <w:bottom w:val="single" w:sz="6" w:space="0" w:color="auto"/>
              <w:right w:val="single" w:sz="6" w:space="0" w:color="auto"/>
            </w:tcBorders>
          </w:tcPr>
          <w:p w:rsidR="00292949" w:rsidRPr="00E04BC1" w:rsidRDefault="00292949" w:rsidP="00E04BC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lang w:val="uk-UA"/>
              </w:rPr>
              <w:t>7</w:t>
            </w:r>
            <w:r w:rsidRPr="00E04BC1">
              <w:rPr>
                <w:rFonts w:ascii="Times New Roman CYR" w:hAnsi="Times New Roman CYR" w:cs="Times New Roman CYR"/>
                <w:sz w:val="28"/>
                <w:szCs w:val="28"/>
              </w:rPr>
              <w:t>,5</w:t>
            </w:r>
          </w:p>
        </w:tc>
        <w:tc>
          <w:tcPr>
            <w:tcW w:w="2693" w:type="dxa"/>
            <w:tcBorders>
              <w:top w:val="single" w:sz="6" w:space="0" w:color="auto"/>
              <w:left w:val="single" w:sz="6" w:space="0" w:color="auto"/>
              <w:bottom w:val="single" w:sz="6" w:space="0" w:color="auto"/>
              <w:right w:val="single" w:sz="6" w:space="0" w:color="auto"/>
            </w:tcBorders>
          </w:tcPr>
          <w:p w:rsidR="00292949" w:rsidRPr="00E04BC1" w:rsidRDefault="00292949" w:rsidP="00E04BC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lang w:val="uk-UA"/>
              </w:rPr>
              <w:t>2</w:t>
            </w:r>
            <w:r w:rsidRPr="00E04BC1">
              <w:rPr>
                <w:rFonts w:ascii="Times New Roman CYR" w:hAnsi="Times New Roman CYR" w:cs="Times New Roman CYR"/>
                <w:sz w:val="28"/>
                <w:szCs w:val="28"/>
              </w:rPr>
              <w:t>,6</w:t>
            </w:r>
          </w:p>
        </w:tc>
      </w:tr>
      <w:tr w:rsidR="00292949" w:rsidRPr="00E04BC1" w:rsidTr="00292949">
        <w:tc>
          <w:tcPr>
            <w:tcW w:w="4465" w:type="dxa"/>
            <w:tcBorders>
              <w:top w:val="single" w:sz="6" w:space="0" w:color="auto"/>
              <w:left w:val="single" w:sz="6" w:space="0" w:color="auto"/>
              <w:bottom w:val="single" w:sz="6" w:space="0" w:color="auto"/>
              <w:right w:val="single" w:sz="6" w:space="0" w:color="auto"/>
            </w:tcBorders>
          </w:tcPr>
          <w:p w:rsidR="00292949" w:rsidRPr="00E04BC1" w:rsidRDefault="00292949"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Демонстративність</w:t>
            </w:r>
          </w:p>
        </w:tc>
        <w:tc>
          <w:tcPr>
            <w:tcW w:w="2589" w:type="dxa"/>
            <w:tcBorders>
              <w:top w:val="single" w:sz="6" w:space="0" w:color="auto"/>
              <w:left w:val="single" w:sz="6" w:space="0" w:color="auto"/>
              <w:bottom w:val="single" w:sz="6" w:space="0" w:color="auto"/>
              <w:right w:val="single" w:sz="6" w:space="0" w:color="auto"/>
            </w:tcBorders>
          </w:tcPr>
          <w:p w:rsidR="00292949" w:rsidRPr="00292949" w:rsidRDefault="00292949" w:rsidP="00E04BC1">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rPr>
              <w:t>8,</w:t>
            </w:r>
            <w:r>
              <w:rPr>
                <w:rFonts w:ascii="Times New Roman CYR" w:hAnsi="Times New Roman CYR" w:cs="Times New Roman CYR"/>
                <w:sz w:val="28"/>
                <w:szCs w:val="28"/>
                <w:lang w:val="uk-UA"/>
              </w:rPr>
              <w:t>7</w:t>
            </w:r>
          </w:p>
        </w:tc>
        <w:tc>
          <w:tcPr>
            <w:tcW w:w="2693" w:type="dxa"/>
            <w:tcBorders>
              <w:top w:val="single" w:sz="6" w:space="0" w:color="auto"/>
              <w:left w:val="single" w:sz="6" w:space="0" w:color="auto"/>
              <w:bottom w:val="single" w:sz="6" w:space="0" w:color="auto"/>
              <w:right w:val="single" w:sz="6" w:space="0" w:color="auto"/>
            </w:tcBorders>
          </w:tcPr>
          <w:p w:rsidR="00292949" w:rsidRPr="00292949" w:rsidRDefault="00292949" w:rsidP="00E04BC1">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rPr>
              <w:t>9,</w:t>
            </w:r>
            <w:r>
              <w:rPr>
                <w:rFonts w:ascii="Times New Roman CYR" w:hAnsi="Times New Roman CYR" w:cs="Times New Roman CYR"/>
                <w:sz w:val="28"/>
                <w:szCs w:val="28"/>
                <w:lang w:val="uk-UA"/>
              </w:rPr>
              <w:t>5</w:t>
            </w:r>
          </w:p>
        </w:tc>
      </w:tr>
      <w:tr w:rsidR="00292949" w:rsidRPr="00E04BC1" w:rsidTr="00292949">
        <w:tc>
          <w:tcPr>
            <w:tcW w:w="4465" w:type="dxa"/>
            <w:tcBorders>
              <w:top w:val="single" w:sz="6" w:space="0" w:color="auto"/>
              <w:left w:val="single" w:sz="6" w:space="0" w:color="auto"/>
              <w:bottom w:val="single" w:sz="6" w:space="0" w:color="auto"/>
              <w:right w:val="single" w:sz="6" w:space="0" w:color="auto"/>
            </w:tcBorders>
          </w:tcPr>
          <w:p w:rsidR="00292949" w:rsidRPr="00E04BC1" w:rsidRDefault="00292949"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Захисні реакції, відчуття загрози</w:t>
            </w:r>
          </w:p>
        </w:tc>
        <w:tc>
          <w:tcPr>
            <w:tcW w:w="2589" w:type="dxa"/>
            <w:tcBorders>
              <w:top w:val="single" w:sz="6" w:space="0" w:color="auto"/>
              <w:left w:val="single" w:sz="6" w:space="0" w:color="auto"/>
              <w:bottom w:val="single" w:sz="6" w:space="0" w:color="auto"/>
              <w:right w:val="single" w:sz="6" w:space="0" w:color="auto"/>
            </w:tcBorders>
          </w:tcPr>
          <w:p w:rsidR="00292949" w:rsidRPr="00292949" w:rsidRDefault="00292949" w:rsidP="00E04BC1">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rPr>
              <w:t>5,</w:t>
            </w:r>
            <w:r>
              <w:rPr>
                <w:rFonts w:ascii="Times New Roman CYR" w:hAnsi="Times New Roman CYR" w:cs="Times New Roman CYR"/>
                <w:sz w:val="28"/>
                <w:szCs w:val="28"/>
                <w:lang w:val="uk-UA"/>
              </w:rPr>
              <w:t>3</w:t>
            </w:r>
          </w:p>
        </w:tc>
        <w:tc>
          <w:tcPr>
            <w:tcW w:w="2693" w:type="dxa"/>
            <w:tcBorders>
              <w:top w:val="single" w:sz="6" w:space="0" w:color="auto"/>
              <w:left w:val="single" w:sz="6" w:space="0" w:color="auto"/>
              <w:bottom w:val="single" w:sz="6" w:space="0" w:color="auto"/>
              <w:right w:val="single" w:sz="6" w:space="0" w:color="auto"/>
            </w:tcBorders>
          </w:tcPr>
          <w:p w:rsidR="00292949" w:rsidRPr="00292949" w:rsidRDefault="00292949" w:rsidP="00E04BC1">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rPr>
              <w:t>9,</w:t>
            </w:r>
            <w:r>
              <w:rPr>
                <w:rFonts w:ascii="Times New Roman CYR" w:hAnsi="Times New Roman CYR" w:cs="Times New Roman CYR"/>
                <w:sz w:val="28"/>
                <w:szCs w:val="28"/>
                <w:lang w:val="uk-UA"/>
              </w:rPr>
              <w:t>6</w:t>
            </w:r>
          </w:p>
        </w:tc>
      </w:tr>
      <w:tr w:rsidR="00292949" w:rsidRPr="00E04BC1" w:rsidTr="00292949">
        <w:tc>
          <w:tcPr>
            <w:tcW w:w="4465" w:type="dxa"/>
            <w:tcBorders>
              <w:top w:val="single" w:sz="6" w:space="0" w:color="auto"/>
              <w:left w:val="single" w:sz="6" w:space="0" w:color="auto"/>
              <w:bottom w:val="single" w:sz="6" w:space="0" w:color="auto"/>
              <w:right w:val="single" w:sz="6" w:space="0" w:color="auto"/>
            </w:tcBorders>
          </w:tcPr>
          <w:p w:rsidR="00292949" w:rsidRPr="00E04BC1" w:rsidRDefault="00292949"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Конформність, залежність від оточення</w:t>
            </w:r>
          </w:p>
        </w:tc>
        <w:tc>
          <w:tcPr>
            <w:tcW w:w="2589" w:type="dxa"/>
            <w:tcBorders>
              <w:top w:val="single" w:sz="6" w:space="0" w:color="auto"/>
              <w:left w:val="single" w:sz="6" w:space="0" w:color="auto"/>
              <w:bottom w:val="single" w:sz="6" w:space="0" w:color="auto"/>
              <w:right w:val="single" w:sz="6" w:space="0" w:color="auto"/>
            </w:tcBorders>
          </w:tcPr>
          <w:p w:rsidR="00292949" w:rsidRPr="00292949" w:rsidRDefault="00292949" w:rsidP="00E04BC1">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rPr>
              <w:t>9,</w:t>
            </w:r>
            <w:r>
              <w:rPr>
                <w:rFonts w:ascii="Times New Roman CYR" w:hAnsi="Times New Roman CYR" w:cs="Times New Roman CYR"/>
                <w:sz w:val="28"/>
                <w:szCs w:val="28"/>
                <w:lang w:val="uk-UA"/>
              </w:rPr>
              <w:t>6</w:t>
            </w:r>
          </w:p>
        </w:tc>
        <w:tc>
          <w:tcPr>
            <w:tcW w:w="2693" w:type="dxa"/>
            <w:tcBorders>
              <w:top w:val="single" w:sz="6" w:space="0" w:color="auto"/>
              <w:left w:val="single" w:sz="6" w:space="0" w:color="auto"/>
              <w:bottom w:val="single" w:sz="6" w:space="0" w:color="auto"/>
              <w:right w:val="single" w:sz="6" w:space="0" w:color="auto"/>
            </w:tcBorders>
          </w:tcPr>
          <w:p w:rsidR="00292949" w:rsidRPr="00E04BC1" w:rsidRDefault="00292949" w:rsidP="00E04BC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lang w:val="uk-UA"/>
              </w:rPr>
              <w:t>6</w:t>
            </w:r>
            <w:r w:rsidRPr="00E04BC1">
              <w:rPr>
                <w:rFonts w:ascii="Times New Roman CYR" w:hAnsi="Times New Roman CYR" w:cs="Times New Roman CYR"/>
                <w:sz w:val="28"/>
                <w:szCs w:val="28"/>
              </w:rPr>
              <w:t>,3</w:t>
            </w:r>
          </w:p>
        </w:tc>
      </w:tr>
      <w:tr w:rsidR="00292949" w:rsidRPr="00E04BC1" w:rsidTr="00292949">
        <w:tc>
          <w:tcPr>
            <w:tcW w:w="4465" w:type="dxa"/>
            <w:tcBorders>
              <w:top w:val="single" w:sz="6" w:space="0" w:color="auto"/>
              <w:left w:val="single" w:sz="6" w:space="0" w:color="auto"/>
              <w:bottom w:val="single" w:sz="6" w:space="0" w:color="auto"/>
              <w:right w:val="single" w:sz="6" w:space="0" w:color="auto"/>
            </w:tcBorders>
          </w:tcPr>
          <w:p w:rsidR="00292949" w:rsidRPr="00E04BC1" w:rsidRDefault="00292949"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Імпульсивність, енергійність в поведінці</w:t>
            </w:r>
          </w:p>
        </w:tc>
        <w:tc>
          <w:tcPr>
            <w:tcW w:w="2589" w:type="dxa"/>
            <w:tcBorders>
              <w:top w:val="single" w:sz="6" w:space="0" w:color="auto"/>
              <w:left w:val="single" w:sz="6" w:space="0" w:color="auto"/>
              <w:bottom w:val="single" w:sz="6" w:space="0" w:color="auto"/>
              <w:right w:val="single" w:sz="6" w:space="0" w:color="auto"/>
            </w:tcBorders>
          </w:tcPr>
          <w:p w:rsidR="00292949" w:rsidRPr="00292949" w:rsidRDefault="00292949" w:rsidP="00E04BC1">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rPr>
              <w:t>6,</w:t>
            </w:r>
            <w:r>
              <w:rPr>
                <w:rFonts w:ascii="Times New Roman CYR" w:hAnsi="Times New Roman CYR" w:cs="Times New Roman CYR"/>
                <w:sz w:val="28"/>
                <w:szCs w:val="28"/>
                <w:lang w:val="uk-UA"/>
              </w:rPr>
              <w:t>3</w:t>
            </w:r>
          </w:p>
        </w:tc>
        <w:tc>
          <w:tcPr>
            <w:tcW w:w="2693" w:type="dxa"/>
            <w:tcBorders>
              <w:top w:val="single" w:sz="6" w:space="0" w:color="auto"/>
              <w:left w:val="single" w:sz="6" w:space="0" w:color="auto"/>
              <w:bottom w:val="single" w:sz="6" w:space="0" w:color="auto"/>
              <w:right w:val="single" w:sz="6" w:space="0" w:color="auto"/>
            </w:tcBorders>
          </w:tcPr>
          <w:p w:rsidR="00292949" w:rsidRPr="00292949" w:rsidRDefault="00292949" w:rsidP="00E04BC1">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rPr>
              <w:t>10,</w:t>
            </w:r>
            <w:r>
              <w:rPr>
                <w:rFonts w:ascii="Times New Roman CYR" w:hAnsi="Times New Roman CYR" w:cs="Times New Roman CYR"/>
                <w:sz w:val="28"/>
                <w:szCs w:val="28"/>
                <w:lang w:val="uk-UA"/>
              </w:rPr>
              <w:t>2</w:t>
            </w:r>
          </w:p>
        </w:tc>
      </w:tr>
      <w:tr w:rsidR="00292949" w:rsidRPr="00E04BC1" w:rsidTr="00292949">
        <w:tc>
          <w:tcPr>
            <w:tcW w:w="4465" w:type="dxa"/>
            <w:tcBorders>
              <w:top w:val="single" w:sz="6" w:space="0" w:color="auto"/>
              <w:left w:val="single" w:sz="6" w:space="0" w:color="auto"/>
              <w:bottom w:val="single" w:sz="6" w:space="0" w:color="auto"/>
              <w:right w:val="single" w:sz="6" w:space="0" w:color="auto"/>
            </w:tcBorders>
          </w:tcPr>
          <w:p w:rsidR="00292949" w:rsidRPr="00E04BC1" w:rsidRDefault="00292949"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E04BC1">
              <w:rPr>
                <w:rFonts w:ascii="Times New Roman CYR" w:hAnsi="Times New Roman CYR" w:cs="Times New Roman CYR"/>
                <w:sz w:val="28"/>
                <w:szCs w:val="28"/>
                <w:lang w:val="uk-UA"/>
              </w:rPr>
              <w:t>Шизоїдність, ухід в себе</w:t>
            </w:r>
          </w:p>
        </w:tc>
        <w:tc>
          <w:tcPr>
            <w:tcW w:w="2589" w:type="dxa"/>
            <w:tcBorders>
              <w:top w:val="single" w:sz="6" w:space="0" w:color="auto"/>
              <w:left w:val="single" w:sz="6" w:space="0" w:color="auto"/>
              <w:bottom w:val="single" w:sz="6" w:space="0" w:color="auto"/>
              <w:right w:val="single" w:sz="6" w:space="0" w:color="auto"/>
            </w:tcBorders>
          </w:tcPr>
          <w:p w:rsidR="00292949" w:rsidRPr="00E04BC1" w:rsidRDefault="00292949" w:rsidP="00E04BC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lang w:val="uk-UA"/>
              </w:rPr>
              <w:t>2</w:t>
            </w:r>
            <w:r w:rsidRPr="00E04BC1">
              <w:rPr>
                <w:rFonts w:ascii="Times New Roman CYR" w:hAnsi="Times New Roman CYR" w:cs="Times New Roman CYR"/>
                <w:sz w:val="28"/>
                <w:szCs w:val="28"/>
              </w:rPr>
              <w:t>,1</w:t>
            </w:r>
          </w:p>
        </w:tc>
        <w:tc>
          <w:tcPr>
            <w:tcW w:w="2693" w:type="dxa"/>
            <w:tcBorders>
              <w:top w:val="single" w:sz="6" w:space="0" w:color="auto"/>
              <w:left w:val="single" w:sz="6" w:space="0" w:color="auto"/>
              <w:bottom w:val="single" w:sz="6" w:space="0" w:color="auto"/>
              <w:right w:val="single" w:sz="6" w:space="0" w:color="auto"/>
            </w:tcBorders>
          </w:tcPr>
          <w:p w:rsidR="00292949" w:rsidRPr="00292949" w:rsidRDefault="00292949" w:rsidP="00E04BC1">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rPr>
              <w:t>2,</w:t>
            </w:r>
            <w:r>
              <w:rPr>
                <w:rFonts w:ascii="Times New Roman CYR" w:hAnsi="Times New Roman CYR" w:cs="Times New Roman CYR"/>
                <w:sz w:val="28"/>
                <w:szCs w:val="28"/>
                <w:lang w:val="uk-UA"/>
              </w:rPr>
              <w:t>5</w:t>
            </w:r>
          </w:p>
        </w:tc>
      </w:tr>
    </w:tbl>
    <w:p w:rsidR="002471F4" w:rsidRPr="002471F4" w:rsidRDefault="002471F4" w:rsidP="002471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Показники в групі дошкільнят, ящо</w:t>
      </w:r>
      <w:r w:rsidRPr="002471F4">
        <w:rPr>
          <w:rFonts w:ascii="Times New Roman CYR" w:hAnsi="Times New Roman CYR" w:cs="Times New Roman CYR"/>
          <w:sz w:val="28"/>
          <w:szCs w:val="28"/>
          <w:lang w:val="uk-UA"/>
        </w:rPr>
        <w:t xml:space="preserve"> не відвідували дитячий садок, значно вищі, </w:t>
      </w:r>
      <w:r>
        <w:rPr>
          <w:rFonts w:ascii="Times New Roman CYR" w:hAnsi="Times New Roman CYR" w:cs="Times New Roman CYR"/>
          <w:sz w:val="28"/>
          <w:szCs w:val="28"/>
          <w:lang w:val="uk-UA"/>
        </w:rPr>
        <w:t>а</w:t>
      </w:r>
      <w:r w:rsidRPr="002471F4">
        <w:rPr>
          <w:rFonts w:ascii="Times New Roman CYR" w:hAnsi="Times New Roman CYR" w:cs="Times New Roman CYR"/>
          <w:sz w:val="28"/>
          <w:szCs w:val="28"/>
          <w:lang w:val="uk-UA"/>
        </w:rPr>
        <w:t xml:space="preserve">ніж у другій групі, що </w:t>
      </w:r>
      <w:r w:rsidR="008534E5">
        <w:rPr>
          <w:rFonts w:ascii="Times New Roman CYR" w:hAnsi="Times New Roman CYR" w:cs="Times New Roman CYR"/>
          <w:sz w:val="28"/>
          <w:szCs w:val="28"/>
          <w:lang w:val="uk-UA"/>
        </w:rPr>
        <w:t xml:space="preserve">наголошує </w:t>
      </w:r>
      <w:r w:rsidRPr="002471F4">
        <w:rPr>
          <w:rFonts w:ascii="Times New Roman CYR" w:hAnsi="Times New Roman CYR" w:cs="Times New Roman CYR"/>
          <w:sz w:val="28"/>
          <w:szCs w:val="28"/>
          <w:lang w:val="uk-UA"/>
        </w:rPr>
        <w:t>про наявність психолог</w:t>
      </w:r>
      <w:r w:rsidR="008534E5">
        <w:rPr>
          <w:rFonts w:ascii="Times New Roman CYR" w:hAnsi="Times New Roman CYR" w:cs="Times New Roman CYR"/>
          <w:sz w:val="28"/>
          <w:szCs w:val="28"/>
          <w:lang w:val="uk-UA"/>
        </w:rPr>
        <w:t>о-педагогічних</w:t>
      </w:r>
      <w:r w:rsidRPr="002471F4">
        <w:rPr>
          <w:rFonts w:ascii="Times New Roman CYR" w:hAnsi="Times New Roman CYR" w:cs="Times New Roman CYR"/>
          <w:sz w:val="28"/>
          <w:szCs w:val="28"/>
          <w:lang w:val="uk-UA"/>
        </w:rPr>
        <w:t xml:space="preserve"> проблем </w:t>
      </w:r>
      <w:r w:rsidR="008534E5">
        <w:rPr>
          <w:rFonts w:ascii="Times New Roman CYR" w:hAnsi="Times New Roman CYR" w:cs="Times New Roman CYR"/>
          <w:sz w:val="28"/>
          <w:szCs w:val="28"/>
          <w:lang w:val="uk-UA"/>
        </w:rPr>
        <w:t>з боку</w:t>
      </w:r>
      <w:r w:rsidRPr="002471F4">
        <w:rPr>
          <w:rFonts w:ascii="Times New Roman CYR" w:hAnsi="Times New Roman CYR" w:cs="Times New Roman CYR"/>
          <w:sz w:val="28"/>
          <w:szCs w:val="28"/>
          <w:lang w:val="uk-UA"/>
        </w:rPr>
        <w:t xml:space="preserve"> емоційно-вольової регуляції поведінки. </w:t>
      </w:r>
      <w:r>
        <w:rPr>
          <w:rFonts w:ascii="Times New Roman CYR" w:hAnsi="Times New Roman CYR" w:cs="Times New Roman CYR"/>
          <w:sz w:val="28"/>
          <w:szCs w:val="28"/>
          <w:lang w:val="uk-UA"/>
        </w:rPr>
        <w:t>Найвищі рівні комплексу симптомів</w:t>
      </w:r>
      <w:r w:rsidRPr="002471F4">
        <w:rPr>
          <w:rFonts w:ascii="Times New Roman CYR" w:hAnsi="Times New Roman CYR" w:cs="Times New Roman CYR"/>
          <w:sz w:val="28"/>
          <w:szCs w:val="28"/>
          <w:lang w:val="uk-UA"/>
        </w:rPr>
        <w:t>: страхи, побоювання, недовіра до оточуючих, тривожність, агресивність, імпульсивність, енергійність у поведінці. Такі змістовні характеристики свідчать про недостатню емоційно-вольову готовність до школи, що може призвести до агресивно-захисної, гіперактивної дезадаптивної поведінки в школі, серед яких проявами є: конфлікти з однолітками та дорослими (батьками та вчителями), асоціальна та некер</w:t>
      </w:r>
      <w:r>
        <w:rPr>
          <w:rFonts w:ascii="Times New Roman CYR" w:hAnsi="Times New Roman CYR" w:cs="Times New Roman CYR"/>
          <w:sz w:val="28"/>
          <w:szCs w:val="28"/>
          <w:lang w:val="uk-UA"/>
        </w:rPr>
        <w:t>ована поведінка, ігнорування соціальних норм</w:t>
      </w:r>
      <w:r w:rsidRPr="002471F4">
        <w:rPr>
          <w:rFonts w:ascii="Times New Roman CYR" w:hAnsi="Times New Roman CYR" w:cs="Times New Roman CYR"/>
          <w:sz w:val="28"/>
          <w:szCs w:val="28"/>
          <w:lang w:val="uk-UA"/>
        </w:rPr>
        <w:t>, гіперактивніст</w:t>
      </w:r>
      <w:r w:rsidR="008534E5">
        <w:rPr>
          <w:rFonts w:ascii="Times New Roman CYR" w:hAnsi="Times New Roman CYR" w:cs="Times New Roman CYR"/>
          <w:sz w:val="28"/>
          <w:szCs w:val="28"/>
          <w:lang w:val="uk-UA"/>
        </w:rPr>
        <w:t>ь, дратівливість, непосидючість</w:t>
      </w:r>
      <w:r w:rsidRPr="002471F4">
        <w:rPr>
          <w:rFonts w:ascii="Times New Roman CYR" w:hAnsi="Times New Roman CYR" w:cs="Times New Roman CYR"/>
          <w:sz w:val="28"/>
          <w:szCs w:val="28"/>
          <w:lang w:val="uk-UA"/>
        </w:rPr>
        <w:t>.</w:t>
      </w:r>
    </w:p>
    <w:p w:rsidR="002471F4" w:rsidRDefault="002471F4" w:rsidP="002471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 xml:space="preserve">Для виявлення специфіки </w:t>
      </w:r>
      <w:r w:rsidR="008534E5">
        <w:rPr>
          <w:rFonts w:ascii="Times New Roman CYR" w:hAnsi="Times New Roman CYR" w:cs="Times New Roman CYR"/>
          <w:sz w:val="28"/>
          <w:szCs w:val="28"/>
          <w:lang w:val="uk-UA"/>
        </w:rPr>
        <w:t>ефективних</w:t>
      </w:r>
      <w:r w:rsidRPr="002471F4">
        <w:rPr>
          <w:rFonts w:ascii="Times New Roman CYR" w:hAnsi="Times New Roman CYR" w:cs="Times New Roman CYR"/>
          <w:sz w:val="28"/>
          <w:szCs w:val="28"/>
          <w:lang w:val="uk-UA"/>
        </w:rPr>
        <w:t xml:space="preserve"> стосунків та соціально-психологічної готовності дітей до навчання в школі, їх поведінкових проявів.</w:t>
      </w:r>
      <w:r>
        <w:rPr>
          <w:rFonts w:ascii="Times New Roman CYR" w:hAnsi="Times New Roman CYR" w:cs="Times New Roman CYR"/>
          <w:sz w:val="28"/>
          <w:szCs w:val="28"/>
          <w:lang w:val="uk-UA"/>
        </w:rPr>
        <w:t xml:space="preserve"> У таблиці 2.8  наведено</w:t>
      </w:r>
      <w:r w:rsidRPr="002471F4">
        <w:rPr>
          <w:rFonts w:ascii="Times New Roman CYR" w:hAnsi="Times New Roman CYR" w:cs="Times New Roman CYR"/>
          <w:sz w:val="28"/>
          <w:szCs w:val="28"/>
          <w:lang w:val="uk-UA"/>
        </w:rPr>
        <w:t xml:space="preserve"> результати спостереження за дитячими зразками (симптоми 12-16 не виявлені).</w:t>
      </w:r>
    </w:p>
    <w:p w:rsidR="002471F4" w:rsidRDefault="004E0FAB" w:rsidP="002471F4">
      <w:pPr>
        <w:widowControl w:val="0"/>
        <w:autoSpaceDE w:val="0"/>
        <w:autoSpaceDN w:val="0"/>
        <w:adjustRightInd w:val="0"/>
        <w:spacing w:after="0" w:line="360" w:lineRule="auto"/>
        <w:ind w:firstLine="709"/>
        <w:jc w:val="right"/>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Таблиця 2</w:t>
      </w:r>
      <w:r w:rsidR="002471F4">
        <w:rPr>
          <w:rFonts w:ascii="Times New Roman CYR" w:hAnsi="Times New Roman CYR" w:cs="Times New Roman CYR"/>
          <w:sz w:val="28"/>
          <w:szCs w:val="28"/>
          <w:lang w:val="uk-UA"/>
        </w:rPr>
        <w:t>.8</w:t>
      </w:r>
    </w:p>
    <w:p w:rsidR="002471F4" w:rsidRDefault="002471F4" w:rsidP="002471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Показники  поведінкових проявів дітей за методикою Д.Скотта (сер.зн.)</w:t>
      </w:r>
    </w:p>
    <w:tbl>
      <w:tblPr>
        <w:tblW w:w="0" w:type="auto"/>
        <w:tblInd w:w="40" w:type="dxa"/>
        <w:tblLayout w:type="fixed"/>
        <w:tblCellMar>
          <w:left w:w="40" w:type="dxa"/>
          <w:right w:w="40" w:type="dxa"/>
        </w:tblCellMar>
        <w:tblLook w:val="0000"/>
      </w:tblPr>
      <w:tblGrid>
        <w:gridCol w:w="576"/>
        <w:gridCol w:w="3819"/>
        <w:gridCol w:w="2480"/>
        <w:gridCol w:w="2481"/>
      </w:tblGrid>
      <w:tr w:rsidR="002471F4" w:rsidRPr="002471F4" w:rsidTr="002471F4">
        <w:tc>
          <w:tcPr>
            <w:tcW w:w="576" w:type="dxa"/>
            <w:tcBorders>
              <w:top w:val="single" w:sz="6" w:space="0" w:color="auto"/>
              <w:left w:val="single" w:sz="6" w:space="0" w:color="auto"/>
              <w:bottom w:val="single" w:sz="6" w:space="0" w:color="auto"/>
              <w:right w:val="single" w:sz="6" w:space="0" w:color="auto"/>
            </w:tcBorders>
          </w:tcPr>
          <w:p w:rsidR="002471F4" w:rsidRPr="002471F4" w:rsidRDefault="002471F4" w:rsidP="002471F4">
            <w:pPr>
              <w:widowControl w:val="0"/>
              <w:autoSpaceDE w:val="0"/>
              <w:autoSpaceDN w:val="0"/>
              <w:adjustRightInd w:val="0"/>
              <w:spacing w:after="0" w:line="240" w:lineRule="auto"/>
              <w:jc w:val="center"/>
              <w:rPr>
                <w:rFonts w:ascii="Times New Roman CYR" w:hAnsi="Times New Roman CYR" w:cs="Times New Roman CYR"/>
                <w:sz w:val="28"/>
                <w:szCs w:val="28"/>
              </w:rPr>
            </w:pPr>
            <w:r w:rsidRPr="002471F4">
              <w:rPr>
                <w:rFonts w:ascii="Times New Roman CYR" w:hAnsi="Times New Roman CYR" w:cs="Times New Roman CYR"/>
                <w:sz w:val="28"/>
                <w:szCs w:val="28"/>
              </w:rPr>
              <w:t>№ п/п</w:t>
            </w:r>
          </w:p>
        </w:tc>
        <w:tc>
          <w:tcPr>
            <w:tcW w:w="3819" w:type="dxa"/>
            <w:tcBorders>
              <w:top w:val="single" w:sz="6" w:space="0" w:color="auto"/>
              <w:left w:val="single" w:sz="6" w:space="0" w:color="auto"/>
              <w:bottom w:val="single" w:sz="6" w:space="0" w:color="auto"/>
              <w:right w:val="single" w:sz="6" w:space="0" w:color="auto"/>
            </w:tcBorders>
          </w:tcPr>
          <w:p w:rsidR="002471F4" w:rsidRPr="002471F4" w:rsidRDefault="002471F4" w:rsidP="002471F4">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Фактори</w:t>
            </w:r>
          </w:p>
        </w:tc>
        <w:tc>
          <w:tcPr>
            <w:tcW w:w="2480" w:type="dxa"/>
            <w:tcBorders>
              <w:top w:val="single" w:sz="6" w:space="0" w:color="auto"/>
              <w:left w:val="single" w:sz="6" w:space="0" w:color="auto"/>
              <w:bottom w:val="single" w:sz="6" w:space="0" w:color="auto"/>
              <w:right w:val="single" w:sz="6" w:space="0" w:color="auto"/>
            </w:tcBorders>
          </w:tcPr>
          <w:p w:rsidR="002471F4" w:rsidRPr="002471F4" w:rsidRDefault="004E0FAB" w:rsidP="002471F4">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Діти, що відвідували дитячий садочок</w:t>
            </w:r>
          </w:p>
        </w:tc>
        <w:tc>
          <w:tcPr>
            <w:tcW w:w="2481" w:type="dxa"/>
            <w:tcBorders>
              <w:top w:val="single" w:sz="6" w:space="0" w:color="auto"/>
              <w:left w:val="single" w:sz="6" w:space="0" w:color="auto"/>
              <w:bottom w:val="single" w:sz="6" w:space="0" w:color="auto"/>
              <w:right w:val="single" w:sz="6" w:space="0" w:color="auto"/>
            </w:tcBorders>
          </w:tcPr>
          <w:p w:rsidR="002471F4" w:rsidRPr="002471F4" w:rsidRDefault="004E0FAB" w:rsidP="002471F4">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Діти, щоне відвідували дитячий садочок</w:t>
            </w:r>
          </w:p>
        </w:tc>
      </w:tr>
      <w:tr w:rsidR="002471F4" w:rsidRPr="002471F4" w:rsidTr="002471F4">
        <w:tc>
          <w:tcPr>
            <w:tcW w:w="576" w:type="dxa"/>
            <w:tcBorders>
              <w:top w:val="single" w:sz="6" w:space="0" w:color="auto"/>
              <w:left w:val="single" w:sz="6" w:space="0" w:color="auto"/>
              <w:bottom w:val="single" w:sz="6" w:space="0" w:color="auto"/>
              <w:right w:val="single" w:sz="6" w:space="0" w:color="auto"/>
            </w:tcBorders>
          </w:tcPr>
          <w:p w:rsidR="002471F4" w:rsidRPr="002471F4" w:rsidRDefault="002471F4"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r w:rsidRPr="002471F4">
              <w:rPr>
                <w:rFonts w:ascii="Times New Roman CYR" w:hAnsi="Times New Roman CYR" w:cs="Times New Roman CYR"/>
                <w:sz w:val="28"/>
                <w:szCs w:val="28"/>
                <w:lang w:val="uk-UA"/>
              </w:rPr>
              <w:t>.</w:t>
            </w:r>
          </w:p>
        </w:tc>
        <w:tc>
          <w:tcPr>
            <w:tcW w:w="3819" w:type="dxa"/>
            <w:tcBorders>
              <w:top w:val="single" w:sz="6" w:space="0" w:color="auto"/>
              <w:left w:val="single" w:sz="6" w:space="0" w:color="auto"/>
              <w:bottom w:val="single" w:sz="6" w:space="0" w:color="auto"/>
              <w:right w:val="single" w:sz="6" w:space="0" w:color="auto"/>
            </w:tcBorders>
          </w:tcPr>
          <w:p w:rsidR="002471F4" w:rsidRPr="002471F4" w:rsidRDefault="002471F4"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Недовіра до нових людей</w:t>
            </w:r>
          </w:p>
        </w:tc>
        <w:tc>
          <w:tcPr>
            <w:tcW w:w="2480" w:type="dxa"/>
            <w:tcBorders>
              <w:top w:val="single" w:sz="6" w:space="0" w:color="auto"/>
              <w:left w:val="single" w:sz="6" w:space="0" w:color="auto"/>
              <w:bottom w:val="single" w:sz="6" w:space="0" w:color="auto"/>
              <w:right w:val="single" w:sz="6" w:space="0" w:color="auto"/>
            </w:tcBorders>
          </w:tcPr>
          <w:p w:rsidR="002471F4" w:rsidRPr="002471F4" w:rsidRDefault="002471F4" w:rsidP="002471F4">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4,7</w:t>
            </w:r>
          </w:p>
        </w:tc>
        <w:tc>
          <w:tcPr>
            <w:tcW w:w="2481" w:type="dxa"/>
            <w:tcBorders>
              <w:top w:val="single" w:sz="6" w:space="0" w:color="auto"/>
              <w:left w:val="single" w:sz="6" w:space="0" w:color="auto"/>
              <w:bottom w:val="single" w:sz="6" w:space="0" w:color="auto"/>
              <w:right w:val="single" w:sz="6" w:space="0" w:color="auto"/>
            </w:tcBorders>
          </w:tcPr>
          <w:p w:rsidR="002471F4" w:rsidRPr="002471F4" w:rsidRDefault="002471F4" w:rsidP="002471F4">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9,6</w:t>
            </w:r>
          </w:p>
        </w:tc>
      </w:tr>
      <w:tr w:rsidR="002471F4" w:rsidRPr="002471F4" w:rsidTr="002471F4">
        <w:tc>
          <w:tcPr>
            <w:tcW w:w="576" w:type="dxa"/>
            <w:tcBorders>
              <w:top w:val="single" w:sz="6" w:space="0" w:color="auto"/>
              <w:left w:val="single" w:sz="6" w:space="0" w:color="auto"/>
              <w:bottom w:val="single" w:sz="6" w:space="0" w:color="auto"/>
              <w:right w:val="single" w:sz="6" w:space="0" w:color="auto"/>
            </w:tcBorders>
          </w:tcPr>
          <w:p w:rsidR="002471F4" w:rsidRPr="002471F4" w:rsidRDefault="002471F4"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lastRenderedPageBreak/>
              <w:t>2.</w:t>
            </w:r>
          </w:p>
        </w:tc>
        <w:tc>
          <w:tcPr>
            <w:tcW w:w="3819" w:type="dxa"/>
            <w:tcBorders>
              <w:top w:val="single" w:sz="6" w:space="0" w:color="auto"/>
              <w:left w:val="single" w:sz="6" w:space="0" w:color="auto"/>
              <w:bottom w:val="single" w:sz="6" w:space="0" w:color="auto"/>
              <w:right w:val="single" w:sz="6" w:space="0" w:color="auto"/>
            </w:tcBorders>
          </w:tcPr>
          <w:p w:rsidR="002471F4" w:rsidRPr="002471F4" w:rsidRDefault="002471F4"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Депресія, астенія</w:t>
            </w:r>
          </w:p>
        </w:tc>
        <w:tc>
          <w:tcPr>
            <w:tcW w:w="2480" w:type="dxa"/>
            <w:tcBorders>
              <w:top w:val="single" w:sz="6" w:space="0" w:color="auto"/>
              <w:left w:val="single" w:sz="6" w:space="0" w:color="auto"/>
              <w:bottom w:val="single" w:sz="6" w:space="0" w:color="auto"/>
              <w:right w:val="single" w:sz="6" w:space="0" w:color="auto"/>
            </w:tcBorders>
          </w:tcPr>
          <w:p w:rsidR="002471F4" w:rsidRPr="002471F4" w:rsidRDefault="002471F4" w:rsidP="002471F4">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2,4</w:t>
            </w:r>
          </w:p>
        </w:tc>
        <w:tc>
          <w:tcPr>
            <w:tcW w:w="2481" w:type="dxa"/>
            <w:tcBorders>
              <w:top w:val="single" w:sz="6" w:space="0" w:color="auto"/>
              <w:left w:val="single" w:sz="6" w:space="0" w:color="auto"/>
              <w:bottom w:val="single" w:sz="6" w:space="0" w:color="auto"/>
              <w:right w:val="single" w:sz="6" w:space="0" w:color="auto"/>
            </w:tcBorders>
          </w:tcPr>
          <w:p w:rsidR="002471F4" w:rsidRPr="002471F4" w:rsidRDefault="002471F4" w:rsidP="002471F4">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3,4</w:t>
            </w:r>
          </w:p>
        </w:tc>
      </w:tr>
      <w:tr w:rsidR="002471F4" w:rsidRPr="002471F4" w:rsidTr="002471F4">
        <w:tc>
          <w:tcPr>
            <w:tcW w:w="576" w:type="dxa"/>
            <w:tcBorders>
              <w:top w:val="single" w:sz="6" w:space="0" w:color="auto"/>
              <w:left w:val="single" w:sz="6" w:space="0" w:color="auto"/>
              <w:bottom w:val="single" w:sz="6" w:space="0" w:color="auto"/>
              <w:right w:val="single" w:sz="6" w:space="0" w:color="auto"/>
            </w:tcBorders>
          </w:tcPr>
          <w:p w:rsidR="002471F4" w:rsidRPr="002471F4" w:rsidRDefault="002471F4"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3.</w:t>
            </w:r>
          </w:p>
        </w:tc>
        <w:tc>
          <w:tcPr>
            <w:tcW w:w="3819" w:type="dxa"/>
            <w:tcBorders>
              <w:top w:val="single" w:sz="6" w:space="0" w:color="auto"/>
              <w:left w:val="single" w:sz="6" w:space="0" w:color="auto"/>
              <w:bottom w:val="single" w:sz="6" w:space="0" w:color="auto"/>
              <w:right w:val="single" w:sz="6" w:space="0" w:color="auto"/>
            </w:tcBorders>
          </w:tcPr>
          <w:p w:rsidR="002471F4" w:rsidRPr="002471F4" w:rsidRDefault="002471F4"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Ухід в себе, замкненість</w:t>
            </w:r>
          </w:p>
        </w:tc>
        <w:tc>
          <w:tcPr>
            <w:tcW w:w="2480" w:type="dxa"/>
            <w:tcBorders>
              <w:top w:val="single" w:sz="6" w:space="0" w:color="auto"/>
              <w:left w:val="single" w:sz="6" w:space="0" w:color="auto"/>
              <w:bottom w:val="single" w:sz="6" w:space="0" w:color="auto"/>
              <w:right w:val="single" w:sz="6" w:space="0" w:color="auto"/>
            </w:tcBorders>
          </w:tcPr>
          <w:p w:rsidR="002471F4" w:rsidRPr="002471F4" w:rsidRDefault="002471F4" w:rsidP="002471F4">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2,2</w:t>
            </w:r>
          </w:p>
        </w:tc>
        <w:tc>
          <w:tcPr>
            <w:tcW w:w="2481" w:type="dxa"/>
            <w:tcBorders>
              <w:top w:val="single" w:sz="6" w:space="0" w:color="auto"/>
              <w:left w:val="single" w:sz="6" w:space="0" w:color="auto"/>
              <w:bottom w:val="single" w:sz="6" w:space="0" w:color="auto"/>
              <w:right w:val="single" w:sz="6" w:space="0" w:color="auto"/>
            </w:tcBorders>
          </w:tcPr>
          <w:p w:rsidR="002471F4" w:rsidRPr="002471F4" w:rsidRDefault="002471F4" w:rsidP="002471F4">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3,1</w:t>
            </w:r>
          </w:p>
        </w:tc>
      </w:tr>
      <w:tr w:rsidR="002471F4" w:rsidRPr="002471F4" w:rsidTr="002471F4">
        <w:tc>
          <w:tcPr>
            <w:tcW w:w="576" w:type="dxa"/>
            <w:tcBorders>
              <w:top w:val="single" w:sz="6" w:space="0" w:color="auto"/>
              <w:left w:val="single" w:sz="6" w:space="0" w:color="auto"/>
              <w:bottom w:val="single" w:sz="6" w:space="0" w:color="auto"/>
              <w:right w:val="single" w:sz="6" w:space="0" w:color="auto"/>
            </w:tcBorders>
          </w:tcPr>
          <w:p w:rsidR="002471F4" w:rsidRPr="002471F4" w:rsidRDefault="002471F4"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4.</w:t>
            </w:r>
          </w:p>
        </w:tc>
        <w:tc>
          <w:tcPr>
            <w:tcW w:w="3819" w:type="dxa"/>
            <w:tcBorders>
              <w:top w:val="single" w:sz="6" w:space="0" w:color="auto"/>
              <w:left w:val="single" w:sz="6" w:space="0" w:color="auto"/>
              <w:bottom w:val="single" w:sz="6" w:space="0" w:color="auto"/>
              <w:right w:val="single" w:sz="6" w:space="0" w:color="auto"/>
            </w:tcBorders>
          </w:tcPr>
          <w:p w:rsidR="002471F4" w:rsidRPr="002471F4" w:rsidRDefault="002471F4"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Тривожність по відношенню до дорослих</w:t>
            </w:r>
          </w:p>
        </w:tc>
        <w:tc>
          <w:tcPr>
            <w:tcW w:w="2480" w:type="dxa"/>
            <w:tcBorders>
              <w:top w:val="single" w:sz="6" w:space="0" w:color="auto"/>
              <w:left w:val="single" w:sz="6" w:space="0" w:color="auto"/>
              <w:bottom w:val="single" w:sz="6" w:space="0" w:color="auto"/>
              <w:right w:val="single" w:sz="6" w:space="0" w:color="auto"/>
            </w:tcBorders>
          </w:tcPr>
          <w:p w:rsidR="002471F4" w:rsidRPr="002471F4" w:rsidRDefault="002471F4" w:rsidP="002471F4">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5,2</w:t>
            </w:r>
          </w:p>
        </w:tc>
        <w:tc>
          <w:tcPr>
            <w:tcW w:w="2481" w:type="dxa"/>
            <w:tcBorders>
              <w:top w:val="single" w:sz="6" w:space="0" w:color="auto"/>
              <w:left w:val="single" w:sz="6" w:space="0" w:color="auto"/>
              <w:bottom w:val="single" w:sz="6" w:space="0" w:color="auto"/>
              <w:right w:val="single" w:sz="6" w:space="0" w:color="auto"/>
            </w:tcBorders>
          </w:tcPr>
          <w:p w:rsidR="002471F4" w:rsidRPr="002471F4" w:rsidRDefault="002471F4" w:rsidP="002471F4">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9,2</w:t>
            </w:r>
          </w:p>
        </w:tc>
      </w:tr>
      <w:tr w:rsidR="002471F4" w:rsidRPr="002471F4" w:rsidTr="002471F4">
        <w:tc>
          <w:tcPr>
            <w:tcW w:w="576" w:type="dxa"/>
            <w:tcBorders>
              <w:top w:val="single" w:sz="6" w:space="0" w:color="auto"/>
              <w:left w:val="single" w:sz="6" w:space="0" w:color="auto"/>
              <w:bottom w:val="single" w:sz="6" w:space="0" w:color="auto"/>
              <w:right w:val="single" w:sz="6" w:space="0" w:color="auto"/>
            </w:tcBorders>
          </w:tcPr>
          <w:p w:rsidR="002471F4" w:rsidRPr="002471F4" w:rsidRDefault="002471F4"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5.</w:t>
            </w:r>
          </w:p>
        </w:tc>
        <w:tc>
          <w:tcPr>
            <w:tcW w:w="3819" w:type="dxa"/>
            <w:tcBorders>
              <w:top w:val="single" w:sz="6" w:space="0" w:color="auto"/>
              <w:left w:val="single" w:sz="6" w:space="0" w:color="auto"/>
              <w:bottom w:val="single" w:sz="6" w:space="0" w:color="auto"/>
              <w:right w:val="single" w:sz="6" w:space="0" w:color="auto"/>
            </w:tcBorders>
          </w:tcPr>
          <w:p w:rsidR="002471F4" w:rsidRPr="002471F4" w:rsidRDefault="002471F4"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Ворожнеча по відношенню до дорослих</w:t>
            </w:r>
          </w:p>
        </w:tc>
        <w:tc>
          <w:tcPr>
            <w:tcW w:w="2480" w:type="dxa"/>
            <w:tcBorders>
              <w:top w:val="single" w:sz="6" w:space="0" w:color="auto"/>
              <w:left w:val="single" w:sz="6" w:space="0" w:color="auto"/>
              <w:bottom w:val="single" w:sz="6" w:space="0" w:color="auto"/>
              <w:right w:val="single" w:sz="6" w:space="0" w:color="auto"/>
            </w:tcBorders>
          </w:tcPr>
          <w:p w:rsidR="002471F4" w:rsidRPr="002471F4" w:rsidRDefault="002471F4" w:rsidP="002471F4">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3,4</w:t>
            </w:r>
          </w:p>
        </w:tc>
        <w:tc>
          <w:tcPr>
            <w:tcW w:w="2481" w:type="dxa"/>
            <w:tcBorders>
              <w:top w:val="single" w:sz="6" w:space="0" w:color="auto"/>
              <w:left w:val="single" w:sz="6" w:space="0" w:color="auto"/>
              <w:bottom w:val="single" w:sz="6" w:space="0" w:color="auto"/>
              <w:right w:val="single" w:sz="6" w:space="0" w:color="auto"/>
            </w:tcBorders>
          </w:tcPr>
          <w:p w:rsidR="002471F4" w:rsidRPr="002471F4" w:rsidRDefault="002471F4" w:rsidP="002471F4">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10,3</w:t>
            </w:r>
          </w:p>
        </w:tc>
      </w:tr>
      <w:tr w:rsidR="002471F4" w:rsidRPr="002471F4" w:rsidTr="002471F4">
        <w:tc>
          <w:tcPr>
            <w:tcW w:w="576" w:type="dxa"/>
            <w:tcBorders>
              <w:top w:val="single" w:sz="6" w:space="0" w:color="auto"/>
              <w:left w:val="single" w:sz="6" w:space="0" w:color="auto"/>
              <w:bottom w:val="single" w:sz="6" w:space="0" w:color="auto"/>
              <w:right w:val="single" w:sz="6" w:space="0" w:color="auto"/>
            </w:tcBorders>
          </w:tcPr>
          <w:p w:rsidR="002471F4" w:rsidRPr="002471F4" w:rsidRDefault="002471F4"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6.</w:t>
            </w:r>
          </w:p>
        </w:tc>
        <w:tc>
          <w:tcPr>
            <w:tcW w:w="3819" w:type="dxa"/>
            <w:tcBorders>
              <w:top w:val="single" w:sz="6" w:space="0" w:color="auto"/>
              <w:left w:val="single" w:sz="6" w:space="0" w:color="auto"/>
              <w:bottom w:val="single" w:sz="6" w:space="0" w:color="auto"/>
              <w:right w:val="single" w:sz="6" w:space="0" w:color="auto"/>
            </w:tcBorders>
          </w:tcPr>
          <w:p w:rsidR="002471F4" w:rsidRPr="002471F4" w:rsidRDefault="002471F4"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Тривога за прийняття ровесниками</w:t>
            </w:r>
          </w:p>
        </w:tc>
        <w:tc>
          <w:tcPr>
            <w:tcW w:w="2480" w:type="dxa"/>
            <w:tcBorders>
              <w:top w:val="single" w:sz="6" w:space="0" w:color="auto"/>
              <w:left w:val="single" w:sz="6" w:space="0" w:color="auto"/>
              <w:bottom w:val="single" w:sz="6" w:space="0" w:color="auto"/>
              <w:right w:val="single" w:sz="6" w:space="0" w:color="auto"/>
            </w:tcBorders>
          </w:tcPr>
          <w:p w:rsidR="002471F4" w:rsidRPr="002471F4" w:rsidRDefault="002471F4" w:rsidP="002471F4">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6,3</w:t>
            </w:r>
          </w:p>
        </w:tc>
        <w:tc>
          <w:tcPr>
            <w:tcW w:w="2481" w:type="dxa"/>
            <w:tcBorders>
              <w:top w:val="single" w:sz="6" w:space="0" w:color="auto"/>
              <w:left w:val="single" w:sz="6" w:space="0" w:color="auto"/>
              <w:bottom w:val="single" w:sz="6" w:space="0" w:color="auto"/>
              <w:right w:val="single" w:sz="6" w:space="0" w:color="auto"/>
            </w:tcBorders>
          </w:tcPr>
          <w:p w:rsidR="002471F4" w:rsidRPr="002471F4" w:rsidRDefault="002471F4" w:rsidP="002471F4">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6,8</w:t>
            </w:r>
          </w:p>
        </w:tc>
      </w:tr>
      <w:tr w:rsidR="002471F4" w:rsidRPr="002471F4" w:rsidTr="002471F4">
        <w:tc>
          <w:tcPr>
            <w:tcW w:w="576" w:type="dxa"/>
            <w:tcBorders>
              <w:top w:val="single" w:sz="6" w:space="0" w:color="auto"/>
              <w:left w:val="single" w:sz="6" w:space="0" w:color="auto"/>
              <w:bottom w:val="single" w:sz="6" w:space="0" w:color="auto"/>
              <w:right w:val="single" w:sz="6" w:space="0" w:color="auto"/>
            </w:tcBorders>
          </w:tcPr>
          <w:p w:rsidR="002471F4" w:rsidRPr="002471F4" w:rsidRDefault="002471F4"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7.</w:t>
            </w:r>
          </w:p>
        </w:tc>
        <w:tc>
          <w:tcPr>
            <w:tcW w:w="3819" w:type="dxa"/>
            <w:tcBorders>
              <w:top w:val="single" w:sz="6" w:space="0" w:color="auto"/>
              <w:left w:val="single" w:sz="6" w:space="0" w:color="auto"/>
              <w:bottom w:val="single" w:sz="6" w:space="0" w:color="auto"/>
              <w:right w:val="single" w:sz="6" w:space="0" w:color="auto"/>
            </w:tcBorders>
          </w:tcPr>
          <w:p w:rsidR="002471F4" w:rsidRPr="002471F4" w:rsidRDefault="002471F4"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Асоціальність</w:t>
            </w:r>
          </w:p>
        </w:tc>
        <w:tc>
          <w:tcPr>
            <w:tcW w:w="2480" w:type="dxa"/>
            <w:tcBorders>
              <w:top w:val="single" w:sz="6" w:space="0" w:color="auto"/>
              <w:left w:val="single" w:sz="6" w:space="0" w:color="auto"/>
              <w:bottom w:val="single" w:sz="6" w:space="0" w:color="auto"/>
              <w:right w:val="single" w:sz="6" w:space="0" w:color="auto"/>
            </w:tcBorders>
          </w:tcPr>
          <w:p w:rsidR="002471F4" w:rsidRPr="002471F4" w:rsidRDefault="002471F4" w:rsidP="002471F4">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2,4</w:t>
            </w:r>
          </w:p>
        </w:tc>
        <w:tc>
          <w:tcPr>
            <w:tcW w:w="2481" w:type="dxa"/>
            <w:tcBorders>
              <w:top w:val="single" w:sz="6" w:space="0" w:color="auto"/>
              <w:left w:val="single" w:sz="6" w:space="0" w:color="auto"/>
              <w:bottom w:val="single" w:sz="6" w:space="0" w:color="auto"/>
              <w:right w:val="single" w:sz="6" w:space="0" w:color="auto"/>
            </w:tcBorders>
          </w:tcPr>
          <w:p w:rsidR="002471F4" w:rsidRPr="002471F4" w:rsidRDefault="002471F4" w:rsidP="002471F4">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7,3</w:t>
            </w:r>
          </w:p>
        </w:tc>
      </w:tr>
      <w:tr w:rsidR="002471F4" w:rsidRPr="002471F4" w:rsidTr="002471F4">
        <w:tc>
          <w:tcPr>
            <w:tcW w:w="576" w:type="dxa"/>
            <w:tcBorders>
              <w:top w:val="single" w:sz="6" w:space="0" w:color="auto"/>
              <w:left w:val="single" w:sz="6" w:space="0" w:color="auto"/>
              <w:bottom w:val="single" w:sz="6" w:space="0" w:color="auto"/>
              <w:right w:val="single" w:sz="6" w:space="0" w:color="auto"/>
            </w:tcBorders>
          </w:tcPr>
          <w:p w:rsidR="002471F4" w:rsidRPr="002471F4" w:rsidRDefault="002471F4"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8.</w:t>
            </w:r>
          </w:p>
        </w:tc>
        <w:tc>
          <w:tcPr>
            <w:tcW w:w="3819" w:type="dxa"/>
            <w:tcBorders>
              <w:top w:val="single" w:sz="6" w:space="0" w:color="auto"/>
              <w:left w:val="single" w:sz="6" w:space="0" w:color="auto"/>
              <w:bottom w:val="single" w:sz="6" w:space="0" w:color="auto"/>
              <w:right w:val="single" w:sz="6" w:space="0" w:color="auto"/>
            </w:tcBorders>
          </w:tcPr>
          <w:p w:rsidR="002471F4" w:rsidRPr="002471F4" w:rsidRDefault="002471F4"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Конфліктність з дітьми</w:t>
            </w:r>
          </w:p>
        </w:tc>
        <w:tc>
          <w:tcPr>
            <w:tcW w:w="2480" w:type="dxa"/>
            <w:tcBorders>
              <w:top w:val="single" w:sz="6" w:space="0" w:color="auto"/>
              <w:left w:val="single" w:sz="6" w:space="0" w:color="auto"/>
              <w:bottom w:val="single" w:sz="6" w:space="0" w:color="auto"/>
              <w:right w:val="single" w:sz="6" w:space="0" w:color="auto"/>
            </w:tcBorders>
          </w:tcPr>
          <w:p w:rsidR="002471F4" w:rsidRPr="002471F4" w:rsidRDefault="002471F4" w:rsidP="002471F4">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4,5</w:t>
            </w:r>
          </w:p>
        </w:tc>
        <w:tc>
          <w:tcPr>
            <w:tcW w:w="2481" w:type="dxa"/>
            <w:tcBorders>
              <w:top w:val="single" w:sz="6" w:space="0" w:color="auto"/>
              <w:left w:val="single" w:sz="6" w:space="0" w:color="auto"/>
              <w:bottom w:val="single" w:sz="6" w:space="0" w:color="auto"/>
              <w:right w:val="single" w:sz="6" w:space="0" w:color="auto"/>
            </w:tcBorders>
          </w:tcPr>
          <w:p w:rsidR="002471F4" w:rsidRPr="002471F4" w:rsidRDefault="002471F4" w:rsidP="002471F4">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9,4</w:t>
            </w:r>
          </w:p>
        </w:tc>
      </w:tr>
      <w:tr w:rsidR="002471F4" w:rsidRPr="002471F4" w:rsidTr="002471F4">
        <w:tc>
          <w:tcPr>
            <w:tcW w:w="576" w:type="dxa"/>
            <w:tcBorders>
              <w:top w:val="single" w:sz="6" w:space="0" w:color="auto"/>
              <w:left w:val="single" w:sz="6" w:space="0" w:color="auto"/>
              <w:bottom w:val="single" w:sz="6" w:space="0" w:color="auto"/>
              <w:right w:val="single" w:sz="6" w:space="0" w:color="auto"/>
            </w:tcBorders>
          </w:tcPr>
          <w:p w:rsidR="002471F4" w:rsidRPr="002471F4" w:rsidRDefault="002471F4"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9.</w:t>
            </w:r>
          </w:p>
        </w:tc>
        <w:tc>
          <w:tcPr>
            <w:tcW w:w="3819" w:type="dxa"/>
            <w:tcBorders>
              <w:top w:val="single" w:sz="6" w:space="0" w:color="auto"/>
              <w:left w:val="single" w:sz="6" w:space="0" w:color="auto"/>
              <w:bottom w:val="single" w:sz="6" w:space="0" w:color="auto"/>
              <w:right w:val="single" w:sz="6" w:space="0" w:color="auto"/>
            </w:tcBorders>
          </w:tcPr>
          <w:p w:rsidR="002471F4" w:rsidRPr="002471F4" w:rsidRDefault="002471F4"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Невгамовність</w:t>
            </w:r>
          </w:p>
        </w:tc>
        <w:tc>
          <w:tcPr>
            <w:tcW w:w="2480" w:type="dxa"/>
            <w:tcBorders>
              <w:top w:val="single" w:sz="6" w:space="0" w:color="auto"/>
              <w:left w:val="single" w:sz="6" w:space="0" w:color="auto"/>
              <w:bottom w:val="single" w:sz="6" w:space="0" w:color="auto"/>
              <w:right w:val="single" w:sz="6" w:space="0" w:color="auto"/>
            </w:tcBorders>
          </w:tcPr>
          <w:p w:rsidR="002471F4" w:rsidRPr="002471F4" w:rsidRDefault="002471F4" w:rsidP="002471F4">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5,8</w:t>
            </w:r>
          </w:p>
        </w:tc>
        <w:tc>
          <w:tcPr>
            <w:tcW w:w="2481" w:type="dxa"/>
            <w:tcBorders>
              <w:top w:val="single" w:sz="6" w:space="0" w:color="auto"/>
              <w:left w:val="single" w:sz="6" w:space="0" w:color="auto"/>
              <w:bottom w:val="single" w:sz="6" w:space="0" w:color="auto"/>
              <w:right w:val="single" w:sz="6" w:space="0" w:color="auto"/>
            </w:tcBorders>
          </w:tcPr>
          <w:p w:rsidR="002471F4" w:rsidRPr="002471F4" w:rsidRDefault="002471F4" w:rsidP="002471F4">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9,3</w:t>
            </w:r>
          </w:p>
        </w:tc>
      </w:tr>
      <w:tr w:rsidR="002471F4" w:rsidRPr="002471F4" w:rsidTr="002471F4">
        <w:tc>
          <w:tcPr>
            <w:tcW w:w="576" w:type="dxa"/>
            <w:tcBorders>
              <w:top w:val="single" w:sz="6" w:space="0" w:color="auto"/>
              <w:left w:val="single" w:sz="6" w:space="0" w:color="auto"/>
              <w:bottom w:val="single" w:sz="6" w:space="0" w:color="auto"/>
              <w:right w:val="single" w:sz="6" w:space="0" w:color="auto"/>
            </w:tcBorders>
          </w:tcPr>
          <w:p w:rsidR="002471F4" w:rsidRPr="002471F4" w:rsidRDefault="002471F4"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10.</w:t>
            </w:r>
          </w:p>
        </w:tc>
        <w:tc>
          <w:tcPr>
            <w:tcW w:w="3819" w:type="dxa"/>
            <w:tcBorders>
              <w:top w:val="single" w:sz="6" w:space="0" w:color="auto"/>
              <w:left w:val="single" w:sz="6" w:space="0" w:color="auto"/>
              <w:bottom w:val="single" w:sz="6" w:space="0" w:color="auto"/>
              <w:right w:val="single" w:sz="6" w:space="0" w:color="auto"/>
            </w:tcBorders>
          </w:tcPr>
          <w:p w:rsidR="002471F4" w:rsidRPr="002471F4" w:rsidRDefault="002471F4"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Емоційна напруга</w:t>
            </w:r>
          </w:p>
        </w:tc>
        <w:tc>
          <w:tcPr>
            <w:tcW w:w="2480" w:type="dxa"/>
            <w:tcBorders>
              <w:top w:val="single" w:sz="6" w:space="0" w:color="auto"/>
              <w:left w:val="single" w:sz="6" w:space="0" w:color="auto"/>
              <w:bottom w:val="single" w:sz="6" w:space="0" w:color="auto"/>
              <w:right w:val="single" w:sz="6" w:space="0" w:color="auto"/>
            </w:tcBorders>
          </w:tcPr>
          <w:p w:rsidR="002471F4" w:rsidRPr="002471F4" w:rsidRDefault="002471F4" w:rsidP="002471F4">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2,0</w:t>
            </w:r>
          </w:p>
        </w:tc>
        <w:tc>
          <w:tcPr>
            <w:tcW w:w="2481" w:type="dxa"/>
            <w:tcBorders>
              <w:top w:val="single" w:sz="6" w:space="0" w:color="auto"/>
              <w:left w:val="single" w:sz="6" w:space="0" w:color="auto"/>
              <w:bottom w:val="single" w:sz="6" w:space="0" w:color="auto"/>
              <w:right w:val="single" w:sz="6" w:space="0" w:color="auto"/>
            </w:tcBorders>
          </w:tcPr>
          <w:p w:rsidR="002471F4" w:rsidRPr="002471F4" w:rsidRDefault="002471F4" w:rsidP="002471F4">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5,3</w:t>
            </w:r>
          </w:p>
        </w:tc>
      </w:tr>
      <w:tr w:rsidR="002471F4" w:rsidRPr="002471F4" w:rsidTr="002471F4">
        <w:tc>
          <w:tcPr>
            <w:tcW w:w="576" w:type="dxa"/>
            <w:tcBorders>
              <w:top w:val="single" w:sz="6" w:space="0" w:color="auto"/>
              <w:left w:val="single" w:sz="6" w:space="0" w:color="auto"/>
              <w:bottom w:val="single" w:sz="6" w:space="0" w:color="auto"/>
              <w:right w:val="single" w:sz="6" w:space="0" w:color="auto"/>
            </w:tcBorders>
          </w:tcPr>
          <w:p w:rsidR="002471F4" w:rsidRPr="002471F4" w:rsidRDefault="002471F4"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11.</w:t>
            </w:r>
          </w:p>
        </w:tc>
        <w:tc>
          <w:tcPr>
            <w:tcW w:w="3819" w:type="dxa"/>
            <w:tcBorders>
              <w:top w:val="single" w:sz="6" w:space="0" w:color="auto"/>
              <w:left w:val="single" w:sz="6" w:space="0" w:color="auto"/>
              <w:bottom w:val="single" w:sz="6" w:space="0" w:color="auto"/>
              <w:right w:val="single" w:sz="6" w:space="0" w:color="auto"/>
            </w:tcBorders>
          </w:tcPr>
          <w:p w:rsidR="002471F4" w:rsidRPr="002471F4" w:rsidRDefault="002471F4"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Невротичні симптоми</w:t>
            </w:r>
          </w:p>
        </w:tc>
        <w:tc>
          <w:tcPr>
            <w:tcW w:w="2480" w:type="dxa"/>
            <w:tcBorders>
              <w:top w:val="single" w:sz="6" w:space="0" w:color="auto"/>
              <w:left w:val="single" w:sz="6" w:space="0" w:color="auto"/>
              <w:bottom w:val="single" w:sz="6" w:space="0" w:color="auto"/>
              <w:right w:val="single" w:sz="6" w:space="0" w:color="auto"/>
            </w:tcBorders>
          </w:tcPr>
          <w:p w:rsidR="002471F4" w:rsidRPr="002471F4" w:rsidRDefault="002471F4" w:rsidP="002471F4">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0</w:t>
            </w:r>
          </w:p>
        </w:tc>
        <w:tc>
          <w:tcPr>
            <w:tcW w:w="2481" w:type="dxa"/>
            <w:tcBorders>
              <w:top w:val="single" w:sz="6" w:space="0" w:color="auto"/>
              <w:left w:val="single" w:sz="6" w:space="0" w:color="auto"/>
              <w:bottom w:val="single" w:sz="6" w:space="0" w:color="auto"/>
              <w:right w:val="single" w:sz="6" w:space="0" w:color="auto"/>
            </w:tcBorders>
          </w:tcPr>
          <w:p w:rsidR="002471F4" w:rsidRPr="002471F4" w:rsidRDefault="002471F4" w:rsidP="002471F4">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1,3</w:t>
            </w:r>
          </w:p>
        </w:tc>
      </w:tr>
    </w:tbl>
    <w:p w:rsidR="004E0FAB" w:rsidRDefault="004E0FAB" w:rsidP="004E0FAB">
      <w:pPr>
        <w:widowControl w:val="0"/>
        <w:autoSpaceDE w:val="0"/>
        <w:autoSpaceDN w:val="0"/>
        <w:adjustRightInd w:val="0"/>
        <w:spacing w:after="0" w:line="360" w:lineRule="auto"/>
        <w:ind w:firstLine="708"/>
        <w:jc w:val="both"/>
        <w:rPr>
          <w:rFonts w:ascii="Times New Roman CYR" w:hAnsi="Times New Roman CYR" w:cs="Times New Roman CYR"/>
          <w:sz w:val="28"/>
          <w:szCs w:val="28"/>
          <w:lang w:val="uk-UA"/>
        </w:rPr>
      </w:pPr>
    </w:p>
    <w:p w:rsidR="002471F4" w:rsidRPr="002471F4" w:rsidRDefault="002471F4" w:rsidP="004E0FAB">
      <w:pPr>
        <w:widowControl w:val="0"/>
        <w:autoSpaceDE w:val="0"/>
        <w:autoSpaceDN w:val="0"/>
        <w:adjustRightInd w:val="0"/>
        <w:spacing w:after="0" w:line="360" w:lineRule="auto"/>
        <w:ind w:firstLine="708"/>
        <w:jc w:val="both"/>
        <w:rPr>
          <w:rFonts w:ascii="Times New Roman CYR" w:hAnsi="Times New Roman CYR" w:cs="Times New Roman CYR"/>
          <w:sz w:val="28"/>
          <w:szCs w:val="28"/>
          <w:lang w:val="uk-UA"/>
        </w:rPr>
      </w:pPr>
      <w:r w:rsidRPr="002471F4">
        <w:rPr>
          <w:rFonts w:ascii="Times New Roman CYR" w:hAnsi="Times New Roman CYR" w:cs="Times New Roman CYR"/>
          <w:sz w:val="28"/>
          <w:szCs w:val="28"/>
          <w:lang w:val="uk-UA"/>
        </w:rPr>
        <w:t xml:space="preserve">До таких </w:t>
      </w:r>
      <w:r w:rsidR="00222173">
        <w:rPr>
          <w:rFonts w:ascii="Times New Roman CYR" w:hAnsi="Times New Roman CYR" w:cs="Times New Roman CYR"/>
          <w:sz w:val="28"/>
          <w:szCs w:val="28"/>
          <w:lang w:val="uk-UA"/>
        </w:rPr>
        <w:t>вищ</w:t>
      </w:r>
      <w:r w:rsidRPr="002471F4">
        <w:rPr>
          <w:rFonts w:ascii="Times New Roman CYR" w:hAnsi="Times New Roman CYR" w:cs="Times New Roman CYR"/>
          <w:sz w:val="28"/>
          <w:szCs w:val="28"/>
          <w:lang w:val="uk-UA"/>
        </w:rPr>
        <w:t xml:space="preserve"> можна віднести: відсутність навичок і вмінь спілкуватися та </w:t>
      </w:r>
      <w:r w:rsidR="0036083B">
        <w:rPr>
          <w:rFonts w:ascii="Times New Roman CYR" w:hAnsi="Times New Roman CYR" w:cs="Times New Roman CYR"/>
          <w:sz w:val="28"/>
          <w:szCs w:val="28"/>
          <w:lang w:val="uk-UA"/>
        </w:rPr>
        <w:t xml:space="preserve">розробляли </w:t>
      </w:r>
      <w:r w:rsidRPr="002471F4">
        <w:rPr>
          <w:rFonts w:ascii="Times New Roman CYR" w:hAnsi="Times New Roman CYR" w:cs="Times New Roman CYR"/>
          <w:sz w:val="28"/>
          <w:szCs w:val="28"/>
          <w:lang w:val="uk-UA"/>
        </w:rPr>
        <w:t>кон</w:t>
      </w:r>
      <w:r w:rsidR="0036083B">
        <w:rPr>
          <w:rFonts w:ascii="Times New Roman CYR" w:hAnsi="Times New Roman CYR" w:cs="Times New Roman CYR"/>
          <w:sz w:val="28"/>
          <w:szCs w:val="28"/>
          <w:lang w:val="uk-UA"/>
        </w:rPr>
        <w:t>такти з дорослими людьми та ровесниками</w:t>
      </w:r>
      <w:r w:rsidRPr="002471F4">
        <w:rPr>
          <w:rFonts w:ascii="Times New Roman CYR" w:hAnsi="Times New Roman CYR" w:cs="Times New Roman CYR"/>
          <w:sz w:val="28"/>
          <w:szCs w:val="28"/>
          <w:lang w:val="uk-UA"/>
        </w:rPr>
        <w:t xml:space="preserve">, </w:t>
      </w:r>
      <w:r w:rsidR="00222173">
        <w:rPr>
          <w:rFonts w:ascii="Times New Roman CYR" w:hAnsi="Times New Roman CYR" w:cs="Times New Roman CYR"/>
          <w:sz w:val="28"/>
          <w:szCs w:val="28"/>
          <w:lang w:val="uk-UA"/>
        </w:rPr>
        <w:t>емоційність</w:t>
      </w:r>
      <w:r w:rsidRPr="002471F4">
        <w:rPr>
          <w:rFonts w:ascii="Times New Roman CYR" w:hAnsi="Times New Roman CYR" w:cs="Times New Roman CYR"/>
          <w:sz w:val="28"/>
          <w:szCs w:val="28"/>
          <w:lang w:val="uk-UA"/>
        </w:rPr>
        <w:t xml:space="preserve"> і </w:t>
      </w:r>
      <w:r w:rsidR="008534E5">
        <w:rPr>
          <w:rFonts w:ascii="Times New Roman CYR" w:hAnsi="Times New Roman CYR" w:cs="Times New Roman CYR"/>
          <w:sz w:val="28"/>
          <w:szCs w:val="28"/>
          <w:lang w:val="uk-UA"/>
        </w:rPr>
        <w:t>болтливість</w:t>
      </w:r>
      <w:r w:rsidRPr="002471F4">
        <w:rPr>
          <w:rFonts w:ascii="Times New Roman CYR" w:hAnsi="Times New Roman CYR" w:cs="Times New Roman CYR"/>
          <w:sz w:val="28"/>
          <w:szCs w:val="28"/>
          <w:lang w:val="uk-UA"/>
        </w:rPr>
        <w:t xml:space="preserve"> поведінки, недовіру до інших людей, прояви асоціальності в поведінці та вчинках.</w:t>
      </w:r>
    </w:p>
    <w:p w:rsidR="002471F4" w:rsidRPr="002471F4" w:rsidRDefault="002471F4" w:rsidP="002471F4">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2875D5" w:rsidRDefault="004E0FAB" w:rsidP="002875D5">
      <w:pPr>
        <w:spacing w:after="0" w:line="360" w:lineRule="auto"/>
        <w:ind w:firstLine="360"/>
        <w:jc w:val="both"/>
        <w:rPr>
          <w:rFonts w:ascii="Times New Roman" w:hAnsi="Times New Roman" w:cs="Times New Roman"/>
          <w:b/>
          <w:sz w:val="28"/>
          <w:szCs w:val="28"/>
          <w:lang w:val="uk-UA"/>
        </w:rPr>
      </w:pPr>
      <w:r w:rsidRPr="004E0FAB">
        <w:rPr>
          <w:rFonts w:ascii="Times New Roman" w:hAnsi="Times New Roman" w:cs="Times New Roman"/>
          <w:b/>
          <w:sz w:val="28"/>
          <w:szCs w:val="28"/>
          <w:lang w:val="uk-UA"/>
        </w:rPr>
        <w:t>2.3 Психологічні рекомендації щодо корекційно-розвивальної роботи з дітьми дошкільного віку</w:t>
      </w:r>
    </w:p>
    <w:p w:rsidR="004E0FAB" w:rsidRDefault="004E0FAB" w:rsidP="002875D5">
      <w:pPr>
        <w:spacing w:after="0" w:line="360" w:lineRule="auto"/>
        <w:ind w:firstLine="360"/>
        <w:jc w:val="both"/>
        <w:rPr>
          <w:rFonts w:ascii="Times New Roman" w:hAnsi="Times New Roman" w:cs="Times New Roman"/>
          <w:b/>
          <w:sz w:val="28"/>
          <w:szCs w:val="28"/>
          <w:lang w:val="uk-UA"/>
        </w:rPr>
      </w:pPr>
    </w:p>
    <w:p w:rsidR="00292949" w:rsidRPr="00292949" w:rsidRDefault="00292949" w:rsidP="0029294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292949">
        <w:rPr>
          <w:rFonts w:ascii="Times New Roman" w:hAnsi="Times New Roman" w:cs="Times New Roman"/>
          <w:sz w:val="28"/>
          <w:szCs w:val="28"/>
          <w:lang w:val="uk-UA"/>
        </w:rPr>
        <w:t>За результатами емпіричного психодіагностичного дослідження дітей старшого дошкільного віку розроблено програму корекційно-розвивальної роботи для розвитку компонентів психологічної готовності до школи:</w:t>
      </w:r>
    </w:p>
    <w:p w:rsidR="00292949" w:rsidRPr="00292949" w:rsidRDefault="00292949" w:rsidP="0029294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292949">
        <w:rPr>
          <w:rFonts w:ascii="Times New Roman" w:hAnsi="Times New Roman" w:cs="Times New Roman"/>
          <w:sz w:val="28"/>
          <w:szCs w:val="28"/>
          <w:lang w:val="uk-UA"/>
        </w:rPr>
        <w:t>У таблиці 2.9 представлені основні напрямки роботи та відповідні методи та прийоми.</w:t>
      </w:r>
    </w:p>
    <w:p w:rsidR="00BD5096" w:rsidRDefault="00BD5096" w:rsidP="0029294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Сторони</w:t>
      </w:r>
      <w:r w:rsidR="00292949" w:rsidRPr="00292949">
        <w:rPr>
          <w:rFonts w:ascii="Times New Roman" w:hAnsi="Times New Roman" w:cs="Times New Roman"/>
          <w:sz w:val="28"/>
          <w:szCs w:val="28"/>
          <w:lang w:val="uk-UA"/>
        </w:rPr>
        <w:t xml:space="preserve"> корекційно-розвивальної роботи можуть бути як індивідуальні консультації, так і групові заняття. Так, для батьків дитини доступні психологічні консультації, а для наставника – консультації психолога. </w:t>
      </w:r>
    </w:p>
    <w:p w:rsidR="00292949" w:rsidRPr="00292949" w:rsidRDefault="00292949" w:rsidP="00292949">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292949">
        <w:rPr>
          <w:rFonts w:ascii="Times New Roman" w:hAnsi="Times New Roman" w:cs="Times New Roman"/>
          <w:sz w:val="28"/>
          <w:szCs w:val="28"/>
          <w:lang w:val="uk-UA"/>
        </w:rPr>
        <w:t>Для корекції психічного та інтелектуального розвитку дітей дошкільного віку можна використовувати корекційну програму психічного розвитку (М.К. Акімова, В.Т. Козлов), яка складається з трьох основних блоків.</w:t>
      </w:r>
    </w:p>
    <w:p w:rsidR="004E0FAB" w:rsidRDefault="00292949" w:rsidP="00292949">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r w:rsidRPr="00292949">
        <w:rPr>
          <w:rFonts w:ascii="Times New Roman" w:hAnsi="Times New Roman" w:cs="Times New Roman"/>
          <w:sz w:val="28"/>
          <w:szCs w:val="28"/>
          <w:lang w:val="uk-UA"/>
        </w:rPr>
        <w:lastRenderedPageBreak/>
        <w:t xml:space="preserve">Перший блок </w:t>
      </w:r>
      <w:r w:rsidR="00BD5096">
        <w:rPr>
          <w:rFonts w:ascii="Times New Roman" w:hAnsi="Times New Roman" w:cs="Times New Roman"/>
          <w:sz w:val="28"/>
          <w:szCs w:val="28"/>
          <w:lang w:val="uk-UA"/>
        </w:rPr>
        <w:t xml:space="preserve">спрямований </w:t>
      </w:r>
      <w:r w:rsidRPr="00292949">
        <w:rPr>
          <w:rFonts w:ascii="Times New Roman" w:hAnsi="Times New Roman" w:cs="Times New Roman"/>
          <w:sz w:val="28"/>
          <w:szCs w:val="28"/>
          <w:lang w:val="uk-UA"/>
        </w:rPr>
        <w:t xml:space="preserve">для старших груп </w:t>
      </w:r>
      <w:r w:rsidR="00BD5096">
        <w:rPr>
          <w:rFonts w:ascii="Times New Roman" w:hAnsi="Times New Roman" w:cs="Times New Roman"/>
          <w:sz w:val="28"/>
          <w:szCs w:val="28"/>
          <w:lang w:val="uk-UA"/>
        </w:rPr>
        <w:t xml:space="preserve">деяких </w:t>
      </w:r>
      <w:r w:rsidRPr="00292949">
        <w:rPr>
          <w:rFonts w:ascii="Times New Roman" w:hAnsi="Times New Roman" w:cs="Times New Roman"/>
          <w:sz w:val="28"/>
          <w:szCs w:val="28"/>
          <w:lang w:val="uk-UA"/>
        </w:rPr>
        <w:t xml:space="preserve">дитячих садків та учнів </w:t>
      </w:r>
      <w:r w:rsidR="00BD5096">
        <w:rPr>
          <w:rFonts w:ascii="Times New Roman" w:hAnsi="Times New Roman" w:cs="Times New Roman"/>
          <w:sz w:val="28"/>
          <w:szCs w:val="28"/>
          <w:lang w:val="uk-UA"/>
        </w:rPr>
        <w:t>перших-пятих</w:t>
      </w:r>
      <w:r w:rsidRPr="00292949">
        <w:rPr>
          <w:rFonts w:ascii="Times New Roman" w:hAnsi="Times New Roman" w:cs="Times New Roman"/>
          <w:sz w:val="28"/>
          <w:szCs w:val="28"/>
          <w:lang w:val="uk-UA"/>
        </w:rPr>
        <w:t xml:space="preserve"> класів і призначений для формування основних дій і розумових навичок, необхідних для роботи з поняттями (узагальнення, абстрагування, аналіз, порівняння, підкреслення, визначення). Блок складається з 11 завдань, корисного матеріалу та рекомендацій для вчителя.</w:t>
      </w:r>
    </w:p>
    <w:p w:rsidR="004E0FAB" w:rsidRDefault="004E0FAB" w:rsidP="004E0FAB">
      <w:pPr>
        <w:widowControl w:val="0"/>
        <w:autoSpaceDE w:val="0"/>
        <w:autoSpaceDN w:val="0"/>
        <w:adjustRightInd w:val="0"/>
        <w:spacing w:after="0" w:line="360" w:lineRule="auto"/>
        <w:ind w:firstLine="709"/>
        <w:jc w:val="right"/>
        <w:rPr>
          <w:rFonts w:ascii="Times New Roman CYR" w:hAnsi="Times New Roman CYR" w:cs="Times New Roman CYR"/>
          <w:sz w:val="28"/>
          <w:szCs w:val="28"/>
        </w:rPr>
      </w:pPr>
      <w:r>
        <w:rPr>
          <w:rFonts w:ascii="Times New Roman CYR" w:hAnsi="Times New Roman CYR" w:cs="Times New Roman CYR"/>
          <w:sz w:val="28"/>
          <w:szCs w:val="28"/>
          <w:lang w:val="uk-UA"/>
        </w:rPr>
        <w:t>Таблиця 2</w:t>
      </w:r>
      <w:r>
        <w:rPr>
          <w:rFonts w:ascii="Times New Roman CYR" w:hAnsi="Times New Roman CYR" w:cs="Times New Roman CYR"/>
          <w:sz w:val="28"/>
          <w:szCs w:val="28"/>
        </w:rPr>
        <w:t>.9</w:t>
      </w:r>
    </w:p>
    <w:p w:rsidR="004E0FAB" w:rsidRDefault="004E0FAB" w:rsidP="004E0FAB">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Авторська програма корекційно - розвивальної роботи з дошкільниками</w:t>
      </w:r>
    </w:p>
    <w:tbl>
      <w:tblPr>
        <w:tblW w:w="9606" w:type="dxa"/>
        <w:tblInd w:w="-68"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tblPr>
      <w:tblGrid>
        <w:gridCol w:w="3977"/>
        <w:gridCol w:w="5629"/>
      </w:tblGrid>
      <w:tr w:rsidR="004E0FAB" w:rsidRPr="004E0FAB" w:rsidTr="004E0FAB">
        <w:tc>
          <w:tcPr>
            <w:tcW w:w="3977" w:type="dxa"/>
            <w:tcBorders>
              <w:top w:val="single" w:sz="6" w:space="0" w:color="auto"/>
              <w:left w:val="single" w:sz="6" w:space="0" w:color="auto"/>
              <w:bottom w:val="single" w:sz="6" w:space="0" w:color="auto"/>
              <w:right w:val="single" w:sz="6" w:space="0" w:color="auto"/>
            </w:tcBorders>
          </w:tcPr>
          <w:p w:rsidR="004E0FAB" w:rsidRPr="004E0FAB" w:rsidRDefault="004E0FAB" w:rsidP="004E0FAB">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Напрямки програми</w:t>
            </w:r>
          </w:p>
        </w:tc>
        <w:tc>
          <w:tcPr>
            <w:tcW w:w="5629" w:type="dxa"/>
            <w:tcBorders>
              <w:top w:val="single" w:sz="6" w:space="0" w:color="auto"/>
              <w:left w:val="single" w:sz="6" w:space="0" w:color="auto"/>
              <w:bottom w:val="single" w:sz="6" w:space="0" w:color="auto"/>
              <w:right w:val="single" w:sz="6" w:space="0" w:color="auto"/>
            </w:tcBorders>
          </w:tcPr>
          <w:p w:rsidR="004E0FAB" w:rsidRPr="004E0FAB" w:rsidRDefault="004E0FAB" w:rsidP="004E0FAB">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Корекційно-розвивальні м</w:t>
            </w:r>
            <w:r w:rsidRPr="004E0FAB">
              <w:rPr>
                <w:rFonts w:ascii="Times New Roman CYR" w:hAnsi="Times New Roman CYR" w:cs="Times New Roman CYR"/>
                <w:sz w:val="28"/>
                <w:szCs w:val="28"/>
                <w:lang w:val="uk-UA"/>
              </w:rPr>
              <w:t>етодики</w:t>
            </w:r>
          </w:p>
        </w:tc>
      </w:tr>
      <w:tr w:rsidR="004E0FAB" w:rsidRPr="004E0FAB" w:rsidTr="004E0FAB">
        <w:tc>
          <w:tcPr>
            <w:tcW w:w="3977" w:type="dxa"/>
            <w:tcBorders>
              <w:top w:val="single" w:sz="6" w:space="0" w:color="auto"/>
              <w:left w:val="single" w:sz="6" w:space="0" w:color="auto"/>
              <w:bottom w:val="single" w:sz="6" w:space="0" w:color="auto"/>
              <w:right w:val="single" w:sz="6" w:space="0" w:color="auto"/>
            </w:tcBorders>
          </w:tcPr>
          <w:p w:rsidR="004E0FAB" w:rsidRPr="004E0FAB" w:rsidRDefault="004E0FAB"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4E0FAB">
              <w:rPr>
                <w:rFonts w:ascii="Times New Roman CYR" w:hAnsi="Times New Roman CYR" w:cs="Times New Roman CYR"/>
                <w:sz w:val="28"/>
                <w:szCs w:val="28"/>
                <w:lang w:val="uk-UA"/>
              </w:rPr>
              <w:t>Розвиток мотиваційної готовності до школи</w:t>
            </w:r>
            <w:r>
              <w:rPr>
                <w:rFonts w:ascii="Times New Roman CYR" w:hAnsi="Times New Roman CYR" w:cs="Times New Roman CYR"/>
                <w:sz w:val="28"/>
                <w:szCs w:val="28"/>
                <w:lang w:val="uk-UA"/>
              </w:rPr>
              <w:t xml:space="preserve"> дошкільнят</w:t>
            </w:r>
          </w:p>
        </w:tc>
        <w:tc>
          <w:tcPr>
            <w:tcW w:w="5629" w:type="dxa"/>
            <w:tcBorders>
              <w:top w:val="single" w:sz="6" w:space="0" w:color="auto"/>
              <w:left w:val="single" w:sz="6" w:space="0" w:color="auto"/>
              <w:bottom w:val="single" w:sz="6" w:space="0" w:color="auto"/>
              <w:right w:val="single" w:sz="6" w:space="0" w:color="auto"/>
            </w:tcBorders>
          </w:tcPr>
          <w:p w:rsidR="004E0FAB" w:rsidRPr="004E0FAB" w:rsidRDefault="004E0FAB" w:rsidP="0036083B">
            <w:pPr>
              <w:widowControl w:val="0"/>
              <w:autoSpaceDE w:val="0"/>
              <w:autoSpaceDN w:val="0"/>
              <w:adjustRightInd w:val="0"/>
              <w:spacing w:after="0" w:line="240" w:lineRule="auto"/>
              <w:rPr>
                <w:rFonts w:ascii="Times New Roman CYR" w:hAnsi="Times New Roman CYR" w:cs="Times New Roman CYR"/>
                <w:sz w:val="28"/>
                <w:szCs w:val="28"/>
                <w:lang w:val="uk-UA"/>
              </w:rPr>
            </w:pPr>
            <w:r w:rsidRPr="004E0FAB">
              <w:rPr>
                <w:rFonts w:ascii="Times New Roman CYR" w:hAnsi="Times New Roman CYR" w:cs="Times New Roman CYR"/>
                <w:sz w:val="28"/>
                <w:szCs w:val="28"/>
                <w:lang w:val="uk-UA"/>
              </w:rPr>
              <w:t xml:space="preserve">Тренінг </w:t>
            </w:r>
            <w:r w:rsidR="0036083B">
              <w:rPr>
                <w:rFonts w:ascii="Times New Roman CYR" w:hAnsi="Times New Roman CYR" w:cs="Times New Roman CYR"/>
                <w:sz w:val="28"/>
                <w:szCs w:val="28"/>
                <w:lang w:val="uk-UA"/>
              </w:rPr>
              <w:t>розвитку</w:t>
            </w:r>
            <w:r w:rsidRPr="004E0FAB">
              <w:rPr>
                <w:rFonts w:ascii="Times New Roman CYR" w:hAnsi="Times New Roman CYR" w:cs="Times New Roman CYR"/>
                <w:sz w:val="28"/>
                <w:szCs w:val="28"/>
                <w:lang w:val="uk-UA"/>
              </w:rPr>
              <w:t xml:space="preserve"> готовності до </w:t>
            </w:r>
            <w:r w:rsidR="0036083B">
              <w:rPr>
                <w:rFonts w:ascii="Times New Roman CYR" w:hAnsi="Times New Roman CYR" w:cs="Times New Roman CYR"/>
                <w:sz w:val="28"/>
                <w:szCs w:val="28"/>
                <w:lang w:val="uk-UA"/>
              </w:rPr>
              <w:t xml:space="preserve">ефективного </w:t>
            </w:r>
            <w:r w:rsidRPr="004E0FAB">
              <w:rPr>
                <w:rFonts w:ascii="Times New Roman CYR" w:hAnsi="Times New Roman CYR" w:cs="Times New Roman CYR"/>
                <w:sz w:val="28"/>
                <w:szCs w:val="28"/>
                <w:lang w:val="uk-UA"/>
              </w:rPr>
              <w:t>шкільного навчання</w:t>
            </w:r>
          </w:p>
        </w:tc>
      </w:tr>
      <w:tr w:rsidR="004E0FAB" w:rsidRPr="004E0FAB" w:rsidTr="004E0FAB">
        <w:tc>
          <w:tcPr>
            <w:tcW w:w="3977" w:type="dxa"/>
            <w:tcBorders>
              <w:top w:val="single" w:sz="6" w:space="0" w:color="auto"/>
              <w:left w:val="single" w:sz="6" w:space="0" w:color="auto"/>
              <w:bottom w:val="single" w:sz="6" w:space="0" w:color="auto"/>
              <w:right w:val="single" w:sz="6" w:space="0" w:color="auto"/>
            </w:tcBorders>
          </w:tcPr>
          <w:p w:rsidR="004E0FAB" w:rsidRPr="004E0FAB" w:rsidRDefault="004E0FAB"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4E0FAB">
              <w:rPr>
                <w:rFonts w:ascii="Times New Roman CYR" w:hAnsi="Times New Roman CYR" w:cs="Times New Roman CYR"/>
                <w:sz w:val="28"/>
                <w:szCs w:val="28"/>
                <w:lang w:val="uk-UA"/>
              </w:rPr>
              <w:t>Корекція і розвиток інтелектуально-пізнавальної сфери</w:t>
            </w:r>
            <w:r>
              <w:rPr>
                <w:rFonts w:ascii="Times New Roman CYR" w:hAnsi="Times New Roman CYR" w:cs="Times New Roman CYR"/>
                <w:sz w:val="28"/>
                <w:szCs w:val="28"/>
                <w:lang w:val="uk-UA"/>
              </w:rPr>
              <w:t xml:space="preserve"> дошкільнят</w:t>
            </w:r>
          </w:p>
        </w:tc>
        <w:tc>
          <w:tcPr>
            <w:tcW w:w="5629" w:type="dxa"/>
            <w:tcBorders>
              <w:top w:val="single" w:sz="6" w:space="0" w:color="auto"/>
              <w:left w:val="single" w:sz="6" w:space="0" w:color="auto"/>
              <w:bottom w:val="single" w:sz="6" w:space="0" w:color="auto"/>
              <w:right w:val="single" w:sz="6" w:space="0" w:color="auto"/>
            </w:tcBorders>
          </w:tcPr>
          <w:p w:rsidR="004E0FAB" w:rsidRDefault="004E0FAB"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4E0FAB">
              <w:rPr>
                <w:rFonts w:ascii="Times New Roman CYR" w:hAnsi="Times New Roman CYR" w:cs="Times New Roman CYR"/>
                <w:sz w:val="28"/>
                <w:szCs w:val="28"/>
                <w:lang w:val="uk-UA"/>
              </w:rPr>
              <w:t xml:space="preserve">програма </w:t>
            </w:r>
            <w:r w:rsidR="0036083B">
              <w:rPr>
                <w:rFonts w:ascii="Times New Roman CYR" w:hAnsi="Times New Roman CYR" w:cs="Times New Roman CYR"/>
                <w:sz w:val="28"/>
                <w:szCs w:val="28"/>
                <w:lang w:val="uk-UA"/>
              </w:rPr>
              <w:t xml:space="preserve">корекції </w:t>
            </w:r>
            <w:r w:rsidR="00BD5096">
              <w:rPr>
                <w:rFonts w:ascii="Times New Roman CYR" w:hAnsi="Times New Roman CYR" w:cs="Times New Roman CYR"/>
                <w:sz w:val="28"/>
                <w:szCs w:val="28"/>
                <w:lang w:val="uk-UA"/>
              </w:rPr>
              <w:t>інтелектуального</w:t>
            </w:r>
            <w:r w:rsidRPr="004E0FAB">
              <w:rPr>
                <w:rFonts w:ascii="Times New Roman CYR" w:hAnsi="Times New Roman CYR" w:cs="Times New Roman CYR"/>
                <w:sz w:val="28"/>
                <w:szCs w:val="28"/>
                <w:lang w:val="uk-UA"/>
              </w:rPr>
              <w:t xml:space="preserve"> розвитку </w:t>
            </w:r>
          </w:p>
          <w:p w:rsidR="004E0FAB" w:rsidRPr="004E0FAB" w:rsidRDefault="004E0FAB" w:rsidP="0036083B">
            <w:pPr>
              <w:widowControl w:val="0"/>
              <w:autoSpaceDE w:val="0"/>
              <w:autoSpaceDN w:val="0"/>
              <w:adjustRightInd w:val="0"/>
              <w:spacing w:after="0" w:line="240" w:lineRule="auto"/>
              <w:rPr>
                <w:rFonts w:ascii="Times New Roman CYR" w:hAnsi="Times New Roman CYR" w:cs="Times New Roman CYR"/>
                <w:sz w:val="28"/>
                <w:szCs w:val="28"/>
                <w:lang w:val="uk-UA"/>
              </w:rPr>
            </w:pPr>
            <w:r w:rsidRPr="004E0FAB">
              <w:rPr>
                <w:rFonts w:ascii="Times New Roman CYR" w:hAnsi="Times New Roman CYR" w:cs="Times New Roman CYR"/>
                <w:sz w:val="28"/>
                <w:szCs w:val="28"/>
                <w:lang w:val="uk-UA"/>
              </w:rPr>
              <w:t xml:space="preserve">Тренінг </w:t>
            </w:r>
            <w:r w:rsidR="0036083B">
              <w:rPr>
                <w:rFonts w:ascii="Times New Roman CYR" w:hAnsi="Times New Roman CYR" w:cs="Times New Roman CYR"/>
                <w:sz w:val="28"/>
                <w:szCs w:val="28"/>
                <w:lang w:val="uk-UA"/>
              </w:rPr>
              <w:t>розвитку</w:t>
            </w:r>
            <w:r w:rsidRPr="004E0FAB">
              <w:rPr>
                <w:rFonts w:ascii="Times New Roman CYR" w:hAnsi="Times New Roman CYR" w:cs="Times New Roman CYR"/>
                <w:sz w:val="28"/>
                <w:szCs w:val="28"/>
                <w:lang w:val="uk-UA"/>
              </w:rPr>
              <w:t xml:space="preserve"> готовності до </w:t>
            </w:r>
            <w:r w:rsidR="0036083B">
              <w:rPr>
                <w:rFonts w:ascii="Times New Roman CYR" w:hAnsi="Times New Roman CYR" w:cs="Times New Roman CYR"/>
                <w:sz w:val="28"/>
                <w:szCs w:val="28"/>
                <w:lang w:val="uk-UA"/>
              </w:rPr>
              <w:t>ефективного</w:t>
            </w:r>
            <w:r w:rsidRPr="004E0FAB">
              <w:rPr>
                <w:rFonts w:ascii="Times New Roman CYR" w:hAnsi="Times New Roman CYR" w:cs="Times New Roman CYR"/>
                <w:sz w:val="28"/>
                <w:szCs w:val="28"/>
                <w:lang w:val="uk-UA"/>
              </w:rPr>
              <w:t xml:space="preserve"> навчання</w:t>
            </w:r>
          </w:p>
        </w:tc>
      </w:tr>
      <w:tr w:rsidR="004E0FAB" w:rsidRPr="004E0FAB" w:rsidTr="004E0FAB">
        <w:tc>
          <w:tcPr>
            <w:tcW w:w="3977" w:type="dxa"/>
            <w:tcBorders>
              <w:top w:val="single" w:sz="6" w:space="0" w:color="auto"/>
              <w:left w:val="single" w:sz="6" w:space="0" w:color="auto"/>
              <w:bottom w:val="single" w:sz="6" w:space="0" w:color="auto"/>
              <w:right w:val="single" w:sz="6" w:space="0" w:color="auto"/>
            </w:tcBorders>
          </w:tcPr>
          <w:p w:rsidR="004E0FAB" w:rsidRPr="004E0FAB" w:rsidRDefault="004E0FAB"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4E0FAB">
              <w:rPr>
                <w:rFonts w:ascii="Times New Roman CYR" w:hAnsi="Times New Roman CYR" w:cs="Times New Roman CYR"/>
                <w:sz w:val="28"/>
                <w:szCs w:val="28"/>
                <w:lang w:val="uk-UA"/>
              </w:rPr>
              <w:t>Корекція і розвиток емоційно-в</w:t>
            </w:r>
            <w:r>
              <w:rPr>
                <w:rFonts w:ascii="Times New Roman CYR" w:hAnsi="Times New Roman CYR" w:cs="Times New Roman CYR"/>
                <w:sz w:val="28"/>
                <w:szCs w:val="28"/>
                <w:lang w:val="uk-UA"/>
              </w:rPr>
              <w:t>ольової сфери особистості дошкільнят</w:t>
            </w:r>
          </w:p>
        </w:tc>
        <w:tc>
          <w:tcPr>
            <w:tcW w:w="5629" w:type="dxa"/>
            <w:tcBorders>
              <w:top w:val="single" w:sz="6" w:space="0" w:color="auto"/>
              <w:left w:val="single" w:sz="6" w:space="0" w:color="auto"/>
              <w:bottom w:val="single" w:sz="6" w:space="0" w:color="auto"/>
              <w:right w:val="single" w:sz="6" w:space="0" w:color="auto"/>
            </w:tcBorders>
          </w:tcPr>
          <w:p w:rsidR="004E0FAB" w:rsidRDefault="0036083B"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4E0FAB">
              <w:rPr>
                <w:rFonts w:ascii="Times New Roman CYR" w:hAnsi="Times New Roman CYR" w:cs="Times New Roman CYR"/>
                <w:sz w:val="28"/>
                <w:szCs w:val="28"/>
                <w:lang w:val="uk-UA"/>
              </w:rPr>
              <w:t>М</w:t>
            </w:r>
            <w:r w:rsidR="004E0FAB" w:rsidRPr="004E0FAB">
              <w:rPr>
                <w:rFonts w:ascii="Times New Roman CYR" w:hAnsi="Times New Roman CYR" w:cs="Times New Roman CYR"/>
                <w:sz w:val="28"/>
                <w:szCs w:val="28"/>
                <w:lang w:val="uk-UA"/>
              </w:rPr>
              <w:t>етодика</w:t>
            </w:r>
            <w:r>
              <w:rPr>
                <w:rFonts w:ascii="Times New Roman CYR" w:hAnsi="Times New Roman CYR" w:cs="Times New Roman CYR"/>
                <w:sz w:val="28"/>
                <w:szCs w:val="28"/>
                <w:lang w:val="uk-UA"/>
              </w:rPr>
              <w:t xml:space="preserve"> корекції за </w:t>
            </w:r>
            <w:r w:rsidR="004E0FAB" w:rsidRPr="004E0FAB">
              <w:rPr>
                <w:rFonts w:ascii="Times New Roman CYR" w:hAnsi="Times New Roman CYR" w:cs="Times New Roman CYR"/>
                <w:sz w:val="28"/>
                <w:szCs w:val="28"/>
                <w:lang w:val="uk-UA"/>
              </w:rPr>
              <w:t xml:space="preserve"> В.Мухіної </w:t>
            </w:r>
          </w:p>
          <w:p w:rsidR="004E0FAB" w:rsidRDefault="004E0FAB" w:rsidP="004E4492">
            <w:pPr>
              <w:widowControl w:val="0"/>
              <w:autoSpaceDE w:val="0"/>
              <w:autoSpaceDN w:val="0"/>
              <w:adjustRightInd w:val="0"/>
              <w:spacing w:after="0" w:line="240" w:lineRule="auto"/>
              <w:rPr>
                <w:rFonts w:ascii="Times New Roman CYR" w:hAnsi="Times New Roman CYR" w:cs="Times New Roman CYR"/>
                <w:sz w:val="28"/>
                <w:szCs w:val="28"/>
                <w:lang w:val="uk-UA"/>
              </w:rPr>
            </w:pPr>
            <w:r w:rsidRPr="004E0FAB">
              <w:rPr>
                <w:rFonts w:ascii="Times New Roman CYR" w:hAnsi="Times New Roman CYR" w:cs="Times New Roman CYR"/>
                <w:sz w:val="28"/>
                <w:szCs w:val="28"/>
                <w:lang w:val="uk-UA"/>
              </w:rPr>
              <w:t xml:space="preserve">методика </w:t>
            </w:r>
            <w:r w:rsidR="0036083B">
              <w:rPr>
                <w:rFonts w:ascii="Times New Roman CYR" w:hAnsi="Times New Roman CYR" w:cs="Times New Roman CYR"/>
                <w:sz w:val="28"/>
                <w:szCs w:val="28"/>
                <w:lang w:val="uk-UA"/>
              </w:rPr>
              <w:t xml:space="preserve">корекції за </w:t>
            </w:r>
            <w:r w:rsidRPr="004E0FAB">
              <w:rPr>
                <w:rFonts w:ascii="Times New Roman CYR" w:hAnsi="Times New Roman CYR" w:cs="Times New Roman CYR"/>
                <w:sz w:val="28"/>
                <w:szCs w:val="28"/>
                <w:lang w:val="uk-UA"/>
              </w:rPr>
              <w:t>В.Оклендер</w:t>
            </w:r>
          </w:p>
          <w:p w:rsidR="004E0FAB" w:rsidRPr="004E0FAB" w:rsidRDefault="004E0FAB" w:rsidP="0036083B">
            <w:pPr>
              <w:widowControl w:val="0"/>
              <w:autoSpaceDE w:val="0"/>
              <w:autoSpaceDN w:val="0"/>
              <w:adjustRightInd w:val="0"/>
              <w:spacing w:after="0" w:line="240" w:lineRule="auto"/>
              <w:rPr>
                <w:rFonts w:ascii="Times New Roman CYR" w:hAnsi="Times New Roman CYR" w:cs="Times New Roman CYR"/>
                <w:sz w:val="28"/>
                <w:szCs w:val="28"/>
                <w:lang w:val="uk-UA"/>
              </w:rPr>
            </w:pPr>
            <w:r w:rsidRPr="004E0FAB">
              <w:rPr>
                <w:rFonts w:ascii="Times New Roman CYR" w:hAnsi="Times New Roman CYR" w:cs="Times New Roman CYR"/>
                <w:sz w:val="28"/>
                <w:szCs w:val="28"/>
                <w:lang w:val="uk-UA"/>
              </w:rPr>
              <w:t xml:space="preserve">Тренінг </w:t>
            </w:r>
            <w:r w:rsidR="0036083B">
              <w:rPr>
                <w:rFonts w:ascii="Times New Roman CYR" w:hAnsi="Times New Roman CYR" w:cs="Times New Roman CYR"/>
                <w:sz w:val="28"/>
                <w:szCs w:val="28"/>
                <w:lang w:val="uk-UA"/>
              </w:rPr>
              <w:t>розвитку</w:t>
            </w:r>
            <w:r w:rsidRPr="004E0FAB">
              <w:rPr>
                <w:rFonts w:ascii="Times New Roman CYR" w:hAnsi="Times New Roman CYR" w:cs="Times New Roman CYR"/>
                <w:sz w:val="28"/>
                <w:szCs w:val="28"/>
                <w:lang w:val="uk-UA"/>
              </w:rPr>
              <w:t xml:space="preserve"> готовності до </w:t>
            </w:r>
            <w:r w:rsidR="0036083B">
              <w:rPr>
                <w:rFonts w:ascii="Times New Roman CYR" w:hAnsi="Times New Roman CYR" w:cs="Times New Roman CYR"/>
                <w:sz w:val="28"/>
                <w:szCs w:val="28"/>
                <w:lang w:val="uk-UA"/>
              </w:rPr>
              <w:t>ефективного</w:t>
            </w:r>
            <w:r w:rsidRPr="004E0FAB">
              <w:rPr>
                <w:rFonts w:ascii="Times New Roman CYR" w:hAnsi="Times New Roman CYR" w:cs="Times New Roman CYR"/>
                <w:sz w:val="28"/>
                <w:szCs w:val="28"/>
                <w:lang w:val="uk-UA"/>
              </w:rPr>
              <w:t xml:space="preserve"> навчання</w:t>
            </w:r>
          </w:p>
        </w:tc>
      </w:tr>
      <w:tr w:rsidR="004E0FAB" w:rsidRPr="004E0FAB" w:rsidTr="004E0FAB">
        <w:tc>
          <w:tcPr>
            <w:tcW w:w="3977" w:type="dxa"/>
            <w:tcBorders>
              <w:top w:val="single" w:sz="6" w:space="0" w:color="auto"/>
              <w:left w:val="single" w:sz="6" w:space="0" w:color="auto"/>
              <w:bottom w:val="single" w:sz="6" w:space="0" w:color="auto"/>
              <w:right w:val="single" w:sz="6" w:space="0" w:color="auto"/>
            </w:tcBorders>
          </w:tcPr>
          <w:p w:rsidR="004E0FAB" w:rsidRPr="004E0FAB" w:rsidRDefault="004E0FAB" w:rsidP="0036083B">
            <w:pPr>
              <w:widowControl w:val="0"/>
              <w:autoSpaceDE w:val="0"/>
              <w:autoSpaceDN w:val="0"/>
              <w:adjustRightInd w:val="0"/>
              <w:spacing w:after="0" w:line="240" w:lineRule="auto"/>
              <w:rPr>
                <w:rFonts w:ascii="Times New Roman CYR" w:hAnsi="Times New Roman CYR" w:cs="Times New Roman CYR"/>
                <w:sz w:val="28"/>
                <w:szCs w:val="28"/>
                <w:lang w:val="uk-UA"/>
              </w:rPr>
            </w:pPr>
            <w:r w:rsidRPr="004E0FAB">
              <w:rPr>
                <w:rFonts w:ascii="Times New Roman CYR" w:hAnsi="Times New Roman CYR" w:cs="Times New Roman CYR"/>
                <w:sz w:val="28"/>
                <w:szCs w:val="28"/>
                <w:lang w:val="uk-UA"/>
              </w:rPr>
              <w:t>Корекція</w:t>
            </w:r>
            <w:r w:rsidR="0036083B">
              <w:rPr>
                <w:rFonts w:ascii="Times New Roman CYR" w:hAnsi="Times New Roman CYR" w:cs="Times New Roman CYR"/>
                <w:sz w:val="28"/>
                <w:szCs w:val="28"/>
                <w:lang w:val="uk-UA"/>
              </w:rPr>
              <w:t xml:space="preserve"> та відновлення</w:t>
            </w:r>
            <w:r w:rsidRPr="004E0FAB">
              <w:rPr>
                <w:rFonts w:ascii="Times New Roman CYR" w:hAnsi="Times New Roman CYR" w:cs="Times New Roman CYR"/>
                <w:sz w:val="28"/>
                <w:szCs w:val="28"/>
                <w:lang w:val="uk-UA"/>
              </w:rPr>
              <w:t xml:space="preserve"> міжособистісних стосунків, </w:t>
            </w:r>
            <w:r w:rsidR="0036083B">
              <w:rPr>
                <w:rFonts w:ascii="Times New Roman CYR" w:hAnsi="Times New Roman CYR" w:cs="Times New Roman CYR"/>
                <w:sz w:val="28"/>
                <w:szCs w:val="28"/>
                <w:lang w:val="uk-UA"/>
              </w:rPr>
              <w:t>тобто розвиток соціальної</w:t>
            </w:r>
            <w:r w:rsidRPr="004E0FAB">
              <w:rPr>
                <w:rFonts w:ascii="Times New Roman CYR" w:hAnsi="Times New Roman CYR" w:cs="Times New Roman CYR"/>
                <w:sz w:val="28"/>
                <w:szCs w:val="28"/>
                <w:lang w:val="uk-UA"/>
              </w:rPr>
              <w:t xml:space="preserve"> готовності до школи</w:t>
            </w:r>
          </w:p>
        </w:tc>
        <w:tc>
          <w:tcPr>
            <w:tcW w:w="5629" w:type="dxa"/>
            <w:tcBorders>
              <w:top w:val="single" w:sz="6" w:space="0" w:color="auto"/>
              <w:left w:val="single" w:sz="6" w:space="0" w:color="auto"/>
              <w:bottom w:val="single" w:sz="6" w:space="0" w:color="auto"/>
              <w:right w:val="single" w:sz="6" w:space="0" w:color="auto"/>
            </w:tcBorders>
          </w:tcPr>
          <w:p w:rsidR="004E0FAB" w:rsidRPr="004E0FAB" w:rsidRDefault="004E0FAB" w:rsidP="0036083B">
            <w:pPr>
              <w:widowControl w:val="0"/>
              <w:autoSpaceDE w:val="0"/>
              <w:autoSpaceDN w:val="0"/>
              <w:adjustRightInd w:val="0"/>
              <w:spacing w:after="0" w:line="240" w:lineRule="auto"/>
              <w:rPr>
                <w:rFonts w:ascii="Times New Roman CYR" w:hAnsi="Times New Roman CYR" w:cs="Times New Roman CYR"/>
                <w:sz w:val="28"/>
                <w:szCs w:val="28"/>
                <w:lang w:val="uk-UA"/>
              </w:rPr>
            </w:pPr>
            <w:r w:rsidRPr="004E0FAB">
              <w:rPr>
                <w:rFonts w:ascii="Times New Roman CYR" w:hAnsi="Times New Roman CYR" w:cs="Times New Roman CYR"/>
                <w:sz w:val="28"/>
                <w:szCs w:val="28"/>
                <w:lang w:val="uk-UA"/>
              </w:rPr>
              <w:t xml:space="preserve">Тренінг </w:t>
            </w:r>
            <w:r w:rsidR="0036083B">
              <w:rPr>
                <w:rFonts w:ascii="Times New Roman CYR" w:hAnsi="Times New Roman CYR" w:cs="Times New Roman CYR"/>
                <w:sz w:val="28"/>
                <w:szCs w:val="28"/>
                <w:lang w:val="uk-UA"/>
              </w:rPr>
              <w:t>розвитку</w:t>
            </w:r>
            <w:r w:rsidRPr="004E0FAB">
              <w:rPr>
                <w:rFonts w:ascii="Times New Roman CYR" w:hAnsi="Times New Roman CYR" w:cs="Times New Roman CYR"/>
                <w:sz w:val="28"/>
                <w:szCs w:val="28"/>
                <w:lang w:val="uk-UA"/>
              </w:rPr>
              <w:t xml:space="preserve"> готовності до </w:t>
            </w:r>
            <w:r w:rsidR="0036083B">
              <w:rPr>
                <w:rFonts w:ascii="Times New Roman CYR" w:hAnsi="Times New Roman CYR" w:cs="Times New Roman CYR"/>
                <w:sz w:val="28"/>
                <w:szCs w:val="28"/>
                <w:lang w:val="uk-UA"/>
              </w:rPr>
              <w:t>ефективного</w:t>
            </w:r>
            <w:r w:rsidRPr="004E0FAB">
              <w:rPr>
                <w:rFonts w:ascii="Times New Roman CYR" w:hAnsi="Times New Roman CYR" w:cs="Times New Roman CYR"/>
                <w:sz w:val="28"/>
                <w:szCs w:val="28"/>
                <w:lang w:val="uk-UA"/>
              </w:rPr>
              <w:t xml:space="preserve"> шкільного навчання</w:t>
            </w:r>
          </w:p>
        </w:tc>
      </w:tr>
    </w:tbl>
    <w:p w:rsidR="004E0FAB" w:rsidRDefault="004E0FAB" w:rsidP="004E0FAB">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uk-UA"/>
        </w:rPr>
      </w:pPr>
    </w:p>
    <w:p w:rsidR="00292949" w:rsidRPr="00292949" w:rsidRDefault="00292949" w:rsidP="00292949">
      <w:pPr>
        <w:spacing w:after="0" w:line="360" w:lineRule="auto"/>
        <w:ind w:firstLine="360"/>
        <w:jc w:val="both"/>
        <w:rPr>
          <w:rFonts w:ascii="Times New Roman CYR" w:hAnsi="Times New Roman CYR" w:cs="Times New Roman CYR"/>
          <w:sz w:val="28"/>
          <w:szCs w:val="28"/>
          <w:lang w:val="uk-UA"/>
        </w:rPr>
      </w:pPr>
      <w:r w:rsidRPr="00292949">
        <w:rPr>
          <w:rFonts w:ascii="Times New Roman CYR" w:hAnsi="Times New Roman CYR" w:cs="Times New Roman CYR"/>
          <w:sz w:val="28"/>
          <w:szCs w:val="28"/>
          <w:lang w:val="uk-UA"/>
        </w:rPr>
        <w:t>Другий блок призначений для учнів 2-5 класів. Акцентується на таких важливих розумових вміннях використання смислового зв'язку частин тексту для прогнозування його змісту, підкреслення головного (головної думки, загальний зміст)). Блок складається з 13 завдань, корисного матеріалу та рекомендацій для вчителів.</w:t>
      </w:r>
    </w:p>
    <w:p w:rsidR="00292949" w:rsidRPr="00292949" w:rsidRDefault="00292949" w:rsidP="00292949">
      <w:pPr>
        <w:spacing w:after="0" w:line="360" w:lineRule="auto"/>
        <w:ind w:firstLine="360"/>
        <w:jc w:val="both"/>
        <w:rPr>
          <w:rFonts w:ascii="Times New Roman CYR" w:hAnsi="Times New Roman CYR" w:cs="Times New Roman CYR"/>
          <w:sz w:val="28"/>
          <w:szCs w:val="28"/>
          <w:lang w:val="uk-UA"/>
        </w:rPr>
      </w:pPr>
      <w:r w:rsidRPr="00292949">
        <w:rPr>
          <w:rFonts w:ascii="Times New Roman CYR" w:hAnsi="Times New Roman CYR" w:cs="Times New Roman CYR"/>
          <w:sz w:val="28"/>
          <w:szCs w:val="28"/>
          <w:lang w:val="uk-UA"/>
        </w:rPr>
        <w:t>Третій блок призначений для розвитку активного мовлення з асоціаціями слів. Блок складається з 4 завдань, корисного матеріалу та рекомендацій для вчителя [2].</w:t>
      </w:r>
    </w:p>
    <w:p w:rsidR="00292949" w:rsidRPr="00292949" w:rsidRDefault="00292949" w:rsidP="00292949">
      <w:pPr>
        <w:spacing w:after="0" w:line="360" w:lineRule="auto"/>
        <w:ind w:firstLine="360"/>
        <w:jc w:val="both"/>
        <w:rPr>
          <w:rFonts w:ascii="Times New Roman CYR" w:hAnsi="Times New Roman CYR" w:cs="Times New Roman CYR"/>
          <w:sz w:val="28"/>
          <w:szCs w:val="28"/>
          <w:lang w:val="uk-UA"/>
        </w:rPr>
      </w:pPr>
      <w:r w:rsidRPr="00292949">
        <w:rPr>
          <w:rFonts w:ascii="Times New Roman CYR" w:hAnsi="Times New Roman CYR" w:cs="Times New Roman CYR"/>
          <w:sz w:val="28"/>
          <w:szCs w:val="28"/>
          <w:lang w:val="uk-UA"/>
        </w:rPr>
        <w:t>Для психологічної корекції емоційно-вольової сфери дитини можна використовувати такі методи і прийоми:</w:t>
      </w:r>
    </w:p>
    <w:p w:rsidR="00292949" w:rsidRPr="00292949" w:rsidRDefault="00292949" w:rsidP="00292949">
      <w:pPr>
        <w:spacing w:after="0" w:line="360" w:lineRule="auto"/>
        <w:ind w:firstLine="360"/>
        <w:jc w:val="both"/>
        <w:rPr>
          <w:rFonts w:ascii="Times New Roman CYR" w:hAnsi="Times New Roman CYR" w:cs="Times New Roman CYR"/>
          <w:sz w:val="28"/>
          <w:szCs w:val="28"/>
          <w:lang w:val="uk-UA"/>
        </w:rPr>
      </w:pPr>
      <w:r w:rsidRPr="00292949">
        <w:rPr>
          <w:rFonts w:ascii="Times New Roman CYR" w:hAnsi="Times New Roman CYR" w:cs="Times New Roman CYR"/>
          <w:sz w:val="28"/>
          <w:szCs w:val="28"/>
          <w:lang w:val="uk-UA"/>
        </w:rPr>
        <w:t xml:space="preserve">- методи </w:t>
      </w:r>
      <w:r w:rsidR="00BD5096">
        <w:rPr>
          <w:rFonts w:ascii="Times New Roman CYR" w:hAnsi="Times New Roman CYR" w:cs="Times New Roman CYR"/>
          <w:sz w:val="28"/>
          <w:szCs w:val="28"/>
          <w:lang w:val="uk-UA"/>
        </w:rPr>
        <w:t xml:space="preserve">арт- </w:t>
      </w:r>
      <w:r w:rsidRPr="00292949">
        <w:rPr>
          <w:rFonts w:ascii="Times New Roman CYR" w:hAnsi="Times New Roman CYR" w:cs="Times New Roman CYR"/>
          <w:sz w:val="28"/>
          <w:szCs w:val="28"/>
          <w:lang w:val="uk-UA"/>
        </w:rPr>
        <w:t>малювання,</w:t>
      </w:r>
    </w:p>
    <w:p w:rsidR="00292949" w:rsidRPr="00292949" w:rsidRDefault="00292949" w:rsidP="00292949">
      <w:pPr>
        <w:spacing w:after="0" w:line="360" w:lineRule="auto"/>
        <w:ind w:firstLine="360"/>
        <w:jc w:val="both"/>
        <w:rPr>
          <w:rFonts w:ascii="Times New Roman CYR" w:hAnsi="Times New Roman CYR" w:cs="Times New Roman CYR"/>
          <w:sz w:val="28"/>
          <w:szCs w:val="28"/>
          <w:lang w:val="uk-UA"/>
        </w:rPr>
      </w:pPr>
      <w:r w:rsidRPr="00292949">
        <w:rPr>
          <w:rFonts w:ascii="Times New Roman CYR" w:hAnsi="Times New Roman CYR" w:cs="Times New Roman CYR"/>
          <w:sz w:val="28"/>
          <w:szCs w:val="28"/>
          <w:lang w:val="uk-UA"/>
        </w:rPr>
        <w:lastRenderedPageBreak/>
        <w:t>- м</w:t>
      </w:r>
      <w:r w:rsidR="00BD5096">
        <w:rPr>
          <w:rFonts w:ascii="Times New Roman CYR" w:hAnsi="Times New Roman CYR" w:cs="Times New Roman CYR"/>
          <w:sz w:val="28"/>
          <w:szCs w:val="28"/>
          <w:lang w:val="uk-UA"/>
        </w:rPr>
        <w:t xml:space="preserve">етодики </w:t>
      </w:r>
      <w:r w:rsidRPr="00292949">
        <w:rPr>
          <w:rFonts w:ascii="Times New Roman CYR" w:hAnsi="Times New Roman CYR" w:cs="Times New Roman CYR"/>
          <w:sz w:val="28"/>
          <w:szCs w:val="28"/>
          <w:lang w:val="uk-UA"/>
        </w:rPr>
        <w:t>арт-терапії</w:t>
      </w:r>
      <w:r w:rsidR="00BD5096">
        <w:rPr>
          <w:rFonts w:ascii="Times New Roman CYR" w:hAnsi="Times New Roman CYR" w:cs="Times New Roman CYR"/>
          <w:sz w:val="28"/>
          <w:szCs w:val="28"/>
          <w:lang w:val="uk-UA"/>
        </w:rPr>
        <w:t xml:space="preserve"> та психології</w:t>
      </w:r>
      <w:r w:rsidRPr="00292949">
        <w:rPr>
          <w:rFonts w:ascii="Times New Roman CYR" w:hAnsi="Times New Roman CYR" w:cs="Times New Roman CYR"/>
          <w:sz w:val="28"/>
          <w:szCs w:val="28"/>
          <w:lang w:val="uk-UA"/>
        </w:rPr>
        <w:t>,</w:t>
      </w:r>
    </w:p>
    <w:p w:rsidR="00292949" w:rsidRPr="00292949" w:rsidRDefault="00292949" w:rsidP="00292949">
      <w:pPr>
        <w:spacing w:after="0" w:line="360" w:lineRule="auto"/>
        <w:ind w:firstLine="360"/>
        <w:jc w:val="both"/>
        <w:rPr>
          <w:rFonts w:ascii="Times New Roman CYR" w:hAnsi="Times New Roman CYR" w:cs="Times New Roman CYR"/>
          <w:sz w:val="28"/>
          <w:szCs w:val="28"/>
          <w:lang w:val="uk-UA"/>
        </w:rPr>
      </w:pPr>
      <w:r w:rsidRPr="00292949">
        <w:rPr>
          <w:rFonts w:ascii="Times New Roman CYR" w:hAnsi="Times New Roman CYR" w:cs="Times New Roman CYR"/>
          <w:sz w:val="28"/>
          <w:szCs w:val="28"/>
          <w:lang w:val="uk-UA"/>
        </w:rPr>
        <w:t>- метод корекції В.Мухіна,</w:t>
      </w:r>
    </w:p>
    <w:p w:rsidR="00292949" w:rsidRPr="00292949" w:rsidRDefault="00292949" w:rsidP="00292949">
      <w:pPr>
        <w:spacing w:after="0" w:line="360" w:lineRule="auto"/>
        <w:ind w:firstLine="360"/>
        <w:jc w:val="both"/>
        <w:rPr>
          <w:rFonts w:ascii="Times New Roman CYR" w:hAnsi="Times New Roman CYR" w:cs="Times New Roman CYR"/>
          <w:sz w:val="28"/>
          <w:szCs w:val="28"/>
          <w:lang w:val="uk-UA"/>
        </w:rPr>
      </w:pPr>
      <w:r w:rsidRPr="00292949">
        <w:rPr>
          <w:rFonts w:ascii="Times New Roman CYR" w:hAnsi="Times New Roman CYR" w:cs="Times New Roman CYR"/>
          <w:sz w:val="28"/>
          <w:szCs w:val="28"/>
          <w:lang w:val="uk-UA"/>
        </w:rPr>
        <w:t>- Метод корекції В. Окленда [44].</w:t>
      </w:r>
    </w:p>
    <w:p w:rsidR="00292949" w:rsidRPr="00292949" w:rsidRDefault="00292949" w:rsidP="00292949">
      <w:pPr>
        <w:spacing w:after="0" w:line="360" w:lineRule="auto"/>
        <w:ind w:firstLine="360"/>
        <w:jc w:val="both"/>
        <w:rPr>
          <w:rFonts w:ascii="Times New Roman CYR" w:hAnsi="Times New Roman CYR" w:cs="Times New Roman CYR"/>
          <w:sz w:val="28"/>
          <w:szCs w:val="28"/>
          <w:lang w:val="uk-UA"/>
        </w:rPr>
      </w:pPr>
      <w:r w:rsidRPr="00292949">
        <w:rPr>
          <w:rFonts w:ascii="Times New Roman CYR" w:hAnsi="Times New Roman CYR" w:cs="Times New Roman CYR"/>
          <w:sz w:val="28"/>
          <w:szCs w:val="28"/>
          <w:lang w:val="uk-UA"/>
        </w:rPr>
        <w:t>Корекційний метод емоційного реагування В. Оклендер. в роботі з дитиною над певною невираженою емоцією.</w:t>
      </w:r>
    </w:p>
    <w:p w:rsidR="00292949" w:rsidRPr="00292949" w:rsidRDefault="00292949" w:rsidP="00292949">
      <w:pPr>
        <w:spacing w:after="0" w:line="360" w:lineRule="auto"/>
        <w:ind w:firstLine="360"/>
        <w:jc w:val="both"/>
        <w:rPr>
          <w:rFonts w:ascii="Times New Roman CYR" w:hAnsi="Times New Roman CYR" w:cs="Times New Roman CYR"/>
          <w:sz w:val="28"/>
          <w:szCs w:val="28"/>
          <w:lang w:val="uk-UA"/>
        </w:rPr>
      </w:pPr>
      <w:r w:rsidRPr="00292949">
        <w:rPr>
          <w:rFonts w:ascii="Times New Roman CYR" w:hAnsi="Times New Roman CYR" w:cs="Times New Roman CYR"/>
          <w:sz w:val="28"/>
          <w:szCs w:val="28"/>
          <w:lang w:val="uk-UA"/>
        </w:rPr>
        <w:t>1. Поговоріть з дитиною про проблему невиражених емоцій чи почуттів: що викликає у нього, як він реагує, як поводиться в цьому стані, що робить його агресивним, як він виражає свій стан, як поводиться організм дитини.</w:t>
      </w:r>
    </w:p>
    <w:p w:rsidR="00292949" w:rsidRPr="00292949" w:rsidRDefault="00292949" w:rsidP="00292949">
      <w:pPr>
        <w:spacing w:after="0" w:line="360" w:lineRule="auto"/>
        <w:ind w:firstLine="360"/>
        <w:jc w:val="both"/>
        <w:rPr>
          <w:rFonts w:ascii="Times New Roman CYR" w:hAnsi="Times New Roman CYR" w:cs="Times New Roman CYR"/>
          <w:sz w:val="28"/>
          <w:szCs w:val="28"/>
          <w:lang w:val="uk-UA"/>
        </w:rPr>
      </w:pPr>
      <w:r w:rsidRPr="00292949">
        <w:rPr>
          <w:rFonts w:ascii="Times New Roman CYR" w:hAnsi="Times New Roman CYR" w:cs="Times New Roman CYR"/>
          <w:sz w:val="28"/>
          <w:szCs w:val="28"/>
          <w:lang w:val="uk-UA"/>
        </w:rPr>
        <w:t>2. Ознайомити дитину з практичними прийомами вираження невиражених емоцій чи почуттів. Це допомагає дитині дізнатися, як виникає цей стан, як сприймати почуття невиражених емоцій чи почуттів, як їх висловлювати. На цьому етапі пропонуються інструменти для малювання почуттів.</w:t>
      </w:r>
    </w:p>
    <w:p w:rsidR="00292949" w:rsidRPr="00292949" w:rsidRDefault="00292949" w:rsidP="0036083B">
      <w:pPr>
        <w:spacing w:after="0" w:line="360" w:lineRule="auto"/>
        <w:ind w:firstLine="360"/>
        <w:jc w:val="both"/>
        <w:rPr>
          <w:rFonts w:ascii="Times New Roman CYR" w:hAnsi="Times New Roman CYR" w:cs="Times New Roman CYR"/>
          <w:sz w:val="28"/>
          <w:szCs w:val="28"/>
          <w:lang w:val="uk-UA"/>
        </w:rPr>
      </w:pPr>
      <w:r w:rsidRPr="00292949">
        <w:rPr>
          <w:rFonts w:ascii="Times New Roman CYR" w:hAnsi="Times New Roman CYR" w:cs="Times New Roman CYR"/>
          <w:sz w:val="28"/>
          <w:szCs w:val="28"/>
          <w:lang w:val="uk-UA"/>
        </w:rPr>
        <w:t>3. Допоможіть дитині наблизитися до справжнього сприйняття невиражених почуттів чи емоцій щодо близьких і важливих людей. Заохочуйте дитину до емоційної реакції на ці емоції символічно за допомогою прийомів малювання [44].</w:t>
      </w:r>
    </w:p>
    <w:p w:rsidR="00292949" w:rsidRDefault="0036083B" w:rsidP="00292949">
      <w:pPr>
        <w:spacing w:after="0" w:line="360" w:lineRule="auto"/>
        <w:ind w:firstLine="36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Метод корекції В. Мухіної. </w:t>
      </w:r>
      <w:r w:rsidR="00292949" w:rsidRPr="00292949">
        <w:rPr>
          <w:rFonts w:ascii="Times New Roman CYR" w:hAnsi="Times New Roman CYR" w:cs="Times New Roman CYR"/>
          <w:sz w:val="28"/>
          <w:szCs w:val="28"/>
          <w:lang w:val="uk-UA"/>
        </w:rPr>
        <w:t>Цей метод поєднує в собі діагностику особистості дитини та корекційні заходи. Проективний метод ідентифікації покликаний виявити емоційно-ціннісне ставлення дитини до основних явищ структури самосвідомості в картинках із зображенням ситуацій взаємин з дорослими та однолітками. Зміст зображень і текстів висловлювань відображає основні явища структури впевненості в собі. Психолог організовує взаємодію з дитиною так, щоб дитина ідентифікувала себе з персонажем, зображеним на малюнках. У роботі використано такий набір ситуацій: вчитель - дитина, батьки - дитина, дитина - дитина. Крім того, до рівня існування соціальних відносин людей. Робота проходить в індивідуально-консультативній формі [33; 53].</w:t>
      </w:r>
    </w:p>
    <w:p w:rsidR="00292949" w:rsidRPr="00292949" w:rsidRDefault="00292949" w:rsidP="00292949">
      <w:pPr>
        <w:spacing w:after="0" w:line="360" w:lineRule="auto"/>
        <w:ind w:firstLine="360"/>
        <w:jc w:val="both"/>
        <w:rPr>
          <w:rFonts w:ascii="Times New Roman" w:hAnsi="Times New Roman" w:cs="Times New Roman"/>
          <w:sz w:val="28"/>
          <w:szCs w:val="28"/>
          <w:lang w:val="uk-UA"/>
        </w:rPr>
      </w:pPr>
      <w:r w:rsidRPr="00292949">
        <w:rPr>
          <w:rFonts w:ascii="Times New Roman" w:hAnsi="Times New Roman" w:cs="Times New Roman"/>
          <w:sz w:val="28"/>
          <w:szCs w:val="28"/>
          <w:lang w:val="uk-UA"/>
        </w:rPr>
        <w:t>Відповідно до загальної моделі програми психологічної корекції дітей дошкільного віку розроблено методику навчання для створення готовності</w:t>
      </w:r>
      <w:r w:rsidR="0036083B">
        <w:rPr>
          <w:rFonts w:ascii="Times New Roman" w:hAnsi="Times New Roman" w:cs="Times New Roman"/>
          <w:sz w:val="28"/>
          <w:szCs w:val="28"/>
          <w:lang w:val="uk-UA"/>
        </w:rPr>
        <w:t xml:space="preserve"> до успішного навчання в школі </w:t>
      </w:r>
      <w:r w:rsidRPr="00292949">
        <w:rPr>
          <w:rFonts w:ascii="Times New Roman" w:hAnsi="Times New Roman" w:cs="Times New Roman"/>
          <w:sz w:val="28"/>
          <w:szCs w:val="28"/>
          <w:lang w:val="uk-UA"/>
        </w:rPr>
        <w:t>[14; 19; 31; 33; 39; 41; 44; 53].</w:t>
      </w:r>
    </w:p>
    <w:p w:rsidR="00292949" w:rsidRPr="00292949" w:rsidRDefault="00292949" w:rsidP="00292949">
      <w:pPr>
        <w:spacing w:after="0" w:line="360" w:lineRule="auto"/>
        <w:ind w:firstLine="360"/>
        <w:jc w:val="both"/>
        <w:rPr>
          <w:rFonts w:ascii="Times New Roman" w:hAnsi="Times New Roman" w:cs="Times New Roman"/>
          <w:sz w:val="28"/>
          <w:szCs w:val="28"/>
          <w:lang w:val="uk-UA"/>
        </w:rPr>
      </w:pPr>
      <w:r w:rsidRPr="00292949">
        <w:rPr>
          <w:rFonts w:ascii="Times New Roman" w:hAnsi="Times New Roman" w:cs="Times New Roman"/>
          <w:sz w:val="28"/>
          <w:szCs w:val="28"/>
          <w:lang w:val="uk-UA"/>
        </w:rPr>
        <w:lastRenderedPageBreak/>
        <w:t>Основними цілями тренінгу є розвиток готовності до успішного навчання в школі.</w:t>
      </w:r>
    </w:p>
    <w:p w:rsidR="00292949" w:rsidRPr="00292949" w:rsidRDefault="00292949" w:rsidP="00292949">
      <w:pPr>
        <w:spacing w:after="0" w:line="360" w:lineRule="auto"/>
        <w:ind w:firstLine="360"/>
        <w:jc w:val="both"/>
        <w:rPr>
          <w:rFonts w:ascii="Times New Roman" w:hAnsi="Times New Roman" w:cs="Times New Roman"/>
          <w:sz w:val="28"/>
          <w:szCs w:val="28"/>
          <w:lang w:val="uk-UA"/>
        </w:rPr>
      </w:pPr>
      <w:r w:rsidRPr="00292949">
        <w:rPr>
          <w:rFonts w:ascii="Times New Roman" w:hAnsi="Times New Roman" w:cs="Times New Roman"/>
          <w:sz w:val="28"/>
          <w:szCs w:val="28"/>
          <w:lang w:val="uk-UA"/>
        </w:rPr>
        <w:t xml:space="preserve">1. </w:t>
      </w:r>
      <w:r w:rsidR="0036083B">
        <w:rPr>
          <w:rFonts w:ascii="Times New Roman" w:hAnsi="Times New Roman" w:cs="Times New Roman"/>
          <w:sz w:val="28"/>
          <w:szCs w:val="28"/>
          <w:lang w:val="uk-UA"/>
        </w:rPr>
        <w:t>Розвиток</w:t>
      </w:r>
      <w:r w:rsidRPr="00292949">
        <w:rPr>
          <w:rFonts w:ascii="Times New Roman" w:hAnsi="Times New Roman" w:cs="Times New Roman"/>
          <w:sz w:val="28"/>
          <w:szCs w:val="28"/>
          <w:lang w:val="uk-UA"/>
        </w:rPr>
        <w:t xml:space="preserve"> впевненості в собі. Корекція депресивного характеру, закріплення гнучкості. Досягнення незалежності, реабілітація Я у власних очах, досягнення беззастережної відновлення самооцінки. </w:t>
      </w:r>
      <w:r w:rsidR="00BD5096">
        <w:rPr>
          <w:rFonts w:ascii="Times New Roman" w:hAnsi="Times New Roman" w:cs="Times New Roman"/>
          <w:sz w:val="28"/>
          <w:szCs w:val="28"/>
          <w:lang w:val="uk-UA"/>
        </w:rPr>
        <w:t xml:space="preserve">Зміна </w:t>
      </w:r>
      <w:r w:rsidRPr="00292949">
        <w:rPr>
          <w:rFonts w:ascii="Times New Roman" w:hAnsi="Times New Roman" w:cs="Times New Roman"/>
          <w:sz w:val="28"/>
          <w:szCs w:val="28"/>
          <w:lang w:val="uk-UA"/>
        </w:rPr>
        <w:t xml:space="preserve">системи </w:t>
      </w:r>
      <w:r w:rsidR="00BD5096">
        <w:rPr>
          <w:rFonts w:ascii="Times New Roman" w:hAnsi="Times New Roman" w:cs="Times New Roman"/>
          <w:sz w:val="28"/>
          <w:szCs w:val="28"/>
          <w:lang w:val="uk-UA"/>
        </w:rPr>
        <w:t xml:space="preserve">вищих </w:t>
      </w:r>
      <w:r w:rsidRPr="00292949">
        <w:rPr>
          <w:rFonts w:ascii="Times New Roman" w:hAnsi="Times New Roman" w:cs="Times New Roman"/>
          <w:sz w:val="28"/>
          <w:szCs w:val="28"/>
          <w:lang w:val="uk-UA"/>
        </w:rPr>
        <w:t>цінностей, потреб, узгодження висловлювань із психофізичними здібностями. Прийняття відповідної заявки.</w:t>
      </w:r>
    </w:p>
    <w:p w:rsidR="00292949" w:rsidRPr="00292949" w:rsidRDefault="00292949" w:rsidP="00292949">
      <w:pPr>
        <w:spacing w:after="0" w:line="360" w:lineRule="auto"/>
        <w:ind w:firstLine="360"/>
        <w:jc w:val="both"/>
        <w:rPr>
          <w:rFonts w:ascii="Times New Roman" w:hAnsi="Times New Roman" w:cs="Times New Roman"/>
          <w:sz w:val="28"/>
          <w:szCs w:val="28"/>
          <w:lang w:val="uk-UA"/>
        </w:rPr>
      </w:pPr>
      <w:r w:rsidRPr="00292949">
        <w:rPr>
          <w:rFonts w:ascii="Times New Roman" w:hAnsi="Times New Roman" w:cs="Times New Roman"/>
          <w:sz w:val="28"/>
          <w:szCs w:val="28"/>
          <w:lang w:val="uk-UA"/>
        </w:rPr>
        <w:t xml:space="preserve">2. </w:t>
      </w:r>
      <w:r w:rsidR="0036083B">
        <w:rPr>
          <w:rFonts w:ascii="Times New Roman" w:hAnsi="Times New Roman" w:cs="Times New Roman"/>
          <w:sz w:val="28"/>
          <w:szCs w:val="28"/>
          <w:lang w:val="uk-UA"/>
        </w:rPr>
        <w:t>Розвиток</w:t>
      </w:r>
      <w:r w:rsidRPr="00292949">
        <w:rPr>
          <w:rFonts w:ascii="Times New Roman" w:hAnsi="Times New Roman" w:cs="Times New Roman"/>
          <w:sz w:val="28"/>
          <w:szCs w:val="28"/>
          <w:lang w:val="uk-UA"/>
        </w:rPr>
        <w:t xml:space="preserve"> ставлення до оточуючих. Досягнення здатності співпереживати, розуміти переживання, ситуації та інтереси інших, </w:t>
      </w:r>
      <w:r w:rsidR="00BD5096">
        <w:rPr>
          <w:rFonts w:ascii="Times New Roman" w:hAnsi="Times New Roman" w:cs="Times New Roman"/>
          <w:sz w:val="28"/>
          <w:szCs w:val="28"/>
          <w:lang w:val="uk-UA"/>
        </w:rPr>
        <w:t xml:space="preserve">навичка </w:t>
      </w:r>
      <w:r w:rsidRPr="00292949">
        <w:rPr>
          <w:rFonts w:ascii="Times New Roman" w:hAnsi="Times New Roman" w:cs="Times New Roman"/>
          <w:sz w:val="28"/>
          <w:szCs w:val="28"/>
          <w:lang w:val="uk-UA"/>
        </w:rPr>
        <w:t xml:space="preserve">критично </w:t>
      </w:r>
      <w:r w:rsidR="00BD5096">
        <w:rPr>
          <w:rFonts w:ascii="Times New Roman" w:hAnsi="Times New Roman" w:cs="Times New Roman"/>
          <w:sz w:val="28"/>
          <w:szCs w:val="28"/>
          <w:lang w:val="uk-UA"/>
        </w:rPr>
        <w:t>коригувати</w:t>
      </w:r>
      <w:r w:rsidRPr="00292949">
        <w:rPr>
          <w:rFonts w:ascii="Times New Roman" w:hAnsi="Times New Roman" w:cs="Times New Roman"/>
          <w:sz w:val="28"/>
          <w:szCs w:val="28"/>
          <w:lang w:val="uk-UA"/>
        </w:rPr>
        <w:t xml:space="preserve"> досягнення та недоліки інших</w:t>
      </w:r>
      <w:r w:rsidR="00BD5096">
        <w:rPr>
          <w:rFonts w:ascii="Times New Roman" w:hAnsi="Times New Roman" w:cs="Times New Roman"/>
          <w:sz w:val="28"/>
          <w:szCs w:val="28"/>
          <w:lang w:val="uk-UA"/>
        </w:rPr>
        <w:t xml:space="preserve"> людей</w:t>
      </w:r>
      <w:r w:rsidRPr="00292949">
        <w:rPr>
          <w:rFonts w:ascii="Times New Roman" w:hAnsi="Times New Roman" w:cs="Times New Roman"/>
          <w:sz w:val="28"/>
          <w:szCs w:val="28"/>
          <w:lang w:val="uk-UA"/>
        </w:rPr>
        <w:t>. Головний трюк - гра. Формат гри був обраний відповідно до віку. На цьому етапі дошкільного дитинства гра є провідною діяльністю дитини, а крім того, дітям легше здобувати навички та знання у звичній обстановці. Крім розвитку необхідних пізнавальних процесів, групова робота також забезпечує мотивацію уваги до тощо. Заняття в групі проходять після діагностики. Група складається з 6-8 осіб. Тривалість лекції 25-30 хвилин. Якщо заняття організовані в дитячому садку, то вони відбуваються 2-3 рази на тиждень. Якщо заняття в школі - по суботах, раз на тиждень.</w:t>
      </w:r>
    </w:p>
    <w:p w:rsidR="00CE236E" w:rsidRDefault="00292949" w:rsidP="00292949">
      <w:pPr>
        <w:spacing w:after="0" w:line="360" w:lineRule="auto"/>
        <w:ind w:firstLine="360"/>
        <w:jc w:val="both"/>
        <w:rPr>
          <w:rFonts w:ascii="Times New Roman" w:hAnsi="Times New Roman" w:cs="Times New Roman"/>
          <w:sz w:val="28"/>
          <w:szCs w:val="28"/>
          <w:lang w:val="uk-UA"/>
        </w:rPr>
      </w:pPr>
      <w:r w:rsidRPr="00292949">
        <w:rPr>
          <w:rFonts w:ascii="Times New Roman" w:hAnsi="Times New Roman" w:cs="Times New Roman"/>
          <w:sz w:val="28"/>
          <w:szCs w:val="28"/>
          <w:lang w:val="uk-UA"/>
        </w:rPr>
        <w:t xml:space="preserve">Навчання в навчальній групі проходить у два етапи: організаційно-діагностичний (1-2 класи) та корекційно-розвивальний (3-5 класи). Структура уроків </w:t>
      </w:r>
      <w:r w:rsidR="00BD5096">
        <w:rPr>
          <w:rFonts w:ascii="Times New Roman" w:hAnsi="Times New Roman" w:cs="Times New Roman"/>
          <w:sz w:val="28"/>
          <w:szCs w:val="28"/>
          <w:lang w:val="uk-UA"/>
        </w:rPr>
        <w:t>скоріша</w:t>
      </w:r>
      <w:r w:rsidRPr="00292949">
        <w:rPr>
          <w:rFonts w:ascii="Times New Roman" w:hAnsi="Times New Roman" w:cs="Times New Roman"/>
          <w:sz w:val="28"/>
          <w:szCs w:val="28"/>
          <w:lang w:val="uk-UA"/>
        </w:rPr>
        <w:t xml:space="preserve"> і може </w:t>
      </w:r>
      <w:r w:rsidR="00BD5096">
        <w:rPr>
          <w:rFonts w:ascii="Times New Roman" w:hAnsi="Times New Roman" w:cs="Times New Roman"/>
          <w:sz w:val="28"/>
          <w:szCs w:val="28"/>
          <w:lang w:val="uk-UA"/>
        </w:rPr>
        <w:t>мінятис</w:t>
      </w:r>
      <w:r w:rsidRPr="00292949">
        <w:rPr>
          <w:rFonts w:ascii="Times New Roman" w:hAnsi="Times New Roman" w:cs="Times New Roman"/>
          <w:sz w:val="28"/>
          <w:szCs w:val="28"/>
          <w:lang w:val="uk-UA"/>
        </w:rPr>
        <w:t>я залежно від настрою групи.</w:t>
      </w:r>
    </w:p>
    <w:p w:rsidR="00CE236E" w:rsidRDefault="00CE236E" w:rsidP="00CE236E">
      <w:pPr>
        <w:spacing w:after="0" w:line="360" w:lineRule="auto"/>
        <w:ind w:firstLine="360"/>
        <w:jc w:val="both"/>
        <w:rPr>
          <w:rFonts w:ascii="Times New Roman" w:hAnsi="Times New Roman" w:cs="Times New Roman"/>
          <w:sz w:val="28"/>
          <w:szCs w:val="28"/>
          <w:lang w:val="uk-UA"/>
        </w:rPr>
      </w:pPr>
    </w:p>
    <w:p w:rsidR="00CE236E" w:rsidRDefault="00CE236E" w:rsidP="00E94D4F">
      <w:pPr>
        <w:spacing w:after="0" w:line="360" w:lineRule="auto"/>
        <w:jc w:val="both"/>
        <w:rPr>
          <w:rFonts w:ascii="Times New Roman" w:hAnsi="Times New Roman" w:cs="Times New Roman"/>
          <w:sz w:val="28"/>
          <w:szCs w:val="28"/>
          <w:lang w:val="uk-UA"/>
        </w:rPr>
      </w:pPr>
    </w:p>
    <w:p w:rsidR="00292949" w:rsidRDefault="00292949" w:rsidP="00CE236E">
      <w:pPr>
        <w:spacing w:after="0" w:line="360" w:lineRule="auto"/>
        <w:ind w:firstLine="360"/>
        <w:jc w:val="center"/>
        <w:rPr>
          <w:rFonts w:ascii="Times New Roman" w:hAnsi="Times New Roman" w:cs="Times New Roman"/>
          <w:b/>
          <w:sz w:val="28"/>
          <w:szCs w:val="28"/>
          <w:lang w:val="uk-UA"/>
        </w:rPr>
      </w:pPr>
    </w:p>
    <w:p w:rsidR="00292949" w:rsidRDefault="00292949" w:rsidP="00CE236E">
      <w:pPr>
        <w:spacing w:after="0" w:line="360" w:lineRule="auto"/>
        <w:ind w:firstLine="360"/>
        <w:jc w:val="center"/>
        <w:rPr>
          <w:rFonts w:ascii="Times New Roman" w:hAnsi="Times New Roman" w:cs="Times New Roman"/>
          <w:b/>
          <w:sz w:val="28"/>
          <w:szCs w:val="28"/>
          <w:lang w:val="uk-UA"/>
        </w:rPr>
      </w:pPr>
    </w:p>
    <w:p w:rsidR="00292949" w:rsidRDefault="00292949" w:rsidP="00CE236E">
      <w:pPr>
        <w:spacing w:after="0" w:line="360" w:lineRule="auto"/>
        <w:ind w:firstLine="360"/>
        <w:jc w:val="center"/>
        <w:rPr>
          <w:rFonts w:ascii="Times New Roman" w:hAnsi="Times New Roman" w:cs="Times New Roman"/>
          <w:b/>
          <w:sz w:val="28"/>
          <w:szCs w:val="28"/>
          <w:lang w:val="uk-UA"/>
        </w:rPr>
      </w:pPr>
    </w:p>
    <w:p w:rsidR="00292949" w:rsidRDefault="00292949" w:rsidP="00CE236E">
      <w:pPr>
        <w:spacing w:after="0" w:line="360" w:lineRule="auto"/>
        <w:ind w:firstLine="360"/>
        <w:jc w:val="center"/>
        <w:rPr>
          <w:rFonts w:ascii="Times New Roman" w:hAnsi="Times New Roman" w:cs="Times New Roman"/>
          <w:b/>
          <w:sz w:val="28"/>
          <w:szCs w:val="28"/>
          <w:lang w:val="uk-UA"/>
        </w:rPr>
      </w:pPr>
    </w:p>
    <w:p w:rsidR="00292949" w:rsidRDefault="00292949" w:rsidP="00CE236E">
      <w:pPr>
        <w:spacing w:after="0" w:line="360" w:lineRule="auto"/>
        <w:ind w:firstLine="360"/>
        <w:jc w:val="center"/>
        <w:rPr>
          <w:rFonts w:ascii="Times New Roman" w:hAnsi="Times New Roman" w:cs="Times New Roman"/>
          <w:b/>
          <w:sz w:val="28"/>
          <w:szCs w:val="28"/>
          <w:lang w:val="uk-UA"/>
        </w:rPr>
      </w:pPr>
    </w:p>
    <w:p w:rsidR="00292949" w:rsidRDefault="00292949" w:rsidP="00CE236E">
      <w:pPr>
        <w:spacing w:after="0" w:line="360" w:lineRule="auto"/>
        <w:ind w:firstLine="360"/>
        <w:jc w:val="center"/>
        <w:rPr>
          <w:rFonts w:ascii="Times New Roman" w:hAnsi="Times New Roman" w:cs="Times New Roman"/>
          <w:b/>
          <w:sz w:val="28"/>
          <w:szCs w:val="28"/>
          <w:lang w:val="uk-UA"/>
        </w:rPr>
      </w:pPr>
    </w:p>
    <w:p w:rsidR="00292949" w:rsidRDefault="00292949" w:rsidP="00CE236E">
      <w:pPr>
        <w:spacing w:after="0" w:line="360" w:lineRule="auto"/>
        <w:ind w:firstLine="360"/>
        <w:jc w:val="center"/>
        <w:rPr>
          <w:rFonts w:ascii="Times New Roman" w:hAnsi="Times New Roman" w:cs="Times New Roman"/>
          <w:b/>
          <w:sz w:val="28"/>
          <w:szCs w:val="28"/>
          <w:lang w:val="uk-UA"/>
        </w:rPr>
      </w:pPr>
    </w:p>
    <w:p w:rsidR="00CE236E" w:rsidRDefault="00CE236E" w:rsidP="00CE236E">
      <w:pPr>
        <w:spacing w:after="0" w:line="360" w:lineRule="auto"/>
        <w:ind w:firstLine="360"/>
        <w:jc w:val="center"/>
        <w:rPr>
          <w:rFonts w:ascii="Times New Roman" w:hAnsi="Times New Roman" w:cs="Times New Roman"/>
          <w:b/>
          <w:sz w:val="28"/>
          <w:szCs w:val="28"/>
          <w:lang w:val="uk-UA"/>
        </w:rPr>
      </w:pPr>
      <w:r w:rsidRPr="00CE236E">
        <w:rPr>
          <w:rFonts w:ascii="Times New Roman" w:hAnsi="Times New Roman" w:cs="Times New Roman"/>
          <w:b/>
          <w:sz w:val="28"/>
          <w:szCs w:val="28"/>
          <w:lang w:val="uk-UA"/>
        </w:rPr>
        <w:lastRenderedPageBreak/>
        <w:t>ВИСНОВКИ</w:t>
      </w:r>
    </w:p>
    <w:p w:rsidR="00CE236E" w:rsidRDefault="00CE236E" w:rsidP="00CE236E">
      <w:pPr>
        <w:spacing w:after="0" w:line="360" w:lineRule="auto"/>
        <w:ind w:firstLine="360"/>
        <w:jc w:val="center"/>
        <w:rPr>
          <w:rFonts w:ascii="Times New Roman" w:hAnsi="Times New Roman" w:cs="Times New Roman"/>
          <w:b/>
          <w:sz w:val="28"/>
          <w:szCs w:val="28"/>
          <w:lang w:val="uk-UA"/>
        </w:rPr>
      </w:pPr>
    </w:p>
    <w:p w:rsidR="00292949" w:rsidRPr="00292949" w:rsidRDefault="00292949" w:rsidP="00292949">
      <w:pPr>
        <w:spacing w:after="0" w:line="360" w:lineRule="auto"/>
        <w:ind w:firstLine="360"/>
        <w:jc w:val="both"/>
        <w:rPr>
          <w:rFonts w:ascii="Times New Roman" w:hAnsi="Times New Roman" w:cs="Times New Roman"/>
          <w:sz w:val="28"/>
          <w:szCs w:val="28"/>
          <w:lang w:val="uk-UA"/>
        </w:rPr>
      </w:pPr>
      <w:r w:rsidRPr="00292949">
        <w:rPr>
          <w:rFonts w:ascii="Times New Roman" w:hAnsi="Times New Roman" w:cs="Times New Roman"/>
          <w:sz w:val="28"/>
          <w:szCs w:val="28"/>
          <w:lang w:val="uk-UA"/>
        </w:rPr>
        <w:t>Різні теоретико-методологічні напрями психології розвитку особистості виділяють критерії вікової періодизації за загальними принципами своєї психологічної школи. Л.С. Виготський розглядав психічні новоутворення, характерні для певної стадії розвитку, як міру вікової періодизації. Велике значення він надавав кризі - часу, коли відбувається якісна перебудова дитячих функцій і стосунків.</w:t>
      </w:r>
    </w:p>
    <w:p w:rsidR="00292949" w:rsidRPr="00292949" w:rsidRDefault="00292949" w:rsidP="00292949">
      <w:pPr>
        <w:spacing w:after="0" w:line="360" w:lineRule="auto"/>
        <w:ind w:firstLine="360"/>
        <w:jc w:val="both"/>
        <w:rPr>
          <w:rFonts w:ascii="Times New Roman" w:hAnsi="Times New Roman" w:cs="Times New Roman"/>
          <w:sz w:val="28"/>
          <w:szCs w:val="28"/>
          <w:lang w:val="uk-UA"/>
        </w:rPr>
      </w:pPr>
      <w:r w:rsidRPr="00292949">
        <w:rPr>
          <w:rFonts w:ascii="Times New Roman" w:hAnsi="Times New Roman" w:cs="Times New Roman"/>
          <w:sz w:val="28"/>
          <w:szCs w:val="28"/>
          <w:lang w:val="uk-UA"/>
        </w:rPr>
        <w:t>Дошкільний вік характеризується появою нової соціальної ситуації розвитку. У дитини вже є ряд основних обов’язків. Дитина дошкільного віку набуває власного досвіду та вчиться на досвіді інших, доступних йому, у спілкуванні з дорослими, у рольових іграх, при виконанні трудових завдань тощо. і тому він постійно вчиться. Крім того, з цього віку починається розвиток форм навчальної діяльності. Сенсорний розвиток дитини дошкільного віку включає два взаємопов’язаних аспекти.. У дітей дошкільного віку формуватися будь-який вид уваги.</w:t>
      </w:r>
    </w:p>
    <w:p w:rsidR="00292949" w:rsidRPr="00292949" w:rsidRDefault="00292949" w:rsidP="00292949">
      <w:pPr>
        <w:spacing w:after="0" w:line="360" w:lineRule="auto"/>
        <w:ind w:firstLine="360"/>
        <w:jc w:val="both"/>
        <w:rPr>
          <w:rFonts w:ascii="Times New Roman" w:hAnsi="Times New Roman" w:cs="Times New Roman"/>
          <w:sz w:val="28"/>
          <w:szCs w:val="28"/>
          <w:lang w:val="uk-UA"/>
        </w:rPr>
      </w:pPr>
      <w:r w:rsidRPr="00292949">
        <w:rPr>
          <w:rFonts w:ascii="Times New Roman" w:hAnsi="Times New Roman" w:cs="Times New Roman"/>
          <w:sz w:val="28"/>
          <w:szCs w:val="28"/>
          <w:lang w:val="uk-UA"/>
        </w:rPr>
        <w:t xml:space="preserve">Проблема готовності дітей до школи є центральною у багатьох дослідженнях як зарубіжних, так і вітчизняних авторів. Цей підхід отримав сильний розвиток у психології та педагогіці щодо можливості навчання в школі з раннього дитинства. Другий підхід досліджує пухлини та зміни в психіці дитини, які відбуваються в пізньому дошкільному періоді. Особливість третього підходу полягає в тому, що в роботах, що входять до цього напряму, вивчається генезис окремих </w:t>
      </w:r>
      <w:r w:rsidR="00BD5096">
        <w:rPr>
          <w:rFonts w:ascii="Times New Roman" w:hAnsi="Times New Roman" w:cs="Times New Roman"/>
          <w:sz w:val="28"/>
          <w:szCs w:val="28"/>
          <w:lang w:val="uk-UA"/>
        </w:rPr>
        <w:t>складових ефекивної</w:t>
      </w:r>
      <w:r w:rsidRPr="00292949">
        <w:rPr>
          <w:rFonts w:ascii="Times New Roman" w:hAnsi="Times New Roman" w:cs="Times New Roman"/>
          <w:sz w:val="28"/>
          <w:szCs w:val="28"/>
          <w:lang w:val="uk-UA"/>
        </w:rPr>
        <w:t xml:space="preserve"> навчальної діяльності та визначаються шляхи їх формування на спеціально організованих заняттях. Робота, яку можна віднести до четвертого підходу, спрямована на виявлення єдиних психологічних нововведень, що виникають із навчальної діяльності.</w:t>
      </w:r>
    </w:p>
    <w:p w:rsidR="00292949" w:rsidRPr="00292949" w:rsidRDefault="00292949" w:rsidP="00292949">
      <w:pPr>
        <w:spacing w:after="0" w:line="360" w:lineRule="auto"/>
        <w:ind w:firstLine="360"/>
        <w:jc w:val="both"/>
        <w:rPr>
          <w:rFonts w:ascii="Times New Roman" w:hAnsi="Times New Roman" w:cs="Times New Roman"/>
          <w:sz w:val="28"/>
          <w:szCs w:val="28"/>
          <w:lang w:val="uk-UA"/>
        </w:rPr>
      </w:pPr>
      <w:r w:rsidRPr="00292949">
        <w:rPr>
          <w:rFonts w:ascii="Times New Roman" w:hAnsi="Times New Roman" w:cs="Times New Roman"/>
          <w:sz w:val="28"/>
          <w:szCs w:val="28"/>
          <w:lang w:val="uk-UA"/>
        </w:rPr>
        <w:t xml:space="preserve">Готовність до </w:t>
      </w:r>
      <w:r w:rsidR="00BD5096">
        <w:rPr>
          <w:rFonts w:ascii="Times New Roman" w:hAnsi="Times New Roman" w:cs="Times New Roman"/>
          <w:sz w:val="28"/>
          <w:szCs w:val="28"/>
          <w:lang w:val="uk-UA"/>
        </w:rPr>
        <w:t xml:space="preserve">ефективного навчання </w:t>
      </w:r>
      <w:r w:rsidRPr="00292949">
        <w:rPr>
          <w:rFonts w:ascii="Times New Roman" w:hAnsi="Times New Roman" w:cs="Times New Roman"/>
          <w:sz w:val="28"/>
          <w:szCs w:val="28"/>
          <w:lang w:val="uk-UA"/>
        </w:rPr>
        <w:t xml:space="preserve">в школі є інтегративною ознакою психічного розвитку дитини, що включає </w:t>
      </w:r>
      <w:r w:rsidR="00BD5096">
        <w:rPr>
          <w:rFonts w:ascii="Times New Roman" w:hAnsi="Times New Roman" w:cs="Times New Roman"/>
          <w:sz w:val="28"/>
          <w:szCs w:val="28"/>
          <w:lang w:val="uk-UA"/>
        </w:rPr>
        <w:t>складові</w:t>
      </w:r>
      <w:r w:rsidRPr="00292949">
        <w:rPr>
          <w:rFonts w:ascii="Times New Roman" w:hAnsi="Times New Roman" w:cs="Times New Roman"/>
          <w:sz w:val="28"/>
          <w:szCs w:val="28"/>
          <w:lang w:val="uk-UA"/>
        </w:rPr>
        <w:t xml:space="preserve">, що забезпечують її </w:t>
      </w:r>
      <w:r w:rsidR="00BD5096">
        <w:rPr>
          <w:rFonts w:ascii="Times New Roman" w:hAnsi="Times New Roman" w:cs="Times New Roman"/>
          <w:sz w:val="28"/>
          <w:szCs w:val="28"/>
          <w:lang w:val="uk-UA"/>
        </w:rPr>
        <w:t>гарну</w:t>
      </w:r>
      <w:r w:rsidRPr="00292949">
        <w:rPr>
          <w:rFonts w:ascii="Times New Roman" w:hAnsi="Times New Roman" w:cs="Times New Roman"/>
          <w:sz w:val="28"/>
          <w:szCs w:val="28"/>
          <w:lang w:val="uk-UA"/>
        </w:rPr>
        <w:t xml:space="preserve"> адаптацію до </w:t>
      </w:r>
      <w:r w:rsidR="00BD5096">
        <w:rPr>
          <w:rFonts w:ascii="Times New Roman" w:hAnsi="Times New Roman" w:cs="Times New Roman"/>
          <w:sz w:val="28"/>
          <w:szCs w:val="28"/>
          <w:lang w:val="uk-UA"/>
        </w:rPr>
        <w:t xml:space="preserve">сильних </w:t>
      </w:r>
      <w:r w:rsidRPr="00292949">
        <w:rPr>
          <w:rFonts w:ascii="Times New Roman" w:hAnsi="Times New Roman" w:cs="Times New Roman"/>
          <w:sz w:val="28"/>
          <w:szCs w:val="28"/>
          <w:lang w:val="uk-UA"/>
        </w:rPr>
        <w:t xml:space="preserve">умов і </w:t>
      </w:r>
      <w:r w:rsidR="00BD5096">
        <w:rPr>
          <w:rFonts w:ascii="Times New Roman" w:hAnsi="Times New Roman" w:cs="Times New Roman"/>
          <w:sz w:val="28"/>
          <w:szCs w:val="28"/>
          <w:lang w:val="uk-UA"/>
        </w:rPr>
        <w:t xml:space="preserve">строгих </w:t>
      </w:r>
      <w:r w:rsidRPr="00292949">
        <w:rPr>
          <w:rFonts w:ascii="Times New Roman" w:hAnsi="Times New Roman" w:cs="Times New Roman"/>
          <w:sz w:val="28"/>
          <w:szCs w:val="28"/>
          <w:lang w:val="uk-UA"/>
        </w:rPr>
        <w:t xml:space="preserve">вимог школи. Це явище проявляється як </w:t>
      </w:r>
      <w:r w:rsidRPr="00292949">
        <w:rPr>
          <w:rFonts w:ascii="Times New Roman" w:hAnsi="Times New Roman" w:cs="Times New Roman"/>
          <w:sz w:val="28"/>
          <w:szCs w:val="28"/>
          <w:lang w:val="uk-UA"/>
        </w:rPr>
        <w:lastRenderedPageBreak/>
        <w:t xml:space="preserve">загальна (психологічна) і особлива готовність до навчання в школі, що розкриває етапи розвитку </w:t>
      </w:r>
      <w:r w:rsidR="00BD5096">
        <w:rPr>
          <w:rFonts w:ascii="Times New Roman" w:hAnsi="Times New Roman" w:cs="Times New Roman"/>
          <w:sz w:val="28"/>
          <w:szCs w:val="28"/>
          <w:lang w:val="uk-UA"/>
        </w:rPr>
        <w:t>тих психологічних особливостей</w:t>
      </w:r>
      <w:r w:rsidRPr="00292949">
        <w:rPr>
          <w:rFonts w:ascii="Times New Roman" w:hAnsi="Times New Roman" w:cs="Times New Roman"/>
          <w:sz w:val="28"/>
          <w:szCs w:val="28"/>
          <w:lang w:val="uk-UA"/>
        </w:rPr>
        <w:t>.</w:t>
      </w:r>
    </w:p>
    <w:p w:rsidR="00292949" w:rsidRPr="00292949" w:rsidRDefault="00292949" w:rsidP="00292949">
      <w:pPr>
        <w:spacing w:after="0" w:line="360" w:lineRule="auto"/>
        <w:ind w:firstLine="360"/>
        <w:jc w:val="both"/>
        <w:rPr>
          <w:rFonts w:ascii="Times New Roman" w:hAnsi="Times New Roman" w:cs="Times New Roman"/>
          <w:sz w:val="28"/>
          <w:szCs w:val="28"/>
          <w:lang w:val="uk-UA"/>
        </w:rPr>
      </w:pPr>
      <w:r w:rsidRPr="00292949">
        <w:rPr>
          <w:rFonts w:ascii="Times New Roman" w:hAnsi="Times New Roman" w:cs="Times New Roman"/>
          <w:sz w:val="28"/>
          <w:szCs w:val="28"/>
          <w:lang w:val="uk-UA"/>
        </w:rPr>
        <w:t>Серед основних психодіагностичних методів, використаних у дослідженні: карта спостереження Д. Скотта; Керн-ДжерасикКерн-Джерасик Керівний тест зрілості; тест Векслера на інтелектуальний розвиток; діагностичне інтерв'ю Гуткін Н.І., призначене для виявлення переваг когнітивного чи ігрового компонента мотивації дітей до навчання; проективні методи визначення особливостей емоційно-вольової та фундаментальної сфер особистості дитини.</w:t>
      </w:r>
    </w:p>
    <w:p w:rsidR="00292949" w:rsidRPr="00292949" w:rsidRDefault="00292949" w:rsidP="00292949">
      <w:pPr>
        <w:spacing w:after="0" w:line="360" w:lineRule="auto"/>
        <w:ind w:firstLine="360"/>
        <w:jc w:val="both"/>
        <w:rPr>
          <w:rFonts w:ascii="Times New Roman" w:hAnsi="Times New Roman" w:cs="Times New Roman"/>
          <w:sz w:val="28"/>
          <w:szCs w:val="28"/>
          <w:lang w:val="uk-UA"/>
        </w:rPr>
      </w:pPr>
      <w:r w:rsidRPr="00292949">
        <w:rPr>
          <w:rFonts w:ascii="Times New Roman" w:hAnsi="Times New Roman" w:cs="Times New Roman"/>
          <w:sz w:val="28"/>
          <w:szCs w:val="28"/>
          <w:lang w:val="uk-UA"/>
        </w:rPr>
        <w:t>Результати експериментального дослідження показують, що у дітей, які відвідували дитячий садок, переважає пізнавальний мотив діяльності внаслідок впливу багатьох факторів, зокрема:</w:t>
      </w:r>
    </w:p>
    <w:p w:rsidR="00292949" w:rsidRPr="00292949" w:rsidRDefault="00292949" w:rsidP="00292949">
      <w:pPr>
        <w:spacing w:after="0" w:line="360" w:lineRule="auto"/>
        <w:ind w:firstLine="360"/>
        <w:jc w:val="both"/>
        <w:rPr>
          <w:rFonts w:ascii="Times New Roman" w:hAnsi="Times New Roman" w:cs="Times New Roman"/>
          <w:sz w:val="28"/>
          <w:szCs w:val="28"/>
          <w:lang w:val="uk-UA"/>
        </w:rPr>
      </w:pPr>
      <w:r w:rsidRPr="00292949">
        <w:rPr>
          <w:rFonts w:ascii="Times New Roman" w:hAnsi="Times New Roman" w:cs="Times New Roman"/>
          <w:sz w:val="28"/>
          <w:szCs w:val="28"/>
          <w:lang w:val="uk-UA"/>
        </w:rPr>
        <w:t>1) близько 64% ​​дітей, які відвідували дитячий садок, походять із сімей, матеріальне становище яких середнє або вище середнього;</w:t>
      </w:r>
    </w:p>
    <w:p w:rsidR="00292949" w:rsidRPr="00292949" w:rsidRDefault="00BD5096" w:rsidP="00292949">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2) 35% дошколят</w:t>
      </w:r>
      <w:r w:rsidR="00292949" w:rsidRPr="00292949">
        <w:rPr>
          <w:rFonts w:ascii="Times New Roman" w:hAnsi="Times New Roman" w:cs="Times New Roman"/>
          <w:sz w:val="28"/>
          <w:szCs w:val="28"/>
          <w:lang w:val="uk-UA"/>
        </w:rPr>
        <w:t xml:space="preserve">, які не </w:t>
      </w:r>
      <w:r>
        <w:rPr>
          <w:rFonts w:ascii="Times New Roman" w:hAnsi="Times New Roman" w:cs="Times New Roman"/>
          <w:sz w:val="28"/>
          <w:szCs w:val="28"/>
          <w:lang w:val="uk-UA"/>
        </w:rPr>
        <w:t>були</w:t>
      </w:r>
      <w:r w:rsidR="00292949" w:rsidRPr="00292949">
        <w:rPr>
          <w:rFonts w:ascii="Times New Roman" w:hAnsi="Times New Roman" w:cs="Times New Roman"/>
          <w:sz w:val="28"/>
          <w:szCs w:val="28"/>
          <w:lang w:val="uk-UA"/>
        </w:rPr>
        <w:t xml:space="preserve"> дитячий садок, походять з не</w:t>
      </w:r>
      <w:r>
        <w:rPr>
          <w:rFonts w:ascii="Times New Roman" w:hAnsi="Times New Roman" w:cs="Times New Roman"/>
          <w:sz w:val="28"/>
          <w:szCs w:val="28"/>
          <w:lang w:val="uk-UA"/>
        </w:rPr>
        <w:t>благополучних</w:t>
      </w:r>
      <w:r w:rsidR="00292949" w:rsidRPr="00292949">
        <w:rPr>
          <w:rFonts w:ascii="Times New Roman" w:hAnsi="Times New Roman" w:cs="Times New Roman"/>
          <w:sz w:val="28"/>
          <w:szCs w:val="28"/>
          <w:lang w:val="uk-UA"/>
        </w:rPr>
        <w:t xml:space="preserve"> сімей (майже всі, де є одна мати як батько), що свідчить про важливість чинника емоційно-психологічного клімату в сім’ї;</w:t>
      </w:r>
    </w:p>
    <w:p w:rsidR="00292949" w:rsidRPr="00292949" w:rsidRDefault="00292949" w:rsidP="00292949">
      <w:pPr>
        <w:spacing w:after="0" w:line="360" w:lineRule="auto"/>
        <w:ind w:firstLine="360"/>
        <w:jc w:val="both"/>
        <w:rPr>
          <w:rFonts w:ascii="Times New Roman" w:hAnsi="Times New Roman" w:cs="Times New Roman"/>
          <w:sz w:val="28"/>
          <w:szCs w:val="28"/>
          <w:lang w:val="uk-UA"/>
        </w:rPr>
      </w:pPr>
      <w:r w:rsidRPr="00292949">
        <w:rPr>
          <w:rFonts w:ascii="Times New Roman" w:hAnsi="Times New Roman" w:cs="Times New Roman"/>
          <w:sz w:val="28"/>
          <w:szCs w:val="28"/>
          <w:lang w:val="uk-UA"/>
        </w:rPr>
        <w:t xml:space="preserve">3) якість і систематизація психолого-педагогічної роботи в дитячих садках, </w:t>
      </w:r>
      <w:r w:rsidR="00BD5096">
        <w:rPr>
          <w:rFonts w:ascii="Times New Roman" w:hAnsi="Times New Roman" w:cs="Times New Roman"/>
          <w:sz w:val="28"/>
          <w:szCs w:val="28"/>
          <w:lang w:val="uk-UA"/>
        </w:rPr>
        <w:t>розробки</w:t>
      </w:r>
      <w:r w:rsidRPr="00292949">
        <w:rPr>
          <w:rFonts w:ascii="Times New Roman" w:hAnsi="Times New Roman" w:cs="Times New Roman"/>
          <w:sz w:val="28"/>
          <w:szCs w:val="28"/>
          <w:lang w:val="uk-UA"/>
        </w:rPr>
        <w:t xml:space="preserve"> та </w:t>
      </w:r>
      <w:r w:rsidR="00BD5096">
        <w:rPr>
          <w:rFonts w:ascii="Times New Roman" w:hAnsi="Times New Roman" w:cs="Times New Roman"/>
          <w:sz w:val="28"/>
          <w:szCs w:val="28"/>
          <w:lang w:val="uk-UA"/>
        </w:rPr>
        <w:t>особливості розвитку</w:t>
      </w:r>
      <w:r w:rsidRPr="00292949">
        <w:rPr>
          <w:rFonts w:ascii="Times New Roman" w:hAnsi="Times New Roman" w:cs="Times New Roman"/>
          <w:sz w:val="28"/>
          <w:szCs w:val="28"/>
          <w:lang w:val="uk-UA"/>
        </w:rPr>
        <w:t xml:space="preserve"> психологічної готовності дітей до </w:t>
      </w:r>
      <w:r w:rsidR="00BD5096">
        <w:rPr>
          <w:rFonts w:ascii="Times New Roman" w:hAnsi="Times New Roman" w:cs="Times New Roman"/>
          <w:sz w:val="28"/>
          <w:szCs w:val="28"/>
          <w:lang w:val="uk-UA"/>
        </w:rPr>
        <w:t>ефективного навчання в школі</w:t>
      </w:r>
      <w:r w:rsidRPr="00292949">
        <w:rPr>
          <w:rFonts w:ascii="Times New Roman" w:hAnsi="Times New Roman" w:cs="Times New Roman"/>
          <w:sz w:val="28"/>
          <w:szCs w:val="28"/>
          <w:lang w:val="uk-UA"/>
        </w:rPr>
        <w:t>.</w:t>
      </w:r>
    </w:p>
    <w:p w:rsidR="00292949" w:rsidRPr="00292949" w:rsidRDefault="00292949" w:rsidP="00292949">
      <w:pPr>
        <w:spacing w:after="0" w:line="360" w:lineRule="auto"/>
        <w:ind w:firstLine="360"/>
        <w:jc w:val="both"/>
        <w:rPr>
          <w:rFonts w:ascii="Times New Roman" w:hAnsi="Times New Roman" w:cs="Times New Roman"/>
          <w:sz w:val="28"/>
          <w:szCs w:val="28"/>
          <w:lang w:val="uk-UA"/>
        </w:rPr>
      </w:pPr>
      <w:r w:rsidRPr="00292949">
        <w:rPr>
          <w:rFonts w:ascii="Times New Roman" w:hAnsi="Times New Roman" w:cs="Times New Roman"/>
          <w:sz w:val="28"/>
          <w:szCs w:val="28"/>
          <w:lang w:val="uk-UA"/>
        </w:rPr>
        <w:t>За методикою Керна-Іерасика діти, які відвідували дитячий сад, мають вищий рівень готовності до школи (вищий за середній), але відмінності між групами недостатньо суттєві. Загалом, незважаючи на відмінності у перевазі переважного мотиву діяльності ді</w:t>
      </w:r>
      <w:r w:rsidR="00BD5096">
        <w:rPr>
          <w:rFonts w:ascii="Times New Roman" w:hAnsi="Times New Roman" w:cs="Times New Roman"/>
          <w:sz w:val="28"/>
          <w:szCs w:val="28"/>
          <w:lang w:val="uk-UA"/>
        </w:rPr>
        <w:t>тей (пізнавального чи ігрового)</w:t>
      </w:r>
      <w:r w:rsidRPr="00292949">
        <w:rPr>
          <w:rFonts w:ascii="Times New Roman" w:hAnsi="Times New Roman" w:cs="Times New Roman"/>
          <w:sz w:val="28"/>
          <w:szCs w:val="28"/>
          <w:lang w:val="uk-UA"/>
        </w:rPr>
        <w:t>.</w:t>
      </w:r>
    </w:p>
    <w:p w:rsidR="00292949" w:rsidRPr="00292949" w:rsidRDefault="00BD5096" w:rsidP="00292949">
      <w:pPr>
        <w:spacing w:after="0" w:line="360" w:lineRule="auto"/>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За р</w:t>
      </w:r>
      <w:r w:rsidR="00292949" w:rsidRPr="00292949">
        <w:rPr>
          <w:rFonts w:ascii="Times New Roman" w:hAnsi="Times New Roman" w:cs="Times New Roman"/>
          <w:sz w:val="28"/>
          <w:szCs w:val="28"/>
          <w:lang w:val="uk-UA"/>
        </w:rPr>
        <w:t>ез</w:t>
      </w:r>
      <w:r>
        <w:rPr>
          <w:rFonts w:ascii="Times New Roman" w:hAnsi="Times New Roman" w:cs="Times New Roman"/>
          <w:sz w:val="28"/>
          <w:szCs w:val="28"/>
          <w:lang w:val="uk-UA"/>
        </w:rPr>
        <w:t>ультатами авторського</w:t>
      </w:r>
      <w:r w:rsidR="00292949" w:rsidRPr="00292949">
        <w:rPr>
          <w:rFonts w:ascii="Times New Roman" w:hAnsi="Times New Roman" w:cs="Times New Roman"/>
          <w:sz w:val="28"/>
          <w:szCs w:val="28"/>
          <w:lang w:val="uk-UA"/>
        </w:rPr>
        <w:t xml:space="preserve"> дослідження рівня інтелектуальної </w:t>
      </w:r>
      <w:r w:rsidR="00EA16DF">
        <w:rPr>
          <w:rFonts w:ascii="Times New Roman" w:hAnsi="Times New Roman" w:cs="Times New Roman"/>
          <w:sz w:val="28"/>
          <w:szCs w:val="28"/>
          <w:lang w:val="uk-UA"/>
        </w:rPr>
        <w:t xml:space="preserve">та пізнавальної </w:t>
      </w:r>
      <w:r w:rsidR="00292949" w:rsidRPr="00292949">
        <w:rPr>
          <w:rFonts w:ascii="Times New Roman" w:hAnsi="Times New Roman" w:cs="Times New Roman"/>
          <w:sz w:val="28"/>
          <w:szCs w:val="28"/>
          <w:lang w:val="uk-UA"/>
        </w:rPr>
        <w:t xml:space="preserve">готовності показують, що значних відмінностей у КІ двох груп не виявлено, хоча є деякі відмінності в показниках вербального та невербального інтелекту. Таким чином, у групі дітей, які відвідували дитячий садок, переважає рівень вербального інтелекту. Спостерігаємо хорошу довготривалу та короткочасну пам’ять, розвинене логічне мислення, увагу та </w:t>
      </w:r>
      <w:r w:rsidR="00292949" w:rsidRPr="00292949">
        <w:rPr>
          <w:rFonts w:ascii="Times New Roman" w:hAnsi="Times New Roman" w:cs="Times New Roman"/>
          <w:sz w:val="28"/>
          <w:szCs w:val="28"/>
          <w:lang w:val="uk-UA"/>
        </w:rPr>
        <w:lastRenderedPageBreak/>
        <w:t>зорове сприйняття. У дітей, які не відвідували дитячий садок, переважають спостереження, синтез, сенсомоторна координація.</w:t>
      </w:r>
    </w:p>
    <w:p w:rsidR="0036083B" w:rsidRDefault="00292949" w:rsidP="00292949">
      <w:pPr>
        <w:spacing w:after="0" w:line="360" w:lineRule="auto"/>
        <w:ind w:firstLine="360"/>
        <w:jc w:val="both"/>
        <w:rPr>
          <w:rFonts w:ascii="Times New Roman" w:hAnsi="Times New Roman" w:cs="Times New Roman"/>
          <w:sz w:val="28"/>
          <w:szCs w:val="28"/>
          <w:lang w:val="uk-UA"/>
        </w:rPr>
      </w:pPr>
      <w:r w:rsidRPr="00292949">
        <w:rPr>
          <w:rFonts w:ascii="Times New Roman" w:hAnsi="Times New Roman" w:cs="Times New Roman"/>
          <w:sz w:val="28"/>
          <w:szCs w:val="28"/>
          <w:lang w:val="uk-UA"/>
        </w:rPr>
        <w:t>Характеристики емоційно-вольової готовності дітей мають деякі відмінності. Таким чином, у дітей, які відвідують дитячий садок, переважають комплекси симптомів: висока самооцінка, невдоволення впізнаваністю оточення, адаптивність, залежність від оточення, демонстративність і тривожність. Виявлені характеристики пов’язані з типом поведінки, орієнтованої на досягнення, високими вимогами та тривогою, пов’язаною з очікуванням невдачі.</w:t>
      </w:r>
    </w:p>
    <w:p w:rsidR="00292949" w:rsidRPr="00292949" w:rsidRDefault="00292949" w:rsidP="00292949">
      <w:pPr>
        <w:spacing w:after="0" w:line="360" w:lineRule="auto"/>
        <w:ind w:firstLine="360"/>
        <w:jc w:val="both"/>
        <w:rPr>
          <w:rFonts w:ascii="Times New Roman" w:hAnsi="Times New Roman" w:cs="Times New Roman"/>
          <w:sz w:val="28"/>
          <w:szCs w:val="28"/>
          <w:lang w:val="uk-UA"/>
        </w:rPr>
      </w:pPr>
      <w:r w:rsidRPr="00292949">
        <w:rPr>
          <w:rFonts w:ascii="Times New Roman" w:hAnsi="Times New Roman" w:cs="Times New Roman"/>
          <w:sz w:val="28"/>
          <w:szCs w:val="28"/>
          <w:lang w:val="uk-UA"/>
        </w:rPr>
        <w:t xml:space="preserve"> Найвищі рівні симптомокомплексів: страхи, тривожність, недовіра до оточуючих, тривога, агресивність, імпульсивність, енергійність у поведінці. Такі змістовні характеристики свідчать про недостатню емоційно-вольну готовність до школи, що може призвести до агресивно-захисної, гіперактивної дезадаптивної поведінки в школі, серед яких є</w:t>
      </w:r>
      <w:r w:rsidR="00EA16DF">
        <w:rPr>
          <w:rFonts w:ascii="Times New Roman" w:hAnsi="Times New Roman" w:cs="Times New Roman"/>
          <w:sz w:val="28"/>
          <w:szCs w:val="28"/>
          <w:lang w:val="uk-UA"/>
        </w:rPr>
        <w:t xml:space="preserve"> прояви: конфлікти з сверсниками</w:t>
      </w:r>
      <w:r w:rsidRPr="00292949">
        <w:rPr>
          <w:rFonts w:ascii="Times New Roman" w:hAnsi="Times New Roman" w:cs="Times New Roman"/>
          <w:sz w:val="28"/>
          <w:szCs w:val="28"/>
          <w:lang w:val="uk-UA"/>
        </w:rPr>
        <w:t xml:space="preserve"> та </w:t>
      </w:r>
      <w:r w:rsidR="00EA16DF">
        <w:rPr>
          <w:rFonts w:ascii="Times New Roman" w:hAnsi="Times New Roman" w:cs="Times New Roman"/>
          <w:sz w:val="28"/>
          <w:szCs w:val="28"/>
          <w:lang w:val="uk-UA"/>
        </w:rPr>
        <w:t xml:space="preserve">людьми </w:t>
      </w:r>
      <w:r w:rsidRPr="00292949">
        <w:rPr>
          <w:rFonts w:ascii="Times New Roman" w:hAnsi="Times New Roman" w:cs="Times New Roman"/>
          <w:sz w:val="28"/>
          <w:szCs w:val="28"/>
          <w:lang w:val="uk-UA"/>
        </w:rPr>
        <w:t xml:space="preserve">(батьками та вчителями), асоціальна та </w:t>
      </w:r>
      <w:r w:rsidR="00EA16DF">
        <w:rPr>
          <w:rFonts w:ascii="Times New Roman" w:hAnsi="Times New Roman" w:cs="Times New Roman"/>
          <w:sz w:val="28"/>
          <w:szCs w:val="28"/>
          <w:lang w:val="uk-UA"/>
        </w:rPr>
        <w:t>деструктивна</w:t>
      </w:r>
      <w:r w:rsidRPr="00292949">
        <w:rPr>
          <w:rFonts w:ascii="Times New Roman" w:hAnsi="Times New Roman" w:cs="Times New Roman"/>
          <w:sz w:val="28"/>
          <w:szCs w:val="28"/>
          <w:lang w:val="uk-UA"/>
        </w:rPr>
        <w:t xml:space="preserve"> поведінка, необізнаність. . . за соціальні норми, гіперактивність, дратівливість, непосидючість..</w:t>
      </w:r>
    </w:p>
    <w:p w:rsidR="00292949" w:rsidRPr="00292949" w:rsidRDefault="00292949" w:rsidP="00292949">
      <w:pPr>
        <w:spacing w:after="0" w:line="360" w:lineRule="auto"/>
        <w:ind w:firstLine="360"/>
        <w:jc w:val="both"/>
        <w:rPr>
          <w:rFonts w:ascii="Times New Roman" w:hAnsi="Times New Roman" w:cs="Times New Roman"/>
          <w:sz w:val="28"/>
          <w:szCs w:val="28"/>
          <w:lang w:val="uk-UA"/>
        </w:rPr>
      </w:pPr>
      <w:r w:rsidRPr="00292949">
        <w:rPr>
          <w:rFonts w:ascii="Times New Roman" w:hAnsi="Times New Roman" w:cs="Times New Roman"/>
          <w:sz w:val="28"/>
          <w:szCs w:val="28"/>
          <w:lang w:val="uk-UA"/>
        </w:rPr>
        <w:t>За результатами емпіричного психодіагностичного дослідження дітей старшого дошкільного віку розроблено програму корекційно-розвивальної роботи для розвитку компонентів психологічної готовності до школи:</w:t>
      </w:r>
    </w:p>
    <w:p w:rsidR="00292949" w:rsidRPr="00292949" w:rsidRDefault="00292949" w:rsidP="00292949">
      <w:pPr>
        <w:spacing w:after="0" w:line="360" w:lineRule="auto"/>
        <w:ind w:firstLine="360"/>
        <w:jc w:val="both"/>
        <w:rPr>
          <w:rFonts w:ascii="Times New Roman" w:hAnsi="Times New Roman" w:cs="Times New Roman"/>
          <w:sz w:val="28"/>
          <w:szCs w:val="28"/>
          <w:lang w:val="uk-UA"/>
        </w:rPr>
      </w:pPr>
      <w:r w:rsidRPr="00292949">
        <w:rPr>
          <w:rFonts w:ascii="Times New Roman" w:hAnsi="Times New Roman" w:cs="Times New Roman"/>
          <w:sz w:val="28"/>
          <w:szCs w:val="28"/>
          <w:lang w:val="uk-UA"/>
        </w:rPr>
        <w:t xml:space="preserve">1) </w:t>
      </w:r>
      <w:r w:rsidR="00EA16DF">
        <w:rPr>
          <w:rFonts w:ascii="Times New Roman" w:hAnsi="Times New Roman" w:cs="Times New Roman"/>
          <w:sz w:val="28"/>
          <w:szCs w:val="28"/>
          <w:lang w:val="uk-UA"/>
        </w:rPr>
        <w:t>мотиваційна готовність</w:t>
      </w:r>
      <w:r w:rsidRPr="00292949">
        <w:rPr>
          <w:rFonts w:ascii="Times New Roman" w:hAnsi="Times New Roman" w:cs="Times New Roman"/>
          <w:sz w:val="28"/>
          <w:szCs w:val="28"/>
          <w:lang w:val="uk-UA"/>
        </w:rPr>
        <w:t xml:space="preserve"> до школи;</w:t>
      </w:r>
    </w:p>
    <w:p w:rsidR="00292949" w:rsidRPr="00292949" w:rsidRDefault="00292949" w:rsidP="00292949">
      <w:pPr>
        <w:spacing w:after="0" w:line="360" w:lineRule="auto"/>
        <w:ind w:firstLine="360"/>
        <w:jc w:val="both"/>
        <w:rPr>
          <w:rFonts w:ascii="Times New Roman" w:hAnsi="Times New Roman" w:cs="Times New Roman"/>
          <w:sz w:val="28"/>
          <w:szCs w:val="28"/>
          <w:lang w:val="uk-UA"/>
        </w:rPr>
      </w:pPr>
      <w:r w:rsidRPr="00292949">
        <w:rPr>
          <w:rFonts w:ascii="Times New Roman" w:hAnsi="Times New Roman" w:cs="Times New Roman"/>
          <w:sz w:val="28"/>
          <w:szCs w:val="28"/>
          <w:lang w:val="uk-UA"/>
        </w:rPr>
        <w:t xml:space="preserve">2) </w:t>
      </w:r>
      <w:r w:rsidR="00EA16DF">
        <w:rPr>
          <w:rFonts w:ascii="Times New Roman" w:hAnsi="Times New Roman" w:cs="Times New Roman"/>
          <w:sz w:val="28"/>
          <w:szCs w:val="28"/>
          <w:lang w:val="uk-UA"/>
        </w:rPr>
        <w:t>зміна та формування</w:t>
      </w:r>
      <w:r w:rsidRPr="00292949">
        <w:rPr>
          <w:rFonts w:ascii="Times New Roman" w:hAnsi="Times New Roman" w:cs="Times New Roman"/>
          <w:sz w:val="28"/>
          <w:szCs w:val="28"/>
          <w:lang w:val="uk-UA"/>
        </w:rPr>
        <w:t xml:space="preserve"> ін</w:t>
      </w:r>
      <w:r w:rsidR="00EA16DF">
        <w:rPr>
          <w:rFonts w:ascii="Times New Roman" w:hAnsi="Times New Roman" w:cs="Times New Roman"/>
          <w:sz w:val="28"/>
          <w:szCs w:val="28"/>
          <w:lang w:val="uk-UA"/>
        </w:rPr>
        <w:t>телектуальної та пізнавальної сфери дошкільнят</w:t>
      </w:r>
      <w:r w:rsidRPr="00292949">
        <w:rPr>
          <w:rFonts w:ascii="Times New Roman" w:hAnsi="Times New Roman" w:cs="Times New Roman"/>
          <w:sz w:val="28"/>
          <w:szCs w:val="28"/>
          <w:lang w:val="uk-UA"/>
        </w:rPr>
        <w:t>;</w:t>
      </w:r>
    </w:p>
    <w:p w:rsidR="00292949" w:rsidRPr="00292949" w:rsidRDefault="00292949" w:rsidP="00292949">
      <w:pPr>
        <w:spacing w:after="0" w:line="360" w:lineRule="auto"/>
        <w:ind w:firstLine="360"/>
        <w:jc w:val="both"/>
        <w:rPr>
          <w:rFonts w:ascii="Times New Roman" w:hAnsi="Times New Roman" w:cs="Times New Roman"/>
          <w:sz w:val="28"/>
          <w:szCs w:val="28"/>
          <w:lang w:val="uk-UA"/>
        </w:rPr>
      </w:pPr>
      <w:r w:rsidRPr="00292949">
        <w:rPr>
          <w:rFonts w:ascii="Times New Roman" w:hAnsi="Times New Roman" w:cs="Times New Roman"/>
          <w:sz w:val="28"/>
          <w:szCs w:val="28"/>
          <w:lang w:val="uk-UA"/>
        </w:rPr>
        <w:t xml:space="preserve">3) </w:t>
      </w:r>
      <w:r w:rsidR="00EA16DF">
        <w:rPr>
          <w:rFonts w:ascii="Times New Roman" w:hAnsi="Times New Roman" w:cs="Times New Roman"/>
          <w:sz w:val="28"/>
          <w:szCs w:val="28"/>
          <w:lang w:val="uk-UA"/>
        </w:rPr>
        <w:t>зміна та формування</w:t>
      </w:r>
      <w:r w:rsidR="00EA16DF" w:rsidRPr="00292949">
        <w:rPr>
          <w:rFonts w:ascii="Times New Roman" w:hAnsi="Times New Roman" w:cs="Times New Roman"/>
          <w:sz w:val="28"/>
          <w:szCs w:val="28"/>
          <w:lang w:val="uk-UA"/>
        </w:rPr>
        <w:t xml:space="preserve"> </w:t>
      </w:r>
      <w:r w:rsidR="00EA16DF">
        <w:rPr>
          <w:rFonts w:ascii="Times New Roman" w:hAnsi="Times New Roman" w:cs="Times New Roman"/>
          <w:sz w:val="28"/>
          <w:szCs w:val="28"/>
          <w:lang w:val="uk-UA"/>
        </w:rPr>
        <w:t>емоційної та вольової сторон</w:t>
      </w:r>
      <w:r w:rsidRPr="00292949">
        <w:rPr>
          <w:rFonts w:ascii="Times New Roman" w:hAnsi="Times New Roman" w:cs="Times New Roman"/>
          <w:sz w:val="28"/>
          <w:szCs w:val="28"/>
          <w:lang w:val="uk-UA"/>
        </w:rPr>
        <w:t>;</w:t>
      </w:r>
    </w:p>
    <w:p w:rsidR="00292949" w:rsidRPr="00292949" w:rsidRDefault="00292949" w:rsidP="00292949">
      <w:pPr>
        <w:spacing w:after="0" w:line="360" w:lineRule="auto"/>
        <w:ind w:firstLine="360"/>
        <w:jc w:val="both"/>
        <w:rPr>
          <w:rFonts w:ascii="Times New Roman" w:hAnsi="Times New Roman" w:cs="Times New Roman"/>
          <w:sz w:val="28"/>
          <w:szCs w:val="28"/>
          <w:lang w:val="uk-UA"/>
        </w:rPr>
      </w:pPr>
      <w:r w:rsidRPr="00292949">
        <w:rPr>
          <w:rFonts w:ascii="Times New Roman" w:hAnsi="Times New Roman" w:cs="Times New Roman"/>
          <w:sz w:val="28"/>
          <w:szCs w:val="28"/>
          <w:lang w:val="uk-UA"/>
        </w:rPr>
        <w:t>4) відновлення міжособистісних відносин і суспільний розвиток</w:t>
      </w:r>
    </w:p>
    <w:p w:rsidR="00292949" w:rsidRPr="00292949" w:rsidRDefault="00292949" w:rsidP="00292949">
      <w:pPr>
        <w:spacing w:after="0" w:line="360" w:lineRule="auto"/>
        <w:ind w:firstLine="360"/>
        <w:jc w:val="both"/>
        <w:rPr>
          <w:rFonts w:ascii="Times New Roman" w:hAnsi="Times New Roman" w:cs="Times New Roman"/>
          <w:sz w:val="28"/>
          <w:szCs w:val="28"/>
          <w:lang w:val="uk-UA"/>
        </w:rPr>
      </w:pPr>
      <w:r w:rsidRPr="00292949">
        <w:rPr>
          <w:rFonts w:ascii="Times New Roman" w:hAnsi="Times New Roman" w:cs="Times New Roman"/>
          <w:sz w:val="28"/>
          <w:szCs w:val="28"/>
          <w:lang w:val="uk-UA"/>
        </w:rPr>
        <w:t>психологічна готовність до школи.</w:t>
      </w:r>
    </w:p>
    <w:p w:rsidR="00292949" w:rsidRPr="00292949" w:rsidRDefault="00292949" w:rsidP="00292949">
      <w:pPr>
        <w:spacing w:after="0" w:line="360" w:lineRule="auto"/>
        <w:ind w:firstLine="360"/>
        <w:jc w:val="both"/>
        <w:rPr>
          <w:rFonts w:ascii="Times New Roman" w:hAnsi="Times New Roman" w:cs="Times New Roman"/>
          <w:sz w:val="28"/>
          <w:szCs w:val="28"/>
          <w:lang w:val="uk-UA"/>
        </w:rPr>
      </w:pPr>
      <w:r w:rsidRPr="00292949">
        <w:rPr>
          <w:rFonts w:ascii="Times New Roman" w:hAnsi="Times New Roman" w:cs="Times New Roman"/>
          <w:sz w:val="28"/>
          <w:szCs w:val="28"/>
          <w:lang w:val="uk-UA"/>
        </w:rPr>
        <w:t>Корекція впевненості в собі. Досягнення незалежності, реабілітація Я у власних очах, досягнення беззастережної впевненості в собі та відновлення самооцінки. Корекція системи цінностей, потреб, узгодження висловлювань із психофізичними здібностями. Прийняття відповідної заявки.</w:t>
      </w:r>
    </w:p>
    <w:p w:rsidR="00292949" w:rsidRPr="00292949" w:rsidRDefault="00292949" w:rsidP="00292949">
      <w:pPr>
        <w:spacing w:after="0" w:line="360" w:lineRule="auto"/>
        <w:ind w:firstLine="360"/>
        <w:jc w:val="both"/>
        <w:rPr>
          <w:rFonts w:ascii="Times New Roman" w:hAnsi="Times New Roman" w:cs="Times New Roman"/>
          <w:sz w:val="28"/>
          <w:szCs w:val="28"/>
          <w:lang w:val="uk-UA"/>
        </w:rPr>
      </w:pPr>
      <w:r w:rsidRPr="00292949">
        <w:rPr>
          <w:rFonts w:ascii="Times New Roman" w:hAnsi="Times New Roman" w:cs="Times New Roman"/>
          <w:sz w:val="28"/>
          <w:szCs w:val="28"/>
          <w:lang w:val="uk-UA"/>
        </w:rPr>
        <w:lastRenderedPageBreak/>
        <w:t xml:space="preserve">Корекція ставлення до оточуючих. Досягнення здатності співпереживати, розуміти переживання, ситуації та інтереси інших, здатність критично </w:t>
      </w:r>
      <w:r w:rsidR="00EA16DF">
        <w:rPr>
          <w:rFonts w:ascii="Times New Roman" w:hAnsi="Times New Roman" w:cs="Times New Roman"/>
          <w:sz w:val="28"/>
          <w:szCs w:val="28"/>
          <w:lang w:val="uk-UA"/>
        </w:rPr>
        <w:t>визначати</w:t>
      </w:r>
      <w:r w:rsidRPr="00292949">
        <w:rPr>
          <w:rFonts w:ascii="Times New Roman" w:hAnsi="Times New Roman" w:cs="Times New Roman"/>
          <w:sz w:val="28"/>
          <w:szCs w:val="28"/>
          <w:lang w:val="uk-UA"/>
        </w:rPr>
        <w:t xml:space="preserve"> досягнення та недоліки інших.</w:t>
      </w:r>
    </w:p>
    <w:p w:rsidR="00292949" w:rsidRDefault="00292949" w:rsidP="00292949">
      <w:pPr>
        <w:spacing w:after="0" w:line="360" w:lineRule="auto"/>
        <w:ind w:firstLine="360"/>
        <w:jc w:val="both"/>
        <w:rPr>
          <w:rFonts w:ascii="Times New Roman" w:hAnsi="Times New Roman" w:cs="Times New Roman"/>
          <w:sz w:val="28"/>
          <w:szCs w:val="28"/>
          <w:lang w:val="uk-UA"/>
        </w:rPr>
      </w:pPr>
    </w:p>
    <w:p w:rsidR="00292949" w:rsidRDefault="00292949" w:rsidP="00292949">
      <w:pPr>
        <w:spacing w:after="0" w:line="360" w:lineRule="auto"/>
        <w:ind w:firstLine="360"/>
        <w:jc w:val="both"/>
        <w:rPr>
          <w:rFonts w:ascii="Times New Roman" w:hAnsi="Times New Roman" w:cs="Times New Roman"/>
          <w:sz w:val="28"/>
          <w:szCs w:val="28"/>
          <w:lang w:val="uk-UA"/>
        </w:rPr>
      </w:pPr>
    </w:p>
    <w:p w:rsidR="00292949" w:rsidRDefault="00292949" w:rsidP="00292949">
      <w:pPr>
        <w:spacing w:after="0" w:line="360" w:lineRule="auto"/>
        <w:ind w:firstLine="360"/>
        <w:jc w:val="both"/>
        <w:rPr>
          <w:rFonts w:ascii="Times New Roman" w:hAnsi="Times New Roman" w:cs="Times New Roman"/>
          <w:sz w:val="28"/>
          <w:szCs w:val="28"/>
          <w:lang w:val="uk-UA"/>
        </w:rPr>
      </w:pPr>
    </w:p>
    <w:p w:rsidR="00292949" w:rsidRDefault="00292949" w:rsidP="00292949">
      <w:pPr>
        <w:spacing w:after="0" w:line="360" w:lineRule="auto"/>
        <w:ind w:firstLine="360"/>
        <w:jc w:val="both"/>
        <w:rPr>
          <w:rFonts w:ascii="Times New Roman" w:hAnsi="Times New Roman" w:cs="Times New Roman"/>
          <w:sz w:val="28"/>
          <w:szCs w:val="28"/>
          <w:lang w:val="uk-UA"/>
        </w:rPr>
      </w:pPr>
    </w:p>
    <w:p w:rsidR="00292949" w:rsidRDefault="00292949" w:rsidP="00292949">
      <w:pPr>
        <w:spacing w:after="0" w:line="360" w:lineRule="auto"/>
        <w:ind w:firstLine="360"/>
        <w:jc w:val="both"/>
        <w:rPr>
          <w:rFonts w:ascii="Times New Roman" w:hAnsi="Times New Roman" w:cs="Times New Roman"/>
          <w:sz w:val="28"/>
          <w:szCs w:val="28"/>
          <w:lang w:val="uk-UA"/>
        </w:rPr>
      </w:pPr>
    </w:p>
    <w:p w:rsidR="00292949" w:rsidRDefault="00292949" w:rsidP="00292949">
      <w:pPr>
        <w:spacing w:after="0" w:line="360" w:lineRule="auto"/>
        <w:ind w:firstLine="360"/>
        <w:jc w:val="both"/>
        <w:rPr>
          <w:rFonts w:ascii="Times New Roman" w:hAnsi="Times New Roman" w:cs="Times New Roman"/>
          <w:sz w:val="28"/>
          <w:szCs w:val="28"/>
          <w:lang w:val="uk-UA"/>
        </w:rPr>
      </w:pPr>
      <w:bookmarkStart w:id="0" w:name="_GoBack"/>
      <w:bookmarkEnd w:id="0"/>
    </w:p>
    <w:p w:rsidR="00175C40" w:rsidRDefault="00175C40" w:rsidP="00175C40">
      <w:pPr>
        <w:spacing w:after="0" w:line="360" w:lineRule="auto"/>
        <w:ind w:firstLine="360"/>
        <w:jc w:val="center"/>
        <w:rPr>
          <w:rFonts w:ascii="Times New Roman" w:hAnsi="Times New Roman" w:cs="Times New Roman"/>
          <w:b/>
          <w:sz w:val="28"/>
          <w:szCs w:val="28"/>
          <w:lang w:val="uk-UA"/>
        </w:rPr>
      </w:pPr>
      <w:r>
        <w:rPr>
          <w:rFonts w:ascii="Times New Roman" w:hAnsi="Times New Roman" w:cs="Times New Roman"/>
          <w:b/>
          <w:sz w:val="28"/>
          <w:szCs w:val="28"/>
          <w:lang w:val="uk-UA"/>
        </w:rPr>
        <w:t>СПИСОК ВИКОРИСТАНИХ ДЖЕРЕЛ</w:t>
      </w:r>
    </w:p>
    <w:p w:rsidR="00175C40" w:rsidRDefault="00175C40" w:rsidP="00175C40">
      <w:pPr>
        <w:widowControl w:val="0"/>
        <w:numPr>
          <w:ilvl w:val="0"/>
          <w:numId w:val="11"/>
        </w:numPr>
        <w:tabs>
          <w:tab w:val="left" w:pos="394"/>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Адаптація дитини до школи </w:t>
      </w:r>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 xml:space="preserve">У поряд.: С.Максименко, К.Максименко, О.Главник. </w:t>
      </w:r>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К., Мікрос-СВС</w:t>
      </w:r>
      <w:r>
        <w:rPr>
          <w:rFonts w:ascii="Times New Roman CYR" w:hAnsi="Times New Roman CYR" w:cs="Times New Roman CYR"/>
          <w:sz w:val="28"/>
          <w:szCs w:val="28"/>
        </w:rPr>
        <w:t>, 2003. - 1</w:t>
      </w:r>
      <w:r>
        <w:rPr>
          <w:rFonts w:ascii="Times New Roman CYR" w:hAnsi="Times New Roman CYR" w:cs="Times New Roman CYR"/>
          <w:sz w:val="28"/>
          <w:szCs w:val="28"/>
          <w:lang w:val="uk-UA"/>
        </w:rPr>
        <w:t>10с.</w:t>
      </w:r>
    </w:p>
    <w:p w:rsidR="00175C40" w:rsidRDefault="00175C40" w:rsidP="00175C40">
      <w:pPr>
        <w:widowControl w:val="0"/>
        <w:numPr>
          <w:ilvl w:val="0"/>
          <w:numId w:val="11"/>
        </w:numPr>
        <w:tabs>
          <w:tab w:val="left" w:pos="394"/>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Акимова </w:t>
      </w:r>
      <w:r>
        <w:rPr>
          <w:rFonts w:ascii="Times New Roman CYR" w:hAnsi="Times New Roman CYR" w:cs="Times New Roman CYR"/>
          <w:sz w:val="28"/>
          <w:szCs w:val="28"/>
          <w:lang w:val="uk-UA"/>
        </w:rPr>
        <w:t xml:space="preserve">М.К., Козлова В.Т. </w:t>
      </w:r>
      <w:r>
        <w:rPr>
          <w:rFonts w:ascii="Times New Roman CYR" w:hAnsi="Times New Roman CYR" w:cs="Times New Roman CYR"/>
          <w:sz w:val="28"/>
          <w:szCs w:val="28"/>
        </w:rPr>
        <w:t>Психологическая коррекция умственного развития школьников. - М.: Адамус, 2002. - 160с.</w:t>
      </w:r>
    </w:p>
    <w:p w:rsidR="00175C40" w:rsidRDefault="00175C40" w:rsidP="00175C40">
      <w:pPr>
        <w:widowControl w:val="0"/>
        <w:numPr>
          <w:ilvl w:val="0"/>
          <w:numId w:val="12"/>
        </w:numPr>
        <w:tabs>
          <w:tab w:val="left" w:pos="2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Алешина Ю. Е., Баженова О. В., Баскина Ю. В., Белопольская Н. Л., Бутенко Г. П. Популярная психология для родителей. - СПб.: СОЮЗ, 1997. - 304с.</w:t>
      </w:r>
    </w:p>
    <w:p w:rsidR="00175C40" w:rsidRDefault="00175C40" w:rsidP="00175C40">
      <w:pPr>
        <w:widowControl w:val="0"/>
        <w:numPr>
          <w:ilvl w:val="0"/>
          <w:numId w:val="12"/>
        </w:numPr>
        <w:tabs>
          <w:tab w:val="left" w:pos="2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Андреева А.Д., Воронова А.Д., </w:t>
      </w:r>
      <w:r>
        <w:rPr>
          <w:rFonts w:ascii="Times New Roman CYR" w:hAnsi="Times New Roman CYR" w:cs="Times New Roman CYR"/>
          <w:sz w:val="28"/>
          <w:szCs w:val="28"/>
          <w:lang w:val="uk-UA"/>
        </w:rPr>
        <w:t>Вохмянина</w:t>
      </w:r>
      <w:r>
        <w:rPr>
          <w:rFonts w:ascii="Times New Roman CYR" w:hAnsi="Times New Roman CYR" w:cs="Times New Roman CYR"/>
          <w:sz w:val="28"/>
          <w:szCs w:val="28"/>
        </w:rPr>
        <w:t>Т.В., Гуткина Н.И. Практическая психология образования. - М. : ТЦ "Сфера", 1998. - 526с.</w:t>
      </w:r>
    </w:p>
    <w:p w:rsidR="00175C40" w:rsidRDefault="00175C40" w:rsidP="00175C40">
      <w:pPr>
        <w:widowControl w:val="0"/>
        <w:tabs>
          <w:tab w:val="left" w:pos="514"/>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5.</w:t>
      </w:r>
      <w:r>
        <w:rPr>
          <w:rFonts w:ascii="Times New Roman CYR" w:hAnsi="Times New Roman CYR" w:cs="Times New Roman CYR"/>
          <w:sz w:val="28"/>
          <w:szCs w:val="28"/>
        </w:rPr>
        <w:tab/>
        <w:t>Анцыферова Л.И. Эпигенетическая концепция развития личности Э.Эриксона / Принцип развития в психологии. - М.: Мысль, 1978. - С.234-259.</w:t>
      </w:r>
    </w:p>
    <w:p w:rsidR="00175C40" w:rsidRDefault="00175C40" w:rsidP="00175C40">
      <w:pPr>
        <w:widowControl w:val="0"/>
        <w:numPr>
          <w:ilvl w:val="0"/>
          <w:numId w:val="13"/>
        </w:numPr>
        <w:tabs>
          <w:tab w:val="left" w:pos="2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lang w:val="uk-UA"/>
        </w:rPr>
        <w:t>Барташнікова І. А., Барташніков</w:t>
      </w:r>
      <w:r>
        <w:rPr>
          <w:rFonts w:ascii="Times New Roman CYR" w:hAnsi="Times New Roman CYR" w:cs="Times New Roman CYR"/>
          <w:sz w:val="28"/>
          <w:szCs w:val="28"/>
        </w:rPr>
        <w:t xml:space="preserve">О. О. </w:t>
      </w:r>
      <w:r>
        <w:rPr>
          <w:rFonts w:ascii="Times New Roman CYR" w:hAnsi="Times New Roman CYR" w:cs="Times New Roman CYR"/>
          <w:sz w:val="28"/>
          <w:szCs w:val="28"/>
          <w:lang w:val="uk-UA"/>
        </w:rPr>
        <w:t xml:space="preserve">Як визначити рівень розумового розвитку дитини? Діагностика готовності дітей до навчання в школі: Тести та ігри для дітей </w:t>
      </w:r>
      <w:r>
        <w:rPr>
          <w:rFonts w:ascii="Times New Roman CYR" w:hAnsi="Times New Roman CYR" w:cs="Times New Roman CYR"/>
          <w:sz w:val="28"/>
          <w:szCs w:val="28"/>
        </w:rPr>
        <w:t xml:space="preserve">5-7 </w:t>
      </w:r>
      <w:r>
        <w:rPr>
          <w:rFonts w:ascii="Times New Roman CYR" w:hAnsi="Times New Roman CYR" w:cs="Times New Roman CYR"/>
          <w:sz w:val="28"/>
          <w:szCs w:val="28"/>
          <w:lang w:val="uk-UA"/>
        </w:rPr>
        <w:t xml:space="preserve">років. </w:t>
      </w:r>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 xml:space="preserve">Тернопіль: Богдан, </w:t>
      </w:r>
      <w:r>
        <w:rPr>
          <w:rFonts w:ascii="Times New Roman CYR" w:hAnsi="Times New Roman CYR" w:cs="Times New Roman CYR"/>
          <w:sz w:val="28"/>
          <w:szCs w:val="28"/>
        </w:rPr>
        <w:t xml:space="preserve">1998. - </w:t>
      </w:r>
      <w:r>
        <w:rPr>
          <w:rFonts w:ascii="Times New Roman CYR" w:hAnsi="Times New Roman CYR" w:cs="Times New Roman CYR"/>
          <w:sz w:val="28"/>
          <w:szCs w:val="28"/>
          <w:lang w:val="uk-UA"/>
        </w:rPr>
        <w:t>84с</w:t>
      </w:r>
    </w:p>
    <w:p w:rsidR="00175C40" w:rsidRDefault="00175C40" w:rsidP="00175C40">
      <w:pPr>
        <w:widowControl w:val="0"/>
        <w:numPr>
          <w:ilvl w:val="0"/>
          <w:numId w:val="13"/>
        </w:numPr>
        <w:tabs>
          <w:tab w:val="left" w:pos="2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lang w:val="uk-UA"/>
        </w:rPr>
        <w:t>Барташнікова</w:t>
      </w:r>
      <w:r>
        <w:rPr>
          <w:rFonts w:ascii="Times New Roman CYR" w:hAnsi="Times New Roman CYR" w:cs="Times New Roman CYR"/>
          <w:sz w:val="28"/>
          <w:szCs w:val="28"/>
        </w:rPr>
        <w:t xml:space="preserve">I.A., </w:t>
      </w:r>
      <w:r>
        <w:rPr>
          <w:rFonts w:ascii="Times New Roman CYR" w:hAnsi="Times New Roman CYR" w:cs="Times New Roman CYR"/>
          <w:sz w:val="28"/>
          <w:szCs w:val="28"/>
          <w:lang w:val="uk-UA"/>
        </w:rPr>
        <w:t xml:space="preserve">Барташніков О.О. Розвиток наочно-образного та логічного мислення у дітей </w:t>
      </w:r>
      <w:r>
        <w:rPr>
          <w:rFonts w:ascii="Times New Roman CYR" w:hAnsi="Times New Roman CYR" w:cs="Times New Roman CYR"/>
          <w:sz w:val="28"/>
          <w:szCs w:val="28"/>
        </w:rPr>
        <w:t xml:space="preserve">5-7 </w:t>
      </w:r>
      <w:r>
        <w:rPr>
          <w:rFonts w:ascii="Times New Roman CYR" w:hAnsi="Times New Roman CYR" w:cs="Times New Roman CYR"/>
          <w:sz w:val="28"/>
          <w:szCs w:val="28"/>
          <w:lang w:val="uk-UA"/>
        </w:rPr>
        <w:t xml:space="preserve">років. </w:t>
      </w:r>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 xml:space="preserve">Тернопіль: Богдан, </w:t>
      </w:r>
      <w:r>
        <w:rPr>
          <w:rFonts w:ascii="Times New Roman CYR" w:hAnsi="Times New Roman CYR" w:cs="Times New Roman CYR"/>
          <w:sz w:val="28"/>
          <w:szCs w:val="28"/>
        </w:rPr>
        <w:t xml:space="preserve">1998. - 80 </w:t>
      </w:r>
      <w:r>
        <w:rPr>
          <w:rFonts w:ascii="Times New Roman CYR" w:hAnsi="Times New Roman CYR" w:cs="Times New Roman CYR"/>
          <w:sz w:val="28"/>
          <w:szCs w:val="28"/>
          <w:lang w:val="uk-UA"/>
        </w:rPr>
        <w:t>с.</w:t>
      </w:r>
    </w:p>
    <w:p w:rsidR="00175C40" w:rsidRDefault="00175C40" w:rsidP="00175C40">
      <w:pPr>
        <w:widowControl w:val="0"/>
        <w:numPr>
          <w:ilvl w:val="0"/>
          <w:numId w:val="13"/>
        </w:numPr>
        <w:tabs>
          <w:tab w:val="left" w:pos="2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Богданова </w:t>
      </w:r>
      <w:r>
        <w:rPr>
          <w:rFonts w:ascii="Times New Roman CYR" w:hAnsi="Times New Roman CYR" w:cs="Times New Roman CYR"/>
          <w:sz w:val="28"/>
          <w:szCs w:val="28"/>
          <w:lang w:val="uk-UA"/>
        </w:rPr>
        <w:t xml:space="preserve">Т.Т., </w:t>
      </w:r>
      <w:r>
        <w:rPr>
          <w:rFonts w:ascii="Times New Roman CYR" w:hAnsi="Times New Roman CYR" w:cs="Times New Roman CYR"/>
          <w:sz w:val="28"/>
          <w:szCs w:val="28"/>
        </w:rPr>
        <w:t xml:space="preserve">Корнилова </w:t>
      </w:r>
      <w:r>
        <w:rPr>
          <w:rFonts w:ascii="Times New Roman CYR" w:hAnsi="Times New Roman CYR" w:cs="Times New Roman CYR"/>
          <w:sz w:val="28"/>
          <w:szCs w:val="28"/>
          <w:lang w:val="uk-UA"/>
        </w:rPr>
        <w:t xml:space="preserve">Г.В. Діагностика </w:t>
      </w:r>
      <w:r>
        <w:rPr>
          <w:rFonts w:ascii="Times New Roman CYR" w:hAnsi="Times New Roman CYR" w:cs="Times New Roman CYR"/>
          <w:sz w:val="28"/>
          <w:szCs w:val="28"/>
        </w:rPr>
        <w:t xml:space="preserve">познавательной сферы ребенка. - </w:t>
      </w:r>
      <w:r>
        <w:rPr>
          <w:rFonts w:ascii="Times New Roman CYR" w:hAnsi="Times New Roman CYR" w:cs="Times New Roman CYR"/>
          <w:sz w:val="28"/>
          <w:szCs w:val="28"/>
          <w:lang w:val="uk-UA"/>
        </w:rPr>
        <w:t xml:space="preserve">М.: </w:t>
      </w:r>
      <w:r>
        <w:rPr>
          <w:rFonts w:ascii="Times New Roman CYR" w:hAnsi="Times New Roman CYR" w:cs="Times New Roman CYR"/>
          <w:sz w:val="28"/>
          <w:szCs w:val="28"/>
        </w:rPr>
        <w:t xml:space="preserve">Академия, 1994. - </w:t>
      </w:r>
      <w:r>
        <w:rPr>
          <w:rFonts w:ascii="Times New Roman CYR" w:hAnsi="Times New Roman CYR" w:cs="Times New Roman CYR"/>
          <w:sz w:val="28"/>
          <w:szCs w:val="28"/>
          <w:lang w:val="uk-UA"/>
        </w:rPr>
        <w:t>98с.</w:t>
      </w:r>
    </w:p>
    <w:p w:rsidR="00175C40" w:rsidRDefault="00175C40" w:rsidP="00175C40">
      <w:pPr>
        <w:widowControl w:val="0"/>
        <w:numPr>
          <w:ilvl w:val="0"/>
          <w:numId w:val="13"/>
        </w:numPr>
        <w:tabs>
          <w:tab w:val="left" w:pos="2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lang w:val="uk-UA"/>
        </w:rPr>
        <w:t>Богуш</w:t>
      </w:r>
      <w:r>
        <w:rPr>
          <w:rFonts w:ascii="Times New Roman CYR" w:hAnsi="Times New Roman CYR" w:cs="Times New Roman CYR"/>
          <w:sz w:val="28"/>
          <w:szCs w:val="28"/>
          <w:lang w:val="en-US"/>
        </w:rPr>
        <w:t>A</w:t>
      </w:r>
      <w:r>
        <w:rPr>
          <w:rFonts w:ascii="Times New Roman CYR" w:hAnsi="Times New Roman CYR" w:cs="Times New Roman CYR"/>
          <w:sz w:val="28"/>
          <w:szCs w:val="28"/>
        </w:rPr>
        <w:t>.</w:t>
      </w:r>
      <w:r>
        <w:rPr>
          <w:rFonts w:ascii="Times New Roman CYR" w:hAnsi="Times New Roman CYR" w:cs="Times New Roman CYR"/>
          <w:sz w:val="28"/>
          <w:szCs w:val="28"/>
          <w:lang w:val="en-US"/>
        </w:rPr>
        <w:t>M</w:t>
      </w:r>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 xml:space="preserve">Гавриш </w:t>
      </w:r>
      <w:r>
        <w:rPr>
          <w:rFonts w:ascii="Times New Roman CYR" w:hAnsi="Times New Roman CYR" w:cs="Times New Roman CYR"/>
          <w:sz w:val="28"/>
          <w:szCs w:val="28"/>
          <w:lang w:val="de-DE"/>
        </w:rPr>
        <w:t xml:space="preserve">H.B. </w:t>
      </w:r>
      <w:r>
        <w:rPr>
          <w:rFonts w:ascii="Times New Roman CYR" w:hAnsi="Times New Roman CYR" w:cs="Times New Roman CYR"/>
          <w:sz w:val="28"/>
          <w:szCs w:val="28"/>
          <w:lang w:val="uk-UA"/>
        </w:rPr>
        <w:t xml:space="preserve">Дошкільна лінгводидактика: теорія і методика </w:t>
      </w:r>
      <w:r>
        <w:rPr>
          <w:rFonts w:ascii="Times New Roman CYR" w:hAnsi="Times New Roman CYR" w:cs="Times New Roman CYR"/>
          <w:sz w:val="28"/>
          <w:szCs w:val="28"/>
          <w:lang w:val="uk-UA"/>
        </w:rPr>
        <w:lastRenderedPageBreak/>
        <w:t xml:space="preserve">навчання дітей рідної мови. </w:t>
      </w:r>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 xml:space="preserve">К.: Вища школа, </w:t>
      </w:r>
      <w:r>
        <w:rPr>
          <w:rFonts w:ascii="Times New Roman CYR" w:hAnsi="Times New Roman CYR" w:cs="Times New Roman CYR"/>
          <w:sz w:val="28"/>
          <w:szCs w:val="28"/>
        </w:rPr>
        <w:t xml:space="preserve">2007. - </w:t>
      </w:r>
      <w:r>
        <w:rPr>
          <w:rFonts w:ascii="Times New Roman CYR" w:hAnsi="Times New Roman CYR" w:cs="Times New Roman CYR"/>
          <w:sz w:val="28"/>
          <w:szCs w:val="28"/>
          <w:lang w:val="uk-UA"/>
        </w:rPr>
        <w:t>542с.</w:t>
      </w:r>
    </w:p>
    <w:p w:rsidR="00175C40" w:rsidRDefault="00175C40" w:rsidP="00175C40">
      <w:pPr>
        <w:widowControl w:val="0"/>
        <w:tabs>
          <w:tab w:val="left" w:pos="70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10.</w:t>
      </w:r>
      <w:r>
        <w:rPr>
          <w:rFonts w:ascii="Times New Roman CYR" w:hAnsi="Times New Roman CYR" w:cs="Times New Roman CYR"/>
          <w:sz w:val="28"/>
          <w:szCs w:val="28"/>
        </w:rPr>
        <w:tab/>
      </w:r>
      <w:r>
        <w:rPr>
          <w:rFonts w:ascii="Times New Roman CYR" w:hAnsi="Times New Roman CYR" w:cs="Times New Roman CYR"/>
          <w:sz w:val="28"/>
          <w:szCs w:val="28"/>
          <w:lang w:val="uk-UA"/>
        </w:rPr>
        <w:t xml:space="preserve">Божович Л.И. </w:t>
      </w:r>
      <w:r>
        <w:rPr>
          <w:rFonts w:ascii="Times New Roman CYR" w:hAnsi="Times New Roman CYR" w:cs="Times New Roman CYR"/>
          <w:sz w:val="28"/>
          <w:szCs w:val="28"/>
        </w:rPr>
        <w:t>Проблемы формирования личности: Избранныепсихологические труды. - М.: Академия педагогических и социальных наук, 1995.-352с.</w:t>
      </w:r>
    </w:p>
    <w:p w:rsidR="00175C40" w:rsidRDefault="00175C40" w:rsidP="00175C40">
      <w:pPr>
        <w:widowControl w:val="0"/>
        <w:tabs>
          <w:tab w:val="left" w:pos="389"/>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11.</w:t>
      </w:r>
      <w:r>
        <w:rPr>
          <w:rFonts w:ascii="Times New Roman CYR" w:hAnsi="Times New Roman CYR" w:cs="Times New Roman CYR"/>
          <w:sz w:val="28"/>
          <w:szCs w:val="28"/>
        </w:rPr>
        <w:tab/>
        <w:t>Будницкая И.И. Ребенок идет в школу. - М.: Педагогика, 1985. - 159 с.</w:t>
      </w:r>
    </w:p>
    <w:p w:rsidR="00175C40" w:rsidRDefault="00175C40" w:rsidP="00175C40">
      <w:pPr>
        <w:widowControl w:val="0"/>
        <w:numPr>
          <w:ilvl w:val="0"/>
          <w:numId w:val="14"/>
        </w:numPr>
        <w:tabs>
          <w:tab w:val="left" w:pos="475"/>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Будяк </w:t>
      </w:r>
      <w:r>
        <w:rPr>
          <w:rFonts w:ascii="Times New Roman CYR" w:hAnsi="Times New Roman CYR" w:cs="Times New Roman CYR"/>
          <w:sz w:val="28"/>
          <w:szCs w:val="28"/>
        </w:rPr>
        <w:t xml:space="preserve">Л. В. </w:t>
      </w:r>
      <w:r>
        <w:rPr>
          <w:rFonts w:ascii="Times New Roman CYR" w:hAnsi="Times New Roman CYR" w:cs="Times New Roman CYR"/>
          <w:sz w:val="28"/>
          <w:szCs w:val="28"/>
          <w:lang w:val="uk-UA"/>
        </w:rPr>
        <w:t xml:space="preserve">Діагностика психологічної готовності дитини до школи </w:t>
      </w:r>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 xml:space="preserve">Актуальні проблеми практичної психології. </w:t>
      </w:r>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 xml:space="preserve">Херсон, </w:t>
      </w:r>
      <w:r>
        <w:rPr>
          <w:rFonts w:ascii="Times New Roman CYR" w:hAnsi="Times New Roman CYR" w:cs="Times New Roman CYR"/>
          <w:sz w:val="28"/>
          <w:szCs w:val="28"/>
        </w:rPr>
        <w:t xml:space="preserve">2006. - </w:t>
      </w:r>
      <w:r>
        <w:rPr>
          <w:rFonts w:ascii="Times New Roman CYR" w:hAnsi="Times New Roman CYR" w:cs="Times New Roman CYR"/>
          <w:sz w:val="28"/>
          <w:szCs w:val="28"/>
          <w:lang w:val="uk-UA"/>
        </w:rPr>
        <w:t>С.</w:t>
      </w:r>
      <w:r>
        <w:rPr>
          <w:rFonts w:ascii="Times New Roman CYR" w:hAnsi="Times New Roman CYR" w:cs="Times New Roman CYR"/>
          <w:sz w:val="28"/>
          <w:szCs w:val="28"/>
        </w:rPr>
        <w:t>47-50.</w:t>
      </w:r>
    </w:p>
    <w:p w:rsidR="00175C40" w:rsidRDefault="00175C40" w:rsidP="00175C40">
      <w:pPr>
        <w:widowControl w:val="0"/>
        <w:numPr>
          <w:ilvl w:val="0"/>
          <w:numId w:val="14"/>
        </w:numPr>
        <w:tabs>
          <w:tab w:val="left" w:pos="475"/>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Венгер А.Л. </w:t>
      </w:r>
      <w:r>
        <w:rPr>
          <w:rFonts w:ascii="Times New Roman CYR" w:hAnsi="Times New Roman CYR" w:cs="Times New Roman CYR"/>
          <w:sz w:val="28"/>
          <w:szCs w:val="28"/>
        </w:rPr>
        <w:t xml:space="preserve">Переход </w:t>
      </w:r>
      <w:r>
        <w:rPr>
          <w:rFonts w:ascii="Times New Roman CYR" w:hAnsi="Times New Roman CYR" w:cs="Times New Roman CYR"/>
          <w:sz w:val="28"/>
          <w:szCs w:val="28"/>
          <w:lang w:val="uk-UA"/>
        </w:rPr>
        <w:t xml:space="preserve">от </w:t>
      </w:r>
      <w:r>
        <w:rPr>
          <w:rFonts w:ascii="Times New Roman CYR" w:hAnsi="Times New Roman CYR" w:cs="Times New Roman CYR"/>
          <w:sz w:val="28"/>
          <w:szCs w:val="28"/>
        </w:rPr>
        <w:t>дошкольного к младшему школьному возрасту / Особенности психического развития детей 6-7 летнего возраста. - М.: Книга, 1988.- 122с.</w:t>
      </w:r>
    </w:p>
    <w:p w:rsidR="00175C40" w:rsidRDefault="00175C40" w:rsidP="00175C40">
      <w:pPr>
        <w:widowControl w:val="0"/>
        <w:numPr>
          <w:ilvl w:val="0"/>
          <w:numId w:val="15"/>
        </w:numPr>
        <w:tabs>
          <w:tab w:val="left" w:pos="42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Венгер А.Л., Цукерман Г.А. Психологическое обследование младших школьников. - М.: Инфра, 2001. - 190с.</w:t>
      </w:r>
    </w:p>
    <w:p w:rsidR="00175C40" w:rsidRDefault="00175C40" w:rsidP="00175C40">
      <w:pPr>
        <w:widowControl w:val="0"/>
        <w:numPr>
          <w:ilvl w:val="0"/>
          <w:numId w:val="15"/>
        </w:numPr>
        <w:tabs>
          <w:tab w:val="left" w:pos="42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Венгер Л. А., Агаева Е. Л., Бардина Р. И., Брофман В. В., Булычева А. И. Психолог в детском саду. - М: ИНТОР, 1995. - 64с.</w:t>
      </w:r>
    </w:p>
    <w:p w:rsidR="00175C40" w:rsidRDefault="00175C40" w:rsidP="00175C40">
      <w:pPr>
        <w:widowControl w:val="0"/>
        <w:numPr>
          <w:ilvl w:val="0"/>
          <w:numId w:val="15"/>
        </w:numPr>
        <w:tabs>
          <w:tab w:val="left" w:pos="42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Возрастная психология: Детство, отрочество, юность: Хрестоматия / B.C. Мухина (сост. и науч.ред.). - М.: Академия, 1999. - 624с.</w:t>
      </w:r>
    </w:p>
    <w:p w:rsidR="00175C40" w:rsidRDefault="00175C40" w:rsidP="00175C40">
      <w:pPr>
        <w:widowControl w:val="0"/>
        <w:numPr>
          <w:ilvl w:val="0"/>
          <w:numId w:val="15"/>
        </w:numPr>
        <w:tabs>
          <w:tab w:val="left" w:pos="42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Выготский Л.С. Вопросы детской психологии. - СПб.: СОЮЗ, 1997. - 224с.</w:t>
      </w:r>
    </w:p>
    <w:p w:rsidR="00175C40" w:rsidRDefault="00175C40" w:rsidP="00175C40">
      <w:pPr>
        <w:widowControl w:val="0"/>
        <w:numPr>
          <w:ilvl w:val="0"/>
          <w:numId w:val="15"/>
        </w:numPr>
        <w:tabs>
          <w:tab w:val="left" w:pos="42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Выготский Л.С. Развитие высших психических функций. - М.: Изд-во МГУ, 1960.-380с.</w:t>
      </w:r>
    </w:p>
    <w:p w:rsidR="00175C40" w:rsidRDefault="00175C40" w:rsidP="00175C40">
      <w:pPr>
        <w:widowControl w:val="0"/>
        <w:numPr>
          <w:ilvl w:val="0"/>
          <w:numId w:val="15"/>
        </w:numPr>
        <w:tabs>
          <w:tab w:val="left" w:pos="42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Готовність дитини </w:t>
      </w:r>
      <w:r>
        <w:rPr>
          <w:rFonts w:ascii="Times New Roman CYR" w:hAnsi="Times New Roman CYR" w:cs="Times New Roman CYR"/>
          <w:sz w:val="28"/>
          <w:szCs w:val="28"/>
        </w:rPr>
        <w:t xml:space="preserve">до </w:t>
      </w:r>
      <w:r>
        <w:rPr>
          <w:rFonts w:ascii="Times New Roman CYR" w:hAnsi="Times New Roman CYR" w:cs="Times New Roman CYR"/>
          <w:sz w:val="28"/>
          <w:szCs w:val="28"/>
          <w:lang w:val="uk-UA"/>
        </w:rPr>
        <w:t xml:space="preserve">навчання </w:t>
      </w:r>
      <w:r>
        <w:rPr>
          <w:rFonts w:ascii="Times New Roman CYR" w:hAnsi="Times New Roman CYR" w:cs="Times New Roman CYR"/>
          <w:sz w:val="28"/>
          <w:szCs w:val="28"/>
        </w:rPr>
        <w:t xml:space="preserve">/ Упоряд.: С. Максименко, К. Максименко, О.Главник. - К.: </w:t>
      </w:r>
      <w:r>
        <w:rPr>
          <w:rFonts w:ascii="Times New Roman CYR" w:hAnsi="Times New Roman CYR" w:cs="Times New Roman CYR"/>
          <w:sz w:val="28"/>
          <w:szCs w:val="28"/>
          <w:lang w:val="uk-UA"/>
        </w:rPr>
        <w:t xml:space="preserve">Мікрос-СВС, </w:t>
      </w:r>
      <w:r>
        <w:rPr>
          <w:rFonts w:ascii="Times New Roman CYR" w:hAnsi="Times New Roman CYR" w:cs="Times New Roman CYR"/>
          <w:sz w:val="28"/>
          <w:szCs w:val="28"/>
        </w:rPr>
        <w:t>2003. - 111с.</w:t>
      </w:r>
    </w:p>
    <w:p w:rsidR="00175C40" w:rsidRDefault="00175C40" w:rsidP="00175C40">
      <w:pPr>
        <w:widowControl w:val="0"/>
        <w:numPr>
          <w:ilvl w:val="0"/>
          <w:numId w:val="15"/>
        </w:numPr>
        <w:tabs>
          <w:tab w:val="left" w:pos="42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Готовність </w:t>
      </w:r>
      <w:r>
        <w:rPr>
          <w:rFonts w:ascii="Times New Roman CYR" w:hAnsi="Times New Roman CYR" w:cs="Times New Roman CYR"/>
          <w:sz w:val="28"/>
          <w:szCs w:val="28"/>
        </w:rPr>
        <w:t xml:space="preserve">та </w:t>
      </w:r>
      <w:r>
        <w:rPr>
          <w:rFonts w:ascii="Times New Roman CYR" w:hAnsi="Times New Roman CYR" w:cs="Times New Roman CYR"/>
          <w:sz w:val="28"/>
          <w:szCs w:val="28"/>
          <w:lang w:val="uk-UA"/>
        </w:rPr>
        <w:t xml:space="preserve">адаптація дитини </w:t>
      </w:r>
      <w:r>
        <w:rPr>
          <w:rFonts w:ascii="Times New Roman CYR" w:hAnsi="Times New Roman CYR" w:cs="Times New Roman CYR"/>
          <w:sz w:val="28"/>
          <w:szCs w:val="28"/>
        </w:rPr>
        <w:t xml:space="preserve">до </w:t>
      </w:r>
      <w:r>
        <w:rPr>
          <w:rFonts w:ascii="Times New Roman CYR" w:hAnsi="Times New Roman CYR" w:cs="Times New Roman CYR"/>
          <w:sz w:val="28"/>
          <w:szCs w:val="28"/>
          <w:lang w:val="uk-UA"/>
        </w:rPr>
        <w:t xml:space="preserve">школи </w:t>
      </w:r>
      <w:r>
        <w:rPr>
          <w:rFonts w:ascii="Times New Roman CYR" w:hAnsi="Times New Roman CYR" w:cs="Times New Roman CYR"/>
          <w:sz w:val="28"/>
          <w:szCs w:val="28"/>
        </w:rPr>
        <w:t>/ О. Главник (упоряд.). - К.: Думка, 2008.- 192с.</w:t>
      </w:r>
    </w:p>
    <w:p w:rsidR="00175C40" w:rsidRDefault="00175C40" w:rsidP="00175C40">
      <w:pPr>
        <w:widowControl w:val="0"/>
        <w:numPr>
          <w:ilvl w:val="0"/>
          <w:numId w:val="16"/>
        </w:numPr>
        <w:tabs>
          <w:tab w:val="left" w:pos="432"/>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Гуревич K.M. Психологическая коррекция умственного развития. - М.: Академия, 1990. - 178с.</w:t>
      </w:r>
    </w:p>
    <w:p w:rsidR="00175C40" w:rsidRDefault="00175C40" w:rsidP="00175C40">
      <w:pPr>
        <w:widowControl w:val="0"/>
        <w:numPr>
          <w:ilvl w:val="0"/>
          <w:numId w:val="16"/>
        </w:numPr>
        <w:tabs>
          <w:tab w:val="left" w:pos="432"/>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Гуткина Н. И. Психологическая готовность к школе. - СПб.: Питер, 2004. -285с.</w:t>
      </w:r>
    </w:p>
    <w:p w:rsidR="00175C40" w:rsidRDefault="00175C40" w:rsidP="00175C40">
      <w:pPr>
        <w:widowControl w:val="0"/>
        <w:numPr>
          <w:ilvl w:val="0"/>
          <w:numId w:val="16"/>
        </w:numPr>
        <w:tabs>
          <w:tab w:val="left" w:pos="432"/>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Гуткина Н.И. Основные направления работы с младшими школьниками / Рабочая книга школьного психолога.- М.: Пресс, 1991.- С.46-80.</w:t>
      </w:r>
    </w:p>
    <w:p w:rsidR="00175C40" w:rsidRDefault="00175C40" w:rsidP="00175C40">
      <w:pPr>
        <w:widowControl w:val="0"/>
        <w:numPr>
          <w:ilvl w:val="0"/>
          <w:numId w:val="17"/>
        </w:numPr>
        <w:tabs>
          <w:tab w:val="left" w:pos="42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Давыдов В.В. Психическое развитие в младшем школьном возрасте. / Возрастная и педагогическая психология. Под ред. А.В.Петровского. - М.: Изд-во МГУ, 1973.-С.80-102.</w:t>
      </w:r>
    </w:p>
    <w:p w:rsidR="00175C40" w:rsidRDefault="00175C40" w:rsidP="00175C40">
      <w:pPr>
        <w:widowControl w:val="0"/>
        <w:numPr>
          <w:ilvl w:val="0"/>
          <w:numId w:val="17"/>
        </w:numPr>
        <w:tabs>
          <w:tab w:val="left" w:pos="42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Карабаєва І.І. Психологічна готовність до писемного мовлення дітей старшого дошкільного віку: Автореф. дисертації: </w:t>
      </w:r>
      <w:r>
        <w:rPr>
          <w:rFonts w:ascii="Times New Roman CYR" w:hAnsi="Times New Roman CYR" w:cs="Times New Roman CYR"/>
          <w:sz w:val="28"/>
          <w:szCs w:val="28"/>
        </w:rPr>
        <w:t xml:space="preserve">19.00.07 / </w:t>
      </w:r>
      <w:r>
        <w:rPr>
          <w:rFonts w:ascii="Times New Roman CYR" w:hAnsi="Times New Roman CYR" w:cs="Times New Roman CYR"/>
          <w:sz w:val="28"/>
          <w:szCs w:val="28"/>
          <w:lang w:val="uk-UA"/>
        </w:rPr>
        <w:t xml:space="preserve">Інститут психології ім. Г.С.Костюка АПН України. </w:t>
      </w:r>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 xml:space="preserve">К., </w:t>
      </w:r>
      <w:r>
        <w:rPr>
          <w:rFonts w:ascii="Times New Roman CYR" w:hAnsi="Times New Roman CYR" w:cs="Times New Roman CYR"/>
          <w:sz w:val="28"/>
          <w:szCs w:val="28"/>
        </w:rPr>
        <w:t xml:space="preserve">2003. - </w:t>
      </w:r>
      <w:r>
        <w:rPr>
          <w:rFonts w:ascii="Times New Roman CYR" w:hAnsi="Times New Roman CYR" w:cs="Times New Roman CYR"/>
          <w:sz w:val="28"/>
          <w:szCs w:val="28"/>
          <w:lang w:val="uk-UA"/>
        </w:rPr>
        <w:t>18с.</w:t>
      </w:r>
    </w:p>
    <w:p w:rsidR="00175C40" w:rsidRDefault="00175C40" w:rsidP="00175C40">
      <w:pPr>
        <w:widowControl w:val="0"/>
        <w:numPr>
          <w:ilvl w:val="0"/>
          <w:numId w:val="17"/>
        </w:numPr>
        <w:tabs>
          <w:tab w:val="left" w:pos="42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Корольчук М.С., Осьодло В.І. Психодіагностика. </w:t>
      </w:r>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 xml:space="preserve">К.: Ельга; Ніка-Центр, </w:t>
      </w:r>
      <w:r>
        <w:rPr>
          <w:rFonts w:ascii="Times New Roman CYR" w:hAnsi="Times New Roman CYR" w:cs="Times New Roman CYR"/>
          <w:sz w:val="28"/>
          <w:szCs w:val="28"/>
        </w:rPr>
        <w:t xml:space="preserve">2004. - </w:t>
      </w:r>
      <w:r>
        <w:rPr>
          <w:rFonts w:ascii="Times New Roman CYR" w:hAnsi="Times New Roman CYR" w:cs="Times New Roman CYR"/>
          <w:sz w:val="28"/>
          <w:szCs w:val="28"/>
          <w:lang w:val="uk-UA"/>
        </w:rPr>
        <w:t>399с.</w:t>
      </w:r>
    </w:p>
    <w:p w:rsidR="00175C40" w:rsidRDefault="00175C40" w:rsidP="00175C40">
      <w:pPr>
        <w:widowControl w:val="0"/>
        <w:numPr>
          <w:ilvl w:val="0"/>
          <w:numId w:val="17"/>
        </w:numPr>
        <w:tabs>
          <w:tab w:val="left" w:pos="42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Кравцов </w:t>
      </w:r>
      <w:r>
        <w:rPr>
          <w:rFonts w:ascii="Times New Roman CYR" w:hAnsi="Times New Roman CYR" w:cs="Times New Roman CYR"/>
          <w:sz w:val="28"/>
          <w:szCs w:val="28"/>
          <w:lang w:val="uk-UA"/>
        </w:rPr>
        <w:t xml:space="preserve">Г.Г. </w:t>
      </w:r>
      <w:r>
        <w:rPr>
          <w:rFonts w:ascii="Times New Roman CYR" w:hAnsi="Times New Roman CYR" w:cs="Times New Roman CYR"/>
          <w:sz w:val="28"/>
          <w:szCs w:val="28"/>
        </w:rPr>
        <w:t>Шестилетний ребенок. Психологическая готовность к школе. -М.: Знание, 1987.-77с.</w:t>
      </w:r>
    </w:p>
    <w:p w:rsidR="00175C40" w:rsidRDefault="00175C40" w:rsidP="00175C40">
      <w:pPr>
        <w:widowControl w:val="0"/>
        <w:numPr>
          <w:ilvl w:val="0"/>
          <w:numId w:val="18"/>
        </w:numPr>
        <w:tabs>
          <w:tab w:val="left" w:pos="44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Кравцова Е.Е. Психологические проблемы готовности детей к обучению в школе. -М.: Просвещение, 1983. - 124с.</w:t>
      </w:r>
    </w:p>
    <w:p w:rsidR="00175C40" w:rsidRDefault="00175C40" w:rsidP="00175C40">
      <w:pPr>
        <w:widowControl w:val="0"/>
        <w:numPr>
          <w:ilvl w:val="0"/>
          <w:numId w:val="18"/>
        </w:numPr>
        <w:tabs>
          <w:tab w:val="left" w:pos="44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Лесик В. </w:t>
      </w:r>
      <w:r>
        <w:rPr>
          <w:rFonts w:ascii="Times New Roman CYR" w:hAnsi="Times New Roman CYR" w:cs="Times New Roman CYR"/>
          <w:sz w:val="28"/>
          <w:szCs w:val="28"/>
          <w:lang w:val="uk-UA"/>
        </w:rPr>
        <w:t xml:space="preserve">Особливості формування психофізичної готовності дитини до школи за допомогою гри </w:t>
      </w:r>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 xml:space="preserve">Школа першого ступеня: теорія і практика. </w:t>
      </w:r>
      <w:r>
        <w:rPr>
          <w:rFonts w:ascii="Times New Roman CYR" w:hAnsi="Times New Roman CYR" w:cs="Times New Roman CYR"/>
          <w:sz w:val="28"/>
          <w:szCs w:val="28"/>
        </w:rPr>
        <w:t>-</w:t>
      </w:r>
      <w:r>
        <w:rPr>
          <w:rFonts w:ascii="Times New Roman CYR" w:hAnsi="Times New Roman CYR" w:cs="Times New Roman CYR"/>
          <w:sz w:val="28"/>
          <w:szCs w:val="28"/>
          <w:lang w:val="uk-UA"/>
        </w:rPr>
        <w:t xml:space="preserve">Переяслав-Хмельницький, </w:t>
      </w:r>
      <w:r>
        <w:rPr>
          <w:rFonts w:ascii="Times New Roman CYR" w:hAnsi="Times New Roman CYR" w:cs="Times New Roman CYR"/>
          <w:sz w:val="28"/>
          <w:szCs w:val="28"/>
        </w:rPr>
        <w:t xml:space="preserve">2002. - </w:t>
      </w:r>
      <w:r>
        <w:rPr>
          <w:rFonts w:ascii="Times New Roman CYR" w:hAnsi="Times New Roman CYR" w:cs="Times New Roman CYR"/>
          <w:sz w:val="28"/>
          <w:szCs w:val="28"/>
          <w:lang w:val="uk-UA"/>
        </w:rPr>
        <w:t xml:space="preserve">Вип.З. </w:t>
      </w:r>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 xml:space="preserve">С. </w:t>
      </w:r>
      <w:r>
        <w:rPr>
          <w:rFonts w:ascii="Times New Roman CYR" w:hAnsi="Times New Roman CYR" w:cs="Times New Roman CYR"/>
          <w:sz w:val="28"/>
          <w:szCs w:val="28"/>
        </w:rPr>
        <w:t>123-134.</w:t>
      </w:r>
    </w:p>
    <w:p w:rsidR="00175C40" w:rsidRDefault="00175C40" w:rsidP="00175C40">
      <w:pPr>
        <w:widowControl w:val="0"/>
        <w:numPr>
          <w:ilvl w:val="0"/>
          <w:numId w:val="18"/>
        </w:numPr>
        <w:tabs>
          <w:tab w:val="left" w:pos="446"/>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Лусканова Н.Г. </w:t>
      </w:r>
      <w:r>
        <w:rPr>
          <w:rFonts w:ascii="Times New Roman CYR" w:hAnsi="Times New Roman CYR" w:cs="Times New Roman CYR"/>
          <w:sz w:val="28"/>
          <w:szCs w:val="28"/>
        </w:rPr>
        <w:t>Методы исследования детей с трудностями в обучении. -М.: Лада, 1999.- 175с.</w:t>
      </w:r>
    </w:p>
    <w:p w:rsidR="00175C40" w:rsidRDefault="00175C40" w:rsidP="00175C40">
      <w:pPr>
        <w:widowControl w:val="0"/>
        <w:tabs>
          <w:tab w:val="left" w:pos="701"/>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31.</w:t>
      </w:r>
      <w:r>
        <w:rPr>
          <w:rFonts w:ascii="Times New Roman CYR" w:hAnsi="Times New Roman CYR" w:cs="Times New Roman CYR"/>
          <w:sz w:val="28"/>
          <w:szCs w:val="28"/>
        </w:rPr>
        <w:tab/>
        <w:t>Матвеева O.A. Формы и средства организации комплексной</w:t>
      </w:r>
      <w:r>
        <w:rPr>
          <w:rFonts w:ascii="Times New Roman CYR" w:hAnsi="Times New Roman CYR" w:cs="Times New Roman CYR"/>
          <w:sz w:val="28"/>
          <w:szCs w:val="28"/>
        </w:rPr>
        <w:br/>
        <w:t>психологической помощи детям школьного возраста. - М.: Смысл, 2000. - 73с.</w:t>
      </w:r>
    </w:p>
    <w:p w:rsidR="00175C40" w:rsidRDefault="00175C40" w:rsidP="00175C40">
      <w:pPr>
        <w:widowControl w:val="0"/>
        <w:numPr>
          <w:ilvl w:val="0"/>
          <w:numId w:val="19"/>
        </w:numPr>
        <w:tabs>
          <w:tab w:val="left" w:pos="41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Мухина B.C. Возрастная психология. - М.: Смысл, 2004. - 456с.</w:t>
      </w:r>
    </w:p>
    <w:p w:rsidR="00175C40" w:rsidRDefault="00175C40" w:rsidP="00175C40">
      <w:pPr>
        <w:widowControl w:val="0"/>
        <w:numPr>
          <w:ilvl w:val="0"/>
          <w:numId w:val="19"/>
        </w:numPr>
        <w:tabs>
          <w:tab w:val="left" w:pos="41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Мухина B.C. Детская психология. - М.: Образование, 1992. - 343с.</w:t>
      </w:r>
    </w:p>
    <w:p w:rsidR="00175C40" w:rsidRDefault="00175C40" w:rsidP="00175C40">
      <w:pPr>
        <w:widowControl w:val="0"/>
        <w:numPr>
          <w:ilvl w:val="0"/>
          <w:numId w:val="19"/>
        </w:numPr>
        <w:tabs>
          <w:tab w:val="left" w:pos="41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Немов </w:t>
      </w:r>
      <w:r>
        <w:rPr>
          <w:rFonts w:ascii="Times New Roman CYR" w:hAnsi="Times New Roman CYR" w:cs="Times New Roman CYR"/>
          <w:sz w:val="28"/>
          <w:szCs w:val="28"/>
        </w:rPr>
        <w:t>P.C. Психология: В 3 кн. - М.: Просвещение, Владос, 1995. - Кн. 3 : Экспериментальная педагогическая психология и психодиагностика. - 512с.</w:t>
      </w:r>
    </w:p>
    <w:p w:rsidR="00175C40" w:rsidRDefault="00175C40" w:rsidP="00175C40">
      <w:pPr>
        <w:widowControl w:val="0"/>
        <w:numPr>
          <w:ilvl w:val="0"/>
          <w:numId w:val="19"/>
        </w:numPr>
        <w:tabs>
          <w:tab w:val="left" w:pos="41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Обухова Л.Ф. Детская психология. Теории, факты, проблемы. - М.: Изд-во МГУ, 1995.-490с.</w:t>
      </w:r>
    </w:p>
    <w:p w:rsidR="00175C40" w:rsidRDefault="00175C40" w:rsidP="00175C40">
      <w:pPr>
        <w:widowControl w:val="0"/>
        <w:numPr>
          <w:ilvl w:val="0"/>
          <w:numId w:val="19"/>
        </w:numPr>
        <w:tabs>
          <w:tab w:val="left" w:pos="41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Обухова Л.Ф. Концепция Жана Пиаже: За и против. - М.: Изд-во МГУ, 1981.-60с.</w:t>
      </w:r>
    </w:p>
    <w:p w:rsidR="00175C40" w:rsidRDefault="00175C40" w:rsidP="00175C40">
      <w:pPr>
        <w:widowControl w:val="0"/>
        <w:numPr>
          <w:ilvl w:val="0"/>
          <w:numId w:val="19"/>
        </w:numPr>
        <w:tabs>
          <w:tab w:val="left" w:pos="41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Особенности психического развития детей 6-7-летнего возраста. / Под ред. Д.Б.Эльконина и А.Л.Венгера. - М.: Москва, 1988. - 86с.</w:t>
      </w:r>
    </w:p>
    <w:p w:rsidR="00175C40" w:rsidRDefault="00175C40" w:rsidP="00175C40">
      <w:pPr>
        <w:widowControl w:val="0"/>
        <w:numPr>
          <w:ilvl w:val="0"/>
          <w:numId w:val="19"/>
        </w:numPr>
        <w:tabs>
          <w:tab w:val="left" w:pos="41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Пиаже Ж., Инхельдер Б. Психология ребенка. - СПб.: Питер, 2003. - 159с.</w:t>
      </w:r>
    </w:p>
    <w:p w:rsidR="00175C40" w:rsidRDefault="00175C40" w:rsidP="00175C40">
      <w:pPr>
        <w:widowControl w:val="0"/>
        <w:numPr>
          <w:ilvl w:val="0"/>
          <w:numId w:val="20"/>
        </w:numPr>
        <w:tabs>
          <w:tab w:val="left" w:pos="451"/>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Психологічна енциклопедія: </w:t>
      </w:r>
      <w:r>
        <w:rPr>
          <w:rFonts w:ascii="Times New Roman CYR" w:hAnsi="Times New Roman CYR" w:cs="Times New Roman CYR"/>
          <w:sz w:val="28"/>
          <w:szCs w:val="28"/>
        </w:rPr>
        <w:t>А - Я / О. Степанов (авт.-упоряд.). - К.: Академвидав, 2006. - 424с.</w:t>
      </w:r>
    </w:p>
    <w:p w:rsidR="00175C40" w:rsidRDefault="00175C40" w:rsidP="00175C40">
      <w:pPr>
        <w:widowControl w:val="0"/>
        <w:numPr>
          <w:ilvl w:val="0"/>
          <w:numId w:val="20"/>
        </w:numPr>
        <w:tabs>
          <w:tab w:val="left" w:pos="451"/>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Реан A.A., Коломинский Я.Л. Социальная педагогическая психология. -СПб.: Питер, 1999. - 416с.</w:t>
      </w:r>
    </w:p>
    <w:p w:rsidR="00175C40" w:rsidRDefault="00175C40" w:rsidP="00175C40">
      <w:pPr>
        <w:widowControl w:val="0"/>
        <w:numPr>
          <w:ilvl w:val="0"/>
          <w:numId w:val="20"/>
        </w:numPr>
        <w:tabs>
          <w:tab w:val="left" w:pos="451"/>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Ребер А. Большой толковый психологический словарь: Основные термины и понятия по психологии и психиатрии. - М.: Вече, 2003. - Т. 2 : П-Я. - 560 с.</w:t>
      </w:r>
    </w:p>
    <w:p w:rsidR="00175C40" w:rsidRDefault="00175C40" w:rsidP="00175C40">
      <w:pPr>
        <w:widowControl w:val="0"/>
        <w:numPr>
          <w:ilvl w:val="0"/>
          <w:numId w:val="20"/>
        </w:numPr>
        <w:tabs>
          <w:tab w:val="left" w:pos="451"/>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Рогов Е.И. Настольная книга практического психолога: в 2-х книгах. - М.: Владос, 1999. - Книга 1: Система работы психолога с детьми разного возраста. -239с.</w:t>
      </w:r>
    </w:p>
    <w:p w:rsidR="00175C40" w:rsidRDefault="00175C40" w:rsidP="00175C40">
      <w:pPr>
        <w:widowControl w:val="0"/>
        <w:numPr>
          <w:ilvl w:val="0"/>
          <w:numId w:val="21"/>
        </w:numPr>
        <w:tabs>
          <w:tab w:val="left" w:pos="42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Розвиток творчої особистості дошкільника. </w:t>
      </w:r>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 xml:space="preserve">Кам'янець-Подільський: </w:t>
      </w:r>
      <w:r>
        <w:rPr>
          <w:rFonts w:ascii="Times New Roman CYR" w:hAnsi="Times New Roman CYR" w:cs="Times New Roman CYR"/>
          <w:sz w:val="28"/>
          <w:szCs w:val="28"/>
        </w:rPr>
        <w:t xml:space="preserve">1111 </w:t>
      </w:r>
      <w:r>
        <w:rPr>
          <w:rFonts w:ascii="Times New Roman CYR" w:hAnsi="Times New Roman CYR" w:cs="Times New Roman CYR"/>
          <w:sz w:val="28"/>
          <w:szCs w:val="28"/>
          <w:lang w:val="uk-UA"/>
        </w:rPr>
        <w:t xml:space="preserve">МошакМ.І., </w:t>
      </w:r>
      <w:r>
        <w:rPr>
          <w:rFonts w:ascii="Times New Roman CYR" w:hAnsi="Times New Roman CYR" w:cs="Times New Roman CYR"/>
          <w:sz w:val="28"/>
          <w:szCs w:val="28"/>
        </w:rPr>
        <w:t>2005.</w:t>
      </w:r>
      <w:r>
        <w:rPr>
          <w:rFonts w:ascii="Times New Roman CYR" w:hAnsi="Times New Roman CYR" w:cs="Times New Roman CYR"/>
          <w:sz w:val="28"/>
          <w:szCs w:val="28"/>
          <w:lang w:val="uk-UA"/>
        </w:rPr>
        <w:t>-351с.</w:t>
      </w:r>
    </w:p>
    <w:p w:rsidR="00175C40" w:rsidRDefault="00175C40" w:rsidP="00175C40">
      <w:pPr>
        <w:widowControl w:val="0"/>
        <w:numPr>
          <w:ilvl w:val="0"/>
          <w:numId w:val="21"/>
        </w:numPr>
        <w:tabs>
          <w:tab w:val="left" w:pos="42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Романова </w:t>
      </w:r>
      <w:r>
        <w:rPr>
          <w:rFonts w:ascii="Times New Roman CYR" w:hAnsi="Times New Roman CYR" w:cs="Times New Roman CYR"/>
          <w:sz w:val="28"/>
          <w:szCs w:val="28"/>
          <w:lang w:val="uk-UA"/>
        </w:rPr>
        <w:t xml:space="preserve">Е.С. </w:t>
      </w:r>
      <w:r>
        <w:rPr>
          <w:rFonts w:ascii="Times New Roman CYR" w:hAnsi="Times New Roman CYR" w:cs="Times New Roman CYR"/>
          <w:sz w:val="28"/>
          <w:szCs w:val="28"/>
        </w:rPr>
        <w:t xml:space="preserve">Психодиагностика. - СПб.: Питер, 2006. - </w:t>
      </w:r>
      <w:r>
        <w:rPr>
          <w:rFonts w:ascii="Times New Roman CYR" w:hAnsi="Times New Roman CYR" w:cs="Times New Roman CYR"/>
          <w:sz w:val="28"/>
          <w:szCs w:val="28"/>
          <w:lang w:val="uk-UA"/>
        </w:rPr>
        <w:t>400с.</w:t>
      </w:r>
    </w:p>
    <w:p w:rsidR="00175C40" w:rsidRDefault="00175C40" w:rsidP="00175C40">
      <w:pPr>
        <w:widowControl w:val="0"/>
        <w:tabs>
          <w:tab w:val="left" w:pos="638"/>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45.</w:t>
      </w:r>
      <w:r>
        <w:rPr>
          <w:rFonts w:ascii="Times New Roman CYR" w:hAnsi="Times New Roman CYR" w:cs="Times New Roman CYR"/>
          <w:sz w:val="28"/>
          <w:szCs w:val="28"/>
        </w:rPr>
        <w:tab/>
        <w:t xml:space="preserve">Романова </w:t>
      </w:r>
      <w:r>
        <w:rPr>
          <w:rFonts w:ascii="Times New Roman CYR" w:hAnsi="Times New Roman CYR" w:cs="Times New Roman CYR"/>
          <w:sz w:val="28"/>
          <w:szCs w:val="28"/>
          <w:lang w:val="uk-UA"/>
        </w:rPr>
        <w:t xml:space="preserve">Е.С, Усанова О.Н., </w:t>
      </w:r>
      <w:r>
        <w:rPr>
          <w:rFonts w:ascii="Times New Roman CYR" w:hAnsi="Times New Roman CYR" w:cs="Times New Roman CYR"/>
          <w:sz w:val="28"/>
          <w:szCs w:val="28"/>
        </w:rPr>
        <w:t xml:space="preserve">Потемкина </w:t>
      </w:r>
      <w:r>
        <w:rPr>
          <w:rFonts w:ascii="Times New Roman CYR" w:hAnsi="Times New Roman CYR" w:cs="Times New Roman CYR"/>
          <w:sz w:val="28"/>
          <w:szCs w:val="28"/>
          <w:lang w:val="uk-UA"/>
        </w:rPr>
        <w:t xml:space="preserve">О.Ф. </w:t>
      </w:r>
      <w:r>
        <w:rPr>
          <w:rFonts w:ascii="Times New Roman CYR" w:hAnsi="Times New Roman CYR" w:cs="Times New Roman CYR"/>
          <w:sz w:val="28"/>
          <w:szCs w:val="28"/>
        </w:rPr>
        <w:t>Психологическая диагностика развития школьников в норме и патологии. - М.: Институт психодиагностики, 1990. - 158с.</w:t>
      </w:r>
    </w:p>
    <w:p w:rsidR="00175C40" w:rsidRDefault="00175C40" w:rsidP="00175C40">
      <w:pPr>
        <w:widowControl w:val="0"/>
        <w:numPr>
          <w:ilvl w:val="0"/>
          <w:numId w:val="22"/>
        </w:numPr>
        <w:tabs>
          <w:tab w:val="left" w:pos="43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Саханюк С.А. </w:t>
      </w:r>
      <w:r>
        <w:rPr>
          <w:rFonts w:ascii="Times New Roman CYR" w:hAnsi="Times New Roman CYR" w:cs="Times New Roman CYR"/>
          <w:sz w:val="28"/>
          <w:szCs w:val="28"/>
          <w:lang w:val="uk-UA"/>
        </w:rPr>
        <w:t xml:space="preserve">Тренінг соціальної адаптації першокласників </w:t>
      </w:r>
      <w:r>
        <w:rPr>
          <w:rFonts w:ascii="Times New Roman CYR" w:hAnsi="Times New Roman CYR" w:cs="Times New Roman CYR"/>
          <w:sz w:val="28"/>
          <w:szCs w:val="28"/>
        </w:rPr>
        <w:t xml:space="preserve">// </w:t>
      </w:r>
      <w:r>
        <w:rPr>
          <w:rFonts w:ascii="Times New Roman CYR" w:hAnsi="Times New Roman CYR" w:cs="Times New Roman CYR"/>
          <w:sz w:val="28"/>
          <w:szCs w:val="28"/>
          <w:lang w:val="uk-UA"/>
        </w:rPr>
        <w:t xml:space="preserve">Практична психологія та соціальна робота. </w:t>
      </w:r>
      <w:r>
        <w:rPr>
          <w:rFonts w:ascii="Times New Roman CYR" w:hAnsi="Times New Roman CYR" w:cs="Times New Roman CYR"/>
          <w:sz w:val="28"/>
          <w:szCs w:val="28"/>
        </w:rPr>
        <w:t xml:space="preserve">- 2005. - №9. - </w:t>
      </w:r>
      <w:r>
        <w:rPr>
          <w:rFonts w:ascii="Times New Roman CYR" w:hAnsi="Times New Roman CYR" w:cs="Times New Roman CYR"/>
          <w:sz w:val="28"/>
          <w:szCs w:val="28"/>
          <w:lang w:val="uk-UA"/>
        </w:rPr>
        <w:t>С.</w:t>
      </w:r>
      <w:r>
        <w:rPr>
          <w:rFonts w:ascii="Times New Roman CYR" w:hAnsi="Times New Roman CYR" w:cs="Times New Roman CYR"/>
          <w:sz w:val="28"/>
          <w:szCs w:val="28"/>
        </w:rPr>
        <w:t>24-35.</w:t>
      </w:r>
    </w:p>
    <w:p w:rsidR="00175C40" w:rsidRDefault="00175C40" w:rsidP="00175C40">
      <w:pPr>
        <w:widowControl w:val="0"/>
        <w:numPr>
          <w:ilvl w:val="0"/>
          <w:numId w:val="22"/>
        </w:numPr>
        <w:tabs>
          <w:tab w:val="left" w:pos="43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Семаго </w:t>
      </w:r>
      <w:r>
        <w:rPr>
          <w:rFonts w:ascii="Times New Roman CYR" w:hAnsi="Times New Roman CYR" w:cs="Times New Roman CYR"/>
          <w:sz w:val="28"/>
          <w:szCs w:val="28"/>
          <w:lang w:val="uk-UA"/>
        </w:rPr>
        <w:t xml:space="preserve">Н.Я. </w:t>
      </w:r>
      <w:r>
        <w:rPr>
          <w:rFonts w:ascii="Times New Roman CYR" w:hAnsi="Times New Roman CYR" w:cs="Times New Roman CYR"/>
          <w:sz w:val="28"/>
          <w:szCs w:val="28"/>
        </w:rPr>
        <w:t>Психолого-педагогическая оценка готовности ребенка к началу школьного обучения: программа и методические рекомендации. - М. : Чистые пруды, 2005. - 30с.</w:t>
      </w:r>
    </w:p>
    <w:p w:rsidR="00175C40" w:rsidRDefault="00175C40" w:rsidP="00175C40">
      <w:pPr>
        <w:widowControl w:val="0"/>
        <w:numPr>
          <w:ilvl w:val="0"/>
          <w:numId w:val="22"/>
        </w:numPr>
        <w:tabs>
          <w:tab w:val="left" w:pos="43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Соколова Ю. Тести на </w:t>
      </w:r>
      <w:r>
        <w:rPr>
          <w:rFonts w:ascii="Times New Roman CYR" w:hAnsi="Times New Roman CYR" w:cs="Times New Roman CYR"/>
          <w:sz w:val="28"/>
          <w:szCs w:val="28"/>
          <w:lang w:val="uk-UA"/>
        </w:rPr>
        <w:t xml:space="preserve">готовність </w:t>
      </w:r>
      <w:r>
        <w:rPr>
          <w:rFonts w:ascii="Times New Roman CYR" w:hAnsi="Times New Roman CYR" w:cs="Times New Roman CYR"/>
          <w:sz w:val="28"/>
          <w:szCs w:val="28"/>
        </w:rPr>
        <w:t xml:space="preserve">до </w:t>
      </w:r>
      <w:r>
        <w:rPr>
          <w:rFonts w:ascii="Times New Roman CYR" w:hAnsi="Times New Roman CYR" w:cs="Times New Roman CYR"/>
          <w:sz w:val="28"/>
          <w:szCs w:val="28"/>
          <w:lang w:val="uk-UA"/>
        </w:rPr>
        <w:t xml:space="preserve">школи дитини </w:t>
      </w:r>
      <w:r>
        <w:rPr>
          <w:rFonts w:ascii="Times New Roman CYR" w:hAnsi="Times New Roman CYR" w:cs="Times New Roman CYR"/>
          <w:sz w:val="28"/>
          <w:szCs w:val="28"/>
        </w:rPr>
        <w:t xml:space="preserve">5-6 </w:t>
      </w:r>
      <w:r>
        <w:rPr>
          <w:rFonts w:ascii="Times New Roman CYR" w:hAnsi="Times New Roman CYR" w:cs="Times New Roman CYR"/>
          <w:sz w:val="28"/>
          <w:szCs w:val="28"/>
          <w:lang w:val="uk-UA"/>
        </w:rPr>
        <w:t xml:space="preserve">років. </w:t>
      </w:r>
      <w:r>
        <w:rPr>
          <w:rFonts w:ascii="Times New Roman CYR" w:hAnsi="Times New Roman CYR" w:cs="Times New Roman CYR"/>
          <w:sz w:val="28"/>
          <w:szCs w:val="28"/>
        </w:rPr>
        <w:t>- К.: Думка, 2008. - 64с.</w:t>
      </w:r>
    </w:p>
    <w:p w:rsidR="00175C40" w:rsidRDefault="00175C40" w:rsidP="00175C40">
      <w:pPr>
        <w:widowControl w:val="0"/>
        <w:numPr>
          <w:ilvl w:val="0"/>
          <w:numId w:val="23"/>
        </w:numPr>
        <w:tabs>
          <w:tab w:val="left" w:pos="42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Сорокова </w:t>
      </w:r>
      <w:r>
        <w:rPr>
          <w:rFonts w:ascii="Times New Roman CYR" w:hAnsi="Times New Roman CYR" w:cs="Times New Roman CYR"/>
          <w:sz w:val="28"/>
          <w:szCs w:val="28"/>
        </w:rPr>
        <w:t>М.Г. Система М. Монтессори. Теория и практика. - М. : Академия, 2003. - 384с.</w:t>
      </w:r>
    </w:p>
    <w:p w:rsidR="00175C40" w:rsidRDefault="00175C40" w:rsidP="00175C40">
      <w:pPr>
        <w:widowControl w:val="0"/>
        <w:numPr>
          <w:ilvl w:val="0"/>
          <w:numId w:val="23"/>
        </w:numPr>
        <w:tabs>
          <w:tab w:val="left" w:pos="42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Столяренко Л.Д. Основы психологии: Практикум. - Ростов н/Д: Феникс, 2006. - 704с.</w:t>
      </w:r>
    </w:p>
    <w:p w:rsidR="00175C40" w:rsidRDefault="00175C40" w:rsidP="00175C40">
      <w:pPr>
        <w:widowControl w:val="0"/>
        <w:numPr>
          <w:ilvl w:val="0"/>
          <w:numId w:val="23"/>
        </w:numPr>
        <w:tabs>
          <w:tab w:val="left" w:pos="42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Тайсон Р., Тайсон Ф. Психоаналитические теории развития. - Екатеринбург: Деловая книга, 1998. - 528 с.</w:t>
      </w:r>
    </w:p>
    <w:p w:rsidR="00175C40" w:rsidRDefault="00175C40" w:rsidP="00175C40">
      <w:pPr>
        <w:widowControl w:val="0"/>
        <w:numPr>
          <w:ilvl w:val="0"/>
          <w:numId w:val="23"/>
        </w:numPr>
        <w:tabs>
          <w:tab w:val="left" w:pos="42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Фрейд А. Норма и патология детского развития. Пер с нем. Я.Л.Обухова. -М: Пресс, 1990.-345с.</w:t>
      </w:r>
    </w:p>
    <w:p w:rsidR="00175C40" w:rsidRDefault="00175C40" w:rsidP="00175C40">
      <w:pPr>
        <w:widowControl w:val="0"/>
        <w:numPr>
          <w:ilvl w:val="0"/>
          <w:numId w:val="23"/>
        </w:numPr>
        <w:tabs>
          <w:tab w:val="left" w:pos="42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Фурманов И.А., Фурманова Н.В. Психология депривированного ребенка. -М.: </w:t>
      </w:r>
      <w:r>
        <w:rPr>
          <w:rFonts w:ascii="Times New Roman CYR" w:hAnsi="Times New Roman CYR" w:cs="Times New Roman CYR"/>
          <w:sz w:val="28"/>
          <w:szCs w:val="28"/>
          <w:lang w:val="en-US"/>
        </w:rPr>
        <w:t>ACT</w:t>
      </w:r>
      <w:r>
        <w:rPr>
          <w:rFonts w:ascii="Times New Roman CYR" w:hAnsi="Times New Roman CYR" w:cs="Times New Roman CYR"/>
          <w:sz w:val="28"/>
          <w:szCs w:val="28"/>
        </w:rPr>
        <w:t>, 2004.-319с.</w:t>
      </w:r>
    </w:p>
    <w:p w:rsidR="00175C40" w:rsidRDefault="00175C40" w:rsidP="00175C40">
      <w:pPr>
        <w:widowControl w:val="0"/>
        <w:numPr>
          <w:ilvl w:val="0"/>
          <w:numId w:val="23"/>
        </w:numPr>
        <w:tabs>
          <w:tab w:val="left" w:pos="42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Хьелл Л., Зиглер Д. Теории личности. - СПб.: Питер Ком, 1998. - 608с.</w:t>
      </w:r>
    </w:p>
    <w:p w:rsidR="00175C40" w:rsidRDefault="00175C40" w:rsidP="00175C40">
      <w:pPr>
        <w:widowControl w:val="0"/>
        <w:numPr>
          <w:ilvl w:val="0"/>
          <w:numId w:val="23"/>
        </w:numPr>
        <w:tabs>
          <w:tab w:val="left" w:pos="42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Шевандрин Н.И. Основы психологической диагностики. </w:t>
      </w:r>
      <w:r>
        <w:rPr>
          <w:rFonts w:ascii="Times New Roman CYR" w:hAnsi="Times New Roman CYR" w:cs="Times New Roman CYR"/>
          <w:sz w:val="28"/>
          <w:szCs w:val="28"/>
          <w:lang w:val="uk-UA"/>
        </w:rPr>
        <w:t xml:space="preserve">З </w:t>
      </w:r>
      <w:r>
        <w:rPr>
          <w:rFonts w:ascii="Times New Roman CYR" w:hAnsi="Times New Roman CYR" w:cs="Times New Roman CYR"/>
          <w:sz w:val="28"/>
          <w:szCs w:val="28"/>
        </w:rPr>
        <w:t>ч. - М.: Пресс, 2003.-336с.</w:t>
      </w:r>
    </w:p>
    <w:p w:rsidR="00175C40" w:rsidRDefault="00175C40" w:rsidP="00175C40">
      <w:pPr>
        <w:widowControl w:val="0"/>
        <w:numPr>
          <w:ilvl w:val="0"/>
          <w:numId w:val="23"/>
        </w:numPr>
        <w:tabs>
          <w:tab w:val="left" w:pos="494"/>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Шмаров С, Безбородова Н. От игры к самовоспитанию: Сборник игр-коррекций. - М., Прагма, 1995. - 198с.</w:t>
      </w:r>
    </w:p>
    <w:p w:rsidR="00175C40" w:rsidRDefault="00175C40" w:rsidP="00175C40">
      <w:pPr>
        <w:widowControl w:val="0"/>
        <w:numPr>
          <w:ilvl w:val="0"/>
          <w:numId w:val="23"/>
        </w:numPr>
        <w:tabs>
          <w:tab w:val="left" w:pos="432"/>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Шмидт В.В., Шмидт В.Р. Проблемы психологической коррекции глазами детских практических психологов // Детский практический психолог. - 1996. -№1-2.-С.36-57.</w:t>
      </w:r>
    </w:p>
    <w:p w:rsidR="00175C40" w:rsidRDefault="00175C40" w:rsidP="00175C40">
      <w:pPr>
        <w:widowControl w:val="0"/>
        <w:numPr>
          <w:ilvl w:val="0"/>
          <w:numId w:val="23"/>
        </w:numPr>
        <w:tabs>
          <w:tab w:val="left" w:pos="432"/>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Эльконин Д.Б. Детская психология. - М.: Изд-во МГУ, 1997. - 466с.</w:t>
      </w:r>
    </w:p>
    <w:p w:rsidR="00175C40" w:rsidRDefault="00175C40" w:rsidP="00175C40">
      <w:pPr>
        <w:widowControl w:val="0"/>
        <w:numPr>
          <w:ilvl w:val="0"/>
          <w:numId w:val="23"/>
        </w:numPr>
        <w:tabs>
          <w:tab w:val="left" w:pos="432"/>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Эльконин Д.Б. К проблеме периодизации психического развития в детском возрасте // Вопросы психологии. - 1971. - №1. - С. 16-3 5.</w:t>
      </w:r>
    </w:p>
    <w:p w:rsidR="00175C40" w:rsidRDefault="00175C40" w:rsidP="00175C40">
      <w:pPr>
        <w:widowControl w:val="0"/>
        <w:tabs>
          <w:tab w:val="left" w:pos="52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60.</w:t>
      </w:r>
      <w:r>
        <w:rPr>
          <w:rFonts w:ascii="Times New Roman CYR" w:hAnsi="Times New Roman CYR" w:cs="Times New Roman CYR"/>
          <w:sz w:val="28"/>
          <w:szCs w:val="28"/>
        </w:rPr>
        <w:tab/>
        <w:t>Эльконин Д.Б. Психическое развитие в детских возрастах: Избранные психологические труды. - М.: ИЦ МПСИ, 1995. - 416с.</w:t>
      </w:r>
    </w:p>
    <w:p w:rsidR="00175C40" w:rsidRDefault="00175C40" w:rsidP="00175C40">
      <w:pPr>
        <w:widowControl w:val="0"/>
        <w:tabs>
          <w:tab w:val="left" w:pos="442"/>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61.</w:t>
      </w:r>
      <w:r>
        <w:rPr>
          <w:rFonts w:ascii="Times New Roman CYR" w:hAnsi="Times New Roman CYR" w:cs="Times New Roman CYR"/>
          <w:sz w:val="28"/>
          <w:szCs w:val="28"/>
        </w:rPr>
        <w:tab/>
        <w:t>Эриксон Э.Г. Детство и общество: Изд. 2-е, перераб. и дополн. / Пер. с англ. - СПб.: ИТД «Летний сад», 2000. - 622с.</w:t>
      </w:r>
    </w:p>
    <w:p w:rsidR="00175C40" w:rsidRPr="00175C40" w:rsidRDefault="00175C40" w:rsidP="00175C40">
      <w:pPr>
        <w:spacing w:after="0" w:line="360" w:lineRule="auto"/>
        <w:ind w:firstLine="360"/>
        <w:jc w:val="both"/>
        <w:rPr>
          <w:rFonts w:ascii="Times New Roman" w:hAnsi="Times New Roman" w:cs="Times New Roman"/>
          <w:sz w:val="28"/>
          <w:szCs w:val="28"/>
        </w:rPr>
      </w:pPr>
    </w:p>
    <w:sectPr w:rsidR="00175C40" w:rsidRPr="00175C40" w:rsidSect="00C81FAD">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6DE" w:rsidRDefault="003D36DE" w:rsidP="00DF10E2">
      <w:pPr>
        <w:spacing w:after="0" w:line="240" w:lineRule="auto"/>
      </w:pPr>
      <w:r>
        <w:separator/>
      </w:r>
    </w:p>
  </w:endnote>
  <w:endnote w:type="continuationSeparator" w:id="1">
    <w:p w:rsidR="003D36DE" w:rsidRDefault="003D36DE" w:rsidP="00DF10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6DE" w:rsidRDefault="003D36DE" w:rsidP="00DF10E2">
      <w:pPr>
        <w:spacing w:after="0" w:line="240" w:lineRule="auto"/>
      </w:pPr>
      <w:r>
        <w:separator/>
      </w:r>
    </w:p>
  </w:footnote>
  <w:footnote w:type="continuationSeparator" w:id="1">
    <w:p w:rsidR="003D36DE" w:rsidRDefault="003D36DE" w:rsidP="00DF10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580296"/>
      <w:docPartObj>
        <w:docPartGallery w:val="Page Numbers (Top of Page)"/>
        <w:docPartUnique/>
      </w:docPartObj>
    </w:sdtPr>
    <w:sdtContent>
      <w:p w:rsidR="00180F29" w:rsidRDefault="00180F29">
        <w:pPr>
          <w:pStyle w:val="a4"/>
          <w:jc w:val="right"/>
        </w:pPr>
        <w:fldSimple w:instr="PAGE   \* MERGEFORMAT">
          <w:r w:rsidR="00EA16DF">
            <w:rPr>
              <w:noProof/>
            </w:rPr>
            <w:t>41</w:t>
          </w:r>
        </w:fldSimple>
      </w:p>
    </w:sdtContent>
  </w:sdt>
  <w:p w:rsidR="00180F29" w:rsidRDefault="00180F2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F23"/>
    <w:multiLevelType w:val="hybridMultilevel"/>
    <w:tmpl w:val="549C5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1713C"/>
    <w:multiLevelType w:val="multilevel"/>
    <w:tmpl w:val="9692D27C"/>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02603EEA"/>
    <w:multiLevelType w:val="hybridMultilevel"/>
    <w:tmpl w:val="5C780466"/>
    <w:lvl w:ilvl="0" w:tplc="730E461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0B19E3"/>
    <w:multiLevelType w:val="multilevel"/>
    <w:tmpl w:val="C3DE9D0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10F1A93"/>
    <w:multiLevelType w:val="hybridMultilevel"/>
    <w:tmpl w:val="5FD6EEAA"/>
    <w:lvl w:ilvl="0" w:tplc="6B9A7A10">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2ED4846"/>
    <w:multiLevelType w:val="singleLevel"/>
    <w:tmpl w:val="C2AA78CE"/>
    <w:lvl w:ilvl="0">
      <w:start w:val="12"/>
      <w:numFmt w:val="decimal"/>
      <w:lvlText w:val="%1."/>
      <w:legacy w:legacy="1" w:legacySpace="0" w:legacyIndent="475"/>
      <w:lvlJc w:val="left"/>
      <w:rPr>
        <w:rFonts w:ascii="Times New Roman CYR" w:hAnsi="Times New Roman CYR" w:cs="Times New Roman CYR" w:hint="default"/>
      </w:rPr>
    </w:lvl>
  </w:abstractNum>
  <w:abstractNum w:abstractNumId="6">
    <w:nsid w:val="2FEC32DF"/>
    <w:multiLevelType w:val="multilevel"/>
    <w:tmpl w:val="AE0802D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1166184"/>
    <w:multiLevelType w:val="hybridMultilevel"/>
    <w:tmpl w:val="83828B80"/>
    <w:lvl w:ilvl="0" w:tplc="730E461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165B75"/>
    <w:multiLevelType w:val="hybridMultilevel"/>
    <w:tmpl w:val="20642184"/>
    <w:lvl w:ilvl="0" w:tplc="6B9A7A10">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B4730F6"/>
    <w:multiLevelType w:val="hybridMultilevel"/>
    <w:tmpl w:val="50FAFB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32089B"/>
    <w:multiLevelType w:val="singleLevel"/>
    <w:tmpl w:val="BBDA50D4"/>
    <w:lvl w:ilvl="0">
      <w:start w:val="6"/>
      <w:numFmt w:val="decimal"/>
      <w:lvlText w:val="%1."/>
      <w:legacy w:legacy="1" w:legacySpace="0" w:legacyIndent="293"/>
      <w:lvlJc w:val="left"/>
      <w:rPr>
        <w:rFonts w:ascii="Times New Roman CYR" w:hAnsi="Times New Roman CYR" w:cs="Times New Roman CYR" w:hint="default"/>
      </w:rPr>
    </w:lvl>
  </w:abstractNum>
  <w:abstractNum w:abstractNumId="11">
    <w:nsid w:val="668252CC"/>
    <w:multiLevelType w:val="singleLevel"/>
    <w:tmpl w:val="4EF81122"/>
    <w:lvl w:ilvl="0">
      <w:start w:val="1"/>
      <w:numFmt w:val="decimal"/>
      <w:lvlText w:val="%1."/>
      <w:legacy w:legacy="1" w:legacySpace="0" w:legacyIndent="394"/>
      <w:lvlJc w:val="left"/>
      <w:rPr>
        <w:rFonts w:ascii="Times New Roman CYR" w:hAnsi="Times New Roman CYR" w:cs="Times New Roman CYR" w:hint="default"/>
      </w:rPr>
    </w:lvl>
  </w:abstractNum>
  <w:abstractNum w:abstractNumId="12">
    <w:nsid w:val="67BC5D23"/>
    <w:multiLevelType w:val="singleLevel"/>
    <w:tmpl w:val="87228FDE"/>
    <w:lvl w:ilvl="0">
      <w:start w:val="46"/>
      <w:numFmt w:val="decimal"/>
      <w:lvlText w:val="%1."/>
      <w:legacy w:legacy="1" w:legacySpace="0" w:legacyIndent="437"/>
      <w:lvlJc w:val="left"/>
      <w:rPr>
        <w:rFonts w:ascii="Times New Roman CYR" w:hAnsi="Times New Roman CYR" w:cs="Times New Roman CYR" w:hint="default"/>
      </w:rPr>
    </w:lvl>
  </w:abstractNum>
  <w:abstractNum w:abstractNumId="13">
    <w:nsid w:val="7B885718"/>
    <w:multiLevelType w:val="singleLevel"/>
    <w:tmpl w:val="E30A7FAE"/>
    <w:lvl w:ilvl="0">
      <w:start w:val="32"/>
      <w:numFmt w:val="decimal"/>
      <w:lvlText w:val="%1."/>
      <w:legacy w:legacy="1" w:legacySpace="0" w:legacyIndent="413"/>
      <w:lvlJc w:val="left"/>
      <w:rPr>
        <w:rFonts w:ascii="Times New Roman CYR" w:hAnsi="Times New Roman CYR" w:cs="Times New Roman CYR" w:hint="default"/>
      </w:rPr>
    </w:lvl>
  </w:abstractNum>
  <w:abstractNum w:abstractNumId="14">
    <w:nsid w:val="7C2D2213"/>
    <w:multiLevelType w:val="hybridMultilevel"/>
    <w:tmpl w:val="1BD04A5E"/>
    <w:lvl w:ilvl="0" w:tplc="E092CA7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3"/>
  </w:num>
  <w:num w:numId="5">
    <w:abstractNumId w:val="14"/>
  </w:num>
  <w:num w:numId="6">
    <w:abstractNumId w:val="2"/>
  </w:num>
  <w:num w:numId="7">
    <w:abstractNumId w:val="6"/>
  </w:num>
  <w:num w:numId="8">
    <w:abstractNumId w:val="0"/>
  </w:num>
  <w:num w:numId="9">
    <w:abstractNumId w:val="9"/>
  </w:num>
  <w:num w:numId="10">
    <w:abstractNumId w:val="7"/>
  </w:num>
  <w:num w:numId="11">
    <w:abstractNumId w:val="11"/>
  </w:num>
  <w:num w:numId="12">
    <w:abstractNumId w:val="11"/>
    <w:lvlOverride w:ilvl="0">
      <w:lvl w:ilvl="0">
        <w:start w:val="3"/>
        <w:numFmt w:val="decimal"/>
        <w:lvlText w:val="%1."/>
        <w:legacy w:legacy="1" w:legacySpace="0" w:legacyIndent="293"/>
        <w:lvlJc w:val="left"/>
        <w:rPr>
          <w:rFonts w:ascii="Times New Roman CYR" w:hAnsi="Times New Roman CYR" w:cs="Times New Roman CYR" w:hint="default"/>
        </w:rPr>
      </w:lvl>
    </w:lvlOverride>
  </w:num>
  <w:num w:numId="13">
    <w:abstractNumId w:val="10"/>
  </w:num>
  <w:num w:numId="14">
    <w:abstractNumId w:val="5"/>
  </w:num>
  <w:num w:numId="15">
    <w:abstractNumId w:val="5"/>
    <w:lvlOverride w:ilvl="0">
      <w:lvl w:ilvl="0">
        <w:start w:val="14"/>
        <w:numFmt w:val="decimal"/>
        <w:lvlText w:val="%1."/>
        <w:legacy w:legacy="1" w:legacySpace="0" w:legacyIndent="427"/>
        <w:lvlJc w:val="left"/>
        <w:rPr>
          <w:rFonts w:ascii="Times New Roman CYR" w:hAnsi="Times New Roman CYR" w:cs="Times New Roman CYR" w:hint="default"/>
        </w:rPr>
      </w:lvl>
    </w:lvlOverride>
  </w:num>
  <w:num w:numId="16">
    <w:abstractNumId w:val="5"/>
    <w:lvlOverride w:ilvl="0">
      <w:lvl w:ilvl="0">
        <w:start w:val="21"/>
        <w:numFmt w:val="decimal"/>
        <w:lvlText w:val="%1."/>
        <w:legacy w:legacy="1" w:legacySpace="0" w:legacyIndent="432"/>
        <w:lvlJc w:val="left"/>
        <w:rPr>
          <w:rFonts w:ascii="Times New Roman CYR" w:hAnsi="Times New Roman CYR" w:cs="Times New Roman CYR" w:hint="default"/>
        </w:rPr>
      </w:lvl>
    </w:lvlOverride>
  </w:num>
  <w:num w:numId="17">
    <w:abstractNumId w:val="5"/>
    <w:lvlOverride w:ilvl="0">
      <w:lvl w:ilvl="0">
        <w:start w:val="24"/>
        <w:numFmt w:val="decimal"/>
        <w:lvlText w:val="%1."/>
        <w:legacy w:legacy="1" w:legacySpace="0" w:legacyIndent="427"/>
        <w:lvlJc w:val="left"/>
        <w:rPr>
          <w:rFonts w:ascii="Times New Roman CYR" w:hAnsi="Times New Roman CYR" w:cs="Times New Roman CYR" w:hint="default"/>
        </w:rPr>
      </w:lvl>
    </w:lvlOverride>
  </w:num>
  <w:num w:numId="18">
    <w:abstractNumId w:val="5"/>
    <w:lvlOverride w:ilvl="0">
      <w:lvl w:ilvl="0">
        <w:start w:val="28"/>
        <w:numFmt w:val="decimal"/>
        <w:lvlText w:val="%1."/>
        <w:legacy w:legacy="1" w:legacySpace="0" w:legacyIndent="446"/>
        <w:lvlJc w:val="left"/>
        <w:rPr>
          <w:rFonts w:ascii="Times New Roman CYR" w:hAnsi="Times New Roman CYR" w:cs="Times New Roman CYR" w:hint="default"/>
        </w:rPr>
      </w:lvl>
    </w:lvlOverride>
  </w:num>
  <w:num w:numId="19">
    <w:abstractNumId w:val="13"/>
  </w:num>
  <w:num w:numId="20">
    <w:abstractNumId w:val="13"/>
    <w:lvlOverride w:ilvl="0">
      <w:lvl w:ilvl="0">
        <w:start w:val="39"/>
        <w:numFmt w:val="decimal"/>
        <w:lvlText w:val="%1."/>
        <w:legacy w:legacy="1" w:legacySpace="0" w:legacyIndent="451"/>
        <w:lvlJc w:val="left"/>
        <w:rPr>
          <w:rFonts w:ascii="Times New Roman CYR" w:hAnsi="Times New Roman CYR" w:cs="Times New Roman CYR" w:hint="default"/>
        </w:rPr>
      </w:lvl>
    </w:lvlOverride>
  </w:num>
  <w:num w:numId="21">
    <w:abstractNumId w:val="13"/>
    <w:lvlOverride w:ilvl="0">
      <w:lvl w:ilvl="0">
        <w:start w:val="43"/>
        <w:numFmt w:val="decimal"/>
        <w:lvlText w:val="%1."/>
        <w:legacy w:legacy="1" w:legacySpace="0" w:legacyIndent="427"/>
        <w:lvlJc w:val="left"/>
        <w:rPr>
          <w:rFonts w:ascii="Times New Roman CYR" w:hAnsi="Times New Roman CYR" w:cs="Times New Roman CYR" w:hint="default"/>
        </w:rPr>
      </w:lvl>
    </w:lvlOverride>
  </w:num>
  <w:num w:numId="22">
    <w:abstractNumId w:val="12"/>
  </w:num>
  <w:num w:numId="23">
    <w:abstractNumId w:val="12"/>
    <w:lvlOverride w:ilvl="0">
      <w:lvl w:ilvl="0">
        <w:start w:val="49"/>
        <w:numFmt w:val="decimal"/>
        <w:lvlText w:val="%1."/>
        <w:legacy w:legacy="1" w:legacySpace="0" w:legacyIndent="427"/>
        <w:lvlJc w:val="left"/>
        <w:rPr>
          <w:rFonts w:ascii="Times New Roman CYR" w:hAnsi="Times New Roman CYR" w:cs="Times New Roman CYR"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381948"/>
    <w:rsid w:val="00121A39"/>
    <w:rsid w:val="0014336B"/>
    <w:rsid w:val="00166EF1"/>
    <w:rsid w:val="00175C40"/>
    <w:rsid w:val="00180F29"/>
    <w:rsid w:val="00222173"/>
    <w:rsid w:val="00240D4F"/>
    <w:rsid w:val="002471F4"/>
    <w:rsid w:val="002875D5"/>
    <w:rsid w:val="00292949"/>
    <w:rsid w:val="00296991"/>
    <w:rsid w:val="002B31FC"/>
    <w:rsid w:val="003128A6"/>
    <w:rsid w:val="00321E2E"/>
    <w:rsid w:val="00347B1A"/>
    <w:rsid w:val="0036083B"/>
    <w:rsid w:val="00363C81"/>
    <w:rsid w:val="00381948"/>
    <w:rsid w:val="003D36DE"/>
    <w:rsid w:val="003D53BD"/>
    <w:rsid w:val="00415D63"/>
    <w:rsid w:val="00420D4C"/>
    <w:rsid w:val="00477DA0"/>
    <w:rsid w:val="0049134F"/>
    <w:rsid w:val="004A1190"/>
    <w:rsid w:val="004C6FF6"/>
    <w:rsid w:val="004E0FAB"/>
    <w:rsid w:val="004E4492"/>
    <w:rsid w:val="0056735B"/>
    <w:rsid w:val="00591898"/>
    <w:rsid w:val="005D0548"/>
    <w:rsid w:val="00617B02"/>
    <w:rsid w:val="00626AD8"/>
    <w:rsid w:val="00631B6E"/>
    <w:rsid w:val="00642F87"/>
    <w:rsid w:val="006515E6"/>
    <w:rsid w:val="00686452"/>
    <w:rsid w:val="0068652C"/>
    <w:rsid w:val="007075C3"/>
    <w:rsid w:val="00711499"/>
    <w:rsid w:val="00725F2C"/>
    <w:rsid w:val="007D534F"/>
    <w:rsid w:val="007E7D54"/>
    <w:rsid w:val="008534E5"/>
    <w:rsid w:val="008A0D3C"/>
    <w:rsid w:val="008A3E91"/>
    <w:rsid w:val="008D5315"/>
    <w:rsid w:val="00940686"/>
    <w:rsid w:val="0097421C"/>
    <w:rsid w:val="009A1B4F"/>
    <w:rsid w:val="009D7BAA"/>
    <w:rsid w:val="00A07BBB"/>
    <w:rsid w:val="00A16BE1"/>
    <w:rsid w:val="00A20E4C"/>
    <w:rsid w:val="00A9146A"/>
    <w:rsid w:val="00AF5956"/>
    <w:rsid w:val="00B04B25"/>
    <w:rsid w:val="00B51AF2"/>
    <w:rsid w:val="00B66179"/>
    <w:rsid w:val="00B71CD3"/>
    <w:rsid w:val="00B818F2"/>
    <w:rsid w:val="00B9131D"/>
    <w:rsid w:val="00BD5096"/>
    <w:rsid w:val="00C43055"/>
    <w:rsid w:val="00C81FAD"/>
    <w:rsid w:val="00CD72BE"/>
    <w:rsid w:val="00CE236E"/>
    <w:rsid w:val="00D00D58"/>
    <w:rsid w:val="00DB60A4"/>
    <w:rsid w:val="00DD694E"/>
    <w:rsid w:val="00DE2556"/>
    <w:rsid w:val="00DF10E2"/>
    <w:rsid w:val="00E04BC1"/>
    <w:rsid w:val="00E1147C"/>
    <w:rsid w:val="00E94D4F"/>
    <w:rsid w:val="00EA16DF"/>
    <w:rsid w:val="00EF0C8C"/>
    <w:rsid w:val="00F653BD"/>
    <w:rsid w:val="00F837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B1A"/>
    <w:pPr>
      <w:ind w:left="720"/>
      <w:contextualSpacing/>
    </w:pPr>
  </w:style>
  <w:style w:type="paragraph" w:styleId="a4">
    <w:name w:val="header"/>
    <w:basedOn w:val="a"/>
    <w:link w:val="a5"/>
    <w:uiPriority w:val="99"/>
    <w:unhideWhenUsed/>
    <w:rsid w:val="00DF10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10E2"/>
  </w:style>
  <w:style w:type="paragraph" w:styleId="a6">
    <w:name w:val="footer"/>
    <w:basedOn w:val="a"/>
    <w:link w:val="a7"/>
    <w:uiPriority w:val="99"/>
    <w:unhideWhenUsed/>
    <w:rsid w:val="00DF10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10E2"/>
  </w:style>
  <w:style w:type="paragraph" w:styleId="a8">
    <w:name w:val="Balloon Text"/>
    <w:basedOn w:val="a"/>
    <w:link w:val="a9"/>
    <w:uiPriority w:val="99"/>
    <w:semiHidden/>
    <w:unhideWhenUsed/>
    <w:rsid w:val="00A20E4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0E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7B1A"/>
    <w:pPr>
      <w:ind w:left="720"/>
      <w:contextualSpacing/>
    </w:pPr>
  </w:style>
  <w:style w:type="paragraph" w:styleId="a4">
    <w:name w:val="header"/>
    <w:basedOn w:val="a"/>
    <w:link w:val="a5"/>
    <w:uiPriority w:val="99"/>
    <w:unhideWhenUsed/>
    <w:rsid w:val="00DF10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10E2"/>
  </w:style>
  <w:style w:type="paragraph" w:styleId="a6">
    <w:name w:val="footer"/>
    <w:basedOn w:val="a"/>
    <w:link w:val="a7"/>
    <w:uiPriority w:val="99"/>
    <w:unhideWhenUsed/>
    <w:rsid w:val="00DF10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F10E2"/>
  </w:style>
  <w:style w:type="paragraph" w:styleId="a8">
    <w:name w:val="Balloon Text"/>
    <w:basedOn w:val="a"/>
    <w:link w:val="a9"/>
    <w:uiPriority w:val="99"/>
    <w:semiHidden/>
    <w:unhideWhenUsed/>
    <w:rsid w:val="00A20E4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0E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40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view3D>
      <c:rAngAx val="1"/>
    </c:view3D>
    <c:plotArea>
      <c:layout/>
      <c:bar3DChart>
        <c:barDir val="bar"/>
        <c:grouping val="clustered"/>
        <c:ser>
          <c:idx val="0"/>
          <c:order val="0"/>
          <c:tx>
            <c:strRef>
              <c:f>Лист1!$A$3</c:f>
              <c:strCache>
                <c:ptCount val="1"/>
                <c:pt idx="0">
                  <c:v>Група дошкільнят, що відвідували дитсадок</c:v>
                </c:pt>
              </c:strCache>
            </c:strRef>
          </c:tx>
          <c:cat>
            <c:strRef>
              <c:f>Лист1!$B$2:$C$2</c:f>
              <c:strCache>
                <c:ptCount val="2"/>
                <c:pt idx="0">
                  <c:v>Дошкільнята з домінуванням пізнавального мотиву</c:v>
                </c:pt>
                <c:pt idx="1">
                  <c:v>Дошкільнята з домінуванням ігрового мотиву</c:v>
                </c:pt>
              </c:strCache>
            </c:strRef>
          </c:cat>
          <c:val>
            <c:numRef>
              <c:f>Лист1!$B$3:$C$3</c:f>
              <c:numCache>
                <c:formatCode>General</c:formatCode>
                <c:ptCount val="2"/>
                <c:pt idx="0">
                  <c:v>19</c:v>
                </c:pt>
                <c:pt idx="1">
                  <c:v>6</c:v>
                </c:pt>
              </c:numCache>
            </c:numRef>
          </c:val>
        </c:ser>
        <c:ser>
          <c:idx val="1"/>
          <c:order val="1"/>
          <c:tx>
            <c:strRef>
              <c:f>Лист1!$A$4</c:f>
              <c:strCache>
                <c:ptCount val="1"/>
                <c:pt idx="0">
                  <c:v>Група дошкільнят, що не відвідували дитсадок</c:v>
                </c:pt>
              </c:strCache>
            </c:strRef>
          </c:tx>
          <c:cat>
            <c:strRef>
              <c:f>Лист1!$B$2:$C$2</c:f>
              <c:strCache>
                <c:ptCount val="2"/>
                <c:pt idx="0">
                  <c:v>Дошкільнята з домінуванням пізнавального мотиву</c:v>
                </c:pt>
                <c:pt idx="1">
                  <c:v>Дошкільнята з домінуванням ігрового мотиву</c:v>
                </c:pt>
              </c:strCache>
            </c:strRef>
          </c:cat>
          <c:val>
            <c:numRef>
              <c:f>Лист1!$B$4:$C$4</c:f>
              <c:numCache>
                <c:formatCode>General</c:formatCode>
                <c:ptCount val="2"/>
                <c:pt idx="0">
                  <c:v>11</c:v>
                </c:pt>
                <c:pt idx="1">
                  <c:v>14</c:v>
                </c:pt>
              </c:numCache>
            </c:numRef>
          </c:val>
        </c:ser>
        <c:shape val="box"/>
        <c:axId val="43469824"/>
        <c:axId val="43504768"/>
        <c:axId val="0"/>
      </c:bar3DChart>
      <c:catAx>
        <c:axId val="43469824"/>
        <c:scaling>
          <c:orientation val="minMax"/>
        </c:scaling>
        <c:axPos val="l"/>
        <c:tickLblPos val="nextTo"/>
        <c:crossAx val="43504768"/>
        <c:crosses val="autoZero"/>
        <c:auto val="1"/>
        <c:lblAlgn val="ctr"/>
        <c:lblOffset val="100"/>
      </c:catAx>
      <c:valAx>
        <c:axId val="43504768"/>
        <c:scaling>
          <c:orientation val="minMax"/>
        </c:scaling>
        <c:axPos val="b"/>
        <c:majorGridlines/>
        <c:numFmt formatCode="General" sourceLinked="1"/>
        <c:tickLblPos val="nextTo"/>
        <c:crossAx val="43469824"/>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view3D>
      <c:rAngAx val="1"/>
    </c:view3D>
    <c:plotArea>
      <c:layout/>
      <c:bar3DChart>
        <c:barDir val="bar"/>
        <c:grouping val="clustered"/>
        <c:ser>
          <c:idx val="0"/>
          <c:order val="0"/>
          <c:tx>
            <c:strRef>
              <c:f>Лист2!$E$3</c:f>
              <c:strCache>
                <c:ptCount val="1"/>
                <c:pt idx="0">
                  <c:v>дівчата</c:v>
                </c:pt>
              </c:strCache>
            </c:strRef>
          </c:tx>
          <c:cat>
            <c:strRef>
              <c:f>Лист2!$F$2:$G$2</c:f>
              <c:strCache>
                <c:ptCount val="2"/>
                <c:pt idx="0">
                  <c:v>група дошкільнят, що відвідували дитячий садочок</c:v>
                </c:pt>
                <c:pt idx="1">
                  <c:v>дошкільнята, що не відвідували дитячий садочок</c:v>
                </c:pt>
              </c:strCache>
            </c:strRef>
          </c:cat>
          <c:val>
            <c:numRef>
              <c:f>Лист2!$F$3:$G$3</c:f>
              <c:numCache>
                <c:formatCode>General</c:formatCode>
                <c:ptCount val="2"/>
                <c:pt idx="0">
                  <c:v>2</c:v>
                </c:pt>
                <c:pt idx="1">
                  <c:v>4</c:v>
                </c:pt>
              </c:numCache>
            </c:numRef>
          </c:val>
        </c:ser>
        <c:ser>
          <c:idx val="1"/>
          <c:order val="1"/>
          <c:tx>
            <c:strRef>
              <c:f>Лист2!$E$4</c:f>
              <c:strCache>
                <c:ptCount val="1"/>
                <c:pt idx="0">
                  <c:v>хлопчики</c:v>
                </c:pt>
              </c:strCache>
            </c:strRef>
          </c:tx>
          <c:cat>
            <c:strRef>
              <c:f>Лист2!$F$2:$G$2</c:f>
              <c:strCache>
                <c:ptCount val="2"/>
                <c:pt idx="0">
                  <c:v>група дошкільнят, що відвідували дитячий садочок</c:v>
                </c:pt>
                <c:pt idx="1">
                  <c:v>дошкільнята, що не відвідували дитячий садочок</c:v>
                </c:pt>
              </c:strCache>
            </c:strRef>
          </c:cat>
          <c:val>
            <c:numRef>
              <c:f>Лист2!$F$4:$G$4</c:f>
              <c:numCache>
                <c:formatCode>General</c:formatCode>
                <c:ptCount val="2"/>
                <c:pt idx="0">
                  <c:v>4</c:v>
                </c:pt>
                <c:pt idx="1">
                  <c:v>10</c:v>
                </c:pt>
              </c:numCache>
            </c:numRef>
          </c:val>
        </c:ser>
        <c:shape val="box"/>
        <c:axId val="74025216"/>
        <c:axId val="74219520"/>
        <c:axId val="0"/>
      </c:bar3DChart>
      <c:catAx>
        <c:axId val="74025216"/>
        <c:scaling>
          <c:orientation val="minMax"/>
        </c:scaling>
        <c:axPos val="l"/>
        <c:tickLblPos val="nextTo"/>
        <c:crossAx val="74219520"/>
        <c:crosses val="autoZero"/>
        <c:auto val="1"/>
        <c:lblAlgn val="ctr"/>
        <c:lblOffset val="100"/>
      </c:catAx>
      <c:valAx>
        <c:axId val="74219520"/>
        <c:scaling>
          <c:orientation val="minMax"/>
        </c:scaling>
        <c:axPos val="b"/>
        <c:majorGridlines/>
        <c:numFmt formatCode="General" sourceLinked="1"/>
        <c:tickLblPos val="nextTo"/>
        <c:crossAx val="74025216"/>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
  <c:chart>
    <c:view3D>
      <c:rAngAx val="1"/>
    </c:view3D>
    <c:plotArea>
      <c:layout/>
      <c:bar3DChart>
        <c:barDir val="col"/>
        <c:grouping val="clustered"/>
        <c:ser>
          <c:idx val="0"/>
          <c:order val="0"/>
          <c:tx>
            <c:strRef>
              <c:f>Лист2!$E$3</c:f>
              <c:strCache>
                <c:ptCount val="1"/>
                <c:pt idx="0">
                  <c:v>дівчата</c:v>
                </c:pt>
              </c:strCache>
            </c:strRef>
          </c:tx>
          <c:cat>
            <c:strRef>
              <c:f>Лист2!$F$2:$G$2</c:f>
              <c:strCache>
                <c:ptCount val="2"/>
                <c:pt idx="0">
                  <c:v>група дошкільнят, що відвідували дитячий садочок</c:v>
                </c:pt>
                <c:pt idx="1">
                  <c:v>дошкільнята, що не відвідували дитячий садочок</c:v>
                </c:pt>
              </c:strCache>
            </c:strRef>
          </c:cat>
          <c:val>
            <c:numRef>
              <c:f>Лист2!$F$3:$G$3</c:f>
              <c:numCache>
                <c:formatCode>General</c:formatCode>
                <c:ptCount val="2"/>
                <c:pt idx="0">
                  <c:v>2</c:v>
                </c:pt>
                <c:pt idx="1">
                  <c:v>4</c:v>
                </c:pt>
              </c:numCache>
            </c:numRef>
          </c:val>
        </c:ser>
        <c:ser>
          <c:idx val="1"/>
          <c:order val="1"/>
          <c:tx>
            <c:strRef>
              <c:f>Лист2!$E$4</c:f>
              <c:strCache>
                <c:ptCount val="1"/>
                <c:pt idx="0">
                  <c:v>хлопчики</c:v>
                </c:pt>
              </c:strCache>
            </c:strRef>
          </c:tx>
          <c:cat>
            <c:strRef>
              <c:f>Лист2!$F$2:$G$2</c:f>
              <c:strCache>
                <c:ptCount val="2"/>
                <c:pt idx="0">
                  <c:v>група дошкільнят, що відвідували дитячий садочок</c:v>
                </c:pt>
                <c:pt idx="1">
                  <c:v>дошкільнята, що не відвідували дитячий садочок</c:v>
                </c:pt>
              </c:strCache>
            </c:strRef>
          </c:cat>
          <c:val>
            <c:numRef>
              <c:f>Лист2!$F$4:$G$4</c:f>
              <c:numCache>
                <c:formatCode>General</c:formatCode>
                <c:ptCount val="2"/>
                <c:pt idx="0">
                  <c:v>4</c:v>
                </c:pt>
                <c:pt idx="1">
                  <c:v>10</c:v>
                </c:pt>
              </c:numCache>
            </c:numRef>
          </c:val>
        </c:ser>
        <c:shape val="box"/>
        <c:axId val="106296832"/>
        <c:axId val="110566784"/>
        <c:axId val="0"/>
      </c:bar3DChart>
      <c:catAx>
        <c:axId val="106296832"/>
        <c:scaling>
          <c:orientation val="minMax"/>
        </c:scaling>
        <c:axPos val="b"/>
        <c:tickLblPos val="nextTo"/>
        <c:crossAx val="110566784"/>
        <c:crosses val="autoZero"/>
        <c:auto val="1"/>
        <c:lblAlgn val="ctr"/>
        <c:lblOffset val="100"/>
      </c:catAx>
      <c:valAx>
        <c:axId val="110566784"/>
        <c:scaling>
          <c:orientation val="minMax"/>
        </c:scaling>
        <c:axPos val="l"/>
        <c:majorGridlines/>
        <c:numFmt formatCode="General" sourceLinked="1"/>
        <c:tickLblPos val="nextTo"/>
        <c:crossAx val="10629683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1407</TotalTime>
  <Pages>45</Pages>
  <Words>10721</Words>
  <Characters>61112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18</cp:revision>
  <dcterms:created xsi:type="dcterms:W3CDTF">2022-06-08T13:33:00Z</dcterms:created>
  <dcterms:modified xsi:type="dcterms:W3CDTF">2022-06-14T11:27:00Z</dcterms:modified>
</cp:coreProperties>
</file>