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B34CE" w14:textId="5F7912B9" w:rsidR="00D16D36" w:rsidRDefault="00D16D36">
      <w:pPr>
        <w:rPr>
          <w:rFonts w:ascii="Times New Roman" w:hAnsi="Times New Roman"/>
          <w:b/>
          <w:sz w:val="28"/>
          <w:szCs w:val="28"/>
        </w:rPr>
      </w:pPr>
      <w:bookmarkStart w:id="0" w:name="_GoBack"/>
      <w:r w:rsidRPr="00D16D36">
        <w:rPr>
          <w:rFonts w:ascii="Times New Roman" w:hAnsi="Times New Roman"/>
          <w:b/>
          <w:noProof/>
          <w:sz w:val="28"/>
          <w:szCs w:val="28"/>
          <w:lang w:eastAsia="ru-RU"/>
        </w:rPr>
        <w:drawing>
          <wp:inline distT="0" distB="0" distL="0" distR="0" wp14:anchorId="5FDBD9EE" wp14:editId="17F3DD38">
            <wp:extent cx="5915025" cy="8505825"/>
            <wp:effectExtent l="0" t="0" r="9525" b="9525"/>
            <wp:docPr id="7" name="Рисунок 7" descr="C:\Users\User\Downloads\photo1689247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1689247057.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13309" t="2164" r="1705"/>
                    <a:stretch/>
                  </pic:blipFill>
                  <pic:spPr bwMode="auto">
                    <a:xfrm>
                      <a:off x="0" y="0"/>
                      <a:ext cx="5915393" cy="8506354"/>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b/>
          <w:sz w:val="28"/>
          <w:szCs w:val="28"/>
        </w:rPr>
        <w:br w:type="page"/>
      </w:r>
    </w:p>
    <w:sdt>
      <w:sdtPr>
        <w:rPr>
          <w:rFonts w:ascii="Calibri" w:eastAsia="Calibri" w:hAnsi="Calibri"/>
          <w:color w:val="auto"/>
          <w:sz w:val="22"/>
          <w:szCs w:val="22"/>
        </w:rPr>
        <w:id w:val="1903478251"/>
        <w:docPartObj>
          <w:docPartGallery w:val="Table of Contents"/>
          <w:docPartUnique/>
        </w:docPartObj>
      </w:sdtPr>
      <w:sdtEndPr>
        <w:rPr>
          <w:b/>
          <w:bCs/>
        </w:rPr>
      </w:sdtEndPr>
      <w:sdtContent>
        <w:p w14:paraId="2E1E4D39" w14:textId="3E122BAC" w:rsidR="00A46FA7" w:rsidRPr="00FC1D9F" w:rsidRDefault="00FC1D9F" w:rsidP="00FC1D9F">
          <w:pPr>
            <w:pStyle w:val="a6"/>
            <w:jc w:val="center"/>
            <w:rPr>
              <w:rFonts w:ascii="Times New Roman" w:hAnsi="Times New Roman"/>
              <w:color w:val="auto"/>
              <w:sz w:val="28"/>
              <w:szCs w:val="28"/>
              <w:lang w:val="uk-UA"/>
            </w:rPr>
          </w:pPr>
          <w:r w:rsidRPr="00FC1D9F">
            <w:rPr>
              <w:rFonts w:ascii="Times New Roman" w:hAnsi="Times New Roman"/>
              <w:color w:val="auto"/>
              <w:sz w:val="28"/>
              <w:szCs w:val="28"/>
              <w:lang w:val="uk-UA"/>
            </w:rPr>
            <w:t>ЗМІСТ</w:t>
          </w:r>
        </w:p>
        <w:p w14:paraId="14A036FB" w14:textId="77777777" w:rsidR="00A46FA7" w:rsidRPr="00FC1D9F" w:rsidRDefault="00A46FA7">
          <w:pPr>
            <w:pStyle w:val="13"/>
            <w:tabs>
              <w:tab w:val="right" w:leader="dot" w:pos="9345"/>
            </w:tabs>
            <w:rPr>
              <w:rFonts w:ascii="Times New Roman" w:hAnsi="Times New Roman" w:cs="Times New Roman"/>
              <w:noProof/>
              <w:sz w:val="28"/>
              <w:szCs w:val="28"/>
            </w:rPr>
          </w:pPr>
          <w:r w:rsidRPr="00FC1D9F">
            <w:rPr>
              <w:rFonts w:ascii="Times New Roman" w:hAnsi="Times New Roman" w:cs="Times New Roman"/>
              <w:sz w:val="28"/>
              <w:szCs w:val="28"/>
            </w:rPr>
            <w:fldChar w:fldCharType="begin"/>
          </w:r>
          <w:r w:rsidRPr="00FC1D9F">
            <w:rPr>
              <w:rFonts w:ascii="Times New Roman" w:hAnsi="Times New Roman" w:cs="Times New Roman"/>
              <w:sz w:val="28"/>
              <w:szCs w:val="28"/>
            </w:rPr>
            <w:instrText xml:space="preserve"> TOC \o "1-3" \h \z \u </w:instrText>
          </w:r>
          <w:r w:rsidRPr="00FC1D9F">
            <w:rPr>
              <w:rFonts w:ascii="Times New Roman" w:hAnsi="Times New Roman" w:cs="Times New Roman"/>
              <w:sz w:val="28"/>
              <w:szCs w:val="28"/>
            </w:rPr>
            <w:fldChar w:fldCharType="separate"/>
          </w:r>
          <w:hyperlink w:anchor="_Toc134477277" w:history="1">
            <w:r w:rsidRPr="00FC1D9F">
              <w:rPr>
                <w:rStyle w:val="ac"/>
                <w:rFonts w:ascii="Times New Roman" w:hAnsi="Times New Roman" w:cs="Times New Roman"/>
                <w:noProof/>
                <w:color w:val="auto"/>
                <w:sz w:val="28"/>
                <w:szCs w:val="28"/>
                <w:lang w:val="uk-UA"/>
              </w:rPr>
              <w:t>ВСТУП</w:t>
            </w:r>
            <w:r w:rsidRPr="00FC1D9F">
              <w:rPr>
                <w:rFonts w:ascii="Times New Roman" w:hAnsi="Times New Roman" w:cs="Times New Roman"/>
                <w:noProof/>
                <w:webHidden/>
                <w:sz w:val="28"/>
                <w:szCs w:val="28"/>
              </w:rPr>
              <w:tab/>
            </w:r>
            <w:r w:rsidRPr="00FC1D9F">
              <w:rPr>
                <w:rFonts w:ascii="Times New Roman" w:hAnsi="Times New Roman" w:cs="Times New Roman"/>
                <w:noProof/>
                <w:webHidden/>
                <w:sz w:val="28"/>
                <w:szCs w:val="28"/>
              </w:rPr>
              <w:fldChar w:fldCharType="begin"/>
            </w:r>
            <w:r w:rsidRPr="00FC1D9F">
              <w:rPr>
                <w:rFonts w:ascii="Times New Roman" w:hAnsi="Times New Roman" w:cs="Times New Roman"/>
                <w:noProof/>
                <w:webHidden/>
                <w:sz w:val="28"/>
                <w:szCs w:val="28"/>
              </w:rPr>
              <w:instrText xml:space="preserve"> PAGEREF _Toc134477277 \h </w:instrText>
            </w:r>
            <w:r w:rsidRPr="00FC1D9F">
              <w:rPr>
                <w:rFonts w:ascii="Times New Roman" w:hAnsi="Times New Roman" w:cs="Times New Roman"/>
                <w:noProof/>
                <w:webHidden/>
                <w:sz w:val="28"/>
                <w:szCs w:val="28"/>
              </w:rPr>
            </w:r>
            <w:r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3</w:t>
            </w:r>
            <w:r w:rsidRPr="00FC1D9F">
              <w:rPr>
                <w:rFonts w:ascii="Times New Roman" w:hAnsi="Times New Roman" w:cs="Times New Roman"/>
                <w:noProof/>
                <w:webHidden/>
                <w:sz w:val="28"/>
                <w:szCs w:val="28"/>
              </w:rPr>
              <w:fldChar w:fldCharType="end"/>
            </w:r>
          </w:hyperlink>
        </w:p>
        <w:p w14:paraId="6169F03B" w14:textId="77777777" w:rsidR="00A46FA7" w:rsidRPr="00FC1D9F" w:rsidRDefault="00711D1E">
          <w:pPr>
            <w:pStyle w:val="13"/>
            <w:tabs>
              <w:tab w:val="right" w:leader="dot" w:pos="9345"/>
            </w:tabs>
            <w:rPr>
              <w:rFonts w:ascii="Times New Roman" w:hAnsi="Times New Roman" w:cs="Times New Roman"/>
              <w:noProof/>
              <w:sz w:val="28"/>
              <w:szCs w:val="28"/>
            </w:rPr>
          </w:pPr>
          <w:hyperlink w:anchor="_Toc134477278" w:history="1">
            <w:r w:rsidR="00A46FA7" w:rsidRPr="00FC1D9F">
              <w:rPr>
                <w:rStyle w:val="ac"/>
                <w:rFonts w:ascii="Times New Roman" w:hAnsi="Times New Roman" w:cs="Times New Roman"/>
                <w:noProof/>
                <w:color w:val="auto"/>
                <w:sz w:val="28"/>
                <w:szCs w:val="28"/>
                <w:lang w:val="uk-UA"/>
              </w:rPr>
              <w:t>РОЗДІЛ 1. ТЕОРИТИЧНЕ ОБҐРУНТУВАННЯ ЯВИЩА ТРИВОЖНОСТІ</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_Toc134477278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6</w:t>
            </w:r>
            <w:r w:rsidR="00A46FA7" w:rsidRPr="00FC1D9F">
              <w:rPr>
                <w:rFonts w:ascii="Times New Roman" w:hAnsi="Times New Roman" w:cs="Times New Roman"/>
                <w:noProof/>
                <w:webHidden/>
                <w:sz w:val="28"/>
                <w:szCs w:val="28"/>
              </w:rPr>
              <w:fldChar w:fldCharType="end"/>
            </w:r>
          </w:hyperlink>
        </w:p>
        <w:p w14:paraId="3831F85A" w14:textId="47568D03" w:rsidR="00A46FA7" w:rsidRPr="00FC1D9F" w:rsidRDefault="00711D1E">
          <w:pPr>
            <w:pStyle w:val="20"/>
            <w:tabs>
              <w:tab w:val="left" w:pos="880"/>
              <w:tab w:val="right" w:leader="dot" w:pos="9345"/>
            </w:tabs>
            <w:rPr>
              <w:rFonts w:ascii="Times New Roman" w:hAnsi="Times New Roman" w:cs="Times New Roman"/>
              <w:noProof/>
              <w:sz w:val="28"/>
              <w:szCs w:val="28"/>
            </w:rPr>
          </w:pPr>
          <w:hyperlink w:anchor="_Toc134477279" w:history="1">
            <w:r w:rsidR="00A46FA7" w:rsidRPr="00FC1D9F">
              <w:rPr>
                <w:rStyle w:val="ac"/>
                <w:rFonts w:ascii="Times New Roman" w:hAnsi="Times New Roman" w:cs="Times New Roman"/>
                <w:noProof/>
                <w:color w:val="auto"/>
                <w:sz w:val="28"/>
                <w:szCs w:val="28"/>
                <w:lang w:val="uk-UA"/>
              </w:rPr>
              <w:t>1.1.</w:t>
            </w:r>
            <w:r w:rsidR="00A46FA7" w:rsidRPr="00FC1D9F">
              <w:rPr>
                <w:rFonts w:ascii="Times New Roman" w:hAnsi="Times New Roman" w:cs="Times New Roman"/>
                <w:noProof/>
                <w:sz w:val="28"/>
                <w:szCs w:val="28"/>
              </w:rPr>
              <w:tab/>
            </w:r>
            <w:r w:rsidR="00A46FA7" w:rsidRPr="00FC1D9F">
              <w:rPr>
                <w:rStyle w:val="ac"/>
                <w:rFonts w:ascii="Times New Roman" w:hAnsi="Times New Roman" w:cs="Times New Roman"/>
                <w:noProof/>
                <w:color w:val="auto"/>
                <w:sz w:val="28"/>
                <w:szCs w:val="28"/>
                <w:lang w:val="uk-UA"/>
              </w:rPr>
              <w:t>Поняття тривожності в психолого-педагогічній літературі</w:t>
            </w:r>
            <w:r w:rsidR="005B2F96">
              <w:rPr>
                <w:rStyle w:val="ac"/>
                <w:rFonts w:ascii="Times New Roman" w:hAnsi="Times New Roman" w:cs="Times New Roman"/>
                <w:noProof/>
                <w:color w:val="auto"/>
                <w:sz w:val="28"/>
                <w:szCs w:val="28"/>
                <w:lang w:val="uk-UA"/>
              </w:rPr>
              <w:t>. П</w:t>
            </w:r>
            <w:r w:rsidR="005B2F96" w:rsidRPr="005B2F96">
              <w:rPr>
                <w:noProof/>
              </w:rPr>
              <w:t xml:space="preserve"> </w:t>
            </w:r>
            <w:r w:rsidR="005B2F96" w:rsidRPr="005B2F96">
              <w:rPr>
                <w:rStyle w:val="ac"/>
                <w:rFonts w:ascii="Times New Roman" w:hAnsi="Times New Roman" w:cs="Times New Roman"/>
                <w:noProof/>
                <w:color w:val="auto"/>
                <w:sz w:val="28"/>
                <w:szCs w:val="28"/>
                <w:lang w:val="uk-UA"/>
              </w:rPr>
              <w:t>рирода походження тривожності у дітей</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_Toc134477279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6</w:t>
            </w:r>
            <w:r w:rsidR="00A46FA7" w:rsidRPr="00FC1D9F">
              <w:rPr>
                <w:rFonts w:ascii="Times New Roman" w:hAnsi="Times New Roman" w:cs="Times New Roman"/>
                <w:noProof/>
                <w:webHidden/>
                <w:sz w:val="28"/>
                <w:szCs w:val="28"/>
              </w:rPr>
              <w:fldChar w:fldCharType="end"/>
            </w:r>
          </w:hyperlink>
        </w:p>
        <w:p w14:paraId="66408128" w14:textId="7EA6FCC7" w:rsidR="00A46FA7" w:rsidRPr="00FC1D9F" w:rsidRDefault="00711D1E">
          <w:pPr>
            <w:pStyle w:val="20"/>
            <w:tabs>
              <w:tab w:val="left" w:pos="880"/>
              <w:tab w:val="right" w:leader="dot" w:pos="9345"/>
            </w:tabs>
            <w:rPr>
              <w:rFonts w:ascii="Times New Roman" w:hAnsi="Times New Roman" w:cs="Times New Roman"/>
              <w:noProof/>
              <w:sz w:val="28"/>
              <w:szCs w:val="28"/>
            </w:rPr>
          </w:pPr>
          <w:hyperlink w:anchor="_Toc134477281" w:history="1">
            <w:r w:rsidR="00A46FA7" w:rsidRPr="00FC1D9F">
              <w:rPr>
                <w:rStyle w:val="ac"/>
                <w:rFonts w:ascii="Times New Roman" w:hAnsi="Times New Roman" w:cs="Times New Roman"/>
                <w:noProof/>
                <w:color w:val="auto"/>
                <w:sz w:val="28"/>
                <w:szCs w:val="28"/>
                <w:lang w:val="uk-UA"/>
              </w:rPr>
              <w:t>1.</w:t>
            </w:r>
            <w:r w:rsidR="005B2F96">
              <w:rPr>
                <w:rStyle w:val="ac"/>
                <w:rFonts w:ascii="Times New Roman" w:hAnsi="Times New Roman" w:cs="Times New Roman"/>
                <w:noProof/>
                <w:color w:val="auto"/>
                <w:sz w:val="28"/>
                <w:szCs w:val="28"/>
                <w:lang w:val="uk-UA"/>
              </w:rPr>
              <w:t>2</w:t>
            </w:r>
            <w:r w:rsidR="00A46FA7" w:rsidRPr="00FC1D9F">
              <w:rPr>
                <w:rStyle w:val="ac"/>
                <w:rFonts w:ascii="Times New Roman" w:hAnsi="Times New Roman" w:cs="Times New Roman"/>
                <w:noProof/>
                <w:color w:val="auto"/>
                <w:sz w:val="28"/>
                <w:szCs w:val="28"/>
                <w:lang w:val="uk-UA"/>
              </w:rPr>
              <w:t>.</w:t>
            </w:r>
            <w:r w:rsidR="00A46FA7" w:rsidRPr="00FC1D9F">
              <w:rPr>
                <w:rFonts w:ascii="Times New Roman" w:hAnsi="Times New Roman" w:cs="Times New Roman"/>
                <w:noProof/>
                <w:sz w:val="28"/>
                <w:szCs w:val="28"/>
              </w:rPr>
              <w:tab/>
            </w:r>
            <w:r w:rsidR="00A46FA7" w:rsidRPr="00FC1D9F">
              <w:rPr>
                <w:rStyle w:val="ac"/>
                <w:rFonts w:ascii="Times New Roman" w:hAnsi="Times New Roman" w:cs="Times New Roman"/>
                <w:noProof/>
                <w:color w:val="auto"/>
                <w:sz w:val="28"/>
                <w:szCs w:val="28"/>
                <w:lang w:val="uk-UA"/>
              </w:rPr>
              <w:t>Причини і ознаки тривожності у дітей молодшого шкільного віку</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_Toc134477281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11</w:t>
            </w:r>
            <w:r w:rsidR="00A46FA7" w:rsidRPr="00FC1D9F">
              <w:rPr>
                <w:rFonts w:ascii="Times New Roman" w:hAnsi="Times New Roman" w:cs="Times New Roman"/>
                <w:noProof/>
                <w:webHidden/>
                <w:sz w:val="28"/>
                <w:szCs w:val="28"/>
              </w:rPr>
              <w:fldChar w:fldCharType="end"/>
            </w:r>
          </w:hyperlink>
        </w:p>
        <w:p w14:paraId="53A7D07E" w14:textId="6DACCBDB" w:rsidR="00A46FA7" w:rsidRPr="00FC1D9F" w:rsidRDefault="00711D1E">
          <w:pPr>
            <w:pStyle w:val="13"/>
            <w:tabs>
              <w:tab w:val="right" w:leader="dot" w:pos="9345"/>
            </w:tabs>
            <w:rPr>
              <w:rFonts w:ascii="Times New Roman" w:hAnsi="Times New Roman" w:cs="Times New Roman"/>
              <w:noProof/>
              <w:sz w:val="28"/>
              <w:szCs w:val="28"/>
            </w:rPr>
          </w:pPr>
          <w:hyperlink w:anchor="_Toc134477282" w:history="1">
            <w:r w:rsidR="00A46FA7" w:rsidRPr="00FC1D9F">
              <w:rPr>
                <w:rStyle w:val="ac"/>
                <w:rFonts w:ascii="Times New Roman" w:hAnsi="Times New Roman" w:cs="Times New Roman"/>
                <w:noProof/>
                <w:color w:val="auto"/>
                <w:sz w:val="28"/>
                <w:szCs w:val="28"/>
              </w:rPr>
              <w:t>РОЗДІЛ 2. ТЕОРЕТИЧНИЙ АНАЛІЗ КАЗКОТЕРАПІЇ ЯК ПСИХОЛОГІЧН</w:t>
            </w:r>
            <w:r w:rsidR="00C83B32">
              <w:rPr>
                <w:rStyle w:val="ac"/>
                <w:rFonts w:ascii="Times New Roman" w:hAnsi="Times New Roman" w:cs="Times New Roman"/>
                <w:noProof/>
                <w:color w:val="auto"/>
                <w:sz w:val="28"/>
                <w:szCs w:val="28"/>
                <w:lang w:val="uk-UA"/>
              </w:rPr>
              <w:t>ОГО</w:t>
            </w:r>
            <w:r w:rsidR="00A46FA7" w:rsidRPr="00FC1D9F">
              <w:rPr>
                <w:rStyle w:val="ac"/>
                <w:rFonts w:ascii="Times New Roman" w:hAnsi="Times New Roman" w:cs="Times New Roman"/>
                <w:noProof/>
                <w:color w:val="auto"/>
                <w:sz w:val="28"/>
                <w:szCs w:val="28"/>
              </w:rPr>
              <w:t xml:space="preserve"> НАПРЯМК</w:t>
            </w:r>
            <w:r w:rsidR="00C83B32">
              <w:rPr>
                <w:rStyle w:val="ac"/>
                <w:rFonts w:ascii="Times New Roman" w:hAnsi="Times New Roman" w:cs="Times New Roman"/>
                <w:noProof/>
                <w:color w:val="auto"/>
                <w:sz w:val="28"/>
                <w:szCs w:val="28"/>
                <w:lang w:val="uk-UA"/>
              </w:rPr>
              <w:t>У</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_Toc134477282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14</w:t>
            </w:r>
            <w:r w:rsidR="00A46FA7" w:rsidRPr="00FC1D9F">
              <w:rPr>
                <w:rFonts w:ascii="Times New Roman" w:hAnsi="Times New Roman" w:cs="Times New Roman"/>
                <w:noProof/>
                <w:webHidden/>
                <w:sz w:val="28"/>
                <w:szCs w:val="28"/>
              </w:rPr>
              <w:fldChar w:fldCharType="end"/>
            </w:r>
          </w:hyperlink>
        </w:p>
        <w:p w14:paraId="67F6605E" w14:textId="77777777" w:rsidR="00A46FA7" w:rsidRPr="00FC1D9F" w:rsidRDefault="00711D1E">
          <w:pPr>
            <w:pStyle w:val="20"/>
            <w:tabs>
              <w:tab w:val="right" w:leader="dot" w:pos="9345"/>
            </w:tabs>
            <w:rPr>
              <w:rFonts w:ascii="Times New Roman" w:hAnsi="Times New Roman" w:cs="Times New Roman"/>
              <w:noProof/>
              <w:sz w:val="28"/>
              <w:szCs w:val="28"/>
            </w:rPr>
          </w:pPr>
          <w:hyperlink w:anchor="_Toc134477283" w:history="1">
            <w:r w:rsidR="00A46FA7" w:rsidRPr="00FC1D9F">
              <w:rPr>
                <w:rStyle w:val="ac"/>
                <w:rFonts w:ascii="Times New Roman" w:hAnsi="Times New Roman" w:cs="Times New Roman"/>
                <w:noProof/>
                <w:color w:val="auto"/>
                <w:sz w:val="28"/>
                <w:szCs w:val="28"/>
              </w:rPr>
              <w:t>2.1. Казкотерапія як один з психологічних методів корекційної роботи</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_Toc134477283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14</w:t>
            </w:r>
            <w:r w:rsidR="00A46FA7" w:rsidRPr="00FC1D9F">
              <w:rPr>
                <w:rFonts w:ascii="Times New Roman" w:hAnsi="Times New Roman" w:cs="Times New Roman"/>
                <w:noProof/>
                <w:webHidden/>
                <w:sz w:val="28"/>
                <w:szCs w:val="28"/>
              </w:rPr>
              <w:fldChar w:fldCharType="end"/>
            </w:r>
          </w:hyperlink>
        </w:p>
        <w:p w14:paraId="195C67DC" w14:textId="5575B5E3" w:rsidR="00A46FA7" w:rsidRPr="00FC1D9F" w:rsidRDefault="00711D1E">
          <w:pPr>
            <w:pStyle w:val="20"/>
            <w:tabs>
              <w:tab w:val="right" w:leader="dot" w:pos="9345"/>
            </w:tabs>
            <w:rPr>
              <w:rFonts w:ascii="Times New Roman" w:hAnsi="Times New Roman" w:cs="Times New Roman"/>
              <w:noProof/>
              <w:sz w:val="28"/>
              <w:szCs w:val="28"/>
            </w:rPr>
          </w:pPr>
          <w:hyperlink w:anchor="_Toc134477285" w:history="1">
            <w:r w:rsidR="005B2F96">
              <w:rPr>
                <w:rStyle w:val="ac"/>
                <w:rFonts w:ascii="Times New Roman" w:hAnsi="Times New Roman" w:cs="Times New Roman"/>
                <w:noProof/>
                <w:color w:val="auto"/>
                <w:sz w:val="28"/>
                <w:szCs w:val="28"/>
                <w:lang w:val="uk-UA"/>
              </w:rPr>
              <w:t>2.2</w:t>
            </w:r>
            <w:r w:rsidR="00A46FA7" w:rsidRPr="00FC1D9F">
              <w:rPr>
                <w:rStyle w:val="ac"/>
                <w:rFonts w:ascii="Times New Roman" w:hAnsi="Times New Roman" w:cs="Times New Roman"/>
                <w:noProof/>
                <w:color w:val="auto"/>
                <w:sz w:val="28"/>
                <w:szCs w:val="28"/>
                <w:lang w:val="uk-UA"/>
              </w:rPr>
              <w:t>. Особливості впливу казкотерапії на зниження тривожності у дітей молодшого шкільного віку</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_Toc134477285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23</w:t>
            </w:r>
            <w:r w:rsidR="00A46FA7" w:rsidRPr="00FC1D9F">
              <w:rPr>
                <w:rFonts w:ascii="Times New Roman" w:hAnsi="Times New Roman" w:cs="Times New Roman"/>
                <w:noProof/>
                <w:webHidden/>
                <w:sz w:val="28"/>
                <w:szCs w:val="28"/>
              </w:rPr>
              <w:fldChar w:fldCharType="end"/>
            </w:r>
          </w:hyperlink>
        </w:p>
        <w:p w14:paraId="090925FD" w14:textId="77777777" w:rsidR="00A46FA7" w:rsidRPr="00FC1D9F" w:rsidRDefault="00711D1E">
          <w:pPr>
            <w:pStyle w:val="13"/>
            <w:tabs>
              <w:tab w:val="right" w:leader="dot" w:pos="9345"/>
            </w:tabs>
            <w:rPr>
              <w:rFonts w:ascii="Times New Roman" w:hAnsi="Times New Roman" w:cs="Times New Roman"/>
              <w:noProof/>
              <w:sz w:val="28"/>
              <w:szCs w:val="28"/>
            </w:rPr>
          </w:pPr>
          <w:hyperlink w:anchor="_Toc134477286" w:history="1">
            <w:r w:rsidR="00A46FA7" w:rsidRPr="00FC1D9F">
              <w:rPr>
                <w:rStyle w:val="ac"/>
                <w:rFonts w:ascii="Times New Roman" w:hAnsi="Times New Roman" w:cs="Times New Roman"/>
                <w:noProof/>
                <w:color w:val="auto"/>
                <w:sz w:val="28"/>
                <w:szCs w:val="28"/>
                <w:lang w:val="uk-UA"/>
              </w:rPr>
              <w:t>РОЗДІЛ 3. ЕКСПЕРИМЕНТАЛЬНЕ ДОСЛІДЖЕННЯ ВПЛИВУ КАЗКОТЕРАПІЇ НА ЗНИЖЕННЯ ТРИВОЖНОСТІ У ДІТЕЙ МОЛОДШОГО ШКІЛЬНОГО ВІКУ</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_Toc134477286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28</w:t>
            </w:r>
            <w:r w:rsidR="00A46FA7" w:rsidRPr="00FC1D9F">
              <w:rPr>
                <w:rFonts w:ascii="Times New Roman" w:hAnsi="Times New Roman" w:cs="Times New Roman"/>
                <w:noProof/>
                <w:webHidden/>
                <w:sz w:val="28"/>
                <w:szCs w:val="28"/>
              </w:rPr>
              <w:fldChar w:fldCharType="end"/>
            </w:r>
          </w:hyperlink>
        </w:p>
        <w:p w14:paraId="3F02FDD4" w14:textId="77777777" w:rsidR="00A46FA7" w:rsidRPr="00FC1D9F" w:rsidRDefault="00711D1E">
          <w:pPr>
            <w:pStyle w:val="20"/>
            <w:tabs>
              <w:tab w:val="right" w:leader="dot" w:pos="9345"/>
            </w:tabs>
            <w:rPr>
              <w:rFonts w:ascii="Times New Roman" w:hAnsi="Times New Roman" w:cs="Times New Roman"/>
              <w:noProof/>
              <w:sz w:val="28"/>
              <w:szCs w:val="28"/>
            </w:rPr>
          </w:pPr>
          <w:hyperlink w:anchor="_Toc134477287" w:history="1">
            <w:r w:rsidR="00A46FA7" w:rsidRPr="00FC1D9F">
              <w:rPr>
                <w:rStyle w:val="ac"/>
                <w:rFonts w:ascii="Times New Roman" w:hAnsi="Times New Roman" w:cs="Times New Roman"/>
                <w:noProof/>
                <w:color w:val="auto"/>
                <w:sz w:val="28"/>
                <w:szCs w:val="28"/>
                <w:lang w:val="uk-UA"/>
              </w:rPr>
              <w:t>3.1. Первинна діагностика тривожності шкільнят</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_Toc134477287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28</w:t>
            </w:r>
            <w:r w:rsidR="00A46FA7" w:rsidRPr="00FC1D9F">
              <w:rPr>
                <w:rFonts w:ascii="Times New Roman" w:hAnsi="Times New Roman" w:cs="Times New Roman"/>
                <w:noProof/>
                <w:webHidden/>
                <w:sz w:val="28"/>
                <w:szCs w:val="28"/>
              </w:rPr>
              <w:fldChar w:fldCharType="end"/>
            </w:r>
          </w:hyperlink>
        </w:p>
        <w:p w14:paraId="70D07A37" w14:textId="77777777" w:rsidR="00A46FA7" w:rsidRPr="00FC1D9F" w:rsidRDefault="00711D1E">
          <w:pPr>
            <w:pStyle w:val="20"/>
            <w:tabs>
              <w:tab w:val="right" w:leader="dot" w:pos="9345"/>
            </w:tabs>
            <w:rPr>
              <w:rFonts w:ascii="Times New Roman" w:hAnsi="Times New Roman" w:cs="Times New Roman"/>
              <w:noProof/>
              <w:sz w:val="28"/>
              <w:szCs w:val="28"/>
            </w:rPr>
          </w:pPr>
          <w:hyperlink w:anchor="_Toc134477288" w:history="1">
            <w:r w:rsidR="00A46FA7" w:rsidRPr="00FC1D9F">
              <w:rPr>
                <w:rStyle w:val="ac"/>
                <w:rFonts w:ascii="Times New Roman" w:hAnsi="Times New Roman" w:cs="Times New Roman"/>
                <w:noProof/>
                <w:color w:val="auto"/>
                <w:sz w:val="28"/>
                <w:szCs w:val="28"/>
                <w:lang w:val="uk-UA"/>
              </w:rPr>
              <w:t>3.2. Проведення корекційної роботи з використанням казкотерапії</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_Toc134477288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35</w:t>
            </w:r>
            <w:r w:rsidR="00A46FA7" w:rsidRPr="00FC1D9F">
              <w:rPr>
                <w:rFonts w:ascii="Times New Roman" w:hAnsi="Times New Roman" w:cs="Times New Roman"/>
                <w:noProof/>
                <w:webHidden/>
                <w:sz w:val="28"/>
                <w:szCs w:val="28"/>
              </w:rPr>
              <w:fldChar w:fldCharType="end"/>
            </w:r>
          </w:hyperlink>
        </w:p>
        <w:p w14:paraId="08ED85C5" w14:textId="77777777" w:rsidR="00A46FA7" w:rsidRPr="00FC1D9F" w:rsidRDefault="00711D1E">
          <w:pPr>
            <w:pStyle w:val="20"/>
            <w:tabs>
              <w:tab w:val="right" w:leader="dot" w:pos="9345"/>
            </w:tabs>
            <w:rPr>
              <w:rFonts w:ascii="Times New Roman" w:hAnsi="Times New Roman" w:cs="Times New Roman"/>
              <w:noProof/>
              <w:sz w:val="28"/>
              <w:szCs w:val="28"/>
            </w:rPr>
          </w:pPr>
          <w:hyperlink w:anchor="_Toc134477289" w:history="1">
            <w:r w:rsidR="00A46FA7" w:rsidRPr="00FC1D9F">
              <w:rPr>
                <w:rStyle w:val="ac"/>
                <w:rFonts w:ascii="Times New Roman" w:hAnsi="Times New Roman" w:cs="Times New Roman"/>
                <w:noProof/>
                <w:color w:val="auto"/>
                <w:sz w:val="28"/>
                <w:szCs w:val="28"/>
                <w:lang w:val="uk-UA"/>
              </w:rPr>
              <w:t>3.3. Вторинна діагностика тривожності школярів</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_Toc134477289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41</w:t>
            </w:r>
            <w:r w:rsidR="00A46FA7" w:rsidRPr="00FC1D9F">
              <w:rPr>
                <w:rFonts w:ascii="Times New Roman" w:hAnsi="Times New Roman" w:cs="Times New Roman"/>
                <w:noProof/>
                <w:webHidden/>
                <w:sz w:val="28"/>
                <w:szCs w:val="28"/>
              </w:rPr>
              <w:fldChar w:fldCharType="end"/>
            </w:r>
          </w:hyperlink>
        </w:p>
        <w:p w14:paraId="1B319EBA" w14:textId="77777777" w:rsidR="00A46FA7" w:rsidRPr="00FC1D9F" w:rsidRDefault="00711D1E">
          <w:pPr>
            <w:pStyle w:val="13"/>
            <w:tabs>
              <w:tab w:val="right" w:leader="dot" w:pos="9345"/>
            </w:tabs>
            <w:rPr>
              <w:rFonts w:ascii="Times New Roman" w:hAnsi="Times New Roman" w:cs="Times New Roman"/>
              <w:noProof/>
              <w:sz w:val="28"/>
              <w:szCs w:val="28"/>
            </w:rPr>
          </w:pPr>
          <w:hyperlink w:anchor="_Toc134477290" w:history="1">
            <w:r w:rsidR="00A46FA7" w:rsidRPr="00FC1D9F">
              <w:rPr>
                <w:rStyle w:val="ac"/>
                <w:rFonts w:ascii="Times New Roman" w:hAnsi="Times New Roman" w:cs="Times New Roman"/>
                <w:noProof/>
                <w:color w:val="auto"/>
                <w:sz w:val="28"/>
                <w:szCs w:val="28"/>
                <w:lang w:val="uk-UA"/>
              </w:rPr>
              <w:t>ВИСНОВКИ</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_Toc134477290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47</w:t>
            </w:r>
            <w:r w:rsidR="00A46FA7" w:rsidRPr="00FC1D9F">
              <w:rPr>
                <w:rFonts w:ascii="Times New Roman" w:hAnsi="Times New Roman" w:cs="Times New Roman"/>
                <w:noProof/>
                <w:webHidden/>
                <w:sz w:val="28"/>
                <w:szCs w:val="28"/>
              </w:rPr>
              <w:fldChar w:fldCharType="end"/>
            </w:r>
          </w:hyperlink>
        </w:p>
        <w:p w14:paraId="59A2F5F9" w14:textId="77777777" w:rsidR="00A46FA7" w:rsidRPr="00FC1D9F" w:rsidRDefault="00711D1E">
          <w:pPr>
            <w:pStyle w:val="13"/>
            <w:tabs>
              <w:tab w:val="right" w:leader="dot" w:pos="9345"/>
            </w:tabs>
            <w:rPr>
              <w:rFonts w:ascii="Times New Roman" w:hAnsi="Times New Roman" w:cs="Times New Roman"/>
              <w:noProof/>
              <w:sz w:val="28"/>
              <w:szCs w:val="28"/>
            </w:rPr>
          </w:pPr>
          <w:hyperlink w:anchor="_Toc134477291" w:history="1">
            <w:r w:rsidR="00A46FA7" w:rsidRPr="00FC1D9F">
              <w:rPr>
                <w:rStyle w:val="ac"/>
                <w:rFonts w:ascii="Times New Roman" w:hAnsi="Times New Roman" w:cs="Times New Roman"/>
                <w:noProof/>
                <w:color w:val="auto"/>
                <w:sz w:val="28"/>
                <w:szCs w:val="28"/>
                <w:lang w:val="uk-UA"/>
              </w:rPr>
              <w:t>СПИСОК ВИКОРИСТАНИХ ДЖЕРЕЛ</w:t>
            </w:r>
            <w:r w:rsidR="00A46FA7" w:rsidRPr="00FC1D9F">
              <w:rPr>
                <w:rFonts w:ascii="Times New Roman" w:hAnsi="Times New Roman" w:cs="Times New Roman"/>
                <w:noProof/>
                <w:webHidden/>
                <w:sz w:val="28"/>
                <w:szCs w:val="28"/>
              </w:rPr>
              <w:tab/>
            </w:r>
            <w:r w:rsidR="00A46FA7" w:rsidRPr="00FC1D9F">
              <w:rPr>
                <w:rFonts w:ascii="Times New Roman" w:hAnsi="Times New Roman" w:cs="Times New Roman"/>
                <w:noProof/>
                <w:webHidden/>
                <w:sz w:val="28"/>
                <w:szCs w:val="28"/>
              </w:rPr>
              <w:fldChar w:fldCharType="begin"/>
            </w:r>
            <w:r w:rsidR="00A46FA7" w:rsidRPr="00FC1D9F">
              <w:rPr>
                <w:rFonts w:ascii="Times New Roman" w:hAnsi="Times New Roman" w:cs="Times New Roman"/>
                <w:noProof/>
                <w:webHidden/>
                <w:sz w:val="28"/>
                <w:szCs w:val="28"/>
              </w:rPr>
              <w:instrText xml:space="preserve"> PAGEREF _Toc134477291 \h </w:instrText>
            </w:r>
            <w:r w:rsidR="00A46FA7" w:rsidRPr="00FC1D9F">
              <w:rPr>
                <w:rFonts w:ascii="Times New Roman" w:hAnsi="Times New Roman" w:cs="Times New Roman"/>
                <w:noProof/>
                <w:webHidden/>
                <w:sz w:val="28"/>
                <w:szCs w:val="28"/>
              </w:rPr>
            </w:r>
            <w:r w:rsidR="00A46FA7" w:rsidRPr="00FC1D9F">
              <w:rPr>
                <w:rFonts w:ascii="Times New Roman" w:hAnsi="Times New Roman" w:cs="Times New Roman"/>
                <w:noProof/>
                <w:webHidden/>
                <w:sz w:val="28"/>
                <w:szCs w:val="28"/>
              </w:rPr>
              <w:fldChar w:fldCharType="separate"/>
            </w:r>
            <w:r w:rsidR="00596EC3">
              <w:rPr>
                <w:rFonts w:ascii="Times New Roman" w:hAnsi="Times New Roman" w:cs="Times New Roman"/>
                <w:noProof/>
                <w:webHidden/>
                <w:sz w:val="28"/>
                <w:szCs w:val="28"/>
              </w:rPr>
              <w:t>50</w:t>
            </w:r>
            <w:r w:rsidR="00A46FA7" w:rsidRPr="00FC1D9F">
              <w:rPr>
                <w:rFonts w:ascii="Times New Roman" w:hAnsi="Times New Roman" w:cs="Times New Roman"/>
                <w:noProof/>
                <w:webHidden/>
                <w:sz w:val="28"/>
                <w:szCs w:val="28"/>
              </w:rPr>
              <w:fldChar w:fldCharType="end"/>
            </w:r>
          </w:hyperlink>
        </w:p>
        <w:p w14:paraId="5B855AB3" w14:textId="6A80713E" w:rsidR="00A46FA7" w:rsidRPr="00A46FA7" w:rsidRDefault="00A46FA7">
          <w:r w:rsidRPr="00FC1D9F">
            <w:rPr>
              <w:rFonts w:ascii="Times New Roman" w:hAnsi="Times New Roman"/>
              <w:bCs/>
              <w:sz w:val="28"/>
              <w:szCs w:val="28"/>
            </w:rPr>
            <w:fldChar w:fldCharType="end"/>
          </w:r>
        </w:p>
      </w:sdtContent>
    </w:sdt>
    <w:p w14:paraId="48C10650" w14:textId="77777777" w:rsidR="00A46FA7" w:rsidRPr="00A46FA7" w:rsidRDefault="00A46FA7" w:rsidP="00F11796">
      <w:pPr>
        <w:rPr>
          <w:rFonts w:ascii="Times New Roman" w:hAnsi="Times New Roman"/>
          <w:sz w:val="28"/>
          <w:szCs w:val="28"/>
        </w:rPr>
      </w:pPr>
    </w:p>
    <w:p w14:paraId="301C183D" w14:textId="77777777" w:rsidR="00A46FA7" w:rsidRPr="00A46FA7" w:rsidRDefault="00A46FA7" w:rsidP="00F11796">
      <w:pPr>
        <w:rPr>
          <w:rFonts w:ascii="Times New Roman" w:hAnsi="Times New Roman"/>
          <w:sz w:val="28"/>
          <w:szCs w:val="28"/>
          <w:lang w:val="uk-UA"/>
        </w:rPr>
      </w:pPr>
    </w:p>
    <w:p w14:paraId="40DA993A" w14:textId="77777777" w:rsidR="00A46FA7" w:rsidRPr="00A46FA7" w:rsidRDefault="00A46FA7" w:rsidP="00F11796">
      <w:pPr>
        <w:rPr>
          <w:rFonts w:ascii="Times New Roman" w:hAnsi="Times New Roman"/>
          <w:sz w:val="28"/>
          <w:szCs w:val="28"/>
          <w:lang w:val="uk-UA"/>
        </w:rPr>
      </w:pPr>
    </w:p>
    <w:p w14:paraId="1D352156" w14:textId="77777777" w:rsidR="00A46FA7" w:rsidRPr="00A46FA7" w:rsidRDefault="00A46FA7" w:rsidP="00F11796">
      <w:pPr>
        <w:rPr>
          <w:rFonts w:ascii="Times New Roman" w:hAnsi="Times New Roman"/>
          <w:sz w:val="28"/>
          <w:szCs w:val="28"/>
          <w:lang w:val="uk-UA"/>
        </w:rPr>
      </w:pPr>
    </w:p>
    <w:p w14:paraId="1A4C9CDD" w14:textId="77777777" w:rsidR="00A46FA7" w:rsidRPr="00A46FA7" w:rsidRDefault="00A46FA7" w:rsidP="00F11796">
      <w:pPr>
        <w:rPr>
          <w:rFonts w:ascii="Times New Roman" w:hAnsi="Times New Roman"/>
          <w:sz w:val="28"/>
          <w:szCs w:val="28"/>
          <w:lang w:val="uk-UA"/>
        </w:rPr>
      </w:pPr>
    </w:p>
    <w:p w14:paraId="082A7BBE" w14:textId="77777777" w:rsidR="00A46FA7" w:rsidRPr="00A46FA7" w:rsidRDefault="00A46FA7" w:rsidP="00F11796">
      <w:pPr>
        <w:rPr>
          <w:rFonts w:ascii="Times New Roman" w:hAnsi="Times New Roman"/>
          <w:sz w:val="28"/>
          <w:szCs w:val="28"/>
          <w:lang w:val="uk-UA"/>
        </w:rPr>
      </w:pPr>
    </w:p>
    <w:p w14:paraId="60D9D700" w14:textId="77777777" w:rsidR="00A46FA7" w:rsidRPr="00A46FA7" w:rsidRDefault="00A46FA7" w:rsidP="00F11796">
      <w:pPr>
        <w:rPr>
          <w:rFonts w:ascii="Times New Roman" w:hAnsi="Times New Roman"/>
          <w:sz w:val="28"/>
          <w:szCs w:val="28"/>
          <w:lang w:val="uk-UA"/>
        </w:rPr>
      </w:pPr>
    </w:p>
    <w:p w14:paraId="201A16EF" w14:textId="77777777" w:rsidR="00A46FA7" w:rsidRPr="00A46FA7" w:rsidRDefault="00A46FA7" w:rsidP="00F11796">
      <w:pPr>
        <w:rPr>
          <w:rFonts w:ascii="Times New Roman" w:hAnsi="Times New Roman"/>
          <w:sz w:val="28"/>
          <w:szCs w:val="28"/>
          <w:lang w:val="uk-UA"/>
        </w:rPr>
      </w:pPr>
    </w:p>
    <w:p w14:paraId="23EE92F0" w14:textId="77777777" w:rsidR="00A46FA7" w:rsidRPr="00A46FA7" w:rsidRDefault="00A46FA7" w:rsidP="00F11796">
      <w:pPr>
        <w:rPr>
          <w:rFonts w:ascii="Times New Roman" w:hAnsi="Times New Roman"/>
          <w:sz w:val="28"/>
          <w:szCs w:val="28"/>
          <w:lang w:val="uk-UA"/>
        </w:rPr>
      </w:pPr>
    </w:p>
    <w:p w14:paraId="1287B8F0" w14:textId="77777777" w:rsidR="00A46FA7" w:rsidRPr="00A46FA7" w:rsidRDefault="00A46FA7" w:rsidP="00F11796">
      <w:pPr>
        <w:rPr>
          <w:rFonts w:ascii="Times New Roman" w:hAnsi="Times New Roman"/>
          <w:sz w:val="28"/>
          <w:szCs w:val="28"/>
          <w:lang w:val="uk-UA"/>
        </w:rPr>
      </w:pPr>
    </w:p>
    <w:p w14:paraId="7EFEC556" w14:textId="77777777" w:rsidR="00D1670F" w:rsidRPr="00A46FA7" w:rsidRDefault="00D1670F" w:rsidP="00A46FA7">
      <w:pPr>
        <w:pStyle w:val="1"/>
        <w:rPr>
          <w:rFonts w:ascii="Times New Roman" w:hAnsi="Times New Roman"/>
          <w:b/>
          <w:color w:val="auto"/>
          <w:sz w:val="28"/>
          <w:szCs w:val="28"/>
          <w:lang w:val="uk-UA"/>
        </w:rPr>
      </w:pPr>
      <w:bookmarkStart w:id="1" w:name="_Toc134477277"/>
      <w:r w:rsidRPr="00A46FA7">
        <w:rPr>
          <w:rFonts w:ascii="Times New Roman" w:hAnsi="Times New Roman"/>
          <w:b/>
          <w:color w:val="auto"/>
          <w:sz w:val="28"/>
          <w:szCs w:val="28"/>
          <w:lang w:val="uk-UA"/>
        </w:rPr>
        <w:lastRenderedPageBreak/>
        <w:t>ВСТУП</w:t>
      </w:r>
      <w:bookmarkEnd w:id="1"/>
    </w:p>
    <w:p w14:paraId="3F149791" w14:textId="52C469EC" w:rsidR="00CE44F5"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b/>
          <w:sz w:val="28"/>
          <w:szCs w:val="28"/>
          <w:lang w:val="uk-UA"/>
        </w:rPr>
        <w:t>Актуальність дослідження.</w:t>
      </w:r>
      <w:r w:rsidR="00CE44F5" w:rsidRPr="00A46FA7">
        <w:rPr>
          <w:rFonts w:ascii="Times New Roman" w:hAnsi="Times New Roman"/>
          <w:sz w:val="28"/>
          <w:szCs w:val="28"/>
          <w:lang w:val="uk-UA"/>
        </w:rPr>
        <w:t xml:space="preserve"> У сучасному світі, діти зазнають різноманітних несприятливих впливів, що можуть призвести до посилення рівня тривоги та страху. Тому особливу увагу варто приділити розвитку тривожності у молодших школярів, оскільки цей період є важливим у формуванні особистості дитини та активному розвитку. Часто в цей період можна спостерігати посилення тривоги та страхів у дитини, особливо в складних ситуаціях, що можуть призвести до емоційних реакцій та дисбалансу у взаємодії з навколишнім середовищем.</w:t>
      </w:r>
    </w:p>
    <w:p w14:paraId="4BEED2D5" w14:textId="1E000E56" w:rsidR="00CE44F5" w:rsidRPr="00A46FA7" w:rsidRDefault="00CE44F5" w:rsidP="00CE44F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Діти віком 6-7 років мають свої психологічні особливості, які можуть спричиняти збільшення рівня тривожності. Ці особливості включають підвищену чутливість до зовнішніх впливів, сильну зовнішню та внутрішню реакцію на них, обмежені форми адаптаційних реакцій, високий рівень імітації та емоційного зараження, а також залежність від думок та оцінок дорослих, через що діти можуть реагувати на певні події зі збільшеною тривогою.</w:t>
      </w:r>
    </w:p>
    <w:p w14:paraId="241B1789" w14:textId="77777777" w:rsidR="00CE44F5" w:rsidRPr="00A46FA7" w:rsidRDefault="00CE44F5" w:rsidP="00CE44F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У ситуації, яка склалася в нашій країні, тема тривожності серед дітей стає ще більш актуальною і важливою. Діти розуміють, що таке війна, обговорюють це зі своїми однолітками, а під час навчання у школі вони можуть бути змушені шукати укриття під час тривоги, що може спричиняти збільшення рівня тривожності та страху в молодших дітей.</w:t>
      </w:r>
    </w:p>
    <w:p w14:paraId="3E62BAA9" w14:textId="056AE113" w:rsidR="00CE44F5" w:rsidRPr="00A46FA7" w:rsidRDefault="00CE44F5" w:rsidP="00CE44F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Казкотерапія є ефективним методом корекції тривоги у молодших школярів. Цей підхід допомагає дітям подолати різні страхи, агресію, труднощі адаптації до нового оточення та змін. Застосування казкотерапії рекомендується для дітей, які мають складнощі з контролем агресії, невпевненість у собі та своїх діях, сором’язливість, брехливість, а також у випадках психосоматичних захворювань. Казкотерапія дозволяє дітям аналізувати та усвідомлювати критичні проблеми та ситуації, а також знаходити шляхи їх вирішення.</w:t>
      </w:r>
    </w:p>
    <w:p w14:paraId="321B9639" w14:textId="2ACFA5DC" w:rsidR="00CE44F5" w:rsidRPr="00A46FA7" w:rsidRDefault="0088100A" w:rsidP="0088100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Застосування казкотерапії у початкових класах допомагає дітям зрозуміти, як правильно розрізняти добро та зло. Позитивні казкові герої, які роблять добрі справи та допомагають іншим, стають прикладом для дітей, щоб вони також були добрими та доброзичливими. Негативні персонажі, які представлені в казках, мають викликати у дітей негативні емоції, щоб вони розуміли, що така поведінка є неприйнятною. Негативні персонажі завжди караються в кінці казки, але вони також отримують шанс виправитися та стати добрими. На відміну від них, добрі герої завжди отримують найкраще, багато друзів та підтримку. У світлі цих обставин я підтримую використання казкотерапії у даному дослідженні.</w:t>
      </w:r>
    </w:p>
    <w:p w14:paraId="3A71E0DD" w14:textId="3A8D356C"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b/>
          <w:sz w:val="28"/>
          <w:szCs w:val="28"/>
          <w:lang w:val="uk-UA"/>
        </w:rPr>
        <w:t>Мета роботи</w:t>
      </w:r>
      <w:r w:rsidRPr="00A46FA7">
        <w:rPr>
          <w:rFonts w:ascii="Times New Roman" w:hAnsi="Times New Roman"/>
          <w:sz w:val="28"/>
          <w:szCs w:val="28"/>
          <w:lang w:val="uk-UA"/>
        </w:rPr>
        <w:t xml:space="preserve"> – </w:t>
      </w:r>
      <w:r w:rsidR="00CE44F5" w:rsidRPr="00A46FA7">
        <w:rPr>
          <w:rFonts w:ascii="Times New Roman" w:hAnsi="Times New Roman"/>
          <w:sz w:val="28"/>
          <w:szCs w:val="28"/>
          <w:lang w:val="uk-UA"/>
        </w:rPr>
        <w:t xml:space="preserve">полягає у визначенні термінів «тривожність» та «казкотерапія», а також у дослідженні того, як казкотерапія може допомогти молодшим школярам подолати тривожність. </w:t>
      </w:r>
    </w:p>
    <w:p w14:paraId="3DCC5D12" w14:textId="77777777" w:rsidR="00D1670F" w:rsidRPr="00A46FA7" w:rsidRDefault="00D1670F" w:rsidP="00D1670F">
      <w:pPr>
        <w:spacing w:after="0" w:line="360" w:lineRule="auto"/>
        <w:ind w:firstLine="709"/>
        <w:contextualSpacing/>
        <w:jc w:val="both"/>
        <w:rPr>
          <w:rFonts w:ascii="Times New Roman" w:hAnsi="Times New Roman"/>
          <w:b/>
          <w:sz w:val="28"/>
          <w:szCs w:val="28"/>
          <w:lang w:val="uk-UA"/>
        </w:rPr>
      </w:pPr>
      <w:r w:rsidRPr="00A46FA7">
        <w:rPr>
          <w:rFonts w:ascii="Times New Roman" w:hAnsi="Times New Roman"/>
          <w:b/>
          <w:sz w:val="28"/>
          <w:szCs w:val="28"/>
          <w:lang w:val="uk-UA"/>
        </w:rPr>
        <w:t>Завдання дослідження:</w:t>
      </w:r>
    </w:p>
    <w:p w14:paraId="641B4CC2" w14:textId="2C408A2A"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w:t>
      </w:r>
      <w:r w:rsidR="00CE44F5" w:rsidRPr="00A46FA7">
        <w:rPr>
          <w:rFonts w:ascii="Times New Roman" w:hAnsi="Times New Roman"/>
          <w:sz w:val="28"/>
          <w:szCs w:val="28"/>
          <w:lang w:val="uk-UA"/>
        </w:rPr>
        <w:t xml:space="preserve"> проаналізувати психолого-педагогічну літературу щодо поняття "тривожність" та визначити його;</w:t>
      </w:r>
    </w:p>
    <w:p w14:paraId="065CAAC9" w14:textId="32418C18"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w:t>
      </w:r>
      <w:r w:rsidR="00CE44F5" w:rsidRPr="00A46FA7">
        <w:rPr>
          <w:rFonts w:ascii="Times New Roman" w:hAnsi="Times New Roman"/>
          <w:sz w:val="28"/>
          <w:szCs w:val="28"/>
          <w:lang w:val="uk-UA"/>
        </w:rPr>
        <w:t xml:space="preserve"> виділити та описати фактори, що можуть викликати тривожність у дітей на основі аналізу літератури;</w:t>
      </w:r>
    </w:p>
    <w:p w14:paraId="2C10A19C" w14:textId="419403CF" w:rsidR="00D1670F" w:rsidRPr="00A46FA7" w:rsidRDefault="00CE44F5"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здійснити діагностику рівня тривожності у дітей молодшого шкільного віку;</w:t>
      </w:r>
    </w:p>
    <w:p w14:paraId="1514A72E" w14:textId="5F471621" w:rsidR="00D1670F" w:rsidRPr="00A46FA7" w:rsidRDefault="00CE44F5"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розробити комплекс занять з використанням методу казкотерапії для подолання тривожності у дітей молодшого шкільного віку;</w:t>
      </w:r>
    </w:p>
    <w:p w14:paraId="545E4A74" w14:textId="4277EC0B" w:rsidR="00D1670F" w:rsidRPr="00A46FA7" w:rsidRDefault="00CE44F5"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виявити вплив казкотерапії на зменшення рівня тривожності у дітей молодшого шкільного віку.</w:t>
      </w:r>
    </w:p>
    <w:p w14:paraId="405B2D91" w14:textId="77777777"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b/>
          <w:sz w:val="28"/>
          <w:szCs w:val="28"/>
          <w:lang w:val="uk-UA"/>
        </w:rPr>
        <w:t>Об’єктом дослідження</w:t>
      </w:r>
      <w:r w:rsidRPr="00A46FA7">
        <w:rPr>
          <w:rFonts w:ascii="Times New Roman" w:hAnsi="Times New Roman"/>
          <w:sz w:val="28"/>
          <w:szCs w:val="28"/>
          <w:lang w:val="uk-UA"/>
        </w:rPr>
        <w:t xml:space="preserve"> – виступає прояв тривожності у дітей молодшого шкільного віку.</w:t>
      </w:r>
    </w:p>
    <w:p w14:paraId="04EFDCF6" w14:textId="105822C6"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b/>
          <w:sz w:val="28"/>
          <w:szCs w:val="28"/>
          <w:lang w:val="uk-UA"/>
        </w:rPr>
        <w:t>Предмет дослідження</w:t>
      </w:r>
      <w:r w:rsidRPr="00A46FA7">
        <w:rPr>
          <w:rFonts w:ascii="Times New Roman" w:hAnsi="Times New Roman"/>
          <w:sz w:val="28"/>
          <w:szCs w:val="28"/>
          <w:lang w:val="uk-UA"/>
        </w:rPr>
        <w:t xml:space="preserve"> - </w:t>
      </w:r>
      <w:r w:rsidR="00CE44F5" w:rsidRPr="00A46FA7">
        <w:rPr>
          <w:rFonts w:ascii="Times New Roman" w:hAnsi="Times New Roman"/>
          <w:sz w:val="28"/>
          <w:szCs w:val="28"/>
          <w:lang w:val="uk-UA"/>
        </w:rPr>
        <w:t xml:space="preserve">ефективність використання казкотерапії для подолання цієї тривожності. </w:t>
      </w:r>
    </w:p>
    <w:p w14:paraId="4F15CDBC" w14:textId="45D80939" w:rsidR="00CE44F5" w:rsidRDefault="00D1670F" w:rsidP="00517A66">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b/>
          <w:sz w:val="28"/>
          <w:szCs w:val="28"/>
          <w:lang w:val="uk-UA"/>
        </w:rPr>
        <w:t>Методами дослідження</w:t>
      </w:r>
      <w:r w:rsidRPr="00A46FA7">
        <w:rPr>
          <w:rFonts w:ascii="Times New Roman" w:hAnsi="Times New Roman"/>
          <w:sz w:val="28"/>
          <w:szCs w:val="28"/>
          <w:lang w:val="uk-UA"/>
        </w:rPr>
        <w:t xml:space="preserve"> – є аналіз теоретичного матеріалу загальної характеристики тривожності, вивчення факторів, що впливають на появу </w:t>
      </w:r>
      <w:r w:rsidRPr="00A46FA7">
        <w:rPr>
          <w:rFonts w:ascii="Times New Roman" w:hAnsi="Times New Roman"/>
          <w:sz w:val="28"/>
          <w:szCs w:val="28"/>
          <w:lang w:val="uk-UA"/>
        </w:rPr>
        <w:lastRenderedPageBreak/>
        <w:t xml:space="preserve">тривожності у школярів, </w:t>
      </w:r>
      <w:r w:rsidR="00723143" w:rsidRPr="00A46FA7">
        <w:rPr>
          <w:rFonts w:ascii="Times New Roman" w:hAnsi="Times New Roman"/>
          <w:sz w:val="28"/>
          <w:szCs w:val="28"/>
          <w:lang w:val="uk-UA"/>
        </w:rPr>
        <w:t>а також корекційн</w:t>
      </w:r>
      <w:r w:rsidR="00723143" w:rsidRPr="00517A66">
        <w:rPr>
          <w:rFonts w:ascii="Times New Roman" w:hAnsi="Times New Roman"/>
          <w:sz w:val="28"/>
          <w:szCs w:val="28"/>
          <w:lang w:val="uk-UA"/>
        </w:rPr>
        <w:t xml:space="preserve">а </w:t>
      </w:r>
      <w:r w:rsidR="00723143" w:rsidRPr="00A46FA7">
        <w:rPr>
          <w:rFonts w:ascii="Times New Roman" w:hAnsi="Times New Roman"/>
          <w:sz w:val="28"/>
          <w:szCs w:val="28"/>
          <w:lang w:val="uk-UA"/>
        </w:rPr>
        <w:t>робота</w:t>
      </w:r>
      <w:r w:rsidR="00CE44F5" w:rsidRPr="00A46FA7">
        <w:rPr>
          <w:rFonts w:ascii="Times New Roman" w:hAnsi="Times New Roman"/>
          <w:sz w:val="28"/>
          <w:szCs w:val="28"/>
          <w:lang w:val="uk-UA"/>
        </w:rPr>
        <w:t xml:space="preserve"> з вико</w:t>
      </w:r>
      <w:r w:rsidR="00517A66">
        <w:rPr>
          <w:rFonts w:ascii="Times New Roman" w:hAnsi="Times New Roman"/>
          <w:sz w:val="28"/>
          <w:szCs w:val="28"/>
          <w:lang w:val="uk-UA"/>
        </w:rPr>
        <w:t xml:space="preserve">ристанням методів казкотерапії, </w:t>
      </w:r>
      <w:r w:rsidR="00517A66" w:rsidRPr="00517A66">
        <w:rPr>
          <w:rFonts w:ascii="Times New Roman" w:hAnsi="Times New Roman"/>
          <w:sz w:val="28"/>
          <w:szCs w:val="28"/>
          <w:lang w:val="uk-UA"/>
        </w:rPr>
        <w:t>дитячий тест тривожності Р. Теммла, М. Дорки і У. А</w:t>
      </w:r>
      <w:r w:rsidR="00517A66">
        <w:rPr>
          <w:rFonts w:ascii="Times New Roman" w:hAnsi="Times New Roman"/>
          <w:sz w:val="28"/>
          <w:szCs w:val="28"/>
          <w:lang w:val="uk-UA"/>
        </w:rPr>
        <w:t xml:space="preserve">мена «Обери правильне обличчя», </w:t>
      </w:r>
      <w:r w:rsidR="00517A66" w:rsidRPr="00517A66">
        <w:rPr>
          <w:rFonts w:ascii="Times New Roman" w:hAnsi="Times New Roman"/>
          <w:sz w:val="28"/>
          <w:szCs w:val="28"/>
          <w:lang w:val="uk-UA"/>
        </w:rPr>
        <w:t>методика «Чарівна країна почуттів» Т. Грабенко, Т. Зінкевич-Євстиг</w:t>
      </w:r>
      <w:r w:rsidR="00517A66">
        <w:rPr>
          <w:rFonts w:ascii="Times New Roman" w:hAnsi="Times New Roman"/>
          <w:sz w:val="28"/>
          <w:szCs w:val="28"/>
          <w:lang w:val="uk-UA"/>
        </w:rPr>
        <w:t xml:space="preserve">нєєва, Д. Фролов, </w:t>
      </w:r>
      <w:r w:rsidR="00517A66" w:rsidRPr="00517A66">
        <w:rPr>
          <w:rFonts w:ascii="Times New Roman" w:hAnsi="Times New Roman"/>
          <w:sz w:val="28"/>
          <w:szCs w:val="28"/>
          <w:lang w:val="uk-UA"/>
        </w:rPr>
        <w:t>кольоровий тест Люшера.</w:t>
      </w:r>
    </w:p>
    <w:p w14:paraId="2D02DA83" w14:textId="7CF8F345" w:rsidR="00517A66" w:rsidRPr="00A46FA7" w:rsidRDefault="00517A66" w:rsidP="00517A66">
      <w:pPr>
        <w:spacing w:after="0" w:line="360" w:lineRule="auto"/>
        <w:ind w:firstLine="709"/>
        <w:contextualSpacing/>
        <w:jc w:val="both"/>
        <w:rPr>
          <w:rFonts w:ascii="Times New Roman" w:hAnsi="Times New Roman"/>
          <w:sz w:val="28"/>
          <w:szCs w:val="28"/>
          <w:lang w:val="uk-UA"/>
        </w:rPr>
      </w:pPr>
      <w:r w:rsidRPr="00517A66">
        <w:rPr>
          <w:rFonts w:ascii="Times New Roman" w:hAnsi="Times New Roman"/>
          <w:sz w:val="28"/>
          <w:szCs w:val="28"/>
          <w:lang w:val="uk-UA"/>
        </w:rPr>
        <w:t>Екс</w:t>
      </w:r>
      <w:r>
        <w:rPr>
          <w:rFonts w:ascii="Times New Roman" w:hAnsi="Times New Roman"/>
          <w:sz w:val="28"/>
          <w:szCs w:val="28"/>
          <w:lang w:val="uk-UA"/>
        </w:rPr>
        <w:t>периментальна база  диплом</w:t>
      </w:r>
      <w:r w:rsidRPr="00517A66">
        <w:rPr>
          <w:rFonts w:ascii="Times New Roman" w:hAnsi="Times New Roman"/>
          <w:sz w:val="28"/>
          <w:szCs w:val="28"/>
          <w:lang w:val="uk-UA"/>
        </w:rPr>
        <w:t xml:space="preserve">ної роботи </w:t>
      </w:r>
      <w:r>
        <w:rPr>
          <w:rFonts w:ascii="Times New Roman" w:hAnsi="Times New Roman"/>
          <w:sz w:val="28"/>
          <w:szCs w:val="28"/>
          <w:lang w:val="uk-UA"/>
        </w:rPr>
        <w:t>проводила</w:t>
      </w:r>
      <w:r w:rsidRPr="00A46FA7">
        <w:rPr>
          <w:rFonts w:ascii="Times New Roman" w:hAnsi="Times New Roman"/>
          <w:sz w:val="28"/>
          <w:szCs w:val="28"/>
          <w:lang w:val="uk-UA"/>
        </w:rPr>
        <w:t>сь на базі Лим</w:t>
      </w:r>
      <w:r>
        <w:rPr>
          <w:rFonts w:ascii="Times New Roman" w:hAnsi="Times New Roman"/>
          <w:sz w:val="28"/>
          <w:szCs w:val="28"/>
          <w:lang w:val="uk-UA"/>
        </w:rPr>
        <w:t xml:space="preserve">анської Загальноосвітньої школи Їзмаїльського району. </w:t>
      </w:r>
    </w:p>
    <w:p w14:paraId="6F4313AD" w14:textId="0663742C"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b/>
          <w:sz w:val="28"/>
          <w:szCs w:val="28"/>
          <w:lang w:val="uk-UA"/>
        </w:rPr>
        <w:t>Структура роботи</w:t>
      </w:r>
      <w:r w:rsidR="000B5757">
        <w:rPr>
          <w:rFonts w:ascii="Times New Roman" w:hAnsi="Times New Roman"/>
          <w:sz w:val="28"/>
          <w:szCs w:val="28"/>
          <w:lang w:val="uk-UA"/>
        </w:rPr>
        <w:t xml:space="preserve"> - робота складається з 3</w:t>
      </w:r>
      <w:r w:rsidRPr="00A46FA7">
        <w:rPr>
          <w:rFonts w:ascii="Times New Roman" w:hAnsi="Times New Roman"/>
          <w:sz w:val="28"/>
          <w:szCs w:val="28"/>
          <w:lang w:val="uk-UA"/>
        </w:rPr>
        <w:t>-х розділів:</w:t>
      </w:r>
    </w:p>
    <w:p w14:paraId="7B56C25D" w14:textId="77777777"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У вступі обґрунтовано актуальність проблеми, визначено об’єкт, предмет, мету та завдання дослідження.</w:t>
      </w:r>
    </w:p>
    <w:p w14:paraId="4A6B7261" w14:textId="0220CA6C" w:rsidR="00D1670F" w:rsidRPr="00A46FA7" w:rsidRDefault="00CE44F5"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Перший розділ дослідження - під назвою "</w:t>
      </w:r>
      <w:r w:rsidR="00723143" w:rsidRPr="00A46FA7">
        <w:rPr>
          <w:rFonts w:ascii="Times New Roman" w:hAnsi="Times New Roman"/>
          <w:sz w:val="28"/>
          <w:szCs w:val="28"/>
          <w:lang w:val="uk-UA"/>
        </w:rPr>
        <w:t>Теоритичне обґрунтування явища тривожності</w:t>
      </w:r>
      <w:r w:rsidRPr="00A46FA7">
        <w:rPr>
          <w:rFonts w:ascii="Times New Roman" w:hAnsi="Times New Roman"/>
          <w:sz w:val="28"/>
          <w:szCs w:val="28"/>
          <w:lang w:val="uk-UA"/>
        </w:rPr>
        <w:t>"</w:t>
      </w:r>
      <w:r w:rsidR="00CC63D0" w:rsidRPr="00A46FA7">
        <w:rPr>
          <w:rFonts w:ascii="Times New Roman" w:hAnsi="Times New Roman"/>
          <w:sz w:val="28"/>
          <w:szCs w:val="28"/>
          <w:lang w:val="uk-UA"/>
        </w:rPr>
        <w:t xml:space="preserve"> включає розкриття понять тривожність, тривога, страх,</w:t>
      </w:r>
      <w:r w:rsidRPr="00A46FA7">
        <w:rPr>
          <w:rFonts w:ascii="Times New Roman" w:hAnsi="Times New Roman"/>
          <w:sz w:val="28"/>
          <w:szCs w:val="28"/>
          <w:lang w:val="uk-UA"/>
        </w:rPr>
        <w:t xml:space="preserve"> а також </w:t>
      </w:r>
      <w:r w:rsidR="00CC63D0" w:rsidRPr="00A46FA7">
        <w:rPr>
          <w:rFonts w:ascii="Times New Roman" w:hAnsi="Times New Roman"/>
          <w:sz w:val="28"/>
          <w:szCs w:val="28"/>
          <w:lang w:val="uk-UA"/>
        </w:rPr>
        <w:t>природу походження тривожності, її причини та ознаки.</w:t>
      </w:r>
    </w:p>
    <w:p w14:paraId="5EF7C2A5" w14:textId="5971DA5E" w:rsidR="00BC33F5" w:rsidRPr="00A46FA7" w:rsidRDefault="00D1670F" w:rsidP="00BC33F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У другому розділі –  „</w:t>
      </w:r>
      <w:r w:rsidR="00723143" w:rsidRPr="00A46FA7">
        <w:rPr>
          <w:rFonts w:ascii="Times New Roman" w:hAnsi="Times New Roman"/>
          <w:sz w:val="28"/>
          <w:szCs w:val="28"/>
          <w:lang w:val="uk-UA"/>
        </w:rPr>
        <w:t>Теоретичний аналіз казкотерапії як психологічний напрямок”</w:t>
      </w:r>
      <w:r w:rsidRPr="00A46FA7">
        <w:rPr>
          <w:rFonts w:ascii="Times New Roman" w:hAnsi="Times New Roman"/>
          <w:sz w:val="28"/>
          <w:szCs w:val="28"/>
          <w:lang w:val="uk-UA"/>
        </w:rPr>
        <w:t xml:space="preserve">  </w:t>
      </w:r>
      <w:r w:rsidR="00BC33F5" w:rsidRPr="00A46FA7">
        <w:rPr>
          <w:rFonts w:ascii="Times New Roman" w:hAnsi="Times New Roman"/>
          <w:sz w:val="28"/>
          <w:szCs w:val="28"/>
          <w:lang w:val="uk-UA"/>
        </w:rPr>
        <w:t>описується казкотерапія як один з психологічних методів корекційної роботи і розкрито особливості впливу казкотерапії на зниження тривожності у дітей молодшого шкільного віку</w:t>
      </w:r>
    </w:p>
    <w:p w14:paraId="42A72CE4" w14:textId="3DCD7BDA" w:rsidR="00723143" w:rsidRPr="00A46FA7" w:rsidRDefault="00BC33F5" w:rsidP="00723143">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 </w:t>
      </w:r>
      <w:r w:rsidR="00723143" w:rsidRPr="00A46FA7">
        <w:rPr>
          <w:rFonts w:ascii="Times New Roman" w:hAnsi="Times New Roman"/>
          <w:sz w:val="28"/>
          <w:szCs w:val="28"/>
          <w:lang w:val="uk-UA"/>
        </w:rPr>
        <w:t xml:space="preserve">Третій розділ - „Експериментальне дослідження впливу казкотерапіїї на зниження тривожності у дітей молодшого шкільного віку”  </w:t>
      </w:r>
      <w:r w:rsidRPr="00A46FA7">
        <w:rPr>
          <w:rFonts w:ascii="Times New Roman" w:hAnsi="Times New Roman"/>
          <w:sz w:val="28"/>
          <w:szCs w:val="28"/>
          <w:lang w:val="uk-UA"/>
        </w:rPr>
        <w:t>проводиться діагностика тривожності молодших школярів і корекційна робота з використанням казкотерапії.</w:t>
      </w:r>
    </w:p>
    <w:p w14:paraId="54FEC124" w14:textId="06A3E7B5" w:rsidR="00D1670F" w:rsidRPr="00A46FA7" w:rsidRDefault="00D1670F" w:rsidP="00D1670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Робота складається зі вступу, 3-х розділів,</w:t>
      </w:r>
      <w:r w:rsidR="00BC33F5" w:rsidRPr="00A46FA7">
        <w:rPr>
          <w:rFonts w:ascii="Times New Roman" w:hAnsi="Times New Roman"/>
          <w:sz w:val="28"/>
          <w:szCs w:val="28"/>
          <w:lang w:val="uk-UA"/>
        </w:rPr>
        <w:t xml:space="preserve"> висновків,</w:t>
      </w:r>
      <w:r w:rsidRPr="00A46FA7">
        <w:rPr>
          <w:rFonts w:ascii="Times New Roman" w:hAnsi="Times New Roman"/>
          <w:sz w:val="28"/>
          <w:szCs w:val="28"/>
          <w:lang w:val="uk-UA"/>
        </w:rPr>
        <w:t xml:space="preserve"> міст</w:t>
      </w:r>
      <w:r w:rsidR="00596EC3">
        <w:rPr>
          <w:rFonts w:ascii="Times New Roman" w:hAnsi="Times New Roman"/>
          <w:sz w:val="28"/>
          <w:szCs w:val="28"/>
          <w:lang w:val="uk-UA"/>
        </w:rPr>
        <w:t xml:space="preserve">ить 53 </w:t>
      </w:r>
      <w:r w:rsidR="00A04291" w:rsidRPr="00A46FA7">
        <w:rPr>
          <w:rFonts w:ascii="Times New Roman" w:hAnsi="Times New Roman"/>
          <w:sz w:val="28"/>
          <w:szCs w:val="28"/>
          <w:lang w:val="uk-UA"/>
        </w:rPr>
        <w:t>ст</w:t>
      </w:r>
      <w:r w:rsidR="00756A39">
        <w:rPr>
          <w:rFonts w:ascii="Times New Roman" w:hAnsi="Times New Roman"/>
          <w:sz w:val="28"/>
          <w:szCs w:val="28"/>
          <w:lang w:val="uk-UA"/>
        </w:rPr>
        <w:t>орінок тексту, 8</w:t>
      </w:r>
      <w:r w:rsidR="00A04291" w:rsidRPr="00A46FA7">
        <w:rPr>
          <w:rFonts w:ascii="Times New Roman" w:hAnsi="Times New Roman"/>
          <w:sz w:val="28"/>
          <w:szCs w:val="28"/>
          <w:lang w:val="uk-UA"/>
        </w:rPr>
        <w:t xml:space="preserve"> рисунків</w:t>
      </w:r>
      <w:r w:rsidRPr="00A46FA7">
        <w:rPr>
          <w:rFonts w:ascii="Times New Roman" w:hAnsi="Times New Roman"/>
          <w:sz w:val="28"/>
          <w:szCs w:val="28"/>
          <w:lang w:val="uk-UA"/>
        </w:rPr>
        <w:t>,</w:t>
      </w:r>
      <w:r w:rsidR="00756A39">
        <w:rPr>
          <w:rFonts w:ascii="Times New Roman" w:hAnsi="Times New Roman"/>
          <w:sz w:val="28"/>
          <w:szCs w:val="28"/>
          <w:lang w:val="uk-UA"/>
        </w:rPr>
        <w:t xml:space="preserve"> 3</w:t>
      </w:r>
      <w:r w:rsidRPr="00A46FA7">
        <w:rPr>
          <w:rFonts w:ascii="Times New Roman" w:hAnsi="Times New Roman"/>
          <w:sz w:val="28"/>
          <w:szCs w:val="28"/>
          <w:lang w:val="uk-UA"/>
        </w:rPr>
        <w:t xml:space="preserve"> т</w:t>
      </w:r>
      <w:r w:rsidR="00756A39">
        <w:rPr>
          <w:rFonts w:ascii="Times New Roman" w:hAnsi="Times New Roman"/>
          <w:sz w:val="28"/>
          <w:szCs w:val="28"/>
          <w:lang w:val="uk-UA"/>
        </w:rPr>
        <w:t>аблиці, 1 графік</w:t>
      </w:r>
      <w:r w:rsidR="00596EC3">
        <w:rPr>
          <w:rFonts w:ascii="Times New Roman" w:hAnsi="Times New Roman"/>
          <w:sz w:val="28"/>
          <w:szCs w:val="28"/>
          <w:lang w:val="uk-UA"/>
        </w:rPr>
        <w:t>. Список джерел включає 4</w:t>
      </w:r>
      <w:r w:rsidR="00FE49DD">
        <w:rPr>
          <w:rFonts w:ascii="Times New Roman" w:hAnsi="Times New Roman"/>
          <w:sz w:val="28"/>
          <w:szCs w:val="28"/>
          <w:lang w:val="uk-UA"/>
        </w:rPr>
        <w:t>8</w:t>
      </w:r>
      <w:r w:rsidRPr="00A46FA7">
        <w:rPr>
          <w:rFonts w:ascii="Times New Roman" w:hAnsi="Times New Roman"/>
          <w:sz w:val="28"/>
          <w:szCs w:val="28"/>
          <w:lang w:val="uk-UA"/>
        </w:rPr>
        <w:t xml:space="preserve">  найменування  літератури. </w:t>
      </w:r>
    </w:p>
    <w:p w14:paraId="4C447624" w14:textId="77777777" w:rsidR="00D1670F" w:rsidRPr="00A46FA7" w:rsidRDefault="00D1670F" w:rsidP="00D1670F">
      <w:pPr>
        <w:spacing w:after="0" w:line="360" w:lineRule="auto"/>
        <w:ind w:firstLine="709"/>
        <w:contextualSpacing/>
        <w:jc w:val="both"/>
        <w:rPr>
          <w:rFonts w:ascii="Times New Roman" w:hAnsi="Times New Roman"/>
          <w:sz w:val="28"/>
          <w:szCs w:val="28"/>
          <w:lang w:val="uk-UA"/>
        </w:rPr>
      </w:pPr>
    </w:p>
    <w:p w14:paraId="79752AC7" w14:textId="77777777" w:rsidR="00D1670F" w:rsidRPr="00A46FA7" w:rsidRDefault="00D1670F" w:rsidP="00D1670F">
      <w:pPr>
        <w:spacing w:after="0" w:line="360" w:lineRule="auto"/>
        <w:ind w:firstLine="709"/>
        <w:contextualSpacing/>
        <w:jc w:val="both"/>
        <w:rPr>
          <w:rFonts w:ascii="Times New Roman" w:hAnsi="Times New Roman"/>
          <w:sz w:val="28"/>
          <w:szCs w:val="28"/>
          <w:lang w:val="uk-UA"/>
        </w:rPr>
      </w:pPr>
    </w:p>
    <w:p w14:paraId="1EF6FD1F" w14:textId="77777777" w:rsidR="00D1670F" w:rsidRPr="00A46FA7" w:rsidRDefault="00D1670F" w:rsidP="00D1670F">
      <w:pPr>
        <w:spacing w:after="0" w:line="360" w:lineRule="auto"/>
        <w:ind w:firstLine="709"/>
        <w:contextualSpacing/>
        <w:jc w:val="both"/>
        <w:rPr>
          <w:rFonts w:ascii="Times New Roman" w:hAnsi="Times New Roman"/>
          <w:sz w:val="28"/>
          <w:szCs w:val="28"/>
          <w:lang w:val="uk-UA"/>
        </w:rPr>
      </w:pPr>
    </w:p>
    <w:p w14:paraId="5FADD4BD" w14:textId="77777777" w:rsidR="005A20CE" w:rsidRPr="00A46FA7" w:rsidRDefault="005A20CE" w:rsidP="00D1670F">
      <w:pPr>
        <w:spacing w:after="0" w:line="360" w:lineRule="auto"/>
        <w:ind w:firstLine="709"/>
        <w:contextualSpacing/>
        <w:jc w:val="both"/>
        <w:rPr>
          <w:rFonts w:ascii="Times New Roman" w:hAnsi="Times New Roman"/>
          <w:sz w:val="28"/>
          <w:szCs w:val="28"/>
          <w:lang w:val="uk-UA"/>
        </w:rPr>
      </w:pPr>
    </w:p>
    <w:p w14:paraId="2AC74FD2" w14:textId="4C779D96" w:rsidR="005A20CE" w:rsidRPr="00A46FA7" w:rsidRDefault="005A20CE" w:rsidP="006218DF">
      <w:pPr>
        <w:spacing w:after="0" w:line="360" w:lineRule="auto"/>
        <w:contextualSpacing/>
        <w:jc w:val="both"/>
        <w:rPr>
          <w:rFonts w:ascii="Times New Roman" w:hAnsi="Times New Roman"/>
          <w:sz w:val="28"/>
          <w:szCs w:val="28"/>
          <w:lang w:val="uk-UA"/>
        </w:rPr>
      </w:pPr>
    </w:p>
    <w:p w14:paraId="3A1447FB" w14:textId="77777777" w:rsidR="00B056DC" w:rsidRPr="00A46FA7" w:rsidRDefault="00B056DC" w:rsidP="00C93B1E">
      <w:pPr>
        <w:spacing w:after="0" w:line="360" w:lineRule="auto"/>
        <w:ind w:firstLine="709"/>
        <w:contextualSpacing/>
        <w:jc w:val="both"/>
        <w:rPr>
          <w:rFonts w:ascii="Times New Roman" w:hAnsi="Times New Roman"/>
          <w:sz w:val="28"/>
          <w:szCs w:val="28"/>
          <w:lang w:val="uk-UA"/>
        </w:rPr>
      </w:pPr>
    </w:p>
    <w:p w14:paraId="371A356F" w14:textId="77777777" w:rsidR="00B056DC" w:rsidRPr="00A46FA7" w:rsidRDefault="00B056DC" w:rsidP="00C93B1E">
      <w:pPr>
        <w:spacing w:after="0" w:line="360" w:lineRule="auto"/>
        <w:ind w:firstLine="709"/>
        <w:contextualSpacing/>
        <w:jc w:val="both"/>
        <w:rPr>
          <w:rFonts w:ascii="Times New Roman" w:hAnsi="Times New Roman"/>
          <w:sz w:val="28"/>
          <w:szCs w:val="28"/>
          <w:lang w:val="uk-UA"/>
        </w:rPr>
      </w:pPr>
    </w:p>
    <w:p w14:paraId="7535CFF6" w14:textId="22FE026C" w:rsidR="00807BD7" w:rsidRPr="00A46FA7" w:rsidRDefault="00D1670F" w:rsidP="00A46FA7">
      <w:pPr>
        <w:pStyle w:val="1"/>
        <w:rPr>
          <w:rFonts w:ascii="Times New Roman" w:hAnsi="Times New Roman"/>
          <w:color w:val="auto"/>
          <w:sz w:val="28"/>
          <w:szCs w:val="28"/>
          <w:lang w:val="uk-UA"/>
        </w:rPr>
      </w:pPr>
      <w:bookmarkStart w:id="2" w:name="_Toc134477278"/>
      <w:r w:rsidRPr="00A46FA7">
        <w:rPr>
          <w:rFonts w:ascii="Times New Roman" w:hAnsi="Times New Roman"/>
          <w:color w:val="auto"/>
          <w:sz w:val="28"/>
          <w:szCs w:val="28"/>
          <w:lang w:val="uk-UA"/>
        </w:rPr>
        <w:lastRenderedPageBreak/>
        <w:t>РОЗДІЛ 1. ТЕОРИТИЧНЕ ОБҐРУНТУВАННЯ ЯВИЩА ТРИВОЖНОСТІ</w:t>
      </w:r>
      <w:bookmarkEnd w:id="2"/>
      <w:r w:rsidRPr="00A46FA7">
        <w:rPr>
          <w:rFonts w:ascii="Times New Roman" w:hAnsi="Times New Roman"/>
          <w:color w:val="auto"/>
          <w:sz w:val="28"/>
          <w:szCs w:val="28"/>
          <w:lang w:val="uk-UA"/>
        </w:rPr>
        <w:tab/>
      </w:r>
    </w:p>
    <w:p w14:paraId="470348E6" w14:textId="7CED7882" w:rsidR="00C93B1E" w:rsidRPr="00A46FA7" w:rsidRDefault="0050407D" w:rsidP="0050407D">
      <w:pPr>
        <w:pStyle w:val="a8"/>
        <w:numPr>
          <w:ilvl w:val="1"/>
          <w:numId w:val="4"/>
        </w:numPr>
        <w:spacing w:after="0" w:line="360" w:lineRule="auto"/>
        <w:outlineLvl w:val="1"/>
        <w:rPr>
          <w:rFonts w:ascii="Times New Roman" w:hAnsi="Times New Roman"/>
          <w:b/>
          <w:sz w:val="28"/>
          <w:szCs w:val="28"/>
          <w:lang w:val="uk-UA"/>
        </w:rPr>
      </w:pPr>
      <w:bookmarkStart w:id="3" w:name="_Toc134477279"/>
      <w:r w:rsidRPr="0050407D">
        <w:rPr>
          <w:rFonts w:ascii="Times New Roman" w:hAnsi="Times New Roman"/>
          <w:b/>
          <w:sz w:val="28"/>
          <w:szCs w:val="28"/>
          <w:lang w:val="uk-UA"/>
        </w:rPr>
        <w:t xml:space="preserve">Поняття тривожності в психолого-педагогічній літературі. П рирода походження тривожності у дітей </w:t>
      </w:r>
      <w:bookmarkEnd w:id="3"/>
      <w:r>
        <w:rPr>
          <w:rFonts w:ascii="Times New Roman" w:hAnsi="Times New Roman"/>
          <w:b/>
          <w:sz w:val="28"/>
          <w:szCs w:val="28"/>
          <w:lang w:val="uk-UA"/>
        </w:rPr>
        <w:t>.</w:t>
      </w:r>
    </w:p>
    <w:p w14:paraId="6D27EC88" w14:textId="01832B6C"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Серед найбільш актуальних проблем, що виникають у практичній діяльності людини, особливе місце посідають проблеми, пов'язані із психічними станами. У ряді різних психічних станів, які є предметом наукового дослідження, найбільша увага приділяється стану, що позначається в англійській мові терміном "anxiety", що перекладається українською як "тривожність", "тривога". В українській мові це різні слова і слід відрізняти тривогу від тривожності. Якщо тривога – це прояви занепокоєння, хвилювання дитини, то тривожність є стійким станом.</w:t>
      </w:r>
      <w:r w:rsidR="00FF6DEC" w:rsidRPr="00FF6DEC">
        <w:rPr>
          <w:rFonts w:ascii="Times New Roman" w:hAnsi="Times New Roman"/>
          <w:sz w:val="28"/>
          <w:szCs w:val="28"/>
          <w:lang w:val="uk-UA"/>
        </w:rPr>
        <w:t xml:space="preserve"> </w:t>
      </w:r>
      <w:r w:rsidR="00FF6DEC">
        <w:rPr>
          <w:rFonts w:ascii="Times New Roman" w:hAnsi="Times New Roman"/>
          <w:sz w:val="28"/>
          <w:szCs w:val="28"/>
          <w:lang w:val="uk-UA"/>
        </w:rPr>
        <w:t>[3</w:t>
      </w:r>
      <w:r w:rsidR="000D6CA4">
        <w:rPr>
          <w:rFonts w:ascii="Times New Roman" w:hAnsi="Times New Roman"/>
          <w:sz w:val="28"/>
          <w:szCs w:val="28"/>
          <w:lang w:val="uk-UA"/>
        </w:rPr>
        <w:t>1</w:t>
      </w:r>
      <w:r w:rsidR="00FF6DEC">
        <w:rPr>
          <w:rFonts w:ascii="Times New Roman" w:hAnsi="Times New Roman"/>
          <w:sz w:val="28"/>
          <w:szCs w:val="28"/>
          <w:lang w:val="uk-UA"/>
        </w:rPr>
        <w:t>, с. 6</w:t>
      </w:r>
      <w:r w:rsidR="00FF6DEC" w:rsidRPr="00A46FA7">
        <w:rPr>
          <w:rFonts w:ascii="Times New Roman" w:hAnsi="Times New Roman"/>
          <w:sz w:val="28"/>
          <w:szCs w:val="28"/>
          <w:lang w:val="uk-UA"/>
        </w:rPr>
        <w:t>1].</w:t>
      </w:r>
    </w:p>
    <w:p w14:paraId="2FAA216E" w14:textId="7C67FD42"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    Слово "тривожний" відзначається у словниках із 1771 року. Існує багато версій, що пояснюють походження цього терміна. Автор однієї з них вважає, що слово "тривога" означає тричі повторений сигнал про небезпеку з боку супротивника.</w:t>
      </w:r>
      <w:r w:rsidR="00AB2E5E" w:rsidRPr="00A46FA7">
        <w:rPr>
          <w:rFonts w:ascii="Times New Roman" w:hAnsi="Times New Roman"/>
          <w:sz w:val="28"/>
          <w:szCs w:val="28"/>
          <w:lang w:val="uk-UA"/>
        </w:rPr>
        <w:t xml:space="preserve"> </w:t>
      </w:r>
      <w:r w:rsidR="0089312F" w:rsidRPr="00A46FA7">
        <w:rPr>
          <w:rFonts w:ascii="Times New Roman" w:hAnsi="Times New Roman"/>
          <w:sz w:val="28"/>
          <w:szCs w:val="28"/>
          <w:lang w:val="uk-UA"/>
        </w:rPr>
        <w:t>[2</w:t>
      </w:r>
      <w:r w:rsidR="000D6CA4">
        <w:rPr>
          <w:rFonts w:ascii="Times New Roman" w:hAnsi="Times New Roman"/>
          <w:sz w:val="28"/>
          <w:szCs w:val="28"/>
          <w:lang w:val="uk-UA"/>
        </w:rPr>
        <w:t>6,</w:t>
      </w:r>
      <w:r w:rsidR="0089312F" w:rsidRPr="00A46FA7">
        <w:rPr>
          <w:rFonts w:ascii="Times New Roman" w:hAnsi="Times New Roman"/>
          <w:sz w:val="28"/>
          <w:szCs w:val="28"/>
          <w:lang w:val="uk-UA"/>
        </w:rPr>
        <w:t xml:space="preserve"> с. 216].</w:t>
      </w:r>
    </w:p>
    <w:p w14:paraId="2CD154C0" w14:textId="4280038A"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    У психологічному словнику дано таке визначення тривожності: це " індивідуальна психологічна особливість, яка полягає у підвищеній схильності відчувати занепокоєння у найрізноманітніших життєвих ситуаціях, зокрема й у таких, які цього не привертають " .</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[24</w:t>
      </w:r>
      <w:r w:rsidR="00F50CE1">
        <w:rPr>
          <w:rFonts w:ascii="Times New Roman" w:hAnsi="Times New Roman"/>
          <w:sz w:val="28"/>
          <w:szCs w:val="28"/>
          <w:lang w:val="uk-UA"/>
        </w:rPr>
        <w:t>, с. 56</w:t>
      </w:r>
      <w:r w:rsidR="00F50CE1" w:rsidRPr="00A46FA7">
        <w:rPr>
          <w:rFonts w:ascii="Times New Roman" w:hAnsi="Times New Roman"/>
          <w:sz w:val="28"/>
          <w:szCs w:val="28"/>
          <w:lang w:val="uk-UA"/>
        </w:rPr>
        <w:t>].</w:t>
      </w:r>
    </w:p>
    <w:p w14:paraId="75AD10C7" w14:textId="67B5F605"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 думку Р.С. Немова, тривожність визначається як властивість людини приходити в стан підвищеного занепокоєння, відчувати страх і тривогу у специфічних соціальних ситуаціях. В.В. Давидов трактує тривожність, як індивідуальну психологічну особливість, яка перебуває у підвищеній схильності відчувати занепокоєння у найрізноманітніших життєвих ситуаціях, зокрема й таких суспільних характеристиках, які цього не припускають.</w:t>
      </w:r>
      <w:r w:rsidR="005064DE" w:rsidRPr="00A46FA7">
        <w:rPr>
          <w:rFonts w:ascii="Times New Roman" w:hAnsi="Times New Roman"/>
          <w:sz w:val="28"/>
          <w:szCs w:val="28"/>
          <w:lang w:val="uk-UA"/>
        </w:rPr>
        <w:t xml:space="preserve"> </w:t>
      </w:r>
      <w:r w:rsidR="00F7424B">
        <w:rPr>
          <w:rFonts w:ascii="Times New Roman" w:hAnsi="Times New Roman"/>
          <w:sz w:val="28"/>
          <w:szCs w:val="28"/>
          <w:lang w:val="uk-UA"/>
        </w:rPr>
        <w:t>[2</w:t>
      </w:r>
      <w:r w:rsidR="000D6CA4">
        <w:rPr>
          <w:rFonts w:ascii="Times New Roman" w:hAnsi="Times New Roman"/>
          <w:sz w:val="28"/>
          <w:szCs w:val="28"/>
          <w:lang w:val="uk-UA"/>
        </w:rPr>
        <w:t>4</w:t>
      </w:r>
      <w:r w:rsidR="0089312F" w:rsidRPr="00A46FA7">
        <w:rPr>
          <w:rFonts w:ascii="Times New Roman" w:hAnsi="Times New Roman"/>
          <w:sz w:val="28"/>
          <w:szCs w:val="28"/>
          <w:lang w:val="uk-UA"/>
        </w:rPr>
        <w:t>, с. 58].</w:t>
      </w:r>
    </w:p>
    <w:p w14:paraId="795F3A7F" w14:textId="54B60EA4" w:rsidR="008A7B79"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З визначення понять слід, що тривожність можна </w:t>
      </w:r>
      <w:r w:rsidR="00F318BF" w:rsidRPr="00A46FA7">
        <w:rPr>
          <w:rFonts w:ascii="Times New Roman" w:hAnsi="Times New Roman"/>
          <w:sz w:val="28"/>
          <w:szCs w:val="28"/>
          <w:lang w:val="uk-UA"/>
        </w:rPr>
        <w:t xml:space="preserve">визначити </w:t>
      </w:r>
      <w:r w:rsidRPr="00A46FA7">
        <w:rPr>
          <w:rFonts w:ascii="Times New Roman" w:hAnsi="Times New Roman"/>
          <w:sz w:val="28"/>
          <w:szCs w:val="28"/>
          <w:lang w:val="uk-UA"/>
        </w:rPr>
        <w:t xml:space="preserve">як: психологічне явище; індивідуальну психологічну особливість особистості; схильність людини до переживання тривоги; стан підвищеного занепокоєння. </w:t>
      </w:r>
      <w:r w:rsidRPr="00A46FA7">
        <w:rPr>
          <w:rFonts w:ascii="Times New Roman" w:hAnsi="Times New Roman"/>
          <w:sz w:val="28"/>
          <w:szCs w:val="28"/>
          <w:lang w:val="uk-UA"/>
        </w:rPr>
        <w:lastRenderedPageBreak/>
        <w:t>Наприклад, трапляється, що дитина хвилюється перед виступами на святі чи відповідаючи біля дошки. Але це занепокоєння не завжди, іноді у тих ситуаціях він залишається спокійним. Це – прояви тривоги. Якщо ж стан тривоги повторюється часто й у різних ситуаціях (при відповіді біля дошки, спілкуванні з незнайомими доро</w:t>
      </w:r>
      <w:r w:rsidR="00F318BF" w:rsidRPr="00A46FA7">
        <w:rPr>
          <w:rFonts w:ascii="Times New Roman" w:hAnsi="Times New Roman"/>
          <w:sz w:val="28"/>
          <w:szCs w:val="28"/>
          <w:lang w:val="uk-UA"/>
        </w:rPr>
        <w:t>слими тощо.</w:t>
      </w:r>
      <w:r w:rsidRPr="00A46FA7">
        <w:rPr>
          <w:rFonts w:ascii="Times New Roman" w:hAnsi="Times New Roman"/>
          <w:sz w:val="28"/>
          <w:szCs w:val="28"/>
          <w:lang w:val="uk-UA"/>
        </w:rPr>
        <w:t>), слід говорити про тривожності. Тривога визначається, як стійке негативне переживання занепокоєння і очікування неблагополуччя з боку оточуючих. Прийнято вважати, що проблема тривожності, як проблема власне психологічна, була вперше поставлена і зазнала спеціального розгляду у працях 3. Фрейда. Класичною роботою Фрейда з цієї проблеми є його книга "Торміння. Симптом. Тривожність", яка вже через рік після її виходу була видана в перекладі українською мовою під назвою "Страх". Вчений Ізард К.Є. пояснює відмінність тер</w:t>
      </w:r>
      <w:r w:rsidR="008A7B79" w:rsidRPr="00A46FA7">
        <w:rPr>
          <w:rFonts w:ascii="Times New Roman" w:hAnsi="Times New Roman"/>
          <w:sz w:val="28"/>
          <w:szCs w:val="28"/>
          <w:lang w:val="uk-UA"/>
        </w:rPr>
        <w:t>мінів " страх " і " тривога " таким зас</w:t>
      </w:r>
      <w:r w:rsidRPr="00A46FA7">
        <w:rPr>
          <w:rFonts w:ascii="Times New Roman" w:hAnsi="Times New Roman"/>
          <w:sz w:val="28"/>
          <w:szCs w:val="28"/>
          <w:lang w:val="uk-UA"/>
        </w:rPr>
        <w:t>о</w:t>
      </w:r>
      <w:r w:rsidR="008A7B79" w:rsidRPr="00A46FA7">
        <w:rPr>
          <w:rFonts w:ascii="Times New Roman" w:hAnsi="Times New Roman"/>
          <w:sz w:val="28"/>
          <w:szCs w:val="28"/>
          <w:lang w:val="uk-UA"/>
        </w:rPr>
        <w:t>бом</w:t>
      </w:r>
      <w:r w:rsidRPr="00A46FA7">
        <w:rPr>
          <w:rFonts w:ascii="Times New Roman" w:hAnsi="Times New Roman"/>
          <w:sz w:val="28"/>
          <w:szCs w:val="28"/>
          <w:lang w:val="uk-UA"/>
        </w:rPr>
        <w:t xml:space="preserve">: " тривога - це комбінація деяких емоцій, а страх </w:t>
      </w:r>
      <w:r w:rsidR="008A7B79" w:rsidRPr="00A46FA7">
        <w:rPr>
          <w:rFonts w:ascii="Times New Roman" w:hAnsi="Times New Roman"/>
          <w:sz w:val="28"/>
          <w:szCs w:val="28"/>
          <w:lang w:val="uk-UA"/>
        </w:rPr>
        <w:t>–</w:t>
      </w:r>
      <w:r w:rsidRPr="00A46FA7">
        <w:rPr>
          <w:rFonts w:ascii="Times New Roman" w:hAnsi="Times New Roman"/>
          <w:sz w:val="28"/>
          <w:szCs w:val="28"/>
          <w:lang w:val="uk-UA"/>
        </w:rPr>
        <w:t xml:space="preserve"> лише</w:t>
      </w:r>
      <w:r w:rsidR="008A7B79" w:rsidRPr="00A46FA7">
        <w:rPr>
          <w:rFonts w:ascii="Times New Roman" w:hAnsi="Times New Roman"/>
          <w:sz w:val="28"/>
          <w:szCs w:val="28"/>
          <w:lang w:val="uk-UA"/>
        </w:rPr>
        <w:t xml:space="preserve"> одна</w:t>
      </w:r>
      <w:r w:rsidR="0089312F" w:rsidRPr="00A46FA7">
        <w:rPr>
          <w:rFonts w:ascii="Times New Roman" w:hAnsi="Times New Roman"/>
          <w:sz w:val="28"/>
          <w:szCs w:val="28"/>
          <w:lang w:val="uk-UA"/>
        </w:rPr>
        <w:t xml:space="preserve"> з них "</w:t>
      </w:r>
      <w:r w:rsidRPr="00A46FA7">
        <w:rPr>
          <w:rFonts w:ascii="Times New Roman" w:hAnsi="Times New Roman"/>
          <w:sz w:val="28"/>
          <w:szCs w:val="28"/>
          <w:lang w:val="uk-UA"/>
        </w:rPr>
        <w:t xml:space="preserve">. </w:t>
      </w:r>
      <w:r w:rsidR="000D6CA4">
        <w:rPr>
          <w:rFonts w:ascii="Times New Roman" w:hAnsi="Times New Roman"/>
          <w:sz w:val="28"/>
          <w:szCs w:val="28"/>
          <w:lang w:val="uk-UA"/>
        </w:rPr>
        <w:t>[42</w:t>
      </w:r>
      <w:r w:rsidR="0089312F" w:rsidRPr="00A46FA7">
        <w:rPr>
          <w:rFonts w:ascii="Times New Roman" w:hAnsi="Times New Roman"/>
          <w:sz w:val="28"/>
          <w:szCs w:val="28"/>
          <w:lang w:val="uk-UA"/>
        </w:rPr>
        <w:t>, с. 45].</w:t>
      </w:r>
    </w:p>
    <w:p w14:paraId="036E9ACF" w14:textId="36C2A011" w:rsidR="008A7B79"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Найбільшої популярності набула концепція явищ тривожного ряду Ф.В.Березина, в якій виділені емоційні стани, що закономірно змінюють один одного в міру наростання стану тривоги: відчуття внутрішньої напруженості, дратівливість, власне тривога, страх, відчуття невідворотності катастрофи, що насувається, тривожно-боязливе збудження. Цей підхід дозволяє провести різницю між конкретним страхом, як реакцією на об</w:t>
      </w:r>
      <w:r w:rsidR="008A7B79" w:rsidRPr="00A46FA7">
        <w:rPr>
          <w:rFonts w:ascii="Times New Roman" w:hAnsi="Times New Roman"/>
          <w:sz w:val="28"/>
          <w:szCs w:val="28"/>
          <w:lang w:val="uk-UA"/>
        </w:rPr>
        <w:t>'єктивну, однозначно зрозумілу</w:t>
      </w:r>
      <w:r w:rsidRPr="00A46FA7">
        <w:rPr>
          <w:rFonts w:ascii="Times New Roman" w:hAnsi="Times New Roman"/>
          <w:sz w:val="28"/>
          <w:szCs w:val="28"/>
          <w:lang w:val="uk-UA"/>
        </w:rPr>
        <w:t xml:space="preserve"> загрозу, і ірраціональним страхом, що вин</w:t>
      </w:r>
      <w:r w:rsidR="008A7B79" w:rsidRPr="00A46FA7">
        <w:rPr>
          <w:rFonts w:ascii="Times New Roman" w:hAnsi="Times New Roman"/>
          <w:sz w:val="28"/>
          <w:szCs w:val="28"/>
          <w:lang w:val="uk-UA"/>
        </w:rPr>
        <w:t>икає при наростанні тривоги і виявляється</w:t>
      </w:r>
      <w:r w:rsidRPr="00A46FA7">
        <w:rPr>
          <w:rFonts w:ascii="Times New Roman" w:hAnsi="Times New Roman"/>
          <w:sz w:val="28"/>
          <w:szCs w:val="28"/>
          <w:lang w:val="uk-UA"/>
        </w:rPr>
        <w:t xml:space="preserve"> у конкретизації невизначеної небезпеки. </w:t>
      </w:r>
      <w:r w:rsidR="000D6CA4">
        <w:rPr>
          <w:rFonts w:ascii="Times New Roman" w:hAnsi="Times New Roman"/>
          <w:sz w:val="28"/>
          <w:szCs w:val="28"/>
          <w:lang w:val="uk-UA"/>
        </w:rPr>
        <w:t>[39</w:t>
      </w:r>
      <w:r w:rsidR="0089312F" w:rsidRPr="00A46FA7">
        <w:rPr>
          <w:rFonts w:ascii="Times New Roman" w:hAnsi="Times New Roman"/>
          <w:sz w:val="28"/>
          <w:szCs w:val="28"/>
          <w:lang w:val="uk-UA"/>
        </w:rPr>
        <w:t>, с. 18].</w:t>
      </w:r>
    </w:p>
    <w:p w14:paraId="1340867E" w14:textId="2EEB86D4" w:rsidR="008A7B79"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 основному педагогами-психологами прийнято класифікувати тривожність на два основні види. Перший - ситуативна трив</w:t>
      </w:r>
      <w:r w:rsidR="008A7B79" w:rsidRPr="00A46FA7">
        <w:rPr>
          <w:rFonts w:ascii="Times New Roman" w:hAnsi="Times New Roman"/>
          <w:sz w:val="28"/>
          <w:szCs w:val="28"/>
          <w:lang w:val="uk-UA"/>
        </w:rPr>
        <w:t>ожність, тобто породжена певною конкретною</w:t>
      </w:r>
      <w:r w:rsidRPr="00A46FA7">
        <w:rPr>
          <w:rFonts w:ascii="Times New Roman" w:hAnsi="Times New Roman"/>
          <w:sz w:val="28"/>
          <w:szCs w:val="28"/>
          <w:lang w:val="uk-UA"/>
        </w:rPr>
        <w:t xml:space="preserve"> ситуацією, яка об'єктивно викликає занепокоєння. Даний стан може виникнути у будь-якої людини напередодні можливих неприємностей та життєвих ускладнень. Цей стан </w:t>
      </w:r>
      <w:r w:rsidR="008A7B79" w:rsidRPr="00A46FA7">
        <w:rPr>
          <w:rFonts w:ascii="Times New Roman" w:hAnsi="Times New Roman"/>
          <w:sz w:val="28"/>
          <w:szCs w:val="28"/>
          <w:lang w:val="uk-UA"/>
        </w:rPr>
        <w:t>не тільки є</w:t>
      </w:r>
      <w:r w:rsidRPr="00A46FA7">
        <w:rPr>
          <w:rFonts w:ascii="Times New Roman" w:hAnsi="Times New Roman"/>
          <w:sz w:val="28"/>
          <w:szCs w:val="28"/>
          <w:lang w:val="uk-UA"/>
        </w:rPr>
        <w:t xml:space="preserve"> цілком нормальним, а й відіграє свою позитивну роль. Воно виступає своєрідним мобілізуючим механізмом, що дозволяє людині серйозно і </w:t>
      </w:r>
      <w:r w:rsidRPr="00A46FA7">
        <w:rPr>
          <w:rFonts w:ascii="Times New Roman" w:hAnsi="Times New Roman"/>
          <w:sz w:val="28"/>
          <w:szCs w:val="28"/>
          <w:lang w:val="uk-UA"/>
        </w:rPr>
        <w:lastRenderedPageBreak/>
        <w:t>відповідально підійти до вирішення проблем</w:t>
      </w:r>
      <w:r w:rsidR="008A7B79" w:rsidRPr="00A46FA7">
        <w:rPr>
          <w:rFonts w:ascii="Times New Roman" w:hAnsi="Times New Roman"/>
          <w:sz w:val="28"/>
          <w:szCs w:val="28"/>
          <w:lang w:val="uk-UA"/>
        </w:rPr>
        <w:t xml:space="preserve">, що виникають. Ненормальним є </w:t>
      </w:r>
      <w:r w:rsidRPr="00A46FA7">
        <w:rPr>
          <w:rFonts w:ascii="Times New Roman" w:hAnsi="Times New Roman"/>
          <w:sz w:val="28"/>
          <w:szCs w:val="28"/>
          <w:lang w:val="uk-UA"/>
        </w:rPr>
        <w:t xml:space="preserve">зниження ситуативної тривожності, коли людина перед серйозними обставинами демонструє безладність і безвідповідальність. Інший вид, так звана особистісна тривожність. Вона може розглядатися як особистісна риса, що виявляється в постійній схильності до переживань тривоги в різних життєвих ситуаціях, у тому числі і таких, які об'єктивно до цього не </w:t>
      </w:r>
      <w:r w:rsidR="008A7B79" w:rsidRPr="00A46FA7">
        <w:rPr>
          <w:rFonts w:ascii="Times New Roman" w:hAnsi="Times New Roman"/>
          <w:sz w:val="28"/>
          <w:szCs w:val="28"/>
          <w:lang w:val="uk-UA"/>
        </w:rPr>
        <w:t>схильні</w:t>
      </w:r>
      <w:r w:rsidRPr="00A46FA7">
        <w:rPr>
          <w:rFonts w:ascii="Times New Roman" w:hAnsi="Times New Roman"/>
          <w:sz w:val="28"/>
          <w:szCs w:val="28"/>
          <w:lang w:val="uk-UA"/>
        </w:rPr>
        <w:t>.</w:t>
      </w:r>
      <w:r w:rsidR="008A7B79" w:rsidRPr="00A46FA7">
        <w:rPr>
          <w:rFonts w:ascii="Times New Roman" w:hAnsi="Times New Roman"/>
          <w:sz w:val="28"/>
          <w:szCs w:val="28"/>
          <w:lang w:val="uk-UA"/>
        </w:rPr>
        <w:t xml:space="preserve"> </w:t>
      </w:r>
      <w:r w:rsidRPr="00A46FA7">
        <w:rPr>
          <w:rFonts w:ascii="Times New Roman" w:hAnsi="Times New Roman"/>
          <w:sz w:val="28"/>
          <w:szCs w:val="28"/>
          <w:lang w:val="uk-UA"/>
        </w:rPr>
        <w:t>Дитина, схильна до такого стану, постійно перебуває в настороженому і пригніченому настрої, у нього утруднені контакти з навколишнім світом, який сприймається ним як ворожий. Якщо цей вид тривожності закріп</w:t>
      </w:r>
      <w:r w:rsidR="008A7B79" w:rsidRPr="00A46FA7">
        <w:rPr>
          <w:rFonts w:ascii="Times New Roman" w:hAnsi="Times New Roman"/>
          <w:sz w:val="28"/>
          <w:szCs w:val="28"/>
          <w:lang w:val="uk-UA"/>
        </w:rPr>
        <w:t>люється в дитині</w:t>
      </w:r>
      <w:r w:rsidRPr="00A46FA7">
        <w:rPr>
          <w:rFonts w:ascii="Times New Roman" w:hAnsi="Times New Roman"/>
          <w:sz w:val="28"/>
          <w:szCs w:val="28"/>
          <w:lang w:val="uk-UA"/>
        </w:rPr>
        <w:t xml:space="preserve"> у процесі становлення характеру, то формується занижена самооцінка та негативне сприйняття навколишнього світу. </w:t>
      </w:r>
      <w:r w:rsidR="000D6CA4">
        <w:rPr>
          <w:rFonts w:ascii="Times New Roman" w:hAnsi="Times New Roman"/>
          <w:sz w:val="28"/>
          <w:szCs w:val="28"/>
          <w:lang w:val="uk-UA"/>
        </w:rPr>
        <w:t>[42</w:t>
      </w:r>
      <w:r w:rsidR="00F50CE1" w:rsidRPr="00A46FA7">
        <w:rPr>
          <w:rFonts w:ascii="Times New Roman" w:hAnsi="Times New Roman"/>
          <w:sz w:val="28"/>
          <w:szCs w:val="28"/>
          <w:lang w:val="uk-UA"/>
        </w:rPr>
        <w:t>, с. 4</w:t>
      </w:r>
      <w:r w:rsidR="00F50CE1">
        <w:rPr>
          <w:rFonts w:ascii="Times New Roman" w:hAnsi="Times New Roman"/>
          <w:sz w:val="28"/>
          <w:szCs w:val="28"/>
          <w:lang w:val="uk-UA"/>
        </w:rPr>
        <w:t>8</w:t>
      </w:r>
      <w:r w:rsidR="00F50CE1" w:rsidRPr="00A46FA7">
        <w:rPr>
          <w:rFonts w:ascii="Times New Roman" w:hAnsi="Times New Roman"/>
          <w:sz w:val="28"/>
          <w:szCs w:val="28"/>
          <w:lang w:val="uk-UA"/>
        </w:rPr>
        <w:t>].</w:t>
      </w:r>
    </w:p>
    <w:p w14:paraId="11050B44" w14:textId="3DAE76D3" w:rsidR="005B2F96" w:rsidRDefault="00906A04" w:rsidP="005B2F96">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Після дослідження психолого-педагогічної літератури ми приходимо до висновку, що слід розділяти поняття "тривожність", "тривога" та "страх". Тривога - це стан підвищеного занепокоєння, який проявляється не завжди і іноді в тих самих життєвих ситуаціях людина залишається спокійною. У свою чергу, якщо стан тривоги повторюється часто, то ми говоримо вже про тривожність.</w:t>
      </w:r>
      <w:r w:rsidR="000D6CA4">
        <w:rPr>
          <w:rFonts w:ascii="Times New Roman" w:hAnsi="Times New Roman"/>
          <w:sz w:val="28"/>
          <w:szCs w:val="28"/>
          <w:lang w:val="uk-UA"/>
        </w:rPr>
        <w:t xml:space="preserve"> [31</w:t>
      </w:r>
      <w:r w:rsidR="00FF6DEC">
        <w:rPr>
          <w:rFonts w:ascii="Times New Roman" w:hAnsi="Times New Roman"/>
          <w:sz w:val="28"/>
          <w:szCs w:val="28"/>
          <w:lang w:val="uk-UA"/>
        </w:rPr>
        <w:t>, с. 93</w:t>
      </w:r>
      <w:r w:rsidR="00FF6DEC" w:rsidRPr="00A46FA7">
        <w:rPr>
          <w:rFonts w:ascii="Times New Roman" w:hAnsi="Times New Roman"/>
          <w:sz w:val="28"/>
          <w:szCs w:val="28"/>
          <w:lang w:val="uk-UA"/>
        </w:rPr>
        <w:t>].</w:t>
      </w:r>
    </w:p>
    <w:p w14:paraId="0755DF7F" w14:textId="3757C235" w:rsidR="00815161" w:rsidRPr="00A46FA7" w:rsidRDefault="00906A04" w:rsidP="005B2F96">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Емоції відіграють важливу роль у житті дітей: допомагають сприймати дійсність та реагувати на неї. Виявляючись у поведінці, </w:t>
      </w:r>
      <w:r w:rsidR="00815161" w:rsidRPr="00A46FA7">
        <w:rPr>
          <w:rFonts w:ascii="Times New Roman" w:hAnsi="Times New Roman"/>
          <w:sz w:val="28"/>
          <w:szCs w:val="28"/>
          <w:lang w:val="uk-UA"/>
        </w:rPr>
        <w:t>вони інформують дорослого</w:t>
      </w:r>
      <w:r w:rsidRPr="00A46FA7">
        <w:rPr>
          <w:rFonts w:ascii="Times New Roman" w:hAnsi="Times New Roman"/>
          <w:sz w:val="28"/>
          <w:szCs w:val="28"/>
          <w:lang w:val="uk-UA"/>
        </w:rPr>
        <w:t xml:space="preserve">, що дитині подобається, сердить чи засмучує його. У міру того, як дитина росте, її емоційний світ стає багатшим і різноманітнішим. Від базових </w:t>
      </w:r>
      <w:r w:rsidR="00815161" w:rsidRPr="00A46FA7">
        <w:rPr>
          <w:rFonts w:ascii="Times New Roman" w:hAnsi="Times New Roman"/>
          <w:sz w:val="28"/>
          <w:szCs w:val="28"/>
          <w:lang w:val="uk-UA"/>
        </w:rPr>
        <w:t xml:space="preserve">почуттів </w:t>
      </w:r>
      <w:r w:rsidRPr="00A46FA7">
        <w:rPr>
          <w:rFonts w:ascii="Times New Roman" w:hAnsi="Times New Roman"/>
          <w:sz w:val="28"/>
          <w:szCs w:val="28"/>
          <w:lang w:val="uk-UA"/>
        </w:rPr>
        <w:t>(страху, радості та ін.) він переходить до складнішої гами почуттів: радіє і сердиться, захоплюється і дивується, ревнує та сумує. Змінюється і зовнішній вияв емоцій. Поступово дитина засвоює мову почуттів - прийняті у суспільстві форми вираження найтонших відтінків переживань з</w:t>
      </w:r>
      <w:r w:rsidR="00815161" w:rsidRPr="00A46FA7">
        <w:rPr>
          <w:rFonts w:ascii="Times New Roman" w:hAnsi="Times New Roman"/>
          <w:sz w:val="28"/>
          <w:szCs w:val="28"/>
          <w:lang w:val="uk-UA"/>
        </w:rPr>
        <w:t>а</w:t>
      </w:r>
      <w:r w:rsidRPr="00A46FA7">
        <w:rPr>
          <w:rFonts w:ascii="Times New Roman" w:hAnsi="Times New Roman"/>
          <w:sz w:val="28"/>
          <w:szCs w:val="28"/>
          <w:lang w:val="uk-UA"/>
        </w:rPr>
        <w:t xml:space="preserve"> допомогою поглядів, усмішок, жест</w:t>
      </w:r>
      <w:r w:rsidR="00815161" w:rsidRPr="00A46FA7">
        <w:rPr>
          <w:rFonts w:ascii="Times New Roman" w:hAnsi="Times New Roman"/>
          <w:sz w:val="28"/>
          <w:szCs w:val="28"/>
          <w:lang w:val="uk-UA"/>
        </w:rPr>
        <w:t>ів, поз, рухів, інтонацій голосу,</w:t>
      </w:r>
      <w:r w:rsidRPr="00A46FA7">
        <w:rPr>
          <w:rFonts w:ascii="Times New Roman" w:hAnsi="Times New Roman"/>
          <w:sz w:val="28"/>
          <w:szCs w:val="28"/>
          <w:lang w:val="uk-UA"/>
        </w:rPr>
        <w:t xml:space="preserve"> тощо. З іншого боку, дитина опановує вмінням стримувати бурхливі і різкі висловлювання почуттів. Але діти все ще залишаються безпосередніми та імпульсивними. Емоції, які вони відчувають, легко прочит</w:t>
      </w:r>
      <w:r w:rsidR="00815161" w:rsidRPr="00A46FA7">
        <w:rPr>
          <w:rFonts w:ascii="Times New Roman" w:hAnsi="Times New Roman"/>
          <w:sz w:val="28"/>
          <w:szCs w:val="28"/>
          <w:lang w:val="uk-UA"/>
        </w:rPr>
        <w:t>уються на обличчі, у позі, жестах</w:t>
      </w:r>
      <w:r w:rsidRPr="00A46FA7">
        <w:rPr>
          <w:rFonts w:ascii="Times New Roman" w:hAnsi="Times New Roman"/>
          <w:sz w:val="28"/>
          <w:szCs w:val="28"/>
          <w:lang w:val="uk-UA"/>
        </w:rPr>
        <w:t xml:space="preserve">, у </w:t>
      </w:r>
      <w:r w:rsidRPr="00A46FA7">
        <w:rPr>
          <w:rFonts w:ascii="Times New Roman" w:hAnsi="Times New Roman"/>
          <w:sz w:val="28"/>
          <w:szCs w:val="28"/>
          <w:lang w:val="uk-UA"/>
        </w:rPr>
        <w:lastRenderedPageBreak/>
        <w:t xml:space="preserve">всій поведінці. </w:t>
      </w:r>
      <w:r w:rsidR="0089312F" w:rsidRPr="00A46FA7">
        <w:rPr>
          <w:rFonts w:ascii="Times New Roman" w:hAnsi="Times New Roman"/>
          <w:sz w:val="28"/>
          <w:szCs w:val="28"/>
          <w:lang w:val="uk-UA"/>
        </w:rPr>
        <w:t>[1</w:t>
      </w:r>
      <w:r w:rsidR="000D6CA4">
        <w:rPr>
          <w:rFonts w:ascii="Times New Roman" w:hAnsi="Times New Roman"/>
          <w:sz w:val="28"/>
          <w:szCs w:val="28"/>
          <w:lang w:val="uk-UA"/>
        </w:rPr>
        <w:t>6</w:t>
      </w:r>
      <w:r w:rsidR="0089312F" w:rsidRPr="00A46FA7">
        <w:rPr>
          <w:rFonts w:ascii="Times New Roman" w:hAnsi="Times New Roman"/>
          <w:sz w:val="28"/>
          <w:szCs w:val="28"/>
          <w:lang w:val="uk-UA"/>
        </w:rPr>
        <w:t xml:space="preserve">, с. 113]. </w:t>
      </w:r>
      <w:r w:rsidRPr="00A46FA7">
        <w:rPr>
          <w:rFonts w:ascii="Times New Roman" w:hAnsi="Times New Roman"/>
          <w:sz w:val="28"/>
          <w:szCs w:val="28"/>
          <w:lang w:val="uk-UA"/>
        </w:rPr>
        <w:t>Інформацію про рівень емоційного благополуччя дитини дає психологу емоційне тло. Негативне тло дитини характеризується пригніченістю, поганим настроєм, розгубленістю. Дитина майже не посміхається або робить це запобігливо, голова та плечі опущені, вираз обличчя сумний чи індиферентний. У таких випадках виникає проблеми у спілкуванні та встановленні контакту. Дитина часто плаче, легко кривдиться, іноді без видимої причини. Він багато часу проводить один, нічим не цікавиться. Така дитина пригнічена, не ініціативна, насилу входить у контакт. Однією з причин такого емоційного стану дитини може бути вияв підвищеного рівня тривожності.</w:t>
      </w:r>
      <w:r w:rsidR="00815161" w:rsidRPr="00A46FA7">
        <w:rPr>
          <w:rFonts w:ascii="Times New Roman" w:hAnsi="Times New Roman"/>
          <w:sz w:val="28"/>
          <w:szCs w:val="28"/>
          <w:lang w:val="uk-UA"/>
        </w:rPr>
        <w:t xml:space="preserve"> </w:t>
      </w:r>
      <w:r w:rsidR="000D6CA4">
        <w:rPr>
          <w:rFonts w:ascii="Times New Roman" w:hAnsi="Times New Roman"/>
          <w:sz w:val="28"/>
          <w:szCs w:val="28"/>
          <w:lang w:val="uk-UA"/>
        </w:rPr>
        <w:t>[25</w:t>
      </w:r>
      <w:r w:rsidR="0089312F" w:rsidRPr="00A46FA7">
        <w:rPr>
          <w:rFonts w:ascii="Times New Roman" w:hAnsi="Times New Roman"/>
          <w:sz w:val="28"/>
          <w:szCs w:val="28"/>
          <w:lang w:val="uk-UA"/>
        </w:rPr>
        <w:t>, с. 53].</w:t>
      </w:r>
    </w:p>
    <w:p w14:paraId="1ABF9F0E" w14:textId="2D42A20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Яка ж етіологія тривожності? Відомо, що причиною виникнення тривожності є підвищена чутливість (сензитивність). Однак не кожна дитина з підвищеною чутливістю стає тр</w:t>
      </w:r>
      <w:r w:rsidR="00815161" w:rsidRPr="00A46FA7">
        <w:rPr>
          <w:rFonts w:ascii="Times New Roman" w:hAnsi="Times New Roman"/>
          <w:sz w:val="28"/>
          <w:szCs w:val="28"/>
          <w:lang w:val="uk-UA"/>
        </w:rPr>
        <w:t>ивожною. Багато залежить від за</w:t>
      </w:r>
      <w:r w:rsidRPr="00A46FA7">
        <w:rPr>
          <w:rFonts w:ascii="Times New Roman" w:hAnsi="Times New Roman"/>
          <w:sz w:val="28"/>
          <w:szCs w:val="28"/>
          <w:lang w:val="uk-UA"/>
        </w:rPr>
        <w:t xml:space="preserve">собів спілкування батьків із дитиною. Іноді </w:t>
      </w:r>
      <w:r w:rsidR="00815161" w:rsidRPr="00A46FA7">
        <w:rPr>
          <w:rFonts w:ascii="Times New Roman" w:hAnsi="Times New Roman"/>
          <w:sz w:val="28"/>
          <w:szCs w:val="28"/>
          <w:lang w:val="uk-UA"/>
        </w:rPr>
        <w:t>вон</w:t>
      </w:r>
      <w:r w:rsidR="00046CA3" w:rsidRPr="00A46FA7">
        <w:rPr>
          <w:rFonts w:ascii="Times New Roman" w:hAnsi="Times New Roman"/>
          <w:sz w:val="28"/>
          <w:szCs w:val="28"/>
          <w:lang w:val="uk-UA"/>
        </w:rPr>
        <w:t>и</w:t>
      </w:r>
      <w:r w:rsidR="00815161" w:rsidRPr="00A46FA7">
        <w:rPr>
          <w:rFonts w:ascii="Times New Roman" w:hAnsi="Times New Roman"/>
          <w:sz w:val="28"/>
          <w:szCs w:val="28"/>
          <w:lang w:val="uk-UA"/>
        </w:rPr>
        <w:t xml:space="preserve"> </w:t>
      </w:r>
      <w:r w:rsidRPr="00A46FA7">
        <w:rPr>
          <w:rFonts w:ascii="Times New Roman" w:hAnsi="Times New Roman"/>
          <w:sz w:val="28"/>
          <w:szCs w:val="28"/>
          <w:lang w:val="uk-UA"/>
        </w:rPr>
        <w:t>можуть сприяти розвитку тривожної особистості.</w:t>
      </w:r>
      <w:r w:rsidR="0089312F" w:rsidRPr="00A46FA7">
        <w:rPr>
          <w:rFonts w:ascii="Times New Roman" w:hAnsi="Times New Roman"/>
          <w:sz w:val="28"/>
          <w:szCs w:val="28"/>
          <w:lang w:val="uk-UA"/>
        </w:rPr>
        <w:t xml:space="preserve"> [1, с. 19].</w:t>
      </w:r>
      <w:r w:rsidR="00046CA3" w:rsidRPr="00A46FA7">
        <w:rPr>
          <w:rFonts w:ascii="Times New Roman" w:hAnsi="Times New Roman"/>
          <w:sz w:val="28"/>
          <w:szCs w:val="28"/>
          <w:lang w:val="uk-UA"/>
        </w:rPr>
        <w:t xml:space="preserve"> </w:t>
      </w:r>
      <w:r w:rsidRPr="00A46FA7">
        <w:rPr>
          <w:rFonts w:ascii="Times New Roman" w:hAnsi="Times New Roman"/>
          <w:sz w:val="28"/>
          <w:szCs w:val="28"/>
          <w:lang w:val="uk-UA"/>
        </w:rPr>
        <w:t xml:space="preserve">Наприклад, висока ймовірність виховання тривожної дитини батьками, які здійснюють виховання </w:t>
      </w:r>
      <w:r w:rsidR="00815161" w:rsidRPr="00A46FA7">
        <w:rPr>
          <w:rFonts w:ascii="Times New Roman" w:hAnsi="Times New Roman"/>
          <w:sz w:val="28"/>
          <w:szCs w:val="28"/>
          <w:lang w:val="uk-UA"/>
        </w:rPr>
        <w:t>за типом</w:t>
      </w:r>
      <w:r w:rsidRPr="00A46FA7">
        <w:rPr>
          <w:rFonts w:ascii="Times New Roman" w:hAnsi="Times New Roman"/>
          <w:sz w:val="28"/>
          <w:szCs w:val="28"/>
          <w:lang w:val="uk-UA"/>
        </w:rPr>
        <w:t xml:space="preserve"> гіперпротекці</w:t>
      </w:r>
      <w:r w:rsidR="00815161" w:rsidRPr="00A46FA7">
        <w:rPr>
          <w:rFonts w:ascii="Times New Roman" w:hAnsi="Times New Roman"/>
          <w:sz w:val="28"/>
          <w:szCs w:val="28"/>
          <w:lang w:val="uk-UA"/>
        </w:rPr>
        <w:t>ї (надмірна турбота, дрібни</w:t>
      </w:r>
      <w:r w:rsidRPr="00A46FA7">
        <w:rPr>
          <w:rFonts w:ascii="Times New Roman" w:hAnsi="Times New Roman"/>
          <w:sz w:val="28"/>
          <w:szCs w:val="28"/>
          <w:lang w:val="uk-UA"/>
        </w:rPr>
        <w:t xml:space="preserve">й контроль, велика кількість обмежень та заборон, </w:t>
      </w:r>
      <w:r w:rsidR="00815161" w:rsidRPr="00A46FA7">
        <w:rPr>
          <w:rFonts w:ascii="Times New Roman" w:hAnsi="Times New Roman"/>
          <w:sz w:val="28"/>
          <w:szCs w:val="28"/>
          <w:lang w:val="uk-UA"/>
        </w:rPr>
        <w:t>постійне смикування). В цьому випадку</w:t>
      </w:r>
      <w:r w:rsidRPr="00A46FA7">
        <w:rPr>
          <w:rFonts w:ascii="Times New Roman" w:hAnsi="Times New Roman"/>
          <w:sz w:val="28"/>
          <w:szCs w:val="28"/>
          <w:lang w:val="uk-UA"/>
        </w:rPr>
        <w:t xml:space="preserve"> спілкування дорослого з дитиною носить авторитарний характер, дитина втрачає упевненість у собі й у своїх власних силах, вона постійно боїться негативної оцінки, починає турбуватися</w:t>
      </w:r>
      <w:r w:rsidR="00815161" w:rsidRPr="00A46FA7">
        <w:rPr>
          <w:rFonts w:ascii="Times New Roman" w:hAnsi="Times New Roman"/>
          <w:sz w:val="28"/>
          <w:szCs w:val="28"/>
          <w:lang w:val="uk-UA"/>
        </w:rPr>
        <w:t xml:space="preserve"> що робить щось погано, тобто</w:t>
      </w:r>
      <w:r w:rsidRPr="00A46FA7">
        <w:rPr>
          <w:rFonts w:ascii="Times New Roman" w:hAnsi="Times New Roman"/>
          <w:sz w:val="28"/>
          <w:szCs w:val="28"/>
          <w:lang w:val="uk-UA"/>
        </w:rPr>
        <w:t xml:space="preserve"> відчуває тривогу, яка може закріпитися і перерост</w:t>
      </w:r>
      <w:r w:rsidR="00FA4494" w:rsidRPr="00A46FA7">
        <w:rPr>
          <w:rFonts w:ascii="Times New Roman" w:hAnsi="Times New Roman"/>
          <w:sz w:val="28"/>
          <w:szCs w:val="28"/>
          <w:lang w:val="uk-UA"/>
        </w:rPr>
        <w:t>и в стабільну особистісну особливість</w:t>
      </w:r>
      <w:r w:rsidRPr="00A46FA7">
        <w:rPr>
          <w:rFonts w:ascii="Times New Roman" w:hAnsi="Times New Roman"/>
          <w:sz w:val="28"/>
          <w:szCs w:val="28"/>
          <w:lang w:val="uk-UA"/>
        </w:rPr>
        <w:t xml:space="preserve"> - тривожність. До цього часу ще </w:t>
      </w:r>
      <w:r w:rsidR="00FA4494" w:rsidRPr="00A46FA7">
        <w:rPr>
          <w:rFonts w:ascii="Times New Roman" w:hAnsi="Times New Roman"/>
          <w:sz w:val="28"/>
          <w:szCs w:val="28"/>
          <w:lang w:val="uk-UA"/>
        </w:rPr>
        <w:t>не вироблено певного погляду щодо</w:t>
      </w:r>
      <w:r w:rsidRPr="00A46FA7">
        <w:rPr>
          <w:rFonts w:ascii="Times New Roman" w:hAnsi="Times New Roman"/>
          <w:sz w:val="28"/>
          <w:szCs w:val="28"/>
          <w:lang w:val="uk-UA"/>
        </w:rPr>
        <w:t xml:space="preserve"> причини виникнення тривожності. Але більшість психологів вважає, що у дошкільному та молодшому шкільному віці одна з основних причин криється у порушенні дитячо-батьківських відносин.</w:t>
      </w:r>
      <w:r w:rsidR="00046CA3" w:rsidRPr="00A46FA7">
        <w:rPr>
          <w:rFonts w:ascii="Times New Roman" w:hAnsi="Times New Roman"/>
          <w:sz w:val="28"/>
          <w:szCs w:val="28"/>
          <w:lang w:val="uk-UA"/>
        </w:rPr>
        <w:t xml:space="preserve"> </w:t>
      </w:r>
      <w:r w:rsidR="000D6CA4">
        <w:rPr>
          <w:rFonts w:ascii="Times New Roman" w:hAnsi="Times New Roman"/>
          <w:sz w:val="28"/>
          <w:szCs w:val="28"/>
          <w:lang w:val="uk-UA"/>
        </w:rPr>
        <w:t>[30</w:t>
      </w:r>
      <w:r w:rsidR="000138E2" w:rsidRPr="00A46FA7">
        <w:rPr>
          <w:rFonts w:ascii="Times New Roman" w:hAnsi="Times New Roman"/>
          <w:sz w:val="28"/>
          <w:szCs w:val="28"/>
          <w:lang w:val="uk-UA"/>
        </w:rPr>
        <w:t>, с. 15].</w:t>
      </w:r>
    </w:p>
    <w:p w14:paraId="44459F26"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Автори книги "Емоційна стійкість школяра" Б. І. Кочубей та Є. В. Новікова вважають, що тривожність розвивається внаслідок наявності у дитини внутрішнього конфлікту, яка може бути викликана:</w:t>
      </w:r>
    </w:p>
    <w:p w14:paraId="3DF73E16" w14:textId="78078B29"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1. Суперечливими вимогами, що пред'являються батьками, або батьками та школою</w:t>
      </w:r>
      <w:r w:rsidR="00FA4494" w:rsidRPr="00A46FA7">
        <w:rPr>
          <w:rFonts w:ascii="Times New Roman" w:hAnsi="Times New Roman"/>
          <w:sz w:val="28"/>
          <w:szCs w:val="28"/>
          <w:lang w:val="uk-UA"/>
        </w:rPr>
        <w:t>.</w:t>
      </w:r>
    </w:p>
    <w:p w14:paraId="51159E32" w14:textId="54729736"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2. Неадекватними вимогами (найчастіше завищеними)</w:t>
      </w:r>
      <w:r w:rsidR="00FA4494" w:rsidRPr="00A46FA7">
        <w:rPr>
          <w:rFonts w:ascii="Times New Roman" w:hAnsi="Times New Roman"/>
          <w:sz w:val="28"/>
          <w:szCs w:val="28"/>
          <w:lang w:val="uk-UA"/>
        </w:rPr>
        <w:t>.</w:t>
      </w:r>
    </w:p>
    <w:p w14:paraId="4562B397" w14:textId="42300559"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3.Негативними вимогами, які принижують дитину, ставлять її у залежне становище</w:t>
      </w:r>
      <w:r w:rsidR="00FA4494" w:rsidRPr="00A46FA7">
        <w:rPr>
          <w:rFonts w:ascii="Times New Roman" w:hAnsi="Times New Roman"/>
          <w:sz w:val="28"/>
          <w:szCs w:val="28"/>
          <w:lang w:val="uk-UA"/>
        </w:rPr>
        <w:t>.</w:t>
      </w:r>
      <w:r w:rsidR="00F76DF0" w:rsidRPr="00A46FA7">
        <w:rPr>
          <w:rFonts w:ascii="Times New Roman" w:hAnsi="Times New Roman"/>
          <w:sz w:val="28"/>
          <w:szCs w:val="28"/>
          <w:lang w:val="uk-UA"/>
        </w:rPr>
        <w:t xml:space="preserve"> </w:t>
      </w:r>
      <w:r w:rsidR="000D6CA4">
        <w:rPr>
          <w:rFonts w:ascii="Times New Roman" w:hAnsi="Times New Roman"/>
          <w:sz w:val="28"/>
          <w:szCs w:val="28"/>
          <w:lang w:val="uk-UA"/>
        </w:rPr>
        <w:t>[17</w:t>
      </w:r>
      <w:r w:rsidR="0089312F" w:rsidRPr="00A46FA7">
        <w:rPr>
          <w:rFonts w:ascii="Times New Roman" w:hAnsi="Times New Roman"/>
          <w:sz w:val="28"/>
          <w:szCs w:val="28"/>
          <w:lang w:val="uk-UA"/>
        </w:rPr>
        <w:t>, с. 61].</w:t>
      </w:r>
    </w:p>
    <w:p w14:paraId="76907002" w14:textId="3D73A6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Тривожність дитини багато в чому залежить від рівня тривожності дорослих, що оточують її. Висока тривожність педагога чи батька передається дитині. У сім'ях із доброзичливими стосунками діти менш тривожні, ніж у конфліктних сім'ях. Цікавим є той факт, що після розлучення батьків, коли, здавалося б, у сім'ї закінчилися скандали, рівень тривожності дитини не знижується.</w:t>
      </w:r>
      <w:r w:rsidR="00482053" w:rsidRPr="00482053">
        <w:rPr>
          <w:rFonts w:ascii="Times New Roman" w:hAnsi="Times New Roman"/>
          <w:sz w:val="28"/>
          <w:szCs w:val="28"/>
          <w:lang w:val="uk-UA"/>
        </w:rPr>
        <w:t xml:space="preserve"> </w:t>
      </w:r>
      <w:r w:rsidR="000D6CA4">
        <w:rPr>
          <w:rFonts w:ascii="Times New Roman" w:hAnsi="Times New Roman"/>
          <w:sz w:val="28"/>
          <w:szCs w:val="28"/>
          <w:lang w:val="uk-UA"/>
        </w:rPr>
        <w:t>[32</w:t>
      </w:r>
      <w:r w:rsidR="00482053">
        <w:rPr>
          <w:rFonts w:ascii="Times New Roman" w:hAnsi="Times New Roman"/>
          <w:sz w:val="28"/>
          <w:szCs w:val="28"/>
          <w:lang w:val="uk-UA"/>
        </w:rPr>
        <w:t>, с. 118</w:t>
      </w:r>
      <w:r w:rsidR="00482053" w:rsidRPr="00A46FA7">
        <w:rPr>
          <w:rFonts w:ascii="Times New Roman" w:hAnsi="Times New Roman"/>
          <w:sz w:val="28"/>
          <w:szCs w:val="28"/>
          <w:lang w:val="uk-UA"/>
        </w:rPr>
        <w:t>].</w:t>
      </w:r>
    </w:p>
    <w:p w14:paraId="1E25F9DC" w14:textId="36DBAF34"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Навчальна тривожність починає формуватися вже у дошкільному віці. Цьому можуть сприяти як стиль роботи вихователя, </w:t>
      </w:r>
      <w:r w:rsidR="00FA4494" w:rsidRPr="00A46FA7">
        <w:rPr>
          <w:rFonts w:ascii="Times New Roman" w:hAnsi="Times New Roman"/>
          <w:sz w:val="28"/>
          <w:szCs w:val="28"/>
          <w:lang w:val="uk-UA"/>
        </w:rPr>
        <w:t xml:space="preserve">так </w:t>
      </w:r>
      <w:r w:rsidRPr="00A46FA7">
        <w:rPr>
          <w:rFonts w:ascii="Times New Roman" w:hAnsi="Times New Roman"/>
          <w:sz w:val="28"/>
          <w:szCs w:val="28"/>
          <w:lang w:val="uk-UA"/>
        </w:rPr>
        <w:t>і завищені вимоги до дитини, постійні порівняння з іншими дітьми. Тривога може бути пов'язана з неврозом або з іншими психічними розладами. У цих випадках потрібна допомога фахівців.</w:t>
      </w:r>
      <w:r w:rsidR="00482053" w:rsidRPr="00482053">
        <w:rPr>
          <w:rFonts w:ascii="Times New Roman" w:hAnsi="Times New Roman"/>
          <w:sz w:val="28"/>
          <w:szCs w:val="28"/>
          <w:lang w:val="uk-UA"/>
        </w:rPr>
        <w:t xml:space="preserve"> </w:t>
      </w:r>
      <w:r w:rsidR="000D6CA4">
        <w:rPr>
          <w:rFonts w:ascii="Times New Roman" w:hAnsi="Times New Roman"/>
          <w:sz w:val="28"/>
          <w:szCs w:val="28"/>
          <w:lang w:val="uk-UA"/>
        </w:rPr>
        <w:t>[19</w:t>
      </w:r>
      <w:r w:rsidR="00482053">
        <w:rPr>
          <w:rFonts w:ascii="Times New Roman" w:hAnsi="Times New Roman"/>
          <w:sz w:val="28"/>
          <w:szCs w:val="28"/>
          <w:lang w:val="uk-UA"/>
        </w:rPr>
        <w:t>, с. 73</w:t>
      </w:r>
      <w:r w:rsidR="00482053" w:rsidRPr="00A46FA7">
        <w:rPr>
          <w:rFonts w:ascii="Times New Roman" w:hAnsi="Times New Roman"/>
          <w:sz w:val="28"/>
          <w:szCs w:val="28"/>
          <w:lang w:val="uk-UA"/>
        </w:rPr>
        <w:t>].</w:t>
      </w:r>
    </w:p>
    <w:p w14:paraId="4673FF4A" w14:textId="77777777" w:rsidR="00906A04" w:rsidRPr="00A46FA7" w:rsidRDefault="00906A04" w:rsidP="00BF00F8">
      <w:pPr>
        <w:spacing w:after="0" w:line="360" w:lineRule="auto"/>
        <w:ind w:firstLine="709"/>
        <w:contextualSpacing/>
        <w:jc w:val="both"/>
        <w:rPr>
          <w:rFonts w:ascii="Times New Roman" w:hAnsi="Times New Roman"/>
          <w:sz w:val="28"/>
          <w:szCs w:val="28"/>
          <w:lang w:val="uk-UA"/>
        </w:rPr>
      </w:pPr>
    </w:p>
    <w:p w14:paraId="6B159A80" w14:textId="77777777" w:rsidR="00906A04" w:rsidRDefault="00906A04" w:rsidP="00BF00F8">
      <w:pPr>
        <w:spacing w:after="0" w:line="360" w:lineRule="auto"/>
        <w:ind w:firstLine="709"/>
        <w:contextualSpacing/>
        <w:jc w:val="both"/>
        <w:rPr>
          <w:rFonts w:ascii="Times New Roman" w:hAnsi="Times New Roman"/>
          <w:sz w:val="28"/>
          <w:szCs w:val="28"/>
          <w:lang w:val="uk-UA"/>
        </w:rPr>
      </w:pPr>
    </w:p>
    <w:p w14:paraId="26E62421"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6604D51C"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62708C2E"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12BEA7F7"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373E6DBF"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71050902"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69377CA6"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10B5CDF1"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29AA3DAA"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030C758F"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1006976A"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67EB7448" w14:textId="77777777" w:rsidR="005B2F96" w:rsidRDefault="005B2F96" w:rsidP="00BF00F8">
      <w:pPr>
        <w:spacing w:after="0" w:line="360" w:lineRule="auto"/>
        <w:ind w:firstLine="709"/>
        <w:contextualSpacing/>
        <w:jc w:val="both"/>
        <w:rPr>
          <w:rFonts w:ascii="Times New Roman" w:hAnsi="Times New Roman"/>
          <w:sz w:val="28"/>
          <w:szCs w:val="28"/>
          <w:lang w:val="uk-UA"/>
        </w:rPr>
      </w:pPr>
    </w:p>
    <w:p w14:paraId="02207D8F" w14:textId="6A9218B8" w:rsidR="00D51D52" w:rsidRPr="005B2F96" w:rsidRDefault="00906A04" w:rsidP="005B2F96">
      <w:pPr>
        <w:pStyle w:val="a8"/>
        <w:numPr>
          <w:ilvl w:val="1"/>
          <w:numId w:val="4"/>
        </w:numPr>
        <w:spacing w:after="0" w:line="360" w:lineRule="auto"/>
        <w:outlineLvl w:val="1"/>
        <w:rPr>
          <w:rFonts w:ascii="Times New Roman" w:hAnsi="Times New Roman"/>
          <w:b/>
          <w:sz w:val="28"/>
          <w:szCs w:val="28"/>
          <w:lang w:val="uk-UA"/>
        </w:rPr>
      </w:pPr>
      <w:bookmarkStart w:id="4" w:name="_Toc134477281"/>
      <w:r w:rsidRPr="005B2F96">
        <w:rPr>
          <w:rFonts w:ascii="Times New Roman" w:hAnsi="Times New Roman"/>
          <w:b/>
          <w:sz w:val="28"/>
          <w:szCs w:val="28"/>
          <w:lang w:val="uk-UA"/>
        </w:rPr>
        <w:lastRenderedPageBreak/>
        <w:t>Причини і ознаки тривожності у дітей молодшого шкільного віку</w:t>
      </w:r>
      <w:bookmarkEnd w:id="4"/>
    </w:p>
    <w:p w14:paraId="26D01661" w14:textId="72A7D1F7" w:rsidR="00AE3E03" w:rsidRPr="00AE3E03" w:rsidRDefault="00AE3E03" w:rsidP="00AE3E03">
      <w:pPr>
        <w:spacing w:after="0" w:line="360" w:lineRule="auto"/>
        <w:ind w:firstLine="709"/>
        <w:contextualSpacing/>
        <w:jc w:val="both"/>
      </w:pPr>
      <w:r w:rsidRPr="00AE3E03">
        <w:rPr>
          <w:rFonts w:ascii="Times New Roman" w:hAnsi="Times New Roman"/>
          <w:sz w:val="28"/>
          <w:szCs w:val="28"/>
          <w:lang w:val="uk-UA"/>
        </w:rPr>
        <w:t>Сучасні молодші школярі зазнають впливу ба</w:t>
      </w:r>
      <w:r>
        <w:rPr>
          <w:rFonts w:ascii="Times New Roman" w:hAnsi="Times New Roman"/>
          <w:sz w:val="28"/>
          <w:szCs w:val="28"/>
          <w:lang w:val="uk-UA"/>
        </w:rPr>
        <w:t xml:space="preserve">гатьох факторів, які негативно </w:t>
      </w:r>
      <w:r w:rsidRPr="00AE3E03">
        <w:rPr>
          <w:rFonts w:ascii="Times New Roman" w:hAnsi="Times New Roman"/>
          <w:sz w:val="28"/>
          <w:szCs w:val="28"/>
          <w:lang w:val="uk-UA"/>
        </w:rPr>
        <w:t>впливають на розвиток їх особистості. Для дітей молодшого шкільного віку</w:t>
      </w:r>
      <w:r>
        <w:rPr>
          <w:rFonts w:ascii="Times New Roman" w:hAnsi="Times New Roman"/>
          <w:sz w:val="28"/>
          <w:szCs w:val="28"/>
          <w:lang w:val="uk-UA"/>
        </w:rPr>
        <w:t xml:space="preserve"> </w:t>
      </w:r>
      <w:r w:rsidRPr="00AE3E03">
        <w:rPr>
          <w:rFonts w:ascii="Times New Roman" w:hAnsi="Times New Roman"/>
          <w:sz w:val="28"/>
          <w:szCs w:val="28"/>
          <w:lang w:val="uk-UA"/>
        </w:rPr>
        <w:t>характерними є тенденції до наявності тривоги, страхів, переживання негативних емоційних станів. Така картина не є позитивною та потребує корекційної роботи з боку в</w:t>
      </w:r>
      <w:r>
        <w:rPr>
          <w:rFonts w:ascii="Times New Roman" w:hAnsi="Times New Roman"/>
          <w:sz w:val="28"/>
          <w:szCs w:val="28"/>
          <w:lang w:val="uk-UA"/>
        </w:rPr>
        <w:t>чителя і практичного психолога.</w:t>
      </w:r>
      <w:r w:rsidRPr="00A46FA7">
        <w:rPr>
          <w:rFonts w:ascii="Times New Roman" w:hAnsi="Times New Roman"/>
          <w:sz w:val="28"/>
          <w:szCs w:val="28"/>
          <w:lang w:val="uk-UA"/>
        </w:rPr>
        <w:t xml:space="preserve"> </w:t>
      </w:r>
      <w:r>
        <w:rPr>
          <w:rFonts w:ascii="Times New Roman" w:hAnsi="Times New Roman"/>
          <w:sz w:val="28"/>
          <w:szCs w:val="28"/>
          <w:lang w:val="uk-UA"/>
        </w:rPr>
        <w:t>[2, с. 545</w:t>
      </w:r>
      <w:r w:rsidRPr="00A46FA7">
        <w:rPr>
          <w:rFonts w:ascii="Times New Roman" w:hAnsi="Times New Roman"/>
          <w:sz w:val="28"/>
          <w:szCs w:val="28"/>
          <w:lang w:val="uk-UA"/>
        </w:rPr>
        <w:t>].</w:t>
      </w:r>
    </w:p>
    <w:p w14:paraId="40532301" w14:textId="17F750F8" w:rsidR="00906A04" w:rsidRPr="00A46FA7" w:rsidRDefault="00906A04" w:rsidP="00AE3E03">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Шкільна тривожність привертає </w:t>
      </w:r>
      <w:r w:rsidR="00FA4494" w:rsidRPr="00A46FA7">
        <w:rPr>
          <w:rFonts w:ascii="Times New Roman" w:hAnsi="Times New Roman"/>
          <w:sz w:val="28"/>
          <w:szCs w:val="28"/>
          <w:lang w:val="uk-UA"/>
        </w:rPr>
        <w:t>на себе увагу , тому що є</w:t>
      </w:r>
      <w:r w:rsidRPr="00A46FA7">
        <w:rPr>
          <w:rFonts w:ascii="Times New Roman" w:hAnsi="Times New Roman"/>
          <w:sz w:val="28"/>
          <w:szCs w:val="28"/>
          <w:lang w:val="uk-UA"/>
        </w:rPr>
        <w:t xml:space="preserve"> одн</w:t>
      </w:r>
      <w:r w:rsidR="00FA4494" w:rsidRPr="00A46FA7">
        <w:rPr>
          <w:rFonts w:ascii="Times New Roman" w:hAnsi="Times New Roman"/>
          <w:sz w:val="28"/>
          <w:szCs w:val="28"/>
          <w:lang w:val="uk-UA"/>
        </w:rPr>
        <w:t>ією</w:t>
      </w:r>
      <w:r w:rsidRPr="00A46FA7">
        <w:rPr>
          <w:rFonts w:ascii="Times New Roman" w:hAnsi="Times New Roman"/>
          <w:sz w:val="28"/>
          <w:szCs w:val="28"/>
          <w:lang w:val="uk-UA"/>
        </w:rPr>
        <w:t xml:space="preserve"> із типових проблем. Вона виступає яскравою ознакою шкільної дезадаптації дитини, що негативно впливає на всі сфери її життєдіяльності: на навчання, на здоров'я, на загальний рівень благополуччя. Діти з вираженою тривожністю виявляють себе по-різному. Одні ніколи не порушують правила поведінки і завжди готові до уроків, інші некеровані, неуважні та невиховані. Ця проблема на сьогоднішній день актуальна, над нею можна і потрібно працювати. Головним буде те, що формування емоцій, виховання моральних почуттів сприятиме досконалому ставленню людини до навколишнього світу, суспільству, сприятиме становленню гармонійно розвиненої особистості.</w:t>
      </w:r>
      <w:r w:rsidR="00F617FE" w:rsidRPr="00A46FA7">
        <w:rPr>
          <w:rFonts w:ascii="Times New Roman" w:hAnsi="Times New Roman"/>
          <w:sz w:val="28"/>
          <w:szCs w:val="28"/>
          <w:lang w:val="uk-UA"/>
        </w:rPr>
        <w:t xml:space="preserve"> </w:t>
      </w:r>
      <w:r w:rsidR="000138E2" w:rsidRPr="00A46FA7">
        <w:rPr>
          <w:rFonts w:ascii="Times New Roman" w:hAnsi="Times New Roman"/>
          <w:sz w:val="28"/>
          <w:szCs w:val="28"/>
          <w:lang w:val="uk-UA"/>
        </w:rPr>
        <w:t>[1</w:t>
      </w:r>
      <w:r w:rsidR="000D6CA4">
        <w:rPr>
          <w:rFonts w:ascii="Times New Roman" w:hAnsi="Times New Roman"/>
          <w:sz w:val="28"/>
          <w:szCs w:val="28"/>
          <w:lang w:val="uk-UA"/>
        </w:rPr>
        <w:t>8</w:t>
      </w:r>
      <w:r w:rsidR="000138E2" w:rsidRPr="00A46FA7">
        <w:rPr>
          <w:rFonts w:ascii="Times New Roman" w:hAnsi="Times New Roman"/>
          <w:sz w:val="28"/>
          <w:szCs w:val="28"/>
          <w:lang w:val="uk-UA"/>
        </w:rPr>
        <w:t>, с. 91].</w:t>
      </w:r>
    </w:p>
    <w:p w14:paraId="4B966051" w14:textId="4D6A9BAE" w:rsidR="00CA5CD3"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Тривога як психічна властивість має яскраву вікову специфіку. Для кожного віку характерні сфери дійсності, які викликають тривогу у дітей. Серед загальних причин виникнення тривожності</w:t>
      </w:r>
      <w:r w:rsidR="00C4038A" w:rsidRPr="00A46FA7">
        <w:rPr>
          <w:rFonts w:ascii="Times New Roman" w:hAnsi="Times New Roman"/>
          <w:sz w:val="28"/>
          <w:szCs w:val="28"/>
          <w:lang w:val="uk-UA"/>
        </w:rPr>
        <w:t xml:space="preserve"> у</w:t>
      </w:r>
      <w:r w:rsidRPr="00A46FA7">
        <w:rPr>
          <w:rFonts w:ascii="Times New Roman" w:hAnsi="Times New Roman"/>
          <w:sz w:val="28"/>
          <w:szCs w:val="28"/>
          <w:lang w:val="uk-UA"/>
        </w:rPr>
        <w:t xml:space="preserve"> дітей віком шкільного віку це внутрішньоособистісні конфлікти, пов'язані з оцінкою власної успішності, внутрішньосімейні та внутрішньошкільні конфлікти, соматичні порушення.</w:t>
      </w:r>
      <w:r w:rsidR="00CA5CD3" w:rsidRPr="00A46FA7">
        <w:rPr>
          <w:lang w:val="uk-UA"/>
        </w:rPr>
        <w:t xml:space="preserve"> </w:t>
      </w:r>
      <w:r w:rsidR="000D6CA4">
        <w:rPr>
          <w:rFonts w:ascii="Times New Roman" w:hAnsi="Times New Roman"/>
          <w:sz w:val="28"/>
          <w:szCs w:val="28"/>
          <w:lang w:val="uk-UA"/>
        </w:rPr>
        <w:t>[9</w:t>
      </w:r>
      <w:r w:rsidR="00CA5CD3" w:rsidRPr="00A46FA7">
        <w:rPr>
          <w:rFonts w:ascii="Times New Roman" w:hAnsi="Times New Roman"/>
          <w:sz w:val="28"/>
          <w:szCs w:val="28"/>
          <w:lang w:val="uk-UA"/>
        </w:rPr>
        <w:t xml:space="preserve">, с. </w:t>
      </w:r>
      <w:r w:rsidR="000138E2" w:rsidRPr="00A46FA7">
        <w:rPr>
          <w:rFonts w:ascii="Times New Roman" w:hAnsi="Times New Roman"/>
          <w:sz w:val="28"/>
          <w:szCs w:val="28"/>
          <w:lang w:val="uk-UA"/>
        </w:rPr>
        <w:t>145</w:t>
      </w:r>
      <w:r w:rsidR="00CA5CD3" w:rsidRPr="00A46FA7">
        <w:rPr>
          <w:rFonts w:ascii="Times New Roman" w:hAnsi="Times New Roman"/>
          <w:sz w:val="28"/>
          <w:szCs w:val="28"/>
          <w:lang w:val="uk-UA"/>
        </w:rPr>
        <w:t>].</w:t>
      </w:r>
    </w:p>
    <w:p w14:paraId="5D97644B" w14:textId="62F9D71E" w:rsidR="00906A04" w:rsidRPr="00A46FA7" w:rsidRDefault="00C4038A"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До т</w:t>
      </w:r>
      <w:r w:rsidR="00906A04" w:rsidRPr="00A46FA7">
        <w:rPr>
          <w:rFonts w:ascii="Times New Roman" w:hAnsi="Times New Roman"/>
          <w:sz w:val="28"/>
          <w:szCs w:val="28"/>
          <w:lang w:val="uk-UA"/>
        </w:rPr>
        <w:t xml:space="preserve">ривоги схильні як хлопчики, так і дівчатка, в дошкільному віці більш тривожні хлопчики, до 9-11 років тривожність можна співвіднести, а після 12 років відбувається підвищення тривожності у дівчаток. Тривога дівчаток відрізняється від тривоги хлопчиків: дівчаток хвилює взаємини з іншими людьми, хлопчиків насильство у всіх його аспектах. </w:t>
      </w:r>
      <w:r w:rsidR="00CA5CD3" w:rsidRPr="00A46FA7">
        <w:rPr>
          <w:rFonts w:ascii="Times New Roman" w:hAnsi="Times New Roman"/>
          <w:sz w:val="28"/>
          <w:szCs w:val="28"/>
          <w:lang w:val="uk-UA"/>
        </w:rPr>
        <w:t>[1, с. 25].</w:t>
      </w:r>
    </w:p>
    <w:p w14:paraId="13EF6A6A" w14:textId="7BA6D1E8"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Шкільна тривожніст</w:t>
      </w:r>
      <w:r w:rsidR="006C634F" w:rsidRPr="00A46FA7">
        <w:rPr>
          <w:rFonts w:ascii="Times New Roman" w:hAnsi="Times New Roman"/>
          <w:sz w:val="28"/>
          <w:szCs w:val="28"/>
          <w:lang w:val="uk-UA"/>
        </w:rPr>
        <w:t>ь може виявлятися у поведінці різними</w:t>
      </w:r>
      <w:r w:rsidRPr="00A46FA7">
        <w:rPr>
          <w:rFonts w:ascii="Times New Roman" w:hAnsi="Times New Roman"/>
          <w:sz w:val="28"/>
          <w:szCs w:val="28"/>
          <w:lang w:val="uk-UA"/>
        </w:rPr>
        <w:t xml:space="preserve"> </w:t>
      </w:r>
      <w:r w:rsidR="006C634F" w:rsidRPr="00A46FA7">
        <w:rPr>
          <w:rFonts w:ascii="Times New Roman" w:hAnsi="Times New Roman"/>
          <w:sz w:val="28"/>
          <w:szCs w:val="28"/>
          <w:lang w:val="uk-UA"/>
        </w:rPr>
        <w:t>засобами</w:t>
      </w:r>
      <w:r w:rsidRPr="00A46FA7">
        <w:rPr>
          <w:rFonts w:ascii="Times New Roman" w:hAnsi="Times New Roman"/>
          <w:sz w:val="28"/>
          <w:szCs w:val="28"/>
          <w:lang w:val="uk-UA"/>
        </w:rPr>
        <w:t>.</w:t>
      </w:r>
      <w:r w:rsidR="006C634F" w:rsidRPr="00A46FA7">
        <w:rPr>
          <w:rFonts w:ascii="Times New Roman" w:hAnsi="Times New Roman"/>
          <w:sz w:val="28"/>
          <w:szCs w:val="28"/>
          <w:lang w:val="uk-UA"/>
        </w:rPr>
        <w:t xml:space="preserve"> </w:t>
      </w:r>
      <w:r w:rsidRPr="00A46FA7">
        <w:rPr>
          <w:rFonts w:ascii="Times New Roman" w:hAnsi="Times New Roman"/>
          <w:sz w:val="28"/>
          <w:szCs w:val="28"/>
          <w:lang w:val="uk-UA"/>
        </w:rPr>
        <w:t>Це можливо і пасивність на уроках, і збентеження при зауваженнях вчителя, і скутість у відповідях. За наявності таких ознак, через великі емоційні навантаження, дитина частіше хворіє. У школі на перерві такі діти малотовариські, мало вступають у тісні контакти з дітьми, але в</w:t>
      </w:r>
      <w:r w:rsidR="006C634F" w:rsidRPr="00A46FA7">
        <w:rPr>
          <w:rFonts w:ascii="Times New Roman" w:hAnsi="Times New Roman"/>
          <w:sz w:val="28"/>
          <w:szCs w:val="28"/>
          <w:lang w:val="uk-UA"/>
        </w:rPr>
        <w:t>одночас знаходяться серед них</w:t>
      </w:r>
      <w:r w:rsidRPr="00A46FA7">
        <w:rPr>
          <w:rFonts w:ascii="Times New Roman" w:hAnsi="Times New Roman"/>
          <w:sz w:val="28"/>
          <w:szCs w:val="28"/>
          <w:lang w:val="uk-UA"/>
        </w:rPr>
        <w:t>.</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[13</w:t>
      </w:r>
      <w:r w:rsidR="00F50CE1">
        <w:rPr>
          <w:rFonts w:ascii="Times New Roman" w:hAnsi="Times New Roman"/>
          <w:sz w:val="28"/>
          <w:szCs w:val="28"/>
          <w:lang w:val="uk-UA"/>
        </w:rPr>
        <w:t>, с. 24</w:t>
      </w:r>
      <w:r w:rsidR="00F50CE1" w:rsidRPr="00A46FA7">
        <w:rPr>
          <w:rFonts w:ascii="Times New Roman" w:hAnsi="Times New Roman"/>
          <w:sz w:val="28"/>
          <w:szCs w:val="28"/>
          <w:lang w:val="uk-UA"/>
        </w:rPr>
        <w:t>].</w:t>
      </w:r>
    </w:p>
    <w:p w14:paraId="62D21DD3" w14:textId="2FE0F79C"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Серед ознак шк</w:t>
      </w:r>
      <w:r w:rsidR="006C634F" w:rsidRPr="00A46FA7">
        <w:rPr>
          <w:rFonts w:ascii="Times New Roman" w:hAnsi="Times New Roman"/>
          <w:sz w:val="28"/>
          <w:szCs w:val="28"/>
          <w:lang w:val="uk-UA"/>
        </w:rPr>
        <w:t>ільної тривожності можна виділити</w:t>
      </w:r>
      <w:r w:rsidRPr="00A46FA7">
        <w:rPr>
          <w:rFonts w:ascii="Times New Roman" w:hAnsi="Times New Roman"/>
          <w:sz w:val="28"/>
          <w:szCs w:val="28"/>
          <w:lang w:val="uk-UA"/>
        </w:rPr>
        <w:t xml:space="preserve"> типові прояви, характерні для молодшого підліткового віку:</w:t>
      </w:r>
    </w:p>
    <w:p w14:paraId="31CF2622" w14:textId="59B36B31"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w:t>
      </w:r>
      <w:r w:rsidR="00906A04" w:rsidRPr="00A46FA7">
        <w:rPr>
          <w:rFonts w:ascii="Times New Roman" w:hAnsi="Times New Roman"/>
          <w:sz w:val="28"/>
          <w:szCs w:val="28"/>
          <w:lang w:val="uk-UA"/>
        </w:rPr>
        <w:t>огіршення соматичного здоров'я проявляється у «безпричинних» головних болях, підвищенні температури. Такі погіршення трапляються перед контрольними роботами;</w:t>
      </w:r>
    </w:p>
    <w:p w14:paraId="72F6B134" w14:textId="4E81CF20"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w:t>
      </w:r>
      <w:r w:rsidR="00906A04" w:rsidRPr="00A46FA7">
        <w:rPr>
          <w:rFonts w:ascii="Times New Roman" w:hAnsi="Times New Roman"/>
          <w:sz w:val="28"/>
          <w:szCs w:val="28"/>
          <w:lang w:val="uk-UA"/>
        </w:rPr>
        <w:t>ебажання ходити до школи виникає у зв'язку з недостатньою шкільною мотивацією</w:t>
      </w:r>
      <w:r w:rsidRPr="00A46FA7">
        <w:rPr>
          <w:rFonts w:ascii="Times New Roman" w:hAnsi="Times New Roman"/>
          <w:sz w:val="28"/>
          <w:szCs w:val="28"/>
          <w:lang w:val="uk-UA"/>
        </w:rPr>
        <w:t>.</w:t>
      </w:r>
      <w:r w:rsidR="00906A04" w:rsidRPr="00A46FA7">
        <w:rPr>
          <w:rFonts w:ascii="Times New Roman" w:hAnsi="Times New Roman"/>
          <w:sz w:val="28"/>
          <w:szCs w:val="28"/>
          <w:lang w:val="uk-UA"/>
        </w:rPr>
        <w:t xml:space="preserve"> Учні початкової школи, зазвичай, не йдуть далі міркувань на цю тему, і з переходом у середню школу можуть виникнути епізодичні прогули у дні контрольних робіт, «нелюбих» предметів і вчителів;</w:t>
      </w:r>
    </w:p>
    <w:p w14:paraId="7CF90356" w14:textId="50B1D32F"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w:t>
      </w:r>
      <w:r w:rsidR="006C634F" w:rsidRPr="00A46FA7">
        <w:rPr>
          <w:rFonts w:ascii="Times New Roman" w:hAnsi="Times New Roman"/>
          <w:sz w:val="28"/>
          <w:szCs w:val="28"/>
          <w:lang w:val="uk-UA"/>
        </w:rPr>
        <w:t>Н</w:t>
      </w:r>
      <w:r w:rsidRPr="00A46FA7">
        <w:rPr>
          <w:rFonts w:ascii="Times New Roman" w:hAnsi="Times New Roman"/>
          <w:sz w:val="28"/>
          <w:szCs w:val="28"/>
          <w:lang w:val="uk-UA"/>
        </w:rPr>
        <w:t>адмірна старанність при виконанні завдань, коли дитина по кілька разів переписує одне і теж завдання. Це може бути пов'язане з прагненням «бути найкращим»;</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[13</w:t>
      </w:r>
      <w:r w:rsidR="00F50CE1">
        <w:rPr>
          <w:rFonts w:ascii="Times New Roman" w:hAnsi="Times New Roman"/>
          <w:sz w:val="28"/>
          <w:szCs w:val="28"/>
          <w:lang w:val="uk-UA"/>
        </w:rPr>
        <w:t>, с. 25</w:t>
      </w:r>
      <w:r w:rsidR="00F50CE1" w:rsidRPr="00A46FA7">
        <w:rPr>
          <w:rFonts w:ascii="Times New Roman" w:hAnsi="Times New Roman"/>
          <w:sz w:val="28"/>
          <w:szCs w:val="28"/>
          <w:lang w:val="uk-UA"/>
        </w:rPr>
        <w:t>].</w:t>
      </w:r>
    </w:p>
    <w:p w14:paraId="7801E636" w14:textId="74CF4F1C"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w:t>
      </w:r>
      <w:r w:rsidR="00906A04" w:rsidRPr="00A46FA7">
        <w:rPr>
          <w:rFonts w:ascii="Times New Roman" w:hAnsi="Times New Roman"/>
          <w:sz w:val="28"/>
          <w:szCs w:val="28"/>
          <w:lang w:val="uk-UA"/>
        </w:rPr>
        <w:t>ідмова від суб'єктивно нездійсненних завдань. Якщо якесь завдання не виходить, дитина може перестати її виконувати;</w:t>
      </w:r>
    </w:p>
    <w:p w14:paraId="7BE99C13" w14:textId="11347124"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w:t>
      </w:r>
      <w:r w:rsidR="00906A04" w:rsidRPr="00A46FA7">
        <w:rPr>
          <w:rFonts w:ascii="Times New Roman" w:hAnsi="Times New Roman"/>
          <w:sz w:val="28"/>
          <w:szCs w:val="28"/>
          <w:lang w:val="uk-UA"/>
        </w:rPr>
        <w:t>ратівливість та агресивні прояви можуть виявлятися у зв'язку зі шкільним дискомфортом</w:t>
      </w:r>
      <w:r w:rsidRPr="00A46FA7">
        <w:rPr>
          <w:rFonts w:ascii="Times New Roman" w:hAnsi="Times New Roman"/>
          <w:sz w:val="28"/>
          <w:szCs w:val="28"/>
          <w:lang w:val="uk-UA"/>
        </w:rPr>
        <w:t>.</w:t>
      </w:r>
      <w:r w:rsidR="00906A04" w:rsidRPr="00A46FA7">
        <w:rPr>
          <w:rFonts w:ascii="Times New Roman" w:hAnsi="Times New Roman"/>
          <w:sz w:val="28"/>
          <w:szCs w:val="28"/>
          <w:lang w:val="uk-UA"/>
        </w:rPr>
        <w:t xml:space="preserve"> Тривожні діти огризаються у відповідь</w:t>
      </w:r>
      <w:r w:rsidRPr="00A46FA7">
        <w:rPr>
          <w:rFonts w:ascii="Times New Roman" w:hAnsi="Times New Roman"/>
          <w:sz w:val="28"/>
          <w:szCs w:val="28"/>
          <w:lang w:val="uk-UA"/>
        </w:rPr>
        <w:t xml:space="preserve"> на</w:t>
      </w:r>
      <w:r w:rsidR="00906A04" w:rsidRPr="00A46FA7">
        <w:rPr>
          <w:rFonts w:ascii="Times New Roman" w:hAnsi="Times New Roman"/>
          <w:sz w:val="28"/>
          <w:szCs w:val="28"/>
          <w:lang w:val="uk-UA"/>
        </w:rPr>
        <w:t xml:space="preserve"> зауваження, б'ються з однокласниками, виявляють уразливість;</w:t>
      </w:r>
    </w:p>
    <w:p w14:paraId="4C158BD9" w14:textId="78C3C95D"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w:t>
      </w:r>
      <w:r w:rsidR="00906A04" w:rsidRPr="00A46FA7">
        <w:rPr>
          <w:rFonts w:ascii="Times New Roman" w:hAnsi="Times New Roman"/>
          <w:sz w:val="28"/>
          <w:szCs w:val="28"/>
          <w:lang w:val="uk-UA"/>
        </w:rPr>
        <w:t>ниження концентрації уваги під час уроків. Діти перебувають у світі власних думок та ідей, які викликають тривоги.</w:t>
      </w:r>
      <w:r w:rsidRPr="00A46FA7">
        <w:rPr>
          <w:rFonts w:ascii="Times New Roman" w:hAnsi="Times New Roman"/>
          <w:sz w:val="28"/>
          <w:szCs w:val="28"/>
          <w:lang w:val="uk-UA"/>
        </w:rPr>
        <w:t xml:space="preserve"> </w:t>
      </w:r>
      <w:r w:rsidR="00906A04" w:rsidRPr="00A46FA7">
        <w:rPr>
          <w:rFonts w:ascii="Times New Roman" w:hAnsi="Times New Roman"/>
          <w:sz w:val="28"/>
          <w:szCs w:val="28"/>
          <w:lang w:val="uk-UA"/>
        </w:rPr>
        <w:t>Цей стан для них є комфортним;</w:t>
      </w:r>
      <w:r w:rsidR="00F50CE1" w:rsidRPr="00F50CE1">
        <w:rPr>
          <w:rFonts w:ascii="Times New Roman" w:hAnsi="Times New Roman"/>
          <w:sz w:val="28"/>
          <w:szCs w:val="28"/>
          <w:lang w:val="uk-UA"/>
        </w:rPr>
        <w:t xml:space="preserve"> </w:t>
      </w:r>
      <w:r w:rsidR="00F7424B">
        <w:rPr>
          <w:rFonts w:ascii="Times New Roman" w:hAnsi="Times New Roman"/>
          <w:sz w:val="28"/>
          <w:szCs w:val="28"/>
          <w:lang w:val="uk-UA"/>
        </w:rPr>
        <w:t>[1</w:t>
      </w:r>
      <w:r w:rsidR="000D6CA4">
        <w:rPr>
          <w:rFonts w:ascii="Times New Roman" w:hAnsi="Times New Roman"/>
          <w:sz w:val="28"/>
          <w:szCs w:val="28"/>
          <w:lang w:val="uk-UA"/>
        </w:rPr>
        <w:t>3</w:t>
      </w:r>
      <w:r w:rsidR="00F50CE1">
        <w:rPr>
          <w:rFonts w:ascii="Times New Roman" w:hAnsi="Times New Roman"/>
          <w:sz w:val="28"/>
          <w:szCs w:val="28"/>
          <w:lang w:val="uk-UA"/>
        </w:rPr>
        <w:t>, с. 25</w:t>
      </w:r>
      <w:r w:rsidR="00F50CE1" w:rsidRPr="00A46FA7">
        <w:rPr>
          <w:rFonts w:ascii="Times New Roman" w:hAnsi="Times New Roman"/>
          <w:sz w:val="28"/>
          <w:szCs w:val="28"/>
          <w:lang w:val="uk-UA"/>
        </w:rPr>
        <w:t>].</w:t>
      </w:r>
    </w:p>
    <w:p w14:paraId="71A2E2EA"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-Втрата контролю над фізіологічними функціями в стресогенних ситуаціях, а саме різні вегетативні реакції в ситуаціях, що турбують. Наприклад, дитина червоніє, відчуває тремтіння в колінах, у нього виникає нудота, запаморочення;</w:t>
      </w:r>
    </w:p>
    <w:p w14:paraId="10E8181B" w14:textId="6CF57BCA"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-Н</w:t>
      </w:r>
      <w:r w:rsidR="00906A04" w:rsidRPr="00A46FA7">
        <w:rPr>
          <w:rFonts w:ascii="Times New Roman" w:hAnsi="Times New Roman"/>
          <w:sz w:val="28"/>
          <w:szCs w:val="28"/>
          <w:lang w:val="uk-UA"/>
        </w:rPr>
        <w:t>ічні страхи, пов'язані зі шкільним життям та дискомфортом;</w:t>
      </w:r>
    </w:p>
    <w:p w14:paraId="32F18945" w14:textId="52A1B7FA"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w:t>
      </w:r>
      <w:r w:rsidR="00906A04" w:rsidRPr="00A46FA7">
        <w:rPr>
          <w:rFonts w:ascii="Times New Roman" w:hAnsi="Times New Roman"/>
          <w:sz w:val="28"/>
          <w:szCs w:val="28"/>
          <w:lang w:val="uk-UA"/>
        </w:rPr>
        <w:t>ідмова відповідати на уроці характерна, якщо тривожність сфокусована навколо ситуації перевірки знань, це проявляється в тому, що дитина відмовляється брати участь у відповідях і намагається бути якомога непомітнішою;</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[13</w:t>
      </w:r>
      <w:r w:rsidR="00F50CE1" w:rsidRPr="00A46FA7">
        <w:rPr>
          <w:rFonts w:ascii="Times New Roman" w:hAnsi="Times New Roman"/>
          <w:sz w:val="28"/>
          <w:szCs w:val="28"/>
          <w:lang w:val="uk-UA"/>
        </w:rPr>
        <w:t>, с. 2</w:t>
      </w:r>
      <w:r w:rsidR="00F50CE1">
        <w:rPr>
          <w:rFonts w:ascii="Times New Roman" w:hAnsi="Times New Roman"/>
          <w:sz w:val="28"/>
          <w:szCs w:val="28"/>
          <w:lang w:val="uk-UA"/>
        </w:rPr>
        <w:t>6</w:t>
      </w:r>
      <w:r w:rsidR="00F50CE1" w:rsidRPr="00A46FA7">
        <w:rPr>
          <w:rFonts w:ascii="Times New Roman" w:hAnsi="Times New Roman"/>
          <w:sz w:val="28"/>
          <w:szCs w:val="28"/>
          <w:lang w:val="uk-UA"/>
        </w:rPr>
        <w:t>].</w:t>
      </w:r>
    </w:p>
    <w:p w14:paraId="772BDE26" w14:textId="16361466" w:rsidR="00906A04" w:rsidRPr="00A46FA7" w:rsidRDefault="006C634F"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w:t>
      </w:r>
      <w:r w:rsidR="00906A04" w:rsidRPr="00A46FA7">
        <w:rPr>
          <w:rFonts w:ascii="Times New Roman" w:hAnsi="Times New Roman"/>
          <w:sz w:val="28"/>
          <w:szCs w:val="28"/>
          <w:lang w:val="uk-UA"/>
        </w:rPr>
        <w:t>ідмова від контакту з учителем або однокласниками (або зведення їх до мінімуму);</w:t>
      </w:r>
    </w:p>
    <w:p w14:paraId="68F65FF2" w14:textId="6ED7B981"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-«Надцінність» шкільної оцінки. Шкільна оцінка є «зовнішнім» мотиватором навчальної діяльності і з часом втрачає свій стимулюючий ефект, стаючи самоціллю</w:t>
      </w:r>
      <w:r w:rsidR="006C634F" w:rsidRPr="00A46FA7">
        <w:rPr>
          <w:rFonts w:ascii="Times New Roman" w:hAnsi="Times New Roman"/>
          <w:sz w:val="28"/>
          <w:szCs w:val="28"/>
          <w:lang w:val="uk-UA"/>
        </w:rPr>
        <w:t>.</w:t>
      </w:r>
      <w:r w:rsidRPr="00A46FA7">
        <w:rPr>
          <w:rFonts w:ascii="Times New Roman" w:hAnsi="Times New Roman"/>
          <w:sz w:val="28"/>
          <w:szCs w:val="28"/>
          <w:lang w:val="uk-UA"/>
        </w:rPr>
        <w:t xml:space="preserve"> Учня цікавить не навчальна діяльність, а зовнішня оцінка. Однак, до середини підліткового віку цінність шкільної оцінки зникає та втрачає мотивуючий потенціал;</w:t>
      </w:r>
    </w:p>
    <w:p w14:paraId="4ECBC8C4" w14:textId="7037B283"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-Прояв негативізму і демонстративних реакцій (на адресу вчителів, як спроба справити враження на однокласників). Деякими підлітками спроба «зробити враження на однокласників» своєю сміливістю чи принциповістю розцінюється як спосіб отримати особистісний ресурс подолання стану тривоги.</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[13</w:t>
      </w:r>
      <w:r w:rsidR="00F50CE1">
        <w:rPr>
          <w:rFonts w:ascii="Times New Roman" w:hAnsi="Times New Roman"/>
          <w:sz w:val="28"/>
          <w:szCs w:val="28"/>
          <w:lang w:val="uk-UA"/>
        </w:rPr>
        <w:t>, с. 26</w:t>
      </w:r>
      <w:r w:rsidR="00F50CE1" w:rsidRPr="00A46FA7">
        <w:rPr>
          <w:rFonts w:ascii="Times New Roman" w:hAnsi="Times New Roman"/>
          <w:sz w:val="28"/>
          <w:szCs w:val="28"/>
          <w:lang w:val="uk-UA"/>
        </w:rPr>
        <w:t>].</w:t>
      </w:r>
    </w:p>
    <w:p w14:paraId="7AE1D8B9"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Виходячи з вище перерахованого, можна зробити такі висновки:</w:t>
      </w:r>
    </w:p>
    <w:p w14:paraId="45442306"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-шкільна тривожність-це специфічний вид тривожності, коли дитина взаємодіє з навколишнім середовищем;</w:t>
      </w:r>
    </w:p>
    <w:p w14:paraId="620073B8"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-шкільна тривожність викликана різними причинами і проявляється у різних формах;</w:t>
      </w:r>
    </w:p>
    <w:p w14:paraId="4664522E" w14:textId="123C588E"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-шкільна тривожність є ознакою утруднення у процесі шкільної адаптації</w:t>
      </w:r>
      <w:r w:rsidR="007E050F" w:rsidRPr="00A46FA7">
        <w:rPr>
          <w:rFonts w:ascii="Times New Roman" w:hAnsi="Times New Roman"/>
          <w:sz w:val="28"/>
          <w:szCs w:val="28"/>
          <w:lang w:val="uk-UA"/>
        </w:rPr>
        <w:t>, м</w:t>
      </w:r>
      <w:r w:rsidRPr="00A46FA7">
        <w:rPr>
          <w:rFonts w:ascii="Times New Roman" w:hAnsi="Times New Roman"/>
          <w:sz w:val="28"/>
          <w:szCs w:val="28"/>
          <w:lang w:val="uk-UA"/>
        </w:rPr>
        <w:t>оже виявлятися як особистісна тривожність;</w:t>
      </w:r>
    </w:p>
    <w:p w14:paraId="11B17D9D" w14:textId="14F7D5E5"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-шкільна тривожність перешкоджає ефективності навчальної діяльності</w:t>
      </w:r>
      <w:r w:rsidR="007E050F" w:rsidRPr="00A46FA7">
        <w:rPr>
          <w:rFonts w:ascii="Times New Roman" w:hAnsi="Times New Roman"/>
          <w:sz w:val="28"/>
          <w:szCs w:val="28"/>
          <w:lang w:val="uk-UA"/>
        </w:rPr>
        <w:t>.</w:t>
      </w:r>
      <w:r w:rsidR="00F617FE" w:rsidRPr="00A46FA7">
        <w:rPr>
          <w:rFonts w:ascii="Times New Roman" w:hAnsi="Times New Roman"/>
          <w:sz w:val="28"/>
          <w:szCs w:val="28"/>
          <w:lang w:val="uk-UA"/>
        </w:rPr>
        <w:t xml:space="preserve"> </w:t>
      </w:r>
      <w:r w:rsidR="000D6CA4">
        <w:rPr>
          <w:rFonts w:ascii="Times New Roman" w:hAnsi="Times New Roman"/>
          <w:sz w:val="28"/>
          <w:szCs w:val="28"/>
          <w:lang w:val="uk-UA"/>
        </w:rPr>
        <w:t>[13</w:t>
      </w:r>
      <w:r w:rsidR="00CA5CD3" w:rsidRPr="00A46FA7">
        <w:rPr>
          <w:rFonts w:ascii="Times New Roman" w:hAnsi="Times New Roman"/>
          <w:sz w:val="28"/>
          <w:szCs w:val="28"/>
          <w:lang w:val="uk-UA"/>
        </w:rPr>
        <w:t>, с. 27].</w:t>
      </w:r>
    </w:p>
    <w:p w14:paraId="612CADC6"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p>
    <w:p w14:paraId="011A7914"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6FA3AA49"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74C8B14C"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7535D0B1" w14:textId="2B152F03" w:rsidR="00807BD7" w:rsidRPr="00A46FA7" w:rsidRDefault="00906A04" w:rsidP="00A46FA7">
      <w:pPr>
        <w:pStyle w:val="1"/>
        <w:rPr>
          <w:rFonts w:ascii="Times New Roman" w:hAnsi="Times New Roman"/>
          <w:color w:val="auto"/>
          <w:sz w:val="28"/>
          <w:szCs w:val="28"/>
        </w:rPr>
      </w:pPr>
      <w:bookmarkStart w:id="5" w:name="_Toc134477282"/>
      <w:r w:rsidRPr="00A46FA7">
        <w:rPr>
          <w:rFonts w:ascii="Times New Roman" w:hAnsi="Times New Roman"/>
          <w:color w:val="auto"/>
          <w:sz w:val="28"/>
          <w:szCs w:val="28"/>
        </w:rPr>
        <w:lastRenderedPageBreak/>
        <w:t>РОЗДІЛ 2. ТЕОРЕТИЧНИЙ АНАЛІЗ КАЗКОТЕРАПІЇ ЯК ПСИХОЛОГІЧНИЙ НАПРЯМОК</w:t>
      </w:r>
      <w:bookmarkEnd w:id="5"/>
    </w:p>
    <w:p w14:paraId="7535D0B2" w14:textId="65E9D744" w:rsidR="00807BD7" w:rsidRPr="00FC1D9F" w:rsidRDefault="00AC34FB" w:rsidP="00A46FA7">
      <w:pPr>
        <w:pStyle w:val="2"/>
        <w:rPr>
          <w:rFonts w:ascii="Times New Roman" w:hAnsi="Times New Roman"/>
          <w:sz w:val="28"/>
          <w:szCs w:val="28"/>
        </w:rPr>
      </w:pPr>
      <w:bookmarkStart w:id="6" w:name="_Toc134477283"/>
      <w:r w:rsidRPr="00FC1D9F">
        <w:rPr>
          <w:rFonts w:ascii="Times New Roman" w:hAnsi="Times New Roman"/>
          <w:sz w:val="28"/>
          <w:szCs w:val="28"/>
        </w:rPr>
        <w:t xml:space="preserve">2.1. </w:t>
      </w:r>
      <w:r w:rsidR="00906A04" w:rsidRPr="00FC1D9F">
        <w:rPr>
          <w:rFonts w:ascii="Times New Roman" w:hAnsi="Times New Roman"/>
          <w:sz w:val="28"/>
          <w:szCs w:val="28"/>
        </w:rPr>
        <w:t>Казкотерапія як один з психологічних методів корекційної роботи</w:t>
      </w:r>
      <w:bookmarkEnd w:id="6"/>
    </w:p>
    <w:p w14:paraId="42931E90" w14:textId="4FF4DF6E" w:rsidR="00906A04" w:rsidRPr="00A46FA7" w:rsidRDefault="00DB0988"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Психологи, педагоги та лікарі використовують метод казкотерапії, і кожен з них знаходить ресурси для вирішення своїх професійних завдань. Згідно з Т.Д. Зінкевич-Євстигнєєвою, казкотерапія - це система передачі знань про духовний розвиток душі та соціальну реалізацію людини, що є виховною системою. Казкотерапія допомагає відкрити знання, які існують у душі, процесувати інформацію про світ та взаємодії в ньому, виявляти проблемні ситуації, активізувати потенціал людини та розвивати екологічну освіту. Також вона може допомогти виявити нереалізовані мрії та побудувати середовище, що сприяє терапії. Кожному клієнту підбирається особлива казка.</w:t>
      </w:r>
      <w:r w:rsidR="00CA5CD3" w:rsidRPr="00A46FA7">
        <w:rPr>
          <w:rFonts w:ascii="Times New Roman" w:hAnsi="Times New Roman"/>
          <w:sz w:val="28"/>
          <w:szCs w:val="28"/>
        </w:rPr>
        <w:t xml:space="preserve"> [</w:t>
      </w:r>
      <w:r w:rsidR="00F7424B">
        <w:rPr>
          <w:rFonts w:ascii="Times New Roman" w:hAnsi="Times New Roman"/>
          <w:sz w:val="28"/>
          <w:szCs w:val="28"/>
          <w:lang w:val="uk-UA"/>
        </w:rPr>
        <w:t>1</w:t>
      </w:r>
      <w:r w:rsidR="000D6CA4">
        <w:rPr>
          <w:rFonts w:ascii="Times New Roman" w:hAnsi="Times New Roman"/>
          <w:sz w:val="28"/>
          <w:szCs w:val="28"/>
          <w:lang w:val="uk-UA"/>
        </w:rPr>
        <w:t>3</w:t>
      </w:r>
      <w:r w:rsidR="00906A04" w:rsidRPr="00A46FA7">
        <w:rPr>
          <w:rFonts w:ascii="Times New Roman" w:hAnsi="Times New Roman"/>
          <w:sz w:val="28"/>
          <w:szCs w:val="28"/>
        </w:rPr>
        <w:t>; с.14].</w:t>
      </w:r>
    </w:p>
    <w:p w14:paraId="21086563" w14:textId="41770C37" w:rsidR="00906A04" w:rsidRPr="00A46FA7" w:rsidRDefault="00DB0988" w:rsidP="00906A04">
      <w:pPr>
        <w:spacing w:after="0" w:line="360" w:lineRule="auto"/>
        <w:ind w:firstLine="709"/>
        <w:contextualSpacing/>
        <w:jc w:val="both"/>
        <w:rPr>
          <w:rFonts w:ascii="Times New Roman" w:hAnsi="Times New Roman"/>
          <w:sz w:val="28"/>
          <w:szCs w:val="28"/>
        </w:rPr>
      </w:pPr>
      <w:r w:rsidRPr="00A46FA7">
        <w:rPr>
          <w:rFonts w:ascii="Times New Roman" w:hAnsi="Times New Roman"/>
          <w:sz w:val="28"/>
          <w:szCs w:val="28"/>
          <w:lang w:val="uk-UA"/>
        </w:rPr>
        <w:t>Згідно з К.Г. Юнгом, казкотерапія є одним з найважливіших інструментів для педагогів-психологів, оскільки казка завжди слугувала засобом зустрічі її слухачів чи читачів з самими собою. Метафора, яка лежить в основі казки, виступає як "чарівне дзеркало" реального світу, а також внутрішнього світу людини, що ще не усвідомлений. Таким чином, казкотерапія допомагає виявити та розвинути внутрішні ресурси людини.</w:t>
      </w:r>
      <w:r w:rsidR="00CA5CD3" w:rsidRPr="00A46FA7">
        <w:rPr>
          <w:rFonts w:ascii="Times New Roman" w:hAnsi="Times New Roman"/>
          <w:sz w:val="28"/>
          <w:szCs w:val="28"/>
        </w:rPr>
        <w:t xml:space="preserve"> [</w:t>
      </w:r>
      <w:r w:rsidR="00F7424B">
        <w:rPr>
          <w:rFonts w:ascii="Times New Roman" w:hAnsi="Times New Roman"/>
          <w:sz w:val="28"/>
          <w:szCs w:val="28"/>
          <w:lang w:val="uk-UA"/>
        </w:rPr>
        <w:t>4</w:t>
      </w:r>
      <w:r w:rsidR="000D6CA4">
        <w:rPr>
          <w:rFonts w:ascii="Times New Roman" w:hAnsi="Times New Roman"/>
          <w:sz w:val="28"/>
          <w:szCs w:val="28"/>
          <w:lang w:val="uk-UA"/>
        </w:rPr>
        <w:t>3</w:t>
      </w:r>
      <w:r w:rsidR="00CA5CD3" w:rsidRPr="00A46FA7">
        <w:rPr>
          <w:rFonts w:ascii="Times New Roman" w:hAnsi="Times New Roman"/>
          <w:sz w:val="28"/>
          <w:szCs w:val="28"/>
        </w:rPr>
        <w:t xml:space="preserve">, с. </w:t>
      </w:r>
      <w:r w:rsidR="00CA5CD3" w:rsidRPr="00A46FA7">
        <w:rPr>
          <w:rFonts w:ascii="Times New Roman" w:hAnsi="Times New Roman"/>
          <w:sz w:val="28"/>
          <w:szCs w:val="28"/>
          <w:lang w:val="uk-UA"/>
        </w:rPr>
        <w:t>27</w:t>
      </w:r>
      <w:r w:rsidR="00CA5CD3" w:rsidRPr="00A46FA7">
        <w:rPr>
          <w:rFonts w:ascii="Times New Roman" w:hAnsi="Times New Roman"/>
          <w:sz w:val="28"/>
          <w:szCs w:val="28"/>
        </w:rPr>
        <w:t>].</w:t>
      </w:r>
    </w:p>
    <w:p w14:paraId="5A265018" w14:textId="16C8B6EC" w:rsidR="00906A04" w:rsidRPr="00A46FA7" w:rsidRDefault="00DB0988"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 xml:space="preserve">За твердженням З. Фрейда, символіка, яка використовується у міфах, казках, народних приказках, піснях, загальноприйнятому слововжитку та поетичній фантазії, може допомогти тлумачити сновидіння </w:t>
      </w:r>
      <w:r w:rsidR="00F7424B">
        <w:rPr>
          <w:rFonts w:ascii="Times New Roman" w:hAnsi="Times New Roman"/>
          <w:sz w:val="28"/>
          <w:szCs w:val="28"/>
        </w:rPr>
        <w:t>[</w:t>
      </w:r>
      <w:r w:rsidR="000D6CA4">
        <w:rPr>
          <w:rFonts w:ascii="Times New Roman" w:hAnsi="Times New Roman"/>
          <w:sz w:val="28"/>
          <w:szCs w:val="28"/>
          <w:lang w:val="uk-UA"/>
        </w:rPr>
        <w:t>41</w:t>
      </w:r>
      <w:r w:rsidR="00CA5CD3" w:rsidRPr="00A46FA7">
        <w:rPr>
          <w:rFonts w:ascii="Times New Roman" w:hAnsi="Times New Roman"/>
          <w:sz w:val="28"/>
          <w:szCs w:val="28"/>
        </w:rPr>
        <w:t xml:space="preserve">, с. 3]. </w:t>
      </w:r>
      <w:r w:rsidRPr="00A46FA7">
        <w:rPr>
          <w:rFonts w:ascii="Times New Roman" w:hAnsi="Times New Roman"/>
          <w:sz w:val="28"/>
          <w:szCs w:val="28"/>
        </w:rPr>
        <w:t>Казки були вперше використані в якості інструменту для встановлення контакту з дітьми та їх терапії в 1971 році Р. Гарднером. Техніка, розроблена ним, а також її різноманітні модифікації, знайшли широке застосування для розв'язання завдань діагностики, формування цінностей, зміцнення взаємовідносин та саморозкриття</w:t>
      </w:r>
      <w:r w:rsidR="00CA5CD3" w:rsidRPr="00A46FA7">
        <w:rPr>
          <w:rFonts w:ascii="Times New Roman" w:hAnsi="Times New Roman"/>
          <w:sz w:val="28"/>
          <w:szCs w:val="28"/>
          <w:lang w:val="uk-UA"/>
        </w:rPr>
        <w:t>. [2</w:t>
      </w:r>
      <w:r w:rsidR="000D6CA4">
        <w:rPr>
          <w:rFonts w:ascii="Times New Roman" w:hAnsi="Times New Roman"/>
          <w:sz w:val="28"/>
          <w:szCs w:val="28"/>
          <w:lang w:val="uk-UA"/>
        </w:rPr>
        <w:t>8</w:t>
      </w:r>
      <w:r w:rsidR="00CA5CD3" w:rsidRPr="00A46FA7">
        <w:rPr>
          <w:rFonts w:ascii="Times New Roman" w:hAnsi="Times New Roman"/>
          <w:sz w:val="28"/>
          <w:szCs w:val="28"/>
          <w:lang w:val="uk-UA"/>
        </w:rPr>
        <w:t>, с.93].</w:t>
      </w:r>
    </w:p>
    <w:p w14:paraId="0ADB8D5A" w14:textId="683CF9CB" w:rsidR="00906A04" w:rsidRPr="00A46FA7" w:rsidRDefault="00DB0988" w:rsidP="00906A04">
      <w:pPr>
        <w:spacing w:after="0" w:line="360" w:lineRule="auto"/>
        <w:ind w:firstLine="709"/>
        <w:contextualSpacing/>
        <w:jc w:val="both"/>
        <w:rPr>
          <w:rFonts w:ascii="Times New Roman" w:hAnsi="Times New Roman"/>
          <w:sz w:val="28"/>
          <w:szCs w:val="28"/>
          <w:lang w:val="uk-UA"/>
        </w:rPr>
      </w:pPr>
      <w:r w:rsidRPr="003A5074">
        <w:rPr>
          <w:rFonts w:ascii="Times New Roman" w:hAnsi="Times New Roman"/>
          <w:sz w:val="28"/>
          <w:szCs w:val="28"/>
          <w:lang w:val="uk-UA"/>
        </w:rPr>
        <w:t xml:space="preserve">У сучасній казкотерапії ми розглядаємо різноманітні аспекти життя, такі як життєві події, духовний пошук та інші явища. Казки поділяються на </w:t>
      </w:r>
      <w:r w:rsidRPr="003A5074">
        <w:rPr>
          <w:rFonts w:ascii="Times New Roman" w:hAnsi="Times New Roman"/>
          <w:sz w:val="28"/>
          <w:szCs w:val="28"/>
          <w:lang w:val="uk-UA"/>
        </w:rPr>
        <w:lastRenderedPageBreak/>
        <w:t xml:space="preserve">п'ять типів: художні, дидактичні, медитативні, психотерапевтичні та психокорекційні, і вони можуть бути створені народною мудрістю або авторами. </w:t>
      </w:r>
      <w:r w:rsidRPr="00A46FA7">
        <w:rPr>
          <w:rFonts w:ascii="Times New Roman" w:hAnsi="Times New Roman"/>
          <w:sz w:val="28"/>
          <w:szCs w:val="28"/>
        </w:rPr>
        <w:t>Це останнє зазвичай називається казками, міфами або притчами. Художні казки можуть мати дидактичний, психокорекційний та психотерапевтичний потенціали. Концепція комплексної казкотерапії, яка використовує ці різні типи казок, є основою для вирішення завдань діагностики, формування цінностей, зміцнення вза</w:t>
      </w:r>
      <w:r w:rsidR="00CA5CD3" w:rsidRPr="00A46FA7">
        <w:rPr>
          <w:rFonts w:ascii="Times New Roman" w:hAnsi="Times New Roman"/>
          <w:sz w:val="28"/>
          <w:szCs w:val="28"/>
        </w:rPr>
        <w:t>ємовідносин та саморозкриття. [</w:t>
      </w:r>
      <w:r w:rsidR="000D6CA4">
        <w:rPr>
          <w:rFonts w:ascii="Times New Roman" w:hAnsi="Times New Roman"/>
          <w:sz w:val="28"/>
          <w:szCs w:val="28"/>
          <w:lang w:val="uk-UA"/>
        </w:rPr>
        <w:t>20</w:t>
      </w:r>
      <w:r w:rsidRPr="00A46FA7">
        <w:rPr>
          <w:rFonts w:ascii="Times New Roman" w:hAnsi="Times New Roman"/>
          <w:sz w:val="28"/>
          <w:szCs w:val="28"/>
        </w:rPr>
        <w:t xml:space="preserve">; c. 15]. </w:t>
      </w:r>
    </w:p>
    <w:p w14:paraId="56800303" w14:textId="7219EEAB" w:rsidR="00DB0988" w:rsidRPr="00A46FA7" w:rsidRDefault="00DB0988"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Іноді уважні батьки та педагоги помічають, що під час прослуховування казки дитина реагує з особливою емоційністю: очі починають блищати, дихання стає швидшим, щоки рожевіють. Деякі епізоди казки стають для неї особливо важливими та захоплюючими. Можливо, це свідчить про те, що казка викликає в дитині внутрішні процеси осмислення життєвого досвіду, який передається за допомогою символічних зображень. </w:t>
      </w:r>
      <w:r w:rsidR="000D6CA4">
        <w:rPr>
          <w:rFonts w:ascii="Times New Roman" w:hAnsi="Times New Roman"/>
          <w:sz w:val="28"/>
          <w:szCs w:val="28"/>
          <w:lang w:val="uk-UA"/>
        </w:rPr>
        <w:t>[16</w:t>
      </w:r>
      <w:r w:rsidRPr="00A46FA7">
        <w:rPr>
          <w:rFonts w:ascii="Times New Roman" w:hAnsi="Times New Roman"/>
          <w:sz w:val="28"/>
          <w:szCs w:val="28"/>
          <w:lang w:val="uk-UA"/>
        </w:rPr>
        <w:t>, з. 22]</w:t>
      </w:r>
      <w:r w:rsidR="00CA5CD3" w:rsidRPr="00A46FA7">
        <w:rPr>
          <w:rFonts w:ascii="Times New Roman" w:hAnsi="Times New Roman"/>
          <w:sz w:val="28"/>
          <w:szCs w:val="28"/>
          <w:lang w:val="uk-UA"/>
        </w:rPr>
        <w:t>.</w:t>
      </w:r>
    </w:p>
    <w:p w14:paraId="15FD782C" w14:textId="4B7805B6" w:rsidR="00DB0988" w:rsidRPr="00A46FA7" w:rsidRDefault="00DB0988"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Казка допомагає дитині засвоїти філософські концепції, різні моделі поведінки та стилі взаємин, проте все це відбувається на несвідомому та символічному рівні.</w:t>
      </w:r>
    </w:p>
    <w:p w14:paraId="6C5D839B" w14:textId="1B0B41F1" w:rsidR="00DB0988" w:rsidRPr="00A46FA7" w:rsidRDefault="00DB0988" w:rsidP="0053579E">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Раніше вчені розмірковували про те, які казки є кращими для формування особистості дитини – народні чи авторські. Дехто з них вважав, що авторські казки містять занадто багато особистісних проекцій, які забарвляють розуміння читача та відхилюють від істини, і рекомендували зосередитися на народних казках. Інші вважали, що народні казки занадто жорстокі та монотонні. Однак, народні казки містять над</w:t>
      </w:r>
      <w:r w:rsidR="000D6CA4">
        <w:rPr>
          <w:rFonts w:ascii="Times New Roman" w:hAnsi="Times New Roman"/>
          <w:sz w:val="28"/>
          <w:szCs w:val="28"/>
          <w:lang w:val="uk-UA"/>
        </w:rPr>
        <w:t>звичайно важливі ідеї [12</w:t>
      </w:r>
      <w:r w:rsidRPr="00A46FA7">
        <w:rPr>
          <w:rFonts w:ascii="Times New Roman" w:hAnsi="Times New Roman"/>
          <w:sz w:val="28"/>
          <w:szCs w:val="28"/>
          <w:lang w:val="uk-UA"/>
        </w:rPr>
        <w:t>; с.1</w:t>
      </w:r>
      <w:r w:rsidR="0053579E">
        <w:rPr>
          <w:rFonts w:ascii="Times New Roman" w:hAnsi="Times New Roman"/>
          <w:sz w:val="28"/>
          <w:szCs w:val="28"/>
          <w:lang w:val="uk-UA"/>
        </w:rPr>
        <w:t>5].</w:t>
      </w:r>
    </w:p>
    <w:p w14:paraId="7B63B6D2" w14:textId="5A8EC7EB" w:rsidR="00DB0988" w:rsidRPr="00A46FA7" w:rsidRDefault="00DB0988" w:rsidP="00DB09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Якщо ми прагнемо допомогти дитині розуміти свої внутрішні переживання, то варто обрати авторські казки, незважаючи на велику кількість особистісних проекцій.</w:t>
      </w:r>
    </w:p>
    <w:p w14:paraId="3C76C434" w14:textId="0A410A01" w:rsidR="00DB0988" w:rsidRPr="00A46FA7" w:rsidRDefault="00DB0988" w:rsidP="00DB09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Деякі казки створюються не насправді, а з метою передачі певних повідомлень або навчальних матеріалів:</w:t>
      </w:r>
    </w:p>
    <w:p w14:paraId="657923EF" w14:textId="164CF17F" w:rsidR="00DB0988" w:rsidRPr="00A46FA7" w:rsidRDefault="00DB0988" w:rsidP="00DB0988">
      <w:pPr>
        <w:pStyle w:val="a8"/>
        <w:numPr>
          <w:ilvl w:val="0"/>
          <w:numId w:val="19"/>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lastRenderedPageBreak/>
        <w:t>Дидактичні казки розробляються педагогами для того, щоб «упакувати» навчальний матеріал у казкову форму. В цьому відображаються абстрактні символи, що створюють казковий світ, де вони проживають. Дидактичні казки можуть передавати зміст та важливість певних знань, а в їхній формі можуть міститись навчальні завдання. [</w:t>
      </w:r>
      <w:r w:rsidR="000D6CA4">
        <w:rPr>
          <w:rFonts w:ascii="Times New Roman" w:hAnsi="Times New Roman"/>
          <w:sz w:val="28"/>
          <w:szCs w:val="28"/>
          <w:lang w:val="uk-UA"/>
        </w:rPr>
        <w:t>11</w:t>
      </w:r>
      <w:r w:rsidRPr="00A46FA7">
        <w:rPr>
          <w:rFonts w:ascii="Times New Roman" w:hAnsi="Times New Roman"/>
          <w:sz w:val="28"/>
          <w:szCs w:val="28"/>
          <w:lang w:val="uk-UA"/>
        </w:rPr>
        <w:t>, с. 44].</w:t>
      </w:r>
    </w:p>
    <w:p w14:paraId="54ED2041" w14:textId="77777777" w:rsidR="00DB0988" w:rsidRPr="00A46FA7" w:rsidRDefault="00DB0988" w:rsidP="00DB0988">
      <w:pPr>
        <w:pStyle w:val="a8"/>
        <w:numPr>
          <w:ilvl w:val="0"/>
          <w:numId w:val="19"/>
        </w:numPr>
        <w:spacing w:after="0" w:line="360" w:lineRule="auto"/>
        <w:jc w:val="both"/>
        <w:rPr>
          <w:rFonts w:ascii="Times New Roman" w:hAnsi="Times New Roman"/>
          <w:sz w:val="28"/>
          <w:szCs w:val="28"/>
          <w:lang w:val="uk-UA"/>
        </w:rPr>
      </w:pPr>
      <w:r w:rsidRPr="00A46FA7">
        <w:rPr>
          <w:rFonts w:ascii="Times New Roman" w:hAnsi="Times New Roman"/>
          <w:sz w:val="28"/>
          <w:szCs w:val="28"/>
        </w:rPr>
        <w:t>Казки для психокорекції створюються з метою впливу на поведінку дитини. Вони допомагають замінити неефективний стиль поведінки на більш продуктивний та пояснити дитині сенс того, що відбувається.</w:t>
      </w:r>
    </w:p>
    <w:p w14:paraId="43CDF425" w14:textId="745B52B9" w:rsidR="00DB0988" w:rsidRPr="00A46FA7" w:rsidRDefault="00DB0988" w:rsidP="002828D5">
      <w:pPr>
        <w:pStyle w:val="a8"/>
        <w:numPr>
          <w:ilvl w:val="0"/>
          <w:numId w:val="19"/>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t xml:space="preserve">Казки для психотерапії - це історії, які розкривають глибинний зміст подій та допомагають побачити їх з іншого ракурсу. </w:t>
      </w:r>
      <w:r w:rsidRPr="00A46FA7">
        <w:rPr>
          <w:rFonts w:ascii="Times New Roman" w:hAnsi="Times New Roman"/>
          <w:sz w:val="28"/>
          <w:szCs w:val="28"/>
        </w:rPr>
        <w:t>Ці казки не завжди мають щасливий кінець і не завжди однозначні, але завжди глибокі та проникливі. Вони можуть залишити людину з питанням, що, в свою чергу, стимулює процес особистісного зростання.</w:t>
      </w:r>
      <w:r w:rsidR="00CA5CD3" w:rsidRPr="00A46FA7">
        <w:rPr>
          <w:rFonts w:ascii="Times New Roman" w:hAnsi="Times New Roman"/>
          <w:sz w:val="28"/>
          <w:szCs w:val="28"/>
        </w:rPr>
        <w:t xml:space="preserve"> [</w:t>
      </w:r>
      <w:r w:rsidR="000D6CA4">
        <w:rPr>
          <w:rFonts w:ascii="Times New Roman" w:hAnsi="Times New Roman"/>
          <w:sz w:val="28"/>
          <w:szCs w:val="28"/>
          <w:lang w:val="uk-UA"/>
        </w:rPr>
        <w:t>13</w:t>
      </w:r>
      <w:r w:rsidRPr="00A46FA7">
        <w:rPr>
          <w:rFonts w:ascii="Times New Roman" w:hAnsi="Times New Roman"/>
          <w:sz w:val="28"/>
          <w:szCs w:val="28"/>
        </w:rPr>
        <w:t>, з. 134].</w:t>
      </w:r>
    </w:p>
    <w:p w14:paraId="4F1C1199" w14:textId="7670895C" w:rsidR="00DB0988" w:rsidRPr="00A46FA7" w:rsidRDefault="002828D5" w:rsidP="002828D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 xml:space="preserve">Медитативні казки створюються з метою накопичення позитивного образного досвіду, зняття психоемоційного напруження та розвитку особистісних потенціалів. Основний принцип медитаційних казок - повне занурення в процес, який дозволяє нашому несвідомому сприймати позитивні "ідеальні" моделі взаємодії з навколишнім світом та іншими людьми. У таких казках конфлікти та злі герої не характерні, оскільки головною метою є створення позитивного настрою та внутрішнього спокою. </w:t>
      </w:r>
      <w:r w:rsidR="00CA5CD3" w:rsidRPr="00A46FA7">
        <w:rPr>
          <w:rFonts w:ascii="Times New Roman" w:hAnsi="Times New Roman"/>
          <w:sz w:val="28"/>
          <w:szCs w:val="28"/>
        </w:rPr>
        <w:t>[</w:t>
      </w:r>
      <w:r w:rsidR="00F7424B">
        <w:rPr>
          <w:rFonts w:ascii="Times New Roman" w:hAnsi="Times New Roman"/>
          <w:sz w:val="28"/>
          <w:szCs w:val="28"/>
          <w:lang w:val="uk-UA"/>
        </w:rPr>
        <w:t>1</w:t>
      </w:r>
      <w:r w:rsidR="000D6CA4">
        <w:rPr>
          <w:rFonts w:ascii="Times New Roman" w:hAnsi="Times New Roman"/>
          <w:sz w:val="28"/>
          <w:szCs w:val="28"/>
          <w:lang w:val="uk-UA"/>
        </w:rPr>
        <w:t>3</w:t>
      </w:r>
      <w:r w:rsidR="00906A04" w:rsidRPr="00A46FA7">
        <w:rPr>
          <w:rFonts w:ascii="Times New Roman" w:hAnsi="Times New Roman"/>
          <w:sz w:val="28"/>
          <w:szCs w:val="28"/>
        </w:rPr>
        <w:t>, з. 216].</w:t>
      </w:r>
    </w:p>
    <w:p w14:paraId="7F1D3D49" w14:textId="3522C54F" w:rsidR="002828D5" w:rsidRPr="00A46FA7" w:rsidRDefault="002828D5"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Казки мають різні корекційні функції, серед яких можна виділити психологічну підготовку до емоційно напружених ситуацій, символічне відреагування на фізіологічні та емоційні стреси та втілення фізичної активності у символічній формі. </w:t>
      </w:r>
      <w:r w:rsidR="00482053">
        <w:rPr>
          <w:rFonts w:ascii="Times New Roman" w:hAnsi="Times New Roman"/>
          <w:sz w:val="28"/>
          <w:szCs w:val="28"/>
          <w:lang w:val="uk-UA"/>
        </w:rPr>
        <w:t>[3</w:t>
      </w:r>
      <w:r w:rsidR="000D6CA4">
        <w:rPr>
          <w:rFonts w:ascii="Times New Roman" w:hAnsi="Times New Roman"/>
          <w:sz w:val="28"/>
          <w:szCs w:val="28"/>
          <w:lang w:val="uk-UA"/>
        </w:rPr>
        <w:t>5</w:t>
      </w:r>
      <w:r w:rsidR="00482053">
        <w:rPr>
          <w:rFonts w:ascii="Times New Roman" w:hAnsi="Times New Roman"/>
          <w:sz w:val="28"/>
          <w:szCs w:val="28"/>
          <w:lang w:val="uk-UA"/>
        </w:rPr>
        <w:t>, с. 98</w:t>
      </w:r>
      <w:r w:rsidR="00482053" w:rsidRPr="00A46FA7">
        <w:rPr>
          <w:rFonts w:ascii="Times New Roman" w:hAnsi="Times New Roman"/>
          <w:sz w:val="28"/>
          <w:szCs w:val="28"/>
          <w:lang w:val="uk-UA"/>
        </w:rPr>
        <w:t>].</w:t>
      </w:r>
    </w:p>
    <w:p w14:paraId="18B34AE8" w14:textId="7E32436F" w:rsidR="002828D5" w:rsidRPr="00A46FA7" w:rsidRDefault="002828D5"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За словами Н. Пезешкіана, казки виконують у психокорекції такі основні функції: </w:t>
      </w:r>
    </w:p>
    <w:p w14:paraId="2E761483" w14:textId="79AF970E"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1. Функція дзеркала. Зміст казки стає тим дзеркалом, яке відбиває внутрішній світ людини, полегшуючи цим ідентифікацію з нею.</w:t>
      </w:r>
      <w:r w:rsidR="00F50CE1" w:rsidRPr="00F50CE1">
        <w:rPr>
          <w:rFonts w:ascii="Times New Roman" w:hAnsi="Times New Roman"/>
          <w:sz w:val="28"/>
          <w:szCs w:val="28"/>
          <w:lang w:val="uk-UA"/>
        </w:rPr>
        <w:t xml:space="preserve"> </w:t>
      </w:r>
      <w:r w:rsidR="00F50CE1" w:rsidRPr="004C10B0">
        <w:rPr>
          <w:rFonts w:ascii="Times New Roman" w:hAnsi="Times New Roman"/>
          <w:sz w:val="28"/>
          <w:szCs w:val="28"/>
          <w:lang w:val="uk-UA"/>
        </w:rPr>
        <w:t>[</w:t>
      </w:r>
      <w:r w:rsidR="000D6CA4">
        <w:rPr>
          <w:rFonts w:ascii="Times New Roman" w:hAnsi="Times New Roman"/>
          <w:sz w:val="28"/>
          <w:szCs w:val="28"/>
          <w:lang w:val="uk-UA"/>
        </w:rPr>
        <w:t>6</w:t>
      </w:r>
      <w:r w:rsidR="00F50CE1" w:rsidRPr="004C10B0">
        <w:rPr>
          <w:rFonts w:ascii="Times New Roman" w:hAnsi="Times New Roman"/>
          <w:sz w:val="28"/>
          <w:szCs w:val="28"/>
          <w:lang w:val="uk-UA"/>
        </w:rPr>
        <w:t xml:space="preserve">, </w:t>
      </w:r>
      <w:r w:rsidR="00F50CE1">
        <w:rPr>
          <w:rFonts w:ascii="Times New Roman" w:hAnsi="Times New Roman"/>
          <w:sz w:val="28"/>
          <w:szCs w:val="28"/>
        </w:rPr>
        <w:t>c</w:t>
      </w:r>
      <w:r w:rsidR="00F50CE1" w:rsidRPr="004C10B0">
        <w:rPr>
          <w:rFonts w:ascii="Times New Roman" w:hAnsi="Times New Roman"/>
          <w:sz w:val="28"/>
          <w:szCs w:val="28"/>
          <w:lang w:val="uk-UA"/>
        </w:rPr>
        <w:t>.</w:t>
      </w:r>
      <w:r w:rsidR="00F50CE1">
        <w:rPr>
          <w:rFonts w:ascii="Times New Roman" w:hAnsi="Times New Roman"/>
          <w:sz w:val="28"/>
          <w:szCs w:val="28"/>
          <w:lang w:val="uk-UA"/>
        </w:rPr>
        <w:t>8</w:t>
      </w:r>
      <w:r w:rsidR="00F50CE1" w:rsidRPr="004C10B0">
        <w:rPr>
          <w:rFonts w:ascii="Times New Roman" w:hAnsi="Times New Roman"/>
          <w:sz w:val="28"/>
          <w:szCs w:val="28"/>
          <w:lang w:val="uk-UA"/>
        </w:rPr>
        <w:t>].</w:t>
      </w:r>
    </w:p>
    <w:p w14:paraId="31E2752D" w14:textId="6951F5B4" w:rsidR="00DB0988" w:rsidRPr="00A46FA7" w:rsidRDefault="00906A04" w:rsidP="002828D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 xml:space="preserve">2. Функція моделі. Казки відображають різні конфліктні ситуації та пропонують можливі способи їх вирішення або вказують на наслідки окремих спроб розв'язання конфліктів. </w:t>
      </w:r>
      <w:r w:rsidRPr="00A46FA7">
        <w:rPr>
          <w:rFonts w:ascii="Times New Roman" w:hAnsi="Times New Roman"/>
          <w:sz w:val="28"/>
          <w:szCs w:val="28"/>
        </w:rPr>
        <w:t>Таким чином вони допомагають вчитися за допомогою моделі.</w:t>
      </w:r>
    </w:p>
    <w:p w14:paraId="580AFA25" w14:textId="77777777" w:rsidR="00906A04" w:rsidRPr="00A46FA7" w:rsidRDefault="00906A04" w:rsidP="00906A04">
      <w:pPr>
        <w:spacing w:after="0" w:line="360" w:lineRule="auto"/>
        <w:ind w:firstLine="709"/>
        <w:contextualSpacing/>
        <w:jc w:val="both"/>
        <w:rPr>
          <w:rFonts w:ascii="Times New Roman" w:hAnsi="Times New Roman"/>
          <w:sz w:val="28"/>
          <w:szCs w:val="28"/>
        </w:rPr>
      </w:pPr>
      <w:r w:rsidRPr="00A46FA7">
        <w:rPr>
          <w:rFonts w:ascii="Times New Roman" w:hAnsi="Times New Roman"/>
          <w:sz w:val="28"/>
          <w:szCs w:val="28"/>
        </w:rPr>
        <w:t>3. Функція опосередкування. Казка виступає посередником між психологом і дитиною, знижуючи, тим самим, його опір.</w:t>
      </w:r>
    </w:p>
    <w:p w14:paraId="382B4957" w14:textId="0274BA23" w:rsidR="00906A04" w:rsidRPr="00A46FA7" w:rsidRDefault="00906A04" w:rsidP="00906A04">
      <w:pPr>
        <w:spacing w:after="0" w:line="360" w:lineRule="auto"/>
        <w:ind w:firstLine="709"/>
        <w:contextualSpacing/>
        <w:jc w:val="both"/>
        <w:rPr>
          <w:rFonts w:ascii="Times New Roman" w:hAnsi="Times New Roman"/>
          <w:sz w:val="28"/>
          <w:szCs w:val="28"/>
        </w:rPr>
      </w:pPr>
      <w:r w:rsidRPr="00A46FA7">
        <w:rPr>
          <w:rFonts w:ascii="Times New Roman" w:hAnsi="Times New Roman"/>
          <w:sz w:val="28"/>
          <w:szCs w:val="28"/>
        </w:rPr>
        <w:t>4. Функція збереження досвіду. Після закінчення психокорекційної роботи казки продовжують діяти у повсякденному житті людини.</w:t>
      </w:r>
      <w:r w:rsidR="00F50CE1" w:rsidRPr="00F50CE1">
        <w:rPr>
          <w:rFonts w:ascii="Times New Roman" w:hAnsi="Times New Roman"/>
          <w:sz w:val="28"/>
          <w:szCs w:val="28"/>
        </w:rPr>
        <w:t xml:space="preserve"> </w:t>
      </w:r>
      <w:r w:rsidR="00F50CE1" w:rsidRPr="00A46FA7">
        <w:rPr>
          <w:rFonts w:ascii="Times New Roman" w:hAnsi="Times New Roman"/>
          <w:sz w:val="28"/>
          <w:szCs w:val="28"/>
        </w:rPr>
        <w:t>[</w:t>
      </w:r>
      <w:r w:rsidR="000D6CA4">
        <w:rPr>
          <w:rFonts w:ascii="Times New Roman" w:hAnsi="Times New Roman"/>
          <w:sz w:val="28"/>
          <w:szCs w:val="28"/>
        </w:rPr>
        <w:t>6</w:t>
      </w:r>
      <w:r w:rsidR="00F50CE1">
        <w:rPr>
          <w:rFonts w:ascii="Times New Roman" w:hAnsi="Times New Roman"/>
          <w:sz w:val="28"/>
          <w:szCs w:val="28"/>
        </w:rPr>
        <w:t>, c.</w:t>
      </w:r>
      <w:r w:rsidR="00F50CE1">
        <w:rPr>
          <w:rFonts w:ascii="Times New Roman" w:hAnsi="Times New Roman"/>
          <w:sz w:val="28"/>
          <w:szCs w:val="28"/>
          <w:lang w:val="uk-UA"/>
        </w:rPr>
        <w:t>8</w:t>
      </w:r>
      <w:r w:rsidR="00F50CE1" w:rsidRPr="00A46FA7">
        <w:rPr>
          <w:rFonts w:ascii="Times New Roman" w:hAnsi="Times New Roman"/>
          <w:sz w:val="28"/>
          <w:szCs w:val="28"/>
        </w:rPr>
        <w:t>].</w:t>
      </w:r>
    </w:p>
    <w:p w14:paraId="42F83756" w14:textId="77777777" w:rsidR="002828D5" w:rsidRPr="00A46FA7" w:rsidRDefault="00906A04" w:rsidP="002828D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 xml:space="preserve">5. </w:t>
      </w:r>
      <w:r w:rsidR="002828D5" w:rsidRPr="00A46FA7">
        <w:rPr>
          <w:rFonts w:ascii="Times New Roman" w:hAnsi="Times New Roman"/>
          <w:sz w:val="28"/>
          <w:szCs w:val="28"/>
        </w:rPr>
        <w:t>Функція повернення до більш ранніх етапів індивідуального розвитку полягає в тому, що казка допомагає повернутися до радісної безпосередності, відкриваючи доступ до світу фантазії та образного мислення. Казка стимулює творчу думку і пробуджує дитячі та творчі сили в особистості, сприяючи активізації роботи на рівні інтуїції.</w:t>
      </w:r>
    </w:p>
    <w:p w14:paraId="5207445A" w14:textId="3CF2D0E1" w:rsidR="00906A04" w:rsidRPr="00A46FA7" w:rsidRDefault="00906A04" w:rsidP="00906A04">
      <w:pPr>
        <w:spacing w:after="0" w:line="360" w:lineRule="auto"/>
        <w:ind w:firstLine="709"/>
        <w:contextualSpacing/>
        <w:jc w:val="both"/>
        <w:rPr>
          <w:rFonts w:ascii="Times New Roman" w:hAnsi="Times New Roman"/>
          <w:sz w:val="28"/>
          <w:szCs w:val="28"/>
        </w:rPr>
      </w:pPr>
      <w:r w:rsidRPr="00A46FA7">
        <w:rPr>
          <w:rFonts w:ascii="Times New Roman" w:hAnsi="Times New Roman"/>
          <w:sz w:val="28"/>
          <w:szCs w:val="28"/>
          <w:lang w:val="uk-UA"/>
        </w:rPr>
        <w:t xml:space="preserve">6. </w:t>
      </w:r>
      <w:r w:rsidR="002828D5" w:rsidRPr="00A46FA7">
        <w:rPr>
          <w:rFonts w:ascii="Times New Roman" w:hAnsi="Times New Roman"/>
          <w:sz w:val="28"/>
          <w:szCs w:val="28"/>
          <w:lang w:val="uk-UA"/>
        </w:rPr>
        <w:t xml:space="preserve">Функція альтернативної концепції полягає в тому, що казка пропонує дитині альтернативну концепцію, яка може відрізнятися від загальноприйнятої. </w:t>
      </w:r>
      <w:r w:rsidR="002828D5" w:rsidRPr="00A46FA7">
        <w:rPr>
          <w:rFonts w:ascii="Times New Roman" w:hAnsi="Times New Roman"/>
          <w:sz w:val="28"/>
          <w:szCs w:val="28"/>
        </w:rPr>
        <w:t>Дитина може прийняти цю альтернативу або відкинути її, тим самим виробляючи власну позицію.</w:t>
      </w:r>
      <w:r w:rsidR="002828D5" w:rsidRPr="00A46FA7">
        <w:rPr>
          <w:rFonts w:ascii="Times New Roman" w:hAnsi="Times New Roman"/>
          <w:sz w:val="28"/>
          <w:szCs w:val="28"/>
          <w:lang w:val="uk-UA"/>
        </w:rPr>
        <w:t xml:space="preserve"> </w:t>
      </w:r>
    </w:p>
    <w:p w14:paraId="74D477AB" w14:textId="7D06EBC1" w:rsidR="00906A04" w:rsidRPr="00A46FA7" w:rsidRDefault="00906A04" w:rsidP="002828D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7. Функція зміни позиції. Казки несподівано викликають у дитини чи дорослого нове переживання, у її свідомос</w:t>
      </w:r>
      <w:r w:rsidR="00CA5CD3" w:rsidRPr="00A46FA7">
        <w:rPr>
          <w:rFonts w:ascii="Times New Roman" w:hAnsi="Times New Roman"/>
          <w:sz w:val="28"/>
          <w:szCs w:val="28"/>
        </w:rPr>
        <w:t>ті відбувається зміна позиції [</w:t>
      </w:r>
      <w:r w:rsidR="000D6CA4">
        <w:rPr>
          <w:rFonts w:ascii="Times New Roman" w:hAnsi="Times New Roman"/>
          <w:sz w:val="28"/>
          <w:szCs w:val="28"/>
          <w:lang w:val="uk-UA"/>
        </w:rPr>
        <w:t>6</w:t>
      </w:r>
      <w:r w:rsidRPr="00A46FA7">
        <w:rPr>
          <w:rFonts w:ascii="Times New Roman" w:hAnsi="Times New Roman"/>
          <w:sz w:val="28"/>
          <w:szCs w:val="28"/>
        </w:rPr>
        <w:t>, c.9].</w:t>
      </w:r>
    </w:p>
    <w:p w14:paraId="4C95C94A" w14:textId="1E3C0F90" w:rsidR="002828D5" w:rsidRPr="00A46FA7" w:rsidRDefault="002828D5" w:rsidP="008D4277">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 xml:space="preserve">Використання казок, історій та притч є корисним для психологічного порозуміння між психологом та дитиною. Казка є джерелом мудрості та досвіду наших предків, з якої можна почерпнути багато корисного для життя. Вона не тільки заповнює наш внутрішній світ, але також допомагає зрозуміти, що сили для подолання будь-яких труднощів є в нас самих, вчить турботі про світ і навколишнє середовище. Казка навчає нас реагувати на те, що зустрічається на нашому шляху та допомагає розвивати самосвідомість дитини. </w:t>
      </w:r>
      <w:r w:rsidR="000D6CA4">
        <w:rPr>
          <w:rFonts w:ascii="Times New Roman" w:hAnsi="Times New Roman"/>
          <w:sz w:val="28"/>
          <w:szCs w:val="28"/>
          <w:lang w:val="uk-UA"/>
        </w:rPr>
        <w:t>[27</w:t>
      </w:r>
      <w:r w:rsidR="00482053">
        <w:rPr>
          <w:rFonts w:ascii="Times New Roman" w:hAnsi="Times New Roman"/>
          <w:sz w:val="28"/>
          <w:szCs w:val="28"/>
          <w:lang w:val="uk-UA"/>
        </w:rPr>
        <w:t>, с. 185</w:t>
      </w:r>
      <w:r w:rsidR="00482053" w:rsidRPr="00A46FA7">
        <w:rPr>
          <w:rFonts w:ascii="Times New Roman" w:hAnsi="Times New Roman"/>
          <w:sz w:val="28"/>
          <w:szCs w:val="28"/>
          <w:lang w:val="uk-UA"/>
        </w:rPr>
        <w:t>].</w:t>
      </w:r>
    </w:p>
    <w:p w14:paraId="7A560E0F" w14:textId="44A5C28A" w:rsidR="005B2F96" w:rsidRDefault="002828D5" w:rsidP="005B2F96">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rPr>
        <w:t>Таким чином, казкотерапія є потужним і гідним інструментом для розв</w:t>
      </w:r>
      <w:r w:rsidR="00CA5CD3" w:rsidRPr="00A46FA7">
        <w:rPr>
          <w:rFonts w:ascii="Times New Roman" w:hAnsi="Times New Roman"/>
          <w:sz w:val="28"/>
          <w:szCs w:val="28"/>
        </w:rPr>
        <w:t>итку внутрішнього світу дитини.</w:t>
      </w:r>
      <w:r w:rsidR="00CA5CD3" w:rsidRPr="00A46FA7">
        <w:rPr>
          <w:rFonts w:ascii="Times New Roman" w:hAnsi="Times New Roman"/>
          <w:sz w:val="28"/>
          <w:szCs w:val="28"/>
          <w:lang w:val="uk-UA"/>
        </w:rPr>
        <w:t xml:space="preserve"> </w:t>
      </w:r>
      <w:r w:rsidR="00F7424B">
        <w:rPr>
          <w:rFonts w:ascii="Times New Roman" w:hAnsi="Times New Roman"/>
          <w:sz w:val="28"/>
          <w:szCs w:val="28"/>
        </w:rPr>
        <w:t>[</w:t>
      </w:r>
      <w:r w:rsidR="000D6CA4">
        <w:rPr>
          <w:rFonts w:ascii="Times New Roman" w:hAnsi="Times New Roman"/>
          <w:sz w:val="28"/>
          <w:szCs w:val="28"/>
          <w:lang w:val="uk-UA"/>
        </w:rPr>
        <w:t>12</w:t>
      </w:r>
      <w:r w:rsidR="00CA5CD3" w:rsidRPr="00A46FA7">
        <w:rPr>
          <w:rFonts w:ascii="Times New Roman" w:hAnsi="Times New Roman"/>
          <w:sz w:val="28"/>
          <w:szCs w:val="28"/>
        </w:rPr>
        <w:t>, с.</w:t>
      </w:r>
      <w:r w:rsidR="00CA5CD3" w:rsidRPr="00A46FA7">
        <w:rPr>
          <w:rFonts w:ascii="Times New Roman" w:hAnsi="Times New Roman"/>
          <w:sz w:val="28"/>
          <w:szCs w:val="28"/>
          <w:lang w:val="uk-UA"/>
        </w:rPr>
        <w:t xml:space="preserve"> 61</w:t>
      </w:r>
      <w:r w:rsidR="00CA5CD3" w:rsidRPr="00A46FA7">
        <w:rPr>
          <w:rFonts w:ascii="Times New Roman" w:hAnsi="Times New Roman"/>
          <w:sz w:val="28"/>
          <w:szCs w:val="28"/>
        </w:rPr>
        <w:t>].</w:t>
      </w:r>
    </w:p>
    <w:p w14:paraId="1ED92634" w14:textId="461031E7" w:rsidR="00C61B25" w:rsidRPr="00482053" w:rsidRDefault="00263363" w:rsidP="005B2F96">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 xml:space="preserve">Казкотерапія - це практична психологічна методика, яка використовує ресурси казок для формування характеру дитини. Казки мають величезну виховну силу, що доведена віками народного використання. </w:t>
      </w:r>
      <w:r w:rsidR="000D6CA4">
        <w:rPr>
          <w:rFonts w:ascii="Times New Roman" w:hAnsi="Times New Roman"/>
          <w:sz w:val="28"/>
          <w:szCs w:val="28"/>
          <w:lang w:val="uk-UA"/>
        </w:rPr>
        <w:t>[8</w:t>
      </w:r>
      <w:r w:rsidR="00482053">
        <w:rPr>
          <w:rFonts w:ascii="Times New Roman" w:hAnsi="Times New Roman"/>
          <w:sz w:val="28"/>
          <w:szCs w:val="28"/>
          <w:lang w:val="uk-UA"/>
        </w:rPr>
        <w:t>, с. 243</w:t>
      </w:r>
      <w:r w:rsidR="00482053" w:rsidRPr="00A46FA7">
        <w:rPr>
          <w:rFonts w:ascii="Times New Roman" w:hAnsi="Times New Roman"/>
          <w:sz w:val="28"/>
          <w:szCs w:val="28"/>
          <w:lang w:val="uk-UA"/>
        </w:rPr>
        <w:t>].</w:t>
      </w:r>
    </w:p>
    <w:p w14:paraId="0D97915C" w14:textId="28041A1F" w:rsidR="00C61B25" w:rsidRPr="00A46FA7" w:rsidRDefault="00263363" w:rsidP="00C61B2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Цією методикою користувалися відомі психологи, як зарубіжні, так і вітчизняні, включаючи Е.Фромма, Е.Берна, Е.Гарднера, А.Менегетті, М.Осоріну, Е.Лісіну, Е.Петрову, Р.Азовцеву, Т.Зінкевич-Євстігнєєву та інших. Хоча казкотерапія є одним із найдавніших методів практичної психології, термін був запроваджений тільки наприкінці ХХ століття. Сучасні науковці, такі як М.Поваляєва, Д.Соколов, О.Защірінська, С.Черняєва, продовжують досліджувати роль казок в роботі з дітьми.</w:t>
      </w:r>
      <w:r w:rsidR="000D6CA4">
        <w:rPr>
          <w:rFonts w:ascii="Times New Roman" w:hAnsi="Times New Roman"/>
          <w:sz w:val="28"/>
          <w:szCs w:val="28"/>
          <w:lang w:val="uk-UA"/>
        </w:rPr>
        <w:t xml:space="preserve"> [40</w:t>
      </w:r>
      <w:r w:rsidR="00CA5CD3" w:rsidRPr="00A46FA7">
        <w:rPr>
          <w:rFonts w:ascii="Times New Roman" w:hAnsi="Times New Roman"/>
          <w:sz w:val="28"/>
          <w:szCs w:val="28"/>
          <w:lang w:val="uk-UA"/>
        </w:rPr>
        <w:t>, с. 2].</w:t>
      </w:r>
    </w:p>
    <w:p w14:paraId="269707F3" w14:textId="5A1CC304" w:rsidR="00C61B25" w:rsidRPr="00A46FA7" w:rsidRDefault="00C61B25" w:rsidP="00CA5CD3">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Казкотерапія ґрунтується на наукових дослідженнях у галузі психології, зокрема вікової психології, дитячого психоаналізу та аналітичної психології. Цей підхід запропонували такі відомі автори, як М.Беттельхейм, Р.Гарднер, К.Юнг, В.Пропп, а також сучасні психологи і дослідники казок, такі як Т.Зінкевич-Євстигнєєва, А.Михайлов, І.В.Вачков, А.Короткова і інші. Вони вважають, що казка має величезний потенціал для розвитку особистості дитини. Практика казкотерапії може допомогти дитині розвинути творчі здібності, здатність до емоційної регуляції, підвищити самооцінку та перебороти сором'язливість.</w:t>
      </w:r>
      <w:r w:rsidR="000D6CA4">
        <w:rPr>
          <w:rFonts w:ascii="Times New Roman" w:hAnsi="Times New Roman"/>
          <w:sz w:val="28"/>
          <w:szCs w:val="28"/>
          <w:lang w:val="uk-UA"/>
        </w:rPr>
        <w:t xml:space="preserve"> [21</w:t>
      </w:r>
      <w:r w:rsidR="00CA5CD3" w:rsidRPr="00A46FA7">
        <w:rPr>
          <w:rFonts w:ascii="Times New Roman" w:hAnsi="Times New Roman"/>
          <w:sz w:val="28"/>
          <w:szCs w:val="28"/>
          <w:lang w:val="uk-UA"/>
        </w:rPr>
        <w:t>, с. 131].</w:t>
      </w:r>
    </w:p>
    <w:p w14:paraId="3B9A13B9" w14:textId="7DBEA14D" w:rsidR="00263363" w:rsidRPr="00A46FA7" w:rsidRDefault="00C61B25" w:rsidP="00C61B2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Педагоги та психологи досліджували проблему виховання культури поведінки особистості як складової загальної культури. Це включає розвиток моральних переконань (М.Бобришевський, М.Губрненко), формування культури взаємин дітей дошкільного та молодшого шкільного віку (А.Гончаренко, В.Киричок, О.Яницька), вплив соціальних емоцій на поведінку дітей (С.Бакуліна, Ю.Приходько, Т.Шевчук, М.Яновська), виховання культури спілкування (Г.Лаврентьєва) та естетичні аспекти культурної поведінки (М.Волос, Д.Дружинін, І.Зязюн, А.Федь).</w:t>
      </w:r>
      <w:r w:rsidR="000D6CA4">
        <w:rPr>
          <w:rFonts w:ascii="Times New Roman" w:hAnsi="Times New Roman"/>
          <w:sz w:val="28"/>
          <w:szCs w:val="28"/>
          <w:lang w:val="uk-UA"/>
        </w:rPr>
        <w:t>[40</w:t>
      </w:r>
      <w:r w:rsidR="00CA5CD3" w:rsidRPr="00A46FA7">
        <w:rPr>
          <w:rFonts w:ascii="Times New Roman" w:hAnsi="Times New Roman"/>
          <w:sz w:val="28"/>
          <w:szCs w:val="28"/>
          <w:lang w:val="uk-UA"/>
        </w:rPr>
        <w:t>, с. 3].</w:t>
      </w:r>
    </w:p>
    <w:p w14:paraId="76952DAA" w14:textId="1B1BAA90" w:rsidR="00263363" w:rsidRPr="00A46FA7" w:rsidRDefault="00C61B25" w:rsidP="00C472F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Казкотерапія може бути описана різними способами. Згідно з Т. Зінкевич-Євстигнєєвою, це спільний процес з клієнтом, під час якого </w:t>
      </w:r>
      <w:r w:rsidRPr="00A46FA7">
        <w:rPr>
          <w:rFonts w:ascii="Times New Roman" w:hAnsi="Times New Roman"/>
          <w:sz w:val="28"/>
          <w:szCs w:val="28"/>
          <w:lang w:val="uk-UA"/>
        </w:rPr>
        <w:lastRenderedPageBreak/>
        <w:t>відбувається відкриття психотерапевтичних знань, які знаходяться в його душі. За словами В. Проппа, казкотерапія - це процес перенесення казкового сенсу до реального життя та утворення зв'язків між казковими подіями та поведінкою в реальному житті. К. Юнг бачив казкотерапію як процес активізації ресурсів та потенціалу особистості, а Е. Берн - як розкриття внутрішнього та зовнішнього світу, осмислення пережитого, моделювання майбутнього, та процес підбору кожному клієнту своєї особливої казки. Незважаючи на те, як саме описується казкотерапія, відомо, що казка допомагає розкрити внутрішній світ особистості та покращити його.</w:t>
      </w:r>
      <w:r w:rsidR="000D6CA4">
        <w:rPr>
          <w:rFonts w:ascii="Times New Roman" w:hAnsi="Times New Roman"/>
          <w:sz w:val="28"/>
          <w:szCs w:val="28"/>
          <w:lang w:val="uk-UA"/>
        </w:rPr>
        <w:t xml:space="preserve"> [38</w:t>
      </w:r>
      <w:r w:rsidR="00C472F8" w:rsidRPr="00A46FA7">
        <w:rPr>
          <w:rFonts w:ascii="Times New Roman" w:hAnsi="Times New Roman"/>
          <w:sz w:val="28"/>
          <w:szCs w:val="28"/>
          <w:lang w:val="uk-UA"/>
        </w:rPr>
        <w:t xml:space="preserve">, с. </w:t>
      </w:r>
      <w:r w:rsidR="00CA5CD3" w:rsidRPr="00A46FA7">
        <w:rPr>
          <w:rFonts w:ascii="Times New Roman" w:hAnsi="Times New Roman"/>
          <w:sz w:val="28"/>
          <w:szCs w:val="28"/>
          <w:lang w:val="uk-UA"/>
        </w:rPr>
        <w:t>23</w:t>
      </w:r>
      <w:r w:rsidR="00C472F8" w:rsidRPr="00A46FA7">
        <w:rPr>
          <w:rFonts w:ascii="Times New Roman" w:hAnsi="Times New Roman"/>
          <w:sz w:val="28"/>
          <w:szCs w:val="28"/>
          <w:lang w:val="uk-UA"/>
        </w:rPr>
        <w:t>].</w:t>
      </w:r>
    </w:p>
    <w:p w14:paraId="55B40475" w14:textId="1BCD34BE" w:rsidR="00C61B25" w:rsidRPr="00A46FA7" w:rsidRDefault="00C61B25" w:rsidP="00C61B2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Казкотерапія має на меті допомогти людині усвідомити свою внутрішню сутність, відчути гармонію з собою і світом, і навчитися приймати себе і інших як неповторну індивідуальність. Недостатнє задоволення потреби у самовираженні може спричинити внутрішній конфлікт.</w:t>
      </w:r>
      <w:r w:rsidR="00F50CE1" w:rsidRPr="00F50CE1">
        <w:rPr>
          <w:rFonts w:ascii="Times New Roman" w:hAnsi="Times New Roman"/>
          <w:sz w:val="28"/>
          <w:szCs w:val="28"/>
          <w:lang w:val="uk-UA"/>
        </w:rPr>
        <w:t xml:space="preserve"> </w:t>
      </w:r>
      <w:r w:rsidR="00F50CE1" w:rsidRPr="00A46FA7">
        <w:rPr>
          <w:rFonts w:ascii="Times New Roman" w:hAnsi="Times New Roman"/>
          <w:sz w:val="28"/>
          <w:szCs w:val="28"/>
          <w:lang w:val="uk-UA"/>
        </w:rPr>
        <w:t xml:space="preserve">. </w:t>
      </w:r>
      <w:r w:rsidR="00F50CE1">
        <w:rPr>
          <w:rFonts w:ascii="Times New Roman" w:hAnsi="Times New Roman"/>
          <w:sz w:val="28"/>
          <w:szCs w:val="28"/>
          <w:lang w:val="uk-UA"/>
        </w:rPr>
        <w:t>[1</w:t>
      </w:r>
      <w:r w:rsidR="000D6CA4">
        <w:rPr>
          <w:rFonts w:ascii="Times New Roman" w:hAnsi="Times New Roman"/>
          <w:sz w:val="28"/>
          <w:szCs w:val="28"/>
          <w:lang w:val="uk-UA"/>
        </w:rPr>
        <w:t>4</w:t>
      </w:r>
      <w:r w:rsidR="00F50CE1">
        <w:rPr>
          <w:rFonts w:ascii="Times New Roman" w:hAnsi="Times New Roman"/>
          <w:sz w:val="28"/>
          <w:szCs w:val="28"/>
          <w:lang w:val="uk-UA"/>
        </w:rPr>
        <w:t>, с. 73</w:t>
      </w:r>
      <w:r w:rsidR="00F50CE1" w:rsidRPr="00A46FA7">
        <w:rPr>
          <w:rFonts w:ascii="Times New Roman" w:hAnsi="Times New Roman"/>
          <w:sz w:val="28"/>
          <w:szCs w:val="28"/>
          <w:lang w:val="uk-UA"/>
        </w:rPr>
        <w:t>].</w:t>
      </w:r>
    </w:p>
    <w:p w14:paraId="27F75D3E" w14:textId="31FA1FED" w:rsidR="00C61B25" w:rsidRPr="00A46FA7" w:rsidRDefault="00C61B25" w:rsidP="00C61B25">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 Ельконін вважав, що класична казка максимально відповідає сприйняттю дитиною художнього твору, оскільки містить дії, які дитина повинна виконати, щоб зрозуміти сюжетну лінію. Відсутність таких дій може спричинити труднощі у сприйнятті більш складних творів.</w:t>
      </w:r>
    </w:p>
    <w:p w14:paraId="71E06A07" w14:textId="34E752CA" w:rsidR="00C61B25" w:rsidRPr="00A46FA7" w:rsidRDefault="00C61B25" w:rsidP="00C472F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Деякі дослідники вважають, що казки можуть допомогти дітям усвідомити соціально значимі моделі поведінки, наприклад, відношення між подружжям, батьками та дітьми, та старшими членами сім'ї. Народні казки у поетичній формі можуть дати приклади таких соціально-психологічних стосунків.</w:t>
      </w:r>
      <w:r w:rsidR="00FD142B" w:rsidRPr="00A46FA7">
        <w:rPr>
          <w:rFonts w:ascii="Times New Roman" w:hAnsi="Times New Roman"/>
          <w:sz w:val="28"/>
          <w:szCs w:val="28"/>
          <w:lang w:val="uk-UA"/>
        </w:rPr>
        <w:t xml:space="preserve"> </w:t>
      </w:r>
      <w:r w:rsidR="000D6CA4">
        <w:rPr>
          <w:rFonts w:ascii="Times New Roman" w:hAnsi="Times New Roman"/>
          <w:sz w:val="28"/>
          <w:szCs w:val="28"/>
          <w:lang w:val="uk-UA"/>
        </w:rPr>
        <w:t>[14</w:t>
      </w:r>
      <w:r w:rsidR="00F50CE1">
        <w:rPr>
          <w:rFonts w:ascii="Times New Roman" w:hAnsi="Times New Roman"/>
          <w:sz w:val="28"/>
          <w:szCs w:val="28"/>
          <w:lang w:val="uk-UA"/>
        </w:rPr>
        <w:t>, с. 74</w:t>
      </w:r>
      <w:r w:rsidR="00C472F8" w:rsidRPr="00A46FA7">
        <w:rPr>
          <w:rFonts w:ascii="Times New Roman" w:hAnsi="Times New Roman"/>
          <w:sz w:val="28"/>
          <w:szCs w:val="28"/>
          <w:lang w:val="uk-UA"/>
        </w:rPr>
        <w:t>].</w:t>
      </w:r>
    </w:p>
    <w:p w14:paraId="616018F6" w14:textId="075AA99A" w:rsidR="00C61B25" w:rsidRPr="00A46FA7" w:rsidRDefault="00C61B25" w:rsidP="00F50CE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У народних казках М.Єрмолаєва виявлено християнські цінності, такі як віра, соборність та доброта до слабкого, що підкреслює значення пошуку невмирущих цінностей. Казкотерапія - це метод психокорекції, який зосереджений на використанні моральних орієнтирів та духовних цінностей для розв'язання різнопланових проблем дитини. Основні принципи казкотерапії включають усвідомлення власного потенціалу та цінності життя, </w:t>
      </w:r>
      <w:r w:rsidRPr="00A46FA7">
        <w:rPr>
          <w:rFonts w:ascii="Times New Roman" w:hAnsi="Times New Roman"/>
          <w:sz w:val="28"/>
          <w:szCs w:val="28"/>
          <w:lang w:val="uk-UA"/>
        </w:rPr>
        <w:lastRenderedPageBreak/>
        <w:t>розуміння закону причин та наслідків, пізнання різних стилів світовідчуття, внутрішній розвиток та творча взаємодія зі світом.</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[14</w:t>
      </w:r>
      <w:r w:rsidR="00F50CE1">
        <w:rPr>
          <w:rFonts w:ascii="Times New Roman" w:hAnsi="Times New Roman"/>
          <w:sz w:val="28"/>
          <w:szCs w:val="28"/>
          <w:lang w:val="uk-UA"/>
        </w:rPr>
        <w:t>, с. 74</w:t>
      </w:r>
      <w:r w:rsidR="00F50CE1" w:rsidRPr="00A46FA7">
        <w:rPr>
          <w:rFonts w:ascii="Times New Roman" w:hAnsi="Times New Roman"/>
          <w:sz w:val="28"/>
          <w:szCs w:val="28"/>
          <w:lang w:val="uk-UA"/>
        </w:rPr>
        <w:t>].</w:t>
      </w:r>
    </w:p>
    <w:p w14:paraId="6C795F23" w14:textId="0CBEBE8F" w:rsidR="00C61B25" w:rsidRPr="00A46FA7" w:rsidRDefault="00C61B25" w:rsidP="00F617FE">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Завдання казкотерапевта, психолога або педагога полягає в тому, щоб підібрати або створити казку, яка відповідала б потребам дитини. Якщо казка вдало підібрана, дитина вбирає її послання у свій життєвий сценарій. Особливо корисно, коли дитина просить почути цю казку знову і знову. Це дозволяє глибоко змінити світогляд дитини. Найкращі результати можна спостерігати, коли діти активно співпереживають казковим героям. Казкові образи допомагають дитині краще засвоювати важливу інформацію. Коли дитина переживає казку, формуються зв'язки між казковими подіями і її поведінкою у реальному житті. Обговорення казок фахівцями або батьками допомагає дитині краще засвоювати життєві уроки та цінності, що сприяє подальшому гармонійному розвитку дитини та її успішній самореалізації. Якщо казки не обговорюються, життєві уроки та цінності засвоюються пасивно.</w:t>
      </w:r>
      <w:r w:rsidR="00FD142B" w:rsidRPr="00A46FA7">
        <w:rPr>
          <w:rFonts w:ascii="Times New Roman" w:hAnsi="Times New Roman"/>
          <w:sz w:val="28"/>
          <w:szCs w:val="28"/>
          <w:lang w:val="uk-UA"/>
        </w:rPr>
        <w:t xml:space="preserve"> </w:t>
      </w:r>
      <w:r w:rsidR="000D6CA4">
        <w:rPr>
          <w:rFonts w:ascii="Times New Roman" w:hAnsi="Times New Roman"/>
          <w:sz w:val="28"/>
          <w:szCs w:val="28"/>
          <w:lang w:val="uk-UA"/>
        </w:rPr>
        <w:t>[15</w:t>
      </w:r>
      <w:r w:rsidR="00C472F8" w:rsidRPr="00A46FA7">
        <w:rPr>
          <w:rFonts w:ascii="Times New Roman" w:hAnsi="Times New Roman"/>
          <w:sz w:val="28"/>
          <w:szCs w:val="28"/>
          <w:lang w:val="uk-UA"/>
        </w:rPr>
        <w:t>, с. 84].</w:t>
      </w:r>
    </w:p>
    <w:p w14:paraId="2DBB7421" w14:textId="42D7D0FD"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Якщо казки не обговорюються, життєві уроки та цінності засвоюються пасивно. </w:t>
      </w:r>
    </w:p>
    <w:p w14:paraId="0B62EE42" w14:textId="1E21AA62"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Значний внесок у психологічне дослідження казки зробил</w:t>
      </w:r>
      <w:r w:rsidR="00FD142B" w:rsidRPr="00A46FA7">
        <w:rPr>
          <w:rFonts w:ascii="Times New Roman" w:hAnsi="Times New Roman"/>
          <w:sz w:val="28"/>
          <w:szCs w:val="28"/>
          <w:lang w:val="uk-UA"/>
        </w:rPr>
        <w:t>а Т.Зінкевич-Євстигнєєва</w:t>
      </w:r>
      <w:r w:rsidRPr="00A46FA7">
        <w:rPr>
          <w:rFonts w:ascii="Times New Roman" w:hAnsi="Times New Roman"/>
          <w:sz w:val="28"/>
          <w:szCs w:val="28"/>
          <w:lang w:val="uk-UA"/>
        </w:rPr>
        <w:t xml:space="preserve">. Авторка стверджує, що у казках відображені всі людські проблеми, а також шляхи їх вирішення. </w:t>
      </w:r>
      <w:r w:rsidR="00F50CE1" w:rsidRPr="00A46FA7">
        <w:rPr>
          <w:rFonts w:ascii="Times New Roman" w:hAnsi="Times New Roman"/>
          <w:sz w:val="28"/>
          <w:szCs w:val="28"/>
          <w:lang w:val="uk-UA"/>
        </w:rPr>
        <w:t>[1</w:t>
      </w:r>
      <w:r w:rsidR="000D6CA4">
        <w:rPr>
          <w:rFonts w:ascii="Times New Roman" w:hAnsi="Times New Roman"/>
          <w:sz w:val="28"/>
          <w:szCs w:val="28"/>
          <w:lang w:val="uk-UA"/>
        </w:rPr>
        <w:t>5</w:t>
      </w:r>
      <w:r w:rsidR="00F50CE1" w:rsidRPr="00A46FA7">
        <w:rPr>
          <w:rFonts w:ascii="Times New Roman" w:hAnsi="Times New Roman"/>
          <w:sz w:val="28"/>
          <w:szCs w:val="28"/>
          <w:lang w:val="uk-UA"/>
        </w:rPr>
        <w:t>, с. 86].</w:t>
      </w:r>
    </w:p>
    <w:p w14:paraId="6D5B0C67" w14:textId="60264519"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Т.Зінкевич-Євстигнєєва є автором нового інтегрального підходу, що поєднує більшість відомих технік, які мають відношення до казок. Комплексна казкотерапія - метод, що використовує казкову форму, ореол чарівництва для інтеграції особистості, розвитку творчих здібностей, адаптивних навичок, удосконалювання способів вза</w:t>
      </w:r>
      <w:r w:rsidR="00FD142B" w:rsidRPr="00A46FA7">
        <w:rPr>
          <w:rFonts w:ascii="Times New Roman" w:hAnsi="Times New Roman"/>
          <w:sz w:val="28"/>
          <w:szCs w:val="28"/>
          <w:lang w:val="uk-UA"/>
        </w:rPr>
        <w:t>ємодії з навколишнім світом</w:t>
      </w:r>
      <w:r w:rsidRPr="00A46FA7">
        <w:rPr>
          <w:rFonts w:ascii="Times New Roman" w:hAnsi="Times New Roman"/>
          <w:sz w:val="28"/>
          <w:szCs w:val="28"/>
          <w:lang w:val="uk-UA"/>
        </w:rPr>
        <w:t xml:space="preserve">. Т.Зінкевич-Євстигнєєва виділяє п'ять видів казок: художні, дидактичні, медитативні, психокорекційні та психотерапевтичні. Художні «народні чи авторські» теж, як правило, несуть певний психологічний зміст і тому можуть бути використані психотерапевтом. </w:t>
      </w:r>
      <w:r w:rsidR="00F57E79">
        <w:rPr>
          <w:rFonts w:ascii="Times New Roman" w:hAnsi="Times New Roman"/>
          <w:sz w:val="28"/>
          <w:szCs w:val="28"/>
          <w:lang w:val="uk-UA"/>
        </w:rPr>
        <w:t>[1</w:t>
      </w:r>
      <w:r w:rsidR="000D6CA4">
        <w:rPr>
          <w:rFonts w:ascii="Times New Roman" w:hAnsi="Times New Roman"/>
          <w:sz w:val="28"/>
          <w:szCs w:val="28"/>
          <w:lang w:val="uk-UA"/>
        </w:rPr>
        <w:t>5</w:t>
      </w:r>
      <w:r w:rsidR="00F50CE1">
        <w:rPr>
          <w:rFonts w:ascii="Times New Roman" w:hAnsi="Times New Roman"/>
          <w:sz w:val="28"/>
          <w:szCs w:val="28"/>
          <w:lang w:val="uk-UA"/>
        </w:rPr>
        <w:t>, с. 87</w:t>
      </w:r>
      <w:r w:rsidR="00C472F8" w:rsidRPr="00A46FA7">
        <w:rPr>
          <w:rFonts w:ascii="Times New Roman" w:hAnsi="Times New Roman"/>
          <w:sz w:val="28"/>
          <w:szCs w:val="28"/>
          <w:lang w:val="uk-UA"/>
        </w:rPr>
        <w:t>].</w:t>
      </w:r>
    </w:p>
    <w:p w14:paraId="58F7AE9F" w14:textId="77777777" w:rsidR="00906A04" w:rsidRPr="00A46FA7" w:rsidRDefault="00906A04"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 xml:space="preserve">Розділяючи психокорекційні і психотерапевтичні казки, Т.Зінкевич-Євстигнєєва розмежовує казки, спрямовані на «м'яку» зміну поведінки дитини, і казки, що лікують душу. </w:t>
      </w:r>
    </w:p>
    <w:p w14:paraId="62EB19BA" w14:textId="032B3B51"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Говорячи про свій підхід, науковець відзначає, що казкотерапія - це лікування казкою в тому значенні, що разом із клієнтом, дорослий або дитина відкривають знання, що виявляються в даний момент психотерапевтичними. Можна виділити наступні твердження про метод: </w:t>
      </w:r>
      <w:r w:rsidR="00F50CE1" w:rsidRPr="00A46FA7">
        <w:rPr>
          <w:rFonts w:ascii="Times New Roman" w:hAnsi="Times New Roman"/>
          <w:sz w:val="28"/>
          <w:szCs w:val="28"/>
          <w:lang w:val="uk-UA"/>
        </w:rPr>
        <w:t xml:space="preserve">. </w:t>
      </w:r>
      <w:r w:rsidR="000D6CA4">
        <w:rPr>
          <w:rFonts w:ascii="Times New Roman" w:hAnsi="Times New Roman"/>
          <w:sz w:val="28"/>
          <w:szCs w:val="28"/>
          <w:lang w:val="uk-UA"/>
        </w:rPr>
        <w:t>[14</w:t>
      </w:r>
      <w:r w:rsidR="00F57E79">
        <w:rPr>
          <w:rFonts w:ascii="Times New Roman" w:hAnsi="Times New Roman"/>
          <w:sz w:val="28"/>
          <w:szCs w:val="28"/>
          <w:lang w:val="uk-UA"/>
        </w:rPr>
        <w:t>,</w:t>
      </w:r>
      <w:r w:rsidR="00F50CE1">
        <w:rPr>
          <w:rFonts w:ascii="Times New Roman" w:hAnsi="Times New Roman"/>
          <w:sz w:val="28"/>
          <w:szCs w:val="28"/>
          <w:lang w:val="uk-UA"/>
        </w:rPr>
        <w:t xml:space="preserve"> с. 68</w:t>
      </w:r>
      <w:r w:rsidR="00F50CE1" w:rsidRPr="00A46FA7">
        <w:rPr>
          <w:rFonts w:ascii="Times New Roman" w:hAnsi="Times New Roman"/>
          <w:sz w:val="28"/>
          <w:szCs w:val="28"/>
          <w:lang w:val="uk-UA"/>
        </w:rPr>
        <w:t>].</w:t>
      </w:r>
    </w:p>
    <w:p w14:paraId="7046F106" w14:textId="10A7CB17"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•Казкотерапія - це процес пошуку значення, розшифровки знань про світ і взаємини в ньому. </w:t>
      </w:r>
    </w:p>
    <w:p w14:paraId="6C996811" w14:textId="3DC6DA0C"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•Казкотерапія - це процес об'єктивізації проблемних ситуацій. </w:t>
      </w:r>
    </w:p>
    <w:p w14:paraId="543A3BCD" w14:textId="75E9F4AF"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•Казкотерапія - це процес екологічної освіти і виховання дитини. </w:t>
      </w:r>
    </w:p>
    <w:p w14:paraId="59150967" w14:textId="6BDC6CDC"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•Казкотерапія - це процес активізації потенційних ресурсів особистості. </w:t>
      </w:r>
    </w:p>
    <w:p w14:paraId="17169DC5" w14:textId="3F25910D"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•Казкотерапія - це процес поліпшення внутрішньої природи і світу навколо. </w:t>
      </w:r>
    </w:p>
    <w:p w14:paraId="0743AAC5" w14:textId="1C061CE7" w:rsidR="00C61B25"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•Казкотерапія - це терапія середовищем.</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[14</w:t>
      </w:r>
      <w:r w:rsidR="00F50CE1">
        <w:rPr>
          <w:rFonts w:ascii="Times New Roman" w:hAnsi="Times New Roman"/>
          <w:sz w:val="28"/>
          <w:szCs w:val="28"/>
          <w:lang w:val="uk-UA"/>
        </w:rPr>
        <w:t>, с. 69</w:t>
      </w:r>
      <w:r w:rsidR="00F50CE1" w:rsidRPr="00A46FA7">
        <w:rPr>
          <w:rFonts w:ascii="Times New Roman" w:hAnsi="Times New Roman"/>
          <w:sz w:val="28"/>
          <w:szCs w:val="28"/>
          <w:lang w:val="uk-UA"/>
        </w:rPr>
        <w:t>].</w:t>
      </w:r>
    </w:p>
    <w:p w14:paraId="72D77E47" w14:textId="6D4269E4" w:rsidR="00C61B25" w:rsidRPr="00A46FA7" w:rsidRDefault="00693261" w:rsidP="00906A0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У науковій та психологічній літературі існують різні погляди на те, як саме казка може бути використана у психотерапії. Ці питання досліджувалися такими відомими психологами, як Е.Берн, В.Пропп, Д.Аллан. Згідно зі словами Д.Аллана, у казковій формі люди можуть краще усвідомити свої проблеми та прийняти їх не так болісно. Казкові герої знаходять вихід зі скрутних ситуацій, що допомагає перенести ці знання на реальний життєвий досвід. Крім того, за словами Е.Берна, казкотерапія може бути менш болісним методом психотерапії, оскільки за допомогою казок можна впливати на формування життєвого сценарію людини та допомогти їй витягнути себе зі складних життєвих ситуацій.</w:t>
      </w:r>
      <w:r w:rsidR="00F50CE1" w:rsidRPr="00F50CE1">
        <w:rPr>
          <w:rFonts w:ascii="Times New Roman" w:hAnsi="Times New Roman"/>
          <w:sz w:val="28"/>
          <w:szCs w:val="28"/>
          <w:lang w:val="uk-UA"/>
        </w:rPr>
        <w:t xml:space="preserve"> </w:t>
      </w:r>
      <w:r w:rsidR="00F50CE1" w:rsidRPr="00A46FA7">
        <w:rPr>
          <w:rFonts w:ascii="Times New Roman" w:hAnsi="Times New Roman"/>
          <w:sz w:val="28"/>
          <w:szCs w:val="28"/>
          <w:lang w:val="ro-RO"/>
        </w:rPr>
        <w:t>[</w:t>
      </w:r>
      <w:r w:rsidR="000D6CA4">
        <w:rPr>
          <w:rFonts w:ascii="Times New Roman" w:hAnsi="Times New Roman"/>
          <w:sz w:val="28"/>
          <w:szCs w:val="28"/>
          <w:lang w:val="uk-UA"/>
        </w:rPr>
        <w:t>7</w:t>
      </w:r>
      <w:r w:rsidR="00F50CE1" w:rsidRPr="00A46FA7">
        <w:rPr>
          <w:rFonts w:ascii="Times New Roman" w:hAnsi="Times New Roman"/>
          <w:sz w:val="28"/>
          <w:szCs w:val="28"/>
          <w:lang w:val="ro-RO"/>
        </w:rPr>
        <w:t>, с. 2</w:t>
      </w:r>
      <w:r w:rsidR="00F50CE1">
        <w:rPr>
          <w:rFonts w:ascii="Times New Roman" w:hAnsi="Times New Roman"/>
          <w:sz w:val="28"/>
          <w:szCs w:val="28"/>
          <w:lang w:val="uk-UA"/>
        </w:rPr>
        <w:t>9</w:t>
      </w:r>
      <w:r w:rsidR="00F50CE1" w:rsidRPr="00A46FA7">
        <w:rPr>
          <w:rFonts w:ascii="Times New Roman" w:hAnsi="Times New Roman"/>
          <w:sz w:val="28"/>
          <w:szCs w:val="28"/>
          <w:lang w:val="ro-RO"/>
        </w:rPr>
        <w:t>].</w:t>
      </w:r>
    </w:p>
    <w:p w14:paraId="379BA334" w14:textId="6AEA2B79" w:rsidR="00693261" w:rsidRPr="00A46FA7" w:rsidRDefault="00693261" w:rsidP="00693261">
      <w:pPr>
        <w:spacing w:after="0" w:line="360" w:lineRule="auto"/>
        <w:ind w:firstLine="709"/>
        <w:contextualSpacing/>
        <w:jc w:val="both"/>
        <w:rPr>
          <w:rFonts w:ascii="Times New Roman" w:hAnsi="Times New Roman"/>
          <w:sz w:val="28"/>
          <w:szCs w:val="28"/>
          <w:lang w:val="ro-RO"/>
        </w:rPr>
      </w:pPr>
      <w:r w:rsidRPr="00A46FA7">
        <w:rPr>
          <w:rFonts w:ascii="Times New Roman" w:hAnsi="Times New Roman"/>
          <w:sz w:val="28"/>
          <w:szCs w:val="28"/>
          <w:lang w:val="uk-UA"/>
        </w:rPr>
        <w:t xml:space="preserve">В психологічній практиці існує дві основні форми роботи з казками: використання народних казок та відомих авторських казок. Переваги використання народних казок включають символічність, можливість особистих проекцій, знайомство зі сюжетом, відсутність зайвих подробиць, динамічність, різноманітність та відповідність національному характеру. </w:t>
      </w:r>
      <w:r w:rsidRPr="00A46FA7">
        <w:rPr>
          <w:rFonts w:ascii="Times New Roman" w:hAnsi="Times New Roman"/>
          <w:sz w:val="28"/>
          <w:szCs w:val="28"/>
          <w:lang w:val="uk-UA"/>
        </w:rPr>
        <w:lastRenderedPageBreak/>
        <w:t>Недоліки включають умовність характерів та відсутність змін у характері героя протягом дії казки.</w:t>
      </w:r>
      <w:r w:rsidR="00FD142B" w:rsidRPr="00A46FA7">
        <w:rPr>
          <w:rFonts w:ascii="Times New Roman" w:hAnsi="Times New Roman"/>
          <w:sz w:val="28"/>
          <w:szCs w:val="28"/>
          <w:lang w:val="ro-RO"/>
        </w:rPr>
        <w:t xml:space="preserve"> </w:t>
      </w:r>
    </w:p>
    <w:p w14:paraId="79438FED" w14:textId="1ED5475A" w:rsidR="00693261" w:rsidRPr="00A46FA7" w:rsidRDefault="00693261" w:rsidP="00693261">
      <w:pPr>
        <w:spacing w:after="0" w:line="360" w:lineRule="auto"/>
        <w:ind w:firstLine="709"/>
        <w:contextualSpacing/>
        <w:jc w:val="both"/>
        <w:rPr>
          <w:rFonts w:ascii="Times New Roman" w:hAnsi="Times New Roman"/>
          <w:sz w:val="28"/>
          <w:szCs w:val="28"/>
          <w:lang w:val="ro-RO"/>
        </w:rPr>
      </w:pPr>
      <w:r w:rsidRPr="00A46FA7">
        <w:rPr>
          <w:rFonts w:ascii="Times New Roman" w:hAnsi="Times New Roman"/>
          <w:sz w:val="28"/>
          <w:szCs w:val="28"/>
          <w:lang w:val="uk-UA"/>
        </w:rPr>
        <w:t>Використання відомих авторських казок має майже ті ж переваги, що й використання народних казок, включаючи популярність сюжету та різноманітність сюжетів. Труднощі включають можливе зниження інтересу, довжину казки через безліч сюжетних ліній, неспівзвучність поглядів автора з поглядами психолога та клієнта, а також обов'язкове дбайливе ставлення до авторської казки, що може забороняти зміну сюжету, пропоновану психологом як метод роботи. Зміна казки може сприйматися як руйнування атмосфери психологічного контакту та порушення її цілісності.</w:t>
      </w:r>
      <w:r w:rsidR="00C472F8" w:rsidRPr="00A46FA7">
        <w:rPr>
          <w:rFonts w:ascii="Times New Roman" w:hAnsi="Times New Roman"/>
          <w:sz w:val="28"/>
          <w:szCs w:val="28"/>
          <w:lang w:val="ro-RO"/>
        </w:rPr>
        <w:t>[</w:t>
      </w:r>
      <w:r w:rsidR="000D6CA4">
        <w:rPr>
          <w:rFonts w:ascii="Times New Roman" w:hAnsi="Times New Roman"/>
          <w:sz w:val="28"/>
          <w:szCs w:val="28"/>
          <w:lang w:val="uk-UA"/>
        </w:rPr>
        <w:t>7</w:t>
      </w:r>
      <w:r w:rsidR="00F50CE1">
        <w:rPr>
          <w:rFonts w:ascii="Times New Roman" w:hAnsi="Times New Roman"/>
          <w:sz w:val="28"/>
          <w:szCs w:val="28"/>
          <w:lang w:val="ro-RO"/>
        </w:rPr>
        <w:t xml:space="preserve">, с. </w:t>
      </w:r>
      <w:r w:rsidR="00F50CE1">
        <w:rPr>
          <w:rFonts w:ascii="Times New Roman" w:hAnsi="Times New Roman"/>
          <w:sz w:val="28"/>
          <w:szCs w:val="28"/>
          <w:lang w:val="uk-UA"/>
        </w:rPr>
        <w:t>30</w:t>
      </w:r>
      <w:r w:rsidR="00C472F8" w:rsidRPr="00A46FA7">
        <w:rPr>
          <w:rFonts w:ascii="Times New Roman" w:hAnsi="Times New Roman"/>
          <w:sz w:val="28"/>
          <w:szCs w:val="28"/>
          <w:lang w:val="ro-RO"/>
        </w:rPr>
        <w:t>].</w:t>
      </w:r>
    </w:p>
    <w:p w14:paraId="59EB6DFF" w14:textId="7C31A629"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Створення психотерапевтичних казок - це метод психологічної роботи, де казки створюються для роботи з певним контингентом клієнтів або навіть для конкретного клієнта. У цих казках розглядаються проблеми, які є характерними для даного контингенту або конкретного клієнта, і проблеми ці представлені в метафоричній формі. Казки включають "зачіпки", спеціально закладені для клієнта. Сюжети казок містять можливості для зміни героїв казки, а також ситуації вибору, які вимагають від них відповідального рішення.</w:t>
      </w:r>
      <w:r w:rsidR="00F50CE1" w:rsidRPr="00F50CE1">
        <w:rPr>
          <w:rFonts w:ascii="Times New Roman" w:hAnsi="Times New Roman"/>
          <w:sz w:val="28"/>
          <w:szCs w:val="28"/>
          <w:lang w:val="uk-UA"/>
        </w:rPr>
        <w:t xml:space="preserve"> </w:t>
      </w:r>
      <w:r w:rsidR="00F50CE1" w:rsidRPr="00A46FA7">
        <w:rPr>
          <w:rFonts w:ascii="Times New Roman" w:hAnsi="Times New Roman"/>
          <w:sz w:val="28"/>
          <w:szCs w:val="28"/>
          <w:lang w:val="ro-RO"/>
        </w:rPr>
        <w:t>[</w:t>
      </w:r>
      <w:r w:rsidR="000D6CA4">
        <w:rPr>
          <w:rFonts w:ascii="Times New Roman" w:hAnsi="Times New Roman"/>
          <w:sz w:val="28"/>
          <w:szCs w:val="28"/>
          <w:lang w:val="uk-UA"/>
        </w:rPr>
        <w:t>7</w:t>
      </w:r>
      <w:r w:rsidR="00F50CE1">
        <w:rPr>
          <w:rFonts w:ascii="Times New Roman" w:hAnsi="Times New Roman"/>
          <w:sz w:val="28"/>
          <w:szCs w:val="28"/>
          <w:lang w:val="ro-RO"/>
        </w:rPr>
        <w:t xml:space="preserve">, с. </w:t>
      </w:r>
      <w:r w:rsidR="00F50CE1">
        <w:rPr>
          <w:rFonts w:ascii="Times New Roman" w:hAnsi="Times New Roman"/>
          <w:sz w:val="28"/>
          <w:szCs w:val="28"/>
          <w:lang w:val="uk-UA"/>
        </w:rPr>
        <w:t>30</w:t>
      </w:r>
      <w:r w:rsidR="00F50CE1" w:rsidRPr="00A46FA7">
        <w:rPr>
          <w:rFonts w:ascii="Times New Roman" w:hAnsi="Times New Roman"/>
          <w:sz w:val="28"/>
          <w:szCs w:val="28"/>
          <w:lang w:val="ro-RO"/>
        </w:rPr>
        <w:t>].</w:t>
      </w:r>
    </w:p>
    <w:p w14:paraId="39B2E496" w14:textId="37E7B3F7" w:rsidR="00693261" w:rsidRPr="00A46FA7" w:rsidRDefault="00693261" w:rsidP="00693261">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Висновок полягає в тому, що терапевтичні казки впливають на кожну дитину по-різному, залежно від її потреб, проблем та особистісних характеристик. Іноді казки не мають емоційного відгуку у дітей, які не мають проблем, але для інших вони можуть мати значний корекційний вплив на їх поведінку.</w:t>
      </w:r>
    </w:p>
    <w:p w14:paraId="31D48BAC"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41FF0613"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6F98D068"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548006E3" w14:textId="77777777" w:rsidR="00906A04" w:rsidRPr="00A46FA7" w:rsidRDefault="00906A04" w:rsidP="00D51D52">
      <w:pPr>
        <w:spacing w:after="0" w:line="360" w:lineRule="auto"/>
        <w:ind w:firstLine="709"/>
        <w:contextualSpacing/>
        <w:jc w:val="both"/>
        <w:rPr>
          <w:rFonts w:ascii="Times New Roman" w:hAnsi="Times New Roman"/>
          <w:sz w:val="28"/>
          <w:szCs w:val="28"/>
          <w:lang w:val="uk-UA"/>
        </w:rPr>
      </w:pPr>
    </w:p>
    <w:p w14:paraId="0B004FA1" w14:textId="77777777" w:rsidR="00F617FE" w:rsidRPr="00A46FA7" w:rsidRDefault="00F617FE" w:rsidP="00D51D52">
      <w:pPr>
        <w:spacing w:after="0" w:line="360" w:lineRule="auto"/>
        <w:ind w:firstLine="709"/>
        <w:contextualSpacing/>
        <w:jc w:val="both"/>
        <w:rPr>
          <w:rFonts w:ascii="Times New Roman" w:hAnsi="Times New Roman"/>
          <w:sz w:val="28"/>
          <w:szCs w:val="28"/>
          <w:lang w:val="uk-UA"/>
        </w:rPr>
      </w:pPr>
    </w:p>
    <w:p w14:paraId="6DADC968" w14:textId="5E4FB61E" w:rsidR="001153BA" w:rsidRPr="00FC1D9F" w:rsidRDefault="00985975" w:rsidP="00A46FA7">
      <w:pPr>
        <w:pStyle w:val="2"/>
        <w:rPr>
          <w:rFonts w:ascii="Times New Roman" w:hAnsi="Times New Roman"/>
          <w:sz w:val="28"/>
          <w:szCs w:val="28"/>
          <w:lang w:val="uk-UA"/>
        </w:rPr>
      </w:pPr>
      <w:bookmarkStart w:id="7" w:name="_Toc134477285"/>
      <w:r>
        <w:rPr>
          <w:rFonts w:ascii="Times New Roman" w:hAnsi="Times New Roman"/>
          <w:sz w:val="28"/>
          <w:szCs w:val="28"/>
          <w:lang w:val="uk-UA"/>
        </w:rPr>
        <w:lastRenderedPageBreak/>
        <w:t>2.2</w:t>
      </w:r>
      <w:r w:rsidR="001153BA" w:rsidRPr="00FC1D9F">
        <w:rPr>
          <w:rFonts w:ascii="Times New Roman" w:hAnsi="Times New Roman"/>
          <w:sz w:val="28"/>
          <w:szCs w:val="28"/>
          <w:lang w:val="uk-UA"/>
        </w:rPr>
        <w:t>. Особливості впливу казкотерапії на зниження тривожності у дітей молодшого шкільного віку</w:t>
      </w:r>
      <w:bookmarkEnd w:id="7"/>
    </w:p>
    <w:p w14:paraId="2D56B03E" w14:textId="0DC60E4C" w:rsidR="001C7F88" w:rsidRPr="00A46FA7" w:rsidRDefault="001C7F88"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Поява тривоги може бути пов'язана з низькою самооцінкою дитини та певними страхами, які виникають, коли не вдається налагодити стосунки з однолітками або важко спілкуватися з вчителями. Дитина може почати думати, що її не люблять, не розуміють та не приймають, і це спричиняє її страхи.</w:t>
      </w:r>
      <w:r w:rsidR="00482053" w:rsidRPr="00482053">
        <w:rPr>
          <w:rFonts w:ascii="Times New Roman" w:hAnsi="Times New Roman"/>
          <w:sz w:val="28"/>
          <w:szCs w:val="28"/>
          <w:lang w:val="uk-UA"/>
        </w:rPr>
        <w:t xml:space="preserve"> </w:t>
      </w:r>
      <w:r w:rsidR="000D6CA4">
        <w:rPr>
          <w:rFonts w:ascii="Times New Roman" w:hAnsi="Times New Roman"/>
          <w:sz w:val="28"/>
          <w:szCs w:val="28"/>
          <w:lang w:val="uk-UA"/>
        </w:rPr>
        <w:t>[5,</w:t>
      </w:r>
      <w:r w:rsidR="00482053">
        <w:rPr>
          <w:rFonts w:ascii="Times New Roman" w:hAnsi="Times New Roman"/>
          <w:sz w:val="28"/>
          <w:szCs w:val="28"/>
          <w:lang w:val="uk-UA"/>
        </w:rPr>
        <w:t xml:space="preserve"> с. 63</w:t>
      </w:r>
      <w:r w:rsidR="00482053" w:rsidRPr="00A46FA7">
        <w:rPr>
          <w:rFonts w:ascii="Times New Roman" w:hAnsi="Times New Roman"/>
          <w:sz w:val="28"/>
          <w:szCs w:val="28"/>
          <w:lang w:val="uk-UA"/>
        </w:rPr>
        <w:t>].</w:t>
      </w:r>
    </w:p>
    <w:p w14:paraId="54D9694E" w14:textId="7FFE5E7B" w:rsidR="001C7F88" w:rsidRPr="00A46FA7" w:rsidRDefault="001C7F88" w:rsidP="001C7F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Тривожність у дітей може бути зумовлена багатьма факторами, такими як біологічна чутливість, індивідуальна тривожність та стрес. Дослідники проаналізували підходи до визначення чинників, що спричиняють тривожність у дітей, і виділили декілька найпоширеніших:</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[10</w:t>
      </w:r>
      <w:r w:rsidR="00F50CE1">
        <w:rPr>
          <w:rFonts w:ascii="Times New Roman" w:hAnsi="Times New Roman"/>
          <w:sz w:val="28"/>
          <w:szCs w:val="28"/>
          <w:lang w:val="uk-UA"/>
        </w:rPr>
        <w:t>, с. 96</w:t>
      </w:r>
      <w:r w:rsidR="00F50CE1" w:rsidRPr="00A46FA7">
        <w:rPr>
          <w:rFonts w:ascii="Times New Roman" w:hAnsi="Times New Roman"/>
          <w:sz w:val="28"/>
          <w:szCs w:val="28"/>
          <w:lang w:val="uk-UA"/>
        </w:rPr>
        <w:t>].</w:t>
      </w:r>
    </w:p>
    <w:p w14:paraId="33A9B5FF" w14:textId="6B716A8A" w:rsidR="001C7F88" w:rsidRPr="00A46FA7" w:rsidRDefault="001C7F88" w:rsidP="001C7F88">
      <w:pPr>
        <w:pStyle w:val="a8"/>
        <w:numPr>
          <w:ilvl w:val="0"/>
          <w:numId w:val="20"/>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t>Рівень тривожності у дитини пропорційний рівню стресу, що вона відчуває у життєвих ситуаціях;</w:t>
      </w:r>
    </w:p>
    <w:p w14:paraId="10B7B741" w14:textId="01A68D0B" w:rsidR="001C7F88" w:rsidRPr="00A46FA7" w:rsidRDefault="001C7F88" w:rsidP="001C7F88">
      <w:pPr>
        <w:pStyle w:val="a8"/>
        <w:numPr>
          <w:ilvl w:val="0"/>
          <w:numId w:val="20"/>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t>Тривожність може посилити очікування негативних наслідків, таких як фізичний дискомфорт, біль, покарання або приниження зі сторони однолітків та дорослих;</w:t>
      </w:r>
    </w:p>
    <w:p w14:paraId="72FDF441" w14:textId="46B24A0C" w:rsidR="001C7F88" w:rsidRPr="00A46FA7" w:rsidRDefault="001C7F88" w:rsidP="001C7F88">
      <w:pPr>
        <w:pStyle w:val="a8"/>
        <w:numPr>
          <w:ilvl w:val="0"/>
          <w:numId w:val="20"/>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t>Негативна та нестабільна поведінка, що може виникнути у зв'язку з тривожністю, може бути наслідком виховних впливів батьків, зокрема матері на дитину;</w:t>
      </w:r>
    </w:p>
    <w:p w14:paraId="139051EF" w14:textId="43B40D71" w:rsidR="001C7F88" w:rsidRPr="00A46FA7" w:rsidRDefault="001C7F88" w:rsidP="001C7F88">
      <w:pPr>
        <w:pStyle w:val="a8"/>
        <w:numPr>
          <w:ilvl w:val="0"/>
          <w:numId w:val="20"/>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t>Наявність тривожних психічних розладів у батьків може спричинити недоречну тривожність у дітей;</w:t>
      </w:r>
    </w:p>
    <w:p w14:paraId="5479B715" w14:textId="0CDD42B2" w:rsidR="001C7F88" w:rsidRPr="00A46FA7" w:rsidRDefault="001C7F88" w:rsidP="001C7F88">
      <w:pPr>
        <w:pStyle w:val="a8"/>
        <w:numPr>
          <w:ilvl w:val="0"/>
          <w:numId w:val="20"/>
        </w:numPr>
        <w:spacing w:after="0" w:line="360" w:lineRule="auto"/>
        <w:jc w:val="both"/>
        <w:rPr>
          <w:rFonts w:ascii="Times New Roman" w:hAnsi="Times New Roman"/>
          <w:sz w:val="28"/>
          <w:szCs w:val="28"/>
          <w:lang w:val="uk-UA"/>
        </w:rPr>
      </w:pPr>
      <w:r w:rsidRPr="00A46FA7">
        <w:rPr>
          <w:rFonts w:ascii="Times New Roman" w:hAnsi="Times New Roman"/>
          <w:sz w:val="28"/>
          <w:szCs w:val="28"/>
          <w:lang w:val="uk-UA"/>
        </w:rPr>
        <w:t>Порушення нейропсихологічної та нейрофізіологічної регуляції є віковою особливістю дошкільнят та чинником, який може впливати на їхню тривожність.</w:t>
      </w:r>
      <w:r w:rsidR="00F50CE1" w:rsidRPr="00F50CE1">
        <w:rPr>
          <w:rFonts w:ascii="Times New Roman" w:hAnsi="Times New Roman"/>
          <w:sz w:val="28"/>
          <w:szCs w:val="28"/>
          <w:lang w:val="uk-UA"/>
        </w:rPr>
        <w:t xml:space="preserve"> </w:t>
      </w:r>
      <w:r w:rsidR="00F57E79">
        <w:rPr>
          <w:rFonts w:ascii="Times New Roman" w:hAnsi="Times New Roman"/>
          <w:sz w:val="28"/>
          <w:szCs w:val="28"/>
          <w:lang w:val="uk-UA"/>
        </w:rPr>
        <w:t>[</w:t>
      </w:r>
      <w:r w:rsidR="000D6CA4">
        <w:rPr>
          <w:rFonts w:ascii="Times New Roman" w:hAnsi="Times New Roman"/>
          <w:sz w:val="28"/>
          <w:szCs w:val="28"/>
          <w:lang w:val="uk-UA"/>
        </w:rPr>
        <w:t>10</w:t>
      </w:r>
      <w:r w:rsidR="00F50CE1">
        <w:rPr>
          <w:rFonts w:ascii="Times New Roman" w:hAnsi="Times New Roman"/>
          <w:sz w:val="28"/>
          <w:szCs w:val="28"/>
          <w:lang w:val="uk-UA"/>
        </w:rPr>
        <w:t>, с. 97</w:t>
      </w:r>
      <w:r w:rsidR="00F50CE1" w:rsidRPr="00A46FA7">
        <w:rPr>
          <w:rFonts w:ascii="Times New Roman" w:hAnsi="Times New Roman"/>
          <w:sz w:val="28"/>
          <w:szCs w:val="28"/>
          <w:lang w:val="uk-UA"/>
        </w:rPr>
        <w:t>].</w:t>
      </w:r>
    </w:p>
    <w:p w14:paraId="2FB00E3B" w14:textId="2AD53E76" w:rsidR="001C7F88" w:rsidRPr="00A46FA7" w:rsidRDefault="001C7F88" w:rsidP="001C7F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Більшість страхів, які дитина переживає, пов'язані з її віковими особливостями розвитку і з'являються на певний період життя, а згодом зникають. Зрозуміння причин їх виникнення батьками та вчителями може допомогти дітям подолати ці нав'язливі страхи.</w:t>
      </w:r>
      <w:r w:rsidR="00482053" w:rsidRPr="00482053">
        <w:rPr>
          <w:rFonts w:ascii="Times New Roman" w:hAnsi="Times New Roman"/>
          <w:sz w:val="28"/>
          <w:szCs w:val="28"/>
          <w:lang w:val="uk-UA"/>
        </w:rPr>
        <w:t xml:space="preserve"> </w:t>
      </w:r>
      <w:r w:rsidR="000D6CA4">
        <w:rPr>
          <w:rFonts w:ascii="Times New Roman" w:hAnsi="Times New Roman"/>
          <w:sz w:val="28"/>
          <w:szCs w:val="28"/>
          <w:lang w:val="uk-UA"/>
        </w:rPr>
        <w:t>[5</w:t>
      </w:r>
      <w:r w:rsidR="00482053">
        <w:rPr>
          <w:rFonts w:ascii="Times New Roman" w:hAnsi="Times New Roman"/>
          <w:sz w:val="28"/>
          <w:szCs w:val="28"/>
          <w:lang w:val="uk-UA"/>
        </w:rPr>
        <w:t>, с. 64</w:t>
      </w:r>
      <w:r w:rsidR="00482053" w:rsidRPr="00A46FA7">
        <w:rPr>
          <w:rFonts w:ascii="Times New Roman" w:hAnsi="Times New Roman"/>
          <w:sz w:val="28"/>
          <w:szCs w:val="28"/>
          <w:lang w:val="uk-UA"/>
        </w:rPr>
        <w:t>].</w:t>
      </w:r>
    </w:p>
    <w:p w14:paraId="02B35DBA" w14:textId="4E725522" w:rsidR="001C7F88" w:rsidRPr="00A46FA7" w:rsidRDefault="001C7F88" w:rsidP="001C7F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Самооцінка, що перебуває на нормальному рівні, дозволяє людині відчувати впевненість у собі, робити свідомі вибори у житті, визначає рівень </w:t>
      </w:r>
      <w:r w:rsidRPr="00A46FA7">
        <w:rPr>
          <w:rFonts w:ascii="Times New Roman" w:hAnsi="Times New Roman"/>
          <w:sz w:val="28"/>
          <w:szCs w:val="28"/>
          <w:lang w:val="uk-UA"/>
        </w:rPr>
        <w:lastRenderedPageBreak/>
        <w:t>її прагнень та цінностей, а також впливає на характер її відносин зі світом. Процес формування самооцінки розпочинається в ранньому дитинстві, коли дитина може відчувати себе як окрему індивідуальність від інших людей, а самооцінка може змінюватися протягом усього життя, залежно від ситуацій, дій, взаємодії з людьми та ставати більш вираженою.</w:t>
      </w:r>
      <w:r w:rsidR="00F50CE1" w:rsidRPr="00F50CE1">
        <w:rPr>
          <w:rFonts w:ascii="Times New Roman" w:hAnsi="Times New Roman"/>
          <w:sz w:val="28"/>
          <w:szCs w:val="28"/>
          <w:lang w:val="uk-UA"/>
        </w:rPr>
        <w:t xml:space="preserve"> </w:t>
      </w:r>
      <w:r w:rsidR="00F50CE1">
        <w:rPr>
          <w:rFonts w:ascii="Times New Roman" w:hAnsi="Times New Roman"/>
          <w:sz w:val="28"/>
          <w:szCs w:val="28"/>
          <w:lang w:val="uk-UA"/>
        </w:rPr>
        <w:t>[</w:t>
      </w:r>
      <w:r w:rsidR="000D6CA4">
        <w:rPr>
          <w:rFonts w:ascii="Times New Roman" w:hAnsi="Times New Roman"/>
          <w:sz w:val="28"/>
          <w:szCs w:val="28"/>
          <w:lang w:val="uk-UA"/>
        </w:rPr>
        <w:t>5</w:t>
      </w:r>
      <w:r w:rsidR="00482053">
        <w:rPr>
          <w:rFonts w:ascii="Times New Roman" w:hAnsi="Times New Roman"/>
          <w:sz w:val="28"/>
          <w:szCs w:val="28"/>
          <w:lang w:val="uk-UA"/>
        </w:rPr>
        <w:t>, с.65</w:t>
      </w:r>
      <w:r w:rsidR="00F50CE1">
        <w:rPr>
          <w:rFonts w:ascii="Times New Roman" w:hAnsi="Times New Roman"/>
          <w:sz w:val="28"/>
          <w:szCs w:val="28"/>
          <w:lang w:val="uk-UA"/>
        </w:rPr>
        <w:t>].</w:t>
      </w:r>
    </w:p>
    <w:p w14:paraId="0420C486" w14:textId="0832B7A5" w:rsidR="001C7F88" w:rsidRPr="00A46FA7" w:rsidRDefault="006218DF" w:rsidP="001C7F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Згідно з психологічними дослідженнями, молодші школярі не мають самостійної самооцінки, адже її формування сильно залежить від оцінок інших, зокрема вчителів. Здебільшого, виховані та чесні учні мають високу самооцінку, тоді як менш успішні діти мають нахил до низької самооцінки. Високий рівень тривожності може спричинити неадекватну самооцінку, що порушує взаємозв'язок між різними аспектами самоідентифікації та може привести до конфліктів з оточуючими людьми, внутрішніх конфліктів та соціальної дезадаптації. </w:t>
      </w:r>
      <w:r w:rsidR="00F57E79">
        <w:rPr>
          <w:rFonts w:ascii="Times New Roman" w:hAnsi="Times New Roman"/>
          <w:sz w:val="28"/>
          <w:szCs w:val="28"/>
          <w:lang w:val="uk-UA"/>
        </w:rPr>
        <w:t>[</w:t>
      </w:r>
      <w:r w:rsidR="000D6CA4">
        <w:rPr>
          <w:rFonts w:ascii="Times New Roman" w:hAnsi="Times New Roman"/>
          <w:sz w:val="28"/>
          <w:szCs w:val="28"/>
          <w:lang w:val="uk-UA"/>
        </w:rPr>
        <w:t>10</w:t>
      </w:r>
      <w:r w:rsidR="00C472F8" w:rsidRPr="00A46FA7">
        <w:rPr>
          <w:rFonts w:ascii="Times New Roman" w:hAnsi="Times New Roman"/>
          <w:sz w:val="28"/>
          <w:szCs w:val="28"/>
          <w:lang w:val="uk-UA"/>
        </w:rPr>
        <w:t>, с. 112].</w:t>
      </w:r>
    </w:p>
    <w:p w14:paraId="6D9D0AED" w14:textId="3DF2F78D" w:rsidR="006218DF" w:rsidRPr="00A46FA7" w:rsidRDefault="006218DF"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Недавно казкотерапія була визнана як метод психологічної корекції в сучасній психології. Однак, зараз терапевтичні казки широко використовуються психологами для роботи з дітьми та дорослими. І. Макєєва описує казкотерапію як інтеграційну діяльність, що поєднує уявну ситуацію з реальним спілкуванням, спрямовану на стимулювання активності, самостійності, творчості та регулювання емоційних станів дитини. Є. Свиридова вважає, що дитячий психолог, який використовує казкотерапію, повинен враховувати різні психологічні механізми впливу казок, зокрема, їх символічне відображення древніх ритуалів та можливість героя подолати труднощі та перейти на новий якісний рівень.</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[33</w:t>
      </w:r>
      <w:r w:rsidR="00F50CE1">
        <w:rPr>
          <w:rFonts w:ascii="Times New Roman" w:hAnsi="Times New Roman"/>
          <w:sz w:val="28"/>
          <w:szCs w:val="28"/>
          <w:lang w:val="uk-UA"/>
        </w:rPr>
        <w:t>, с. 22</w:t>
      </w:r>
      <w:r w:rsidR="00F50CE1" w:rsidRPr="00A46FA7">
        <w:rPr>
          <w:rFonts w:ascii="Times New Roman" w:hAnsi="Times New Roman"/>
          <w:sz w:val="28"/>
          <w:szCs w:val="28"/>
          <w:lang w:val="uk-UA"/>
        </w:rPr>
        <w:t>].</w:t>
      </w:r>
    </w:p>
    <w:p w14:paraId="4E3DE07D" w14:textId="45E0EB61"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Основними принципами, на яких базується казкотерапія, є:</w:t>
      </w:r>
    </w:p>
    <w:p w14:paraId="36D9F1A7" w14:textId="250CBDBC"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-добровільність участі дітей, що є ключовим моментом казкотерапії. Цьому сприяє спеціальний ритуал "входження в казку";</w:t>
      </w:r>
    </w:p>
    <w:p w14:paraId="62187021" w14:textId="74D7A89D"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-зв'язок з реальним світом: через казки діти вчаться загальнолюдським цінностям, можуть відновити втрачені сили, зміцнити віру в добро, що сприяє зниженню рівня тривоги і відчуттю спокою і задоволення;</w:t>
      </w:r>
    </w:p>
    <w:p w14:paraId="5E92815F" w14:textId="106C8EA4"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-урахування індивідуальних особливостей кожної дитини: від рівня їх психологічного комфорту залежить їх активність і глибина емоційної включеності;</w:t>
      </w:r>
    </w:p>
    <w:p w14:paraId="3579FC1E" w14:textId="2FA8E9F1"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-використання рухової активності дітей: втома після виконання різноманітних психогімнастичних вправ сприяє мимовільному розслабленню організму і зменшенню емоційної напруги;</w:t>
      </w:r>
    </w:p>
    <w:p w14:paraId="23C9E63D" w14:textId="224DBA8E"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-заохочення самостійності дітей щодо вибору сюжету казки, дії одно</w:t>
      </w:r>
      <w:r w:rsidR="00C472F8" w:rsidRPr="00A46FA7">
        <w:rPr>
          <w:rFonts w:ascii="Times New Roman" w:hAnsi="Times New Roman"/>
          <w:sz w:val="28"/>
          <w:szCs w:val="28"/>
          <w:lang w:val="uk-UA"/>
        </w:rPr>
        <w:t>літків та власних переживань</w:t>
      </w:r>
      <w:r w:rsidR="00F50CE1">
        <w:rPr>
          <w:rFonts w:ascii="Times New Roman" w:hAnsi="Times New Roman"/>
          <w:sz w:val="28"/>
          <w:szCs w:val="28"/>
          <w:lang w:val="uk-UA"/>
        </w:rPr>
        <w:t>.</w:t>
      </w:r>
      <w:r w:rsidR="000D6CA4">
        <w:rPr>
          <w:rFonts w:ascii="Times New Roman" w:hAnsi="Times New Roman"/>
          <w:sz w:val="28"/>
          <w:szCs w:val="28"/>
          <w:lang w:val="uk-UA"/>
        </w:rPr>
        <w:t xml:space="preserve"> [33</w:t>
      </w:r>
      <w:r w:rsidRPr="00A46FA7">
        <w:rPr>
          <w:rFonts w:ascii="Times New Roman" w:hAnsi="Times New Roman"/>
          <w:sz w:val="28"/>
          <w:szCs w:val="28"/>
          <w:lang w:val="uk-UA"/>
        </w:rPr>
        <w:t>, с. 24].</w:t>
      </w:r>
    </w:p>
    <w:p w14:paraId="122522E8" w14:textId="707EA980"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Казкотерапія надає дітям можливість розвивати навички розрізнення між позитивними та негативними персонажами в казках, аналізувати помилки героїв та уникати їх в своєму житті. Крім того, казки можуть допомогти дітям засвоїти основні життєві принципи. У віці 6-7 років формуються особистісно-етичні норми дитини, тому казкотерапія є особливо продуктивною для дітей дошкільного віку та молодшої шкільної ділянки. Це пояснюється тим, що на цьому етапі діти ще не мають достатнього досвіду та знань для оцінки подій в реальному житті та прийняття рішень щодо них. Казкотерапія може бути ефективним засобом практичної психології для позитивного впливу на внутрішній світ дитини.</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[20</w:t>
      </w:r>
      <w:r w:rsidR="00F50CE1">
        <w:rPr>
          <w:rFonts w:ascii="Times New Roman" w:hAnsi="Times New Roman"/>
          <w:sz w:val="28"/>
          <w:szCs w:val="28"/>
          <w:lang w:val="uk-UA"/>
        </w:rPr>
        <w:t>, с. 14</w:t>
      </w:r>
      <w:r w:rsidR="00F50CE1" w:rsidRPr="00A46FA7">
        <w:rPr>
          <w:rFonts w:ascii="Times New Roman" w:hAnsi="Times New Roman"/>
          <w:sz w:val="28"/>
          <w:szCs w:val="28"/>
          <w:lang w:val="uk-UA"/>
        </w:rPr>
        <w:t>].</w:t>
      </w:r>
    </w:p>
    <w:p w14:paraId="28FFDF43" w14:textId="51A7EDE0" w:rsidR="006218DF" w:rsidRPr="00A46FA7" w:rsidRDefault="006218DF"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Казкотерапія дозволяє дітям відчути себе казковими героями, що дає можливість вільно ділитися своїми емоціями та враженнями. Це надає можливість дітям засвоїти важливі моделі поведінки та уявити себе в різних життєвих ситуаціях. Казки виробляють у дітей моральні почуття та емпатію, сприяють розвитку бажань та здібностей. Вони також навчають дітей про те, що добро завжди перемагає зло, а погані вчинки караються. Ці уроки дають дітям знання, які можуть застосувати в реальному житті, допомагаючи їм зрозуміти, що потрібно робити та як поводитися в різних ситуаціях, зокрема, як уникати конфліктів та шкоди іншим.</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[20</w:t>
      </w:r>
      <w:r w:rsidR="00F50CE1">
        <w:rPr>
          <w:rFonts w:ascii="Times New Roman" w:hAnsi="Times New Roman"/>
          <w:sz w:val="28"/>
          <w:szCs w:val="28"/>
          <w:lang w:val="uk-UA"/>
        </w:rPr>
        <w:t>, с. 13</w:t>
      </w:r>
      <w:r w:rsidR="00F50CE1" w:rsidRPr="00A46FA7">
        <w:rPr>
          <w:rFonts w:ascii="Times New Roman" w:hAnsi="Times New Roman"/>
          <w:sz w:val="28"/>
          <w:szCs w:val="28"/>
          <w:lang w:val="uk-UA"/>
        </w:rPr>
        <w:t>].</w:t>
      </w:r>
    </w:p>
    <w:p w14:paraId="5573B721" w14:textId="30C1CEC6" w:rsidR="006218DF" w:rsidRPr="00A46FA7" w:rsidRDefault="006218DF"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Під час терапії казкою завжди відбувається акцентування на основних життєвих цінностях, таких як Добро, Любов, Співпраця, Гідність, Віра, Спокій та Ентузіазм. Казкові легенди, історії, притчі та міфи дозволяють </w:t>
      </w:r>
      <w:r w:rsidRPr="00A46FA7">
        <w:rPr>
          <w:rFonts w:ascii="Times New Roman" w:hAnsi="Times New Roman"/>
          <w:sz w:val="28"/>
          <w:szCs w:val="28"/>
          <w:lang w:val="uk-UA"/>
        </w:rPr>
        <w:lastRenderedPageBreak/>
        <w:t xml:space="preserve">розповідати про ці цінності у формі захоплюючих та цікавих сюжетів, які легко сприймають та аналізують діти. Казки допомагають попереджувати про наслідки дитячих вчинків, проте не нав'язують життєвих правил. Наш досвід показує, що казкотерапія відрізняється від інших терапевтичних методів тим, що психологічна дія відбувається на рівні цінностей. </w:t>
      </w:r>
      <w:r w:rsidR="000D6CA4">
        <w:rPr>
          <w:rFonts w:ascii="Times New Roman" w:hAnsi="Times New Roman"/>
          <w:sz w:val="28"/>
          <w:szCs w:val="28"/>
          <w:lang w:val="uk-UA"/>
        </w:rPr>
        <w:t>[40</w:t>
      </w:r>
      <w:r w:rsidR="00C472F8" w:rsidRPr="00A46FA7">
        <w:rPr>
          <w:rFonts w:ascii="Times New Roman" w:hAnsi="Times New Roman"/>
          <w:sz w:val="28"/>
          <w:szCs w:val="28"/>
          <w:lang w:val="uk-UA"/>
        </w:rPr>
        <w:t>, с. 2].</w:t>
      </w:r>
    </w:p>
    <w:p w14:paraId="2E743424" w14:textId="44FD595C"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За допомогою казкотерапії дитина може засвоїти нові позитивні моделі поведінки, знизити рівень тривожності, агресії, негативних емоцій та страху. Читання або прослуховування казки допомагає дитині справлятися з проблемними думками, невпевненістю у собі та своїх діях, а також позбавляє страху перед новими знайомствами.</w:t>
      </w:r>
      <w:r w:rsidR="00F50CE1" w:rsidRPr="00F50CE1">
        <w:rPr>
          <w:rFonts w:ascii="Times New Roman" w:hAnsi="Times New Roman"/>
          <w:sz w:val="28"/>
          <w:szCs w:val="28"/>
          <w:lang w:val="uk-UA"/>
        </w:rPr>
        <w:t xml:space="preserve"> </w:t>
      </w:r>
      <w:r w:rsidR="000D6CA4">
        <w:rPr>
          <w:rFonts w:ascii="Times New Roman" w:hAnsi="Times New Roman"/>
          <w:sz w:val="28"/>
          <w:szCs w:val="28"/>
          <w:lang w:val="uk-UA"/>
        </w:rPr>
        <w:t>[40</w:t>
      </w:r>
      <w:r w:rsidR="00F50CE1">
        <w:rPr>
          <w:rFonts w:ascii="Times New Roman" w:hAnsi="Times New Roman"/>
          <w:sz w:val="28"/>
          <w:szCs w:val="28"/>
          <w:lang w:val="uk-UA"/>
        </w:rPr>
        <w:t>, с. 3</w:t>
      </w:r>
      <w:r w:rsidR="00F50CE1" w:rsidRPr="00A46FA7">
        <w:rPr>
          <w:rFonts w:ascii="Times New Roman" w:hAnsi="Times New Roman"/>
          <w:sz w:val="28"/>
          <w:szCs w:val="28"/>
          <w:lang w:val="uk-UA"/>
        </w:rPr>
        <w:t>].</w:t>
      </w:r>
    </w:p>
    <w:p w14:paraId="3B0107A5" w14:textId="290CFE6C"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Сьогодні казки можна розглядати як засіб навчання і виховання. Навчальний аспект казок полягає у дидактичному повчанні, а образність, метафоричність мови, хороша кінцівка та таємниця чарівності допомагають у вихованні.</w:t>
      </w:r>
      <w:r w:rsidR="00482053" w:rsidRPr="00482053">
        <w:rPr>
          <w:rFonts w:ascii="Times New Roman" w:hAnsi="Times New Roman"/>
          <w:sz w:val="28"/>
          <w:szCs w:val="28"/>
          <w:lang w:val="uk-UA"/>
        </w:rPr>
        <w:t xml:space="preserve"> </w:t>
      </w:r>
      <w:r w:rsidR="000D6CA4">
        <w:rPr>
          <w:rFonts w:ascii="Times New Roman" w:hAnsi="Times New Roman"/>
          <w:sz w:val="28"/>
          <w:szCs w:val="28"/>
          <w:lang w:val="uk-UA"/>
        </w:rPr>
        <w:t>[4</w:t>
      </w:r>
      <w:r w:rsidR="00482053">
        <w:rPr>
          <w:rFonts w:ascii="Times New Roman" w:hAnsi="Times New Roman"/>
          <w:sz w:val="28"/>
          <w:szCs w:val="28"/>
          <w:lang w:val="uk-UA"/>
        </w:rPr>
        <w:t>, с. 54</w:t>
      </w:r>
      <w:r w:rsidR="00482053" w:rsidRPr="00A46FA7">
        <w:rPr>
          <w:rFonts w:ascii="Times New Roman" w:hAnsi="Times New Roman"/>
          <w:sz w:val="28"/>
          <w:szCs w:val="28"/>
          <w:lang w:val="uk-UA"/>
        </w:rPr>
        <w:t>].</w:t>
      </w:r>
    </w:p>
    <w:p w14:paraId="54F17560" w14:textId="38C87BEA" w:rsidR="006218DF" w:rsidRPr="00A46FA7" w:rsidRDefault="00F50CE1" w:rsidP="006218DF">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На мій</w:t>
      </w:r>
      <w:r w:rsidR="006218DF" w:rsidRPr="00A46FA7">
        <w:rPr>
          <w:rFonts w:ascii="Times New Roman" w:hAnsi="Times New Roman"/>
          <w:sz w:val="28"/>
          <w:szCs w:val="28"/>
          <w:lang w:val="uk-UA"/>
        </w:rPr>
        <w:t xml:space="preserve"> погляд, казкотерапія допомагає у формуванні особистості дитини, навчає її висловлювати власну думку, слухати співрозмовника та підтримувати діалог, не соромлячись.</w:t>
      </w:r>
    </w:p>
    <w:p w14:paraId="6E1E0CA0" w14:textId="2756C6B8"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Коли дитина переходить до школи, вона зазвичай стикається з багатьма питаннями та викликами, з якими важко справитися. Тому сьогоднішні вчителі повинні зосередитися не лише на тому, як діти навчаються, їх оцінках та домашніх завданнях, але й на тому, як вони здобувають додаткові знання за межами уроків. Для розвитку школяра дуже важливо забезпечити його емоційний комфорт, можливість проявити себе в соціумі, дружити з однолітками та поважати один одного. Завданням вчителів та батьків є не тільки контролювати та навчати дітей певних предметів, але й допомагати зберігати їх психічне та фізичне здоров'я, навчати забезпечувати баланс у емоційному стані, щоб дитина почувалась спокійно у школі та не прагнула якомога швидше повернутися додому та уни</w:t>
      </w:r>
      <w:r w:rsidR="00F57E79">
        <w:rPr>
          <w:rFonts w:ascii="Times New Roman" w:hAnsi="Times New Roman"/>
          <w:sz w:val="28"/>
          <w:szCs w:val="28"/>
          <w:lang w:val="uk-UA"/>
        </w:rPr>
        <w:t>кнути контактів з ото</w:t>
      </w:r>
      <w:r w:rsidR="000D6CA4">
        <w:rPr>
          <w:rFonts w:ascii="Times New Roman" w:hAnsi="Times New Roman"/>
          <w:sz w:val="28"/>
          <w:szCs w:val="28"/>
          <w:lang w:val="uk-UA"/>
        </w:rPr>
        <w:t>чуючими [20</w:t>
      </w:r>
      <w:r w:rsidRPr="00A46FA7">
        <w:rPr>
          <w:rFonts w:ascii="Times New Roman" w:hAnsi="Times New Roman"/>
          <w:sz w:val="28"/>
          <w:szCs w:val="28"/>
          <w:lang w:val="uk-UA"/>
        </w:rPr>
        <w:t>, с. 12].</w:t>
      </w:r>
    </w:p>
    <w:p w14:paraId="11D74493" w14:textId="74312E0C" w:rsidR="006218DF" w:rsidRPr="00A46FA7" w:rsidRDefault="006218DF" w:rsidP="006218DF">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Для успішної казкотерапії необхідно відповідно підбирати казки залежно від мети та вікових особливостей дитини. Таким чином можна допомогти дитині вирішувати її проблеми та запобігти виникненню нових психологічних труднощів. Це ефективний спосіб впливу на молодших школярів засобами казкотерапії.</w:t>
      </w:r>
      <w:r w:rsidR="00FF6DEC">
        <w:rPr>
          <w:rFonts w:ascii="Times New Roman" w:hAnsi="Times New Roman"/>
          <w:sz w:val="28"/>
          <w:szCs w:val="28"/>
          <w:lang w:val="uk-UA"/>
        </w:rPr>
        <w:t xml:space="preserve"> </w:t>
      </w:r>
    </w:p>
    <w:p w14:paraId="7535D117" w14:textId="77777777" w:rsidR="00807BD7" w:rsidRPr="00A46FA7" w:rsidRDefault="00807BD7">
      <w:pPr>
        <w:spacing w:after="0" w:line="360" w:lineRule="auto"/>
        <w:ind w:firstLine="709"/>
        <w:contextualSpacing/>
        <w:jc w:val="both"/>
        <w:rPr>
          <w:rFonts w:ascii="Times New Roman" w:hAnsi="Times New Roman"/>
          <w:sz w:val="28"/>
          <w:szCs w:val="28"/>
          <w:lang w:val="uk-UA"/>
        </w:rPr>
      </w:pPr>
    </w:p>
    <w:p w14:paraId="06657FC5" w14:textId="77777777" w:rsidR="008E54D4" w:rsidRPr="00A46FA7" w:rsidRDefault="008E54D4">
      <w:pPr>
        <w:spacing w:after="0" w:line="360" w:lineRule="auto"/>
        <w:ind w:firstLine="709"/>
        <w:contextualSpacing/>
        <w:jc w:val="both"/>
        <w:rPr>
          <w:rFonts w:ascii="Times New Roman" w:hAnsi="Times New Roman"/>
          <w:sz w:val="28"/>
          <w:szCs w:val="28"/>
          <w:lang w:val="uk-UA"/>
        </w:rPr>
      </w:pPr>
    </w:p>
    <w:p w14:paraId="7EE35EF6" w14:textId="77777777" w:rsidR="008E54D4" w:rsidRPr="00A46FA7" w:rsidRDefault="008E54D4">
      <w:pPr>
        <w:spacing w:after="0" w:line="360" w:lineRule="auto"/>
        <w:ind w:firstLine="709"/>
        <w:contextualSpacing/>
        <w:jc w:val="both"/>
        <w:rPr>
          <w:rFonts w:ascii="Times New Roman" w:hAnsi="Times New Roman"/>
          <w:sz w:val="28"/>
          <w:szCs w:val="28"/>
          <w:lang w:val="uk-UA"/>
        </w:rPr>
      </w:pPr>
    </w:p>
    <w:p w14:paraId="73BEFE9F" w14:textId="77777777" w:rsidR="008E54D4" w:rsidRPr="00A46FA7" w:rsidRDefault="008E54D4">
      <w:pPr>
        <w:spacing w:after="0" w:line="360" w:lineRule="auto"/>
        <w:ind w:firstLine="709"/>
        <w:contextualSpacing/>
        <w:jc w:val="both"/>
        <w:rPr>
          <w:rFonts w:ascii="Times New Roman" w:hAnsi="Times New Roman"/>
          <w:sz w:val="28"/>
          <w:szCs w:val="28"/>
          <w:lang w:val="uk-UA"/>
        </w:rPr>
      </w:pPr>
    </w:p>
    <w:p w14:paraId="013B1253" w14:textId="77777777" w:rsidR="008E54D4" w:rsidRPr="00A46FA7" w:rsidRDefault="008E54D4">
      <w:pPr>
        <w:spacing w:after="0" w:line="360" w:lineRule="auto"/>
        <w:ind w:firstLine="709"/>
        <w:contextualSpacing/>
        <w:jc w:val="both"/>
        <w:rPr>
          <w:rFonts w:ascii="Times New Roman" w:hAnsi="Times New Roman"/>
          <w:sz w:val="28"/>
          <w:szCs w:val="28"/>
          <w:lang w:val="uk-UA"/>
        </w:rPr>
      </w:pPr>
    </w:p>
    <w:p w14:paraId="7535D118" w14:textId="77777777" w:rsidR="00807BD7" w:rsidRPr="00A46FA7" w:rsidRDefault="00807BD7">
      <w:pPr>
        <w:spacing w:after="0" w:line="360" w:lineRule="auto"/>
        <w:ind w:firstLine="709"/>
        <w:contextualSpacing/>
        <w:jc w:val="both"/>
        <w:rPr>
          <w:rFonts w:ascii="Times New Roman" w:hAnsi="Times New Roman"/>
          <w:sz w:val="28"/>
          <w:szCs w:val="28"/>
          <w:lang w:val="uk-UA"/>
        </w:rPr>
      </w:pPr>
    </w:p>
    <w:p w14:paraId="7535D119" w14:textId="77777777" w:rsidR="00807BD7" w:rsidRPr="00A46FA7" w:rsidRDefault="00807BD7">
      <w:pPr>
        <w:spacing w:after="0" w:line="360" w:lineRule="auto"/>
        <w:ind w:firstLine="709"/>
        <w:contextualSpacing/>
        <w:jc w:val="both"/>
        <w:rPr>
          <w:rFonts w:ascii="Times New Roman" w:hAnsi="Times New Roman"/>
          <w:sz w:val="28"/>
          <w:szCs w:val="28"/>
          <w:lang w:val="uk-UA"/>
        </w:rPr>
      </w:pPr>
    </w:p>
    <w:p w14:paraId="04714969" w14:textId="77777777" w:rsidR="00151ECE" w:rsidRPr="00A46FA7" w:rsidRDefault="00151ECE">
      <w:pPr>
        <w:spacing w:after="0" w:line="360" w:lineRule="auto"/>
        <w:ind w:firstLine="709"/>
        <w:contextualSpacing/>
        <w:jc w:val="both"/>
        <w:rPr>
          <w:rFonts w:ascii="Times New Roman" w:hAnsi="Times New Roman"/>
          <w:sz w:val="28"/>
          <w:szCs w:val="28"/>
          <w:lang w:val="uk-UA"/>
        </w:rPr>
      </w:pPr>
    </w:p>
    <w:p w14:paraId="0919E0FE" w14:textId="77777777" w:rsidR="00151ECE" w:rsidRPr="00A46FA7" w:rsidRDefault="00151ECE">
      <w:pPr>
        <w:spacing w:after="0" w:line="360" w:lineRule="auto"/>
        <w:ind w:firstLine="709"/>
        <w:contextualSpacing/>
        <w:jc w:val="both"/>
        <w:rPr>
          <w:rFonts w:ascii="Times New Roman" w:hAnsi="Times New Roman"/>
          <w:sz w:val="28"/>
          <w:szCs w:val="28"/>
          <w:lang w:val="uk-UA"/>
        </w:rPr>
      </w:pPr>
    </w:p>
    <w:p w14:paraId="40D92B51" w14:textId="77777777" w:rsidR="00151ECE" w:rsidRPr="00A46FA7" w:rsidRDefault="00151ECE">
      <w:pPr>
        <w:spacing w:after="0" w:line="360" w:lineRule="auto"/>
        <w:ind w:firstLine="709"/>
        <w:contextualSpacing/>
        <w:jc w:val="both"/>
        <w:rPr>
          <w:rFonts w:ascii="Times New Roman" w:hAnsi="Times New Roman"/>
          <w:sz w:val="28"/>
          <w:szCs w:val="28"/>
          <w:lang w:val="uk-UA"/>
        </w:rPr>
      </w:pPr>
    </w:p>
    <w:p w14:paraId="665FA15C" w14:textId="77777777" w:rsidR="00151ECE" w:rsidRPr="00A46FA7" w:rsidRDefault="00151ECE">
      <w:pPr>
        <w:spacing w:after="0" w:line="360" w:lineRule="auto"/>
        <w:ind w:firstLine="709"/>
        <w:contextualSpacing/>
        <w:jc w:val="both"/>
        <w:rPr>
          <w:rFonts w:ascii="Times New Roman" w:hAnsi="Times New Roman"/>
          <w:sz w:val="28"/>
          <w:szCs w:val="28"/>
          <w:lang w:val="uk-UA"/>
        </w:rPr>
      </w:pPr>
    </w:p>
    <w:p w14:paraId="7DBE2594" w14:textId="77777777" w:rsidR="00151ECE" w:rsidRPr="00A46FA7" w:rsidRDefault="00151ECE">
      <w:pPr>
        <w:spacing w:after="0" w:line="360" w:lineRule="auto"/>
        <w:ind w:firstLine="709"/>
        <w:contextualSpacing/>
        <w:jc w:val="both"/>
        <w:rPr>
          <w:rFonts w:ascii="Times New Roman" w:hAnsi="Times New Roman"/>
          <w:sz w:val="28"/>
          <w:szCs w:val="28"/>
          <w:lang w:val="uk-UA"/>
        </w:rPr>
      </w:pPr>
    </w:p>
    <w:p w14:paraId="7674235C"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607D6499"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45893C3D"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3CD8D743"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65C6FCC7"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1DDC5D86"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29FCA17E"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5BCC2102"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411B3972" w14:textId="77777777" w:rsidR="006218DF" w:rsidRPr="00A46FA7" w:rsidRDefault="006218DF">
      <w:pPr>
        <w:spacing w:after="0" w:line="360" w:lineRule="auto"/>
        <w:ind w:firstLine="709"/>
        <w:contextualSpacing/>
        <w:jc w:val="both"/>
        <w:rPr>
          <w:rFonts w:ascii="Times New Roman" w:hAnsi="Times New Roman"/>
          <w:sz w:val="28"/>
          <w:szCs w:val="28"/>
          <w:lang w:val="uk-UA"/>
        </w:rPr>
      </w:pPr>
    </w:p>
    <w:p w14:paraId="02B492D5" w14:textId="77777777" w:rsidR="00151ECE" w:rsidRPr="00A46FA7" w:rsidRDefault="00151ECE">
      <w:pPr>
        <w:spacing w:after="0" w:line="360" w:lineRule="auto"/>
        <w:ind w:firstLine="709"/>
        <w:contextualSpacing/>
        <w:jc w:val="both"/>
        <w:rPr>
          <w:rFonts w:ascii="Times New Roman" w:hAnsi="Times New Roman"/>
          <w:sz w:val="28"/>
          <w:szCs w:val="28"/>
          <w:lang w:val="uk-UA"/>
        </w:rPr>
      </w:pPr>
    </w:p>
    <w:p w14:paraId="797E532D" w14:textId="77777777" w:rsidR="00151ECE" w:rsidRPr="00A46FA7" w:rsidRDefault="00151ECE" w:rsidP="001153BA">
      <w:pPr>
        <w:spacing w:after="0" w:line="360" w:lineRule="auto"/>
        <w:contextualSpacing/>
        <w:rPr>
          <w:rFonts w:ascii="Times New Roman" w:hAnsi="Times New Roman"/>
          <w:sz w:val="28"/>
          <w:szCs w:val="28"/>
          <w:lang w:val="uk-UA"/>
        </w:rPr>
      </w:pPr>
    </w:p>
    <w:p w14:paraId="54767B5B" w14:textId="77777777" w:rsidR="001153BA" w:rsidRPr="00A46FA7" w:rsidRDefault="001153BA" w:rsidP="00A46FA7">
      <w:pPr>
        <w:pStyle w:val="1"/>
        <w:rPr>
          <w:rFonts w:ascii="Times New Roman" w:hAnsi="Times New Roman"/>
          <w:color w:val="auto"/>
          <w:sz w:val="28"/>
          <w:szCs w:val="28"/>
          <w:lang w:val="uk-UA"/>
        </w:rPr>
      </w:pPr>
      <w:bookmarkStart w:id="8" w:name="_Toc134477286"/>
      <w:r w:rsidRPr="00A46FA7">
        <w:rPr>
          <w:rFonts w:ascii="Times New Roman" w:hAnsi="Times New Roman"/>
          <w:color w:val="auto"/>
          <w:sz w:val="28"/>
          <w:szCs w:val="28"/>
          <w:lang w:val="uk-UA"/>
        </w:rPr>
        <w:lastRenderedPageBreak/>
        <w:t>РОЗДІЛ 3. ЕКСПЕРИМЕНТАЛЬНЕ ДОСЛІДЖЕННЯ ВПЛИВУ КАЗКОТЕРАПІЇ НА ЗНИЖЕННЯ ТРИВОЖНОСТІ У ДІТЕЙ МОЛОДШОГО ШКІЛЬНОГО ВІКУ</w:t>
      </w:r>
      <w:bookmarkEnd w:id="8"/>
    </w:p>
    <w:p w14:paraId="6067472B" w14:textId="77777777" w:rsidR="001153BA" w:rsidRPr="00FC1D9F" w:rsidRDefault="001153BA" w:rsidP="00A46FA7">
      <w:pPr>
        <w:pStyle w:val="2"/>
        <w:rPr>
          <w:rFonts w:ascii="Times New Roman" w:hAnsi="Times New Roman"/>
          <w:sz w:val="28"/>
          <w:szCs w:val="28"/>
          <w:lang w:val="uk-UA"/>
        </w:rPr>
      </w:pPr>
      <w:bookmarkStart w:id="9" w:name="_Toc134477287"/>
      <w:r w:rsidRPr="00FC1D9F">
        <w:rPr>
          <w:rFonts w:ascii="Times New Roman" w:hAnsi="Times New Roman"/>
          <w:sz w:val="28"/>
          <w:szCs w:val="28"/>
          <w:lang w:val="uk-UA"/>
        </w:rPr>
        <w:t>3.1. Первинна діагностика тривожності шкільнят</w:t>
      </w:r>
      <w:bookmarkEnd w:id="9"/>
    </w:p>
    <w:p w14:paraId="70F0E95E" w14:textId="49D3F6CA"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Теоретичний аналіз наукової літератури щодо проблеми тривожності у дітей 6-7 років, висвітлив те, що у дітей дійсно є розвиток особистісної тривожності який приводить до стійких психоемоційних розладів, починають виникати комплекси, поведінкові розлади, комунікативні проблеми, розвиваються страхи та фобії, загальна дезадаптація та порушення особистісного розвитку. </w:t>
      </w:r>
      <w:r w:rsidR="000D6CA4">
        <w:rPr>
          <w:rFonts w:ascii="Times New Roman" w:hAnsi="Times New Roman"/>
          <w:sz w:val="28"/>
          <w:szCs w:val="28"/>
          <w:lang w:val="uk-UA"/>
        </w:rPr>
        <w:t>[36</w:t>
      </w:r>
      <w:r w:rsidR="00482053" w:rsidRPr="00A46FA7">
        <w:rPr>
          <w:rFonts w:ascii="Times New Roman" w:hAnsi="Times New Roman"/>
          <w:sz w:val="28"/>
          <w:szCs w:val="28"/>
          <w:lang w:val="uk-UA"/>
        </w:rPr>
        <w:t xml:space="preserve">, с. </w:t>
      </w:r>
      <w:r w:rsidR="00482053">
        <w:rPr>
          <w:rFonts w:ascii="Times New Roman" w:hAnsi="Times New Roman"/>
          <w:sz w:val="28"/>
          <w:szCs w:val="28"/>
          <w:lang w:val="uk-UA"/>
        </w:rPr>
        <w:t>1</w:t>
      </w:r>
      <w:r w:rsidR="00482053" w:rsidRPr="00A46FA7">
        <w:rPr>
          <w:rFonts w:ascii="Times New Roman" w:hAnsi="Times New Roman"/>
          <w:sz w:val="28"/>
          <w:szCs w:val="28"/>
          <w:lang w:val="uk-UA"/>
        </w:rPr>
        <w:t>61].</w:t>
      </w:r>
    </w:p>
    <w:p w14:paraId="6535B548"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У третьому розділі курсової роботи поставлено за мету визначити ефективність казкотерапії як методу психокорекції тривожності у молодшому шкільному віці. </w:t>
      </w:r>
    </w:p>
    <w:p w14:paraId="587867FE" w14:textId="200769C2" w:rsidR="00233E24" w:rsidRPr="00A46FA7" w:rsidRDefault="00F344CA"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Д</w:t>
      </w:r>
      <w:r w:rsidR="00233E24" w:rsidRPr="00A46FA7">
        <w:rPr>
          <w:rFonts w:ascii="Times New Roman" w:hAnsi="Times New Roman"/>
          <w:sz w:val="28"/>
          <w:szCs w:val="28"/>
          <w:lang w:val="uk-UA"/>
        </w:rPr>
        <w:t xml:space="preserve">ослідження проводилось на базі Лиманської </w:t>
      </w:r>
      <w:r w:rsidR="00517A66">
        <w:rPr>
          <w:rFonts w:ascii="Times New Roman" w:hAnsi="Times New Roman"/>
          <w:sz w:val="28"/>
          <w:szCs w:val="28"/>
          <w:lang w:val="uk-UA"/>
        </w:rPr>
        <w:t xml:space="preserve"> </w:t>
      </w:r>
      <w:r w:rsidR="00233E24" w:rsidRPr="00A46FA7">
        <w:rPr>
          <w:rFonts w:ascii="Times New Roman" w:hAnsi="Times New Roman"/>
          <w:sz w:val="28"/>
          <w:szCs w:val="28"/>
          <w:lang w:val="uk-UA"/>
        </w:rPr>
        <w:t>Загальноосвітньої школи. Емпіричну вибірку склали учні 1-2х класів, віком від 6 до 7 років. Загальна кількість досліджуваних склала 37 осіб. Для досягнення поставленої мети мною був використаний тест тривожності «Обери правильне обличчя».</w:t>
      </w:r>
      <w:r w:rsidR="006D2DCC" w:rsidRPr="00A46FA7">
        <w:rPr>
          <w:rFonts w:ascii="Times New Roman" w:hAnsi="Times New Roman"/>
          <w:sz w:val="28"/>
          <w:szCs w:val="28"/>
          <w:lang w:val="uk-UA"/>
        </w:rPr>
        <w:t xml:space="preserve"> (рис. 3.1.1, 3.1.2).</w:t>
      </w:r>
    </w:p>
    <w:p w14:paraId="1E3A5723" w14:textId="1B23B029"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Методика є дитячим тестом тривожності, розроблений американськими психологами Р. Теммл, М. Дорки і У. Амен. Проективний тест досліджує характерну для дитини тривожність у типових йому життєвих ситуаціях (де відповідні властивості особистості виявляються найбільше). При цьому тривожність розглядається як риса особистості, функція якої полягає у забезпеченні безпеки людини на психологічному рівні і яка водночас має негативні наслідки. Останні полягають, зокрема, у гальмуванні активності дитини, спрямованої на досягнення успіхів. Висока тривожність часто супроводжується високо розвиненою потребою уникнення невдач і цим перешкоджає прагненню досягнення успіху.</w:t>
      </w:r>
      <w:r w:rsidR="004C10B0" w:rsidRPr="004C10B0">
        <w:rPr>
          <w:rFonts w:ascii="Times New Roman" w:hAnsi="Times New Roman"/>
          <w:sz w:val="28"/>
          <w:szCs w:val="28"/>
          <w:lang w:val="uk-UA"/>
        </w:rPr>
        <w:t xml:space="preserve"> </w:t>
      </w:r>
      <w:r w:rsidR="004C10B0">
        <w:rPr>
          <w:rFonts w:ascii="Times New Roman" w:hAnsi="Times New Roman"/>
          <w:sz w:val="28"/>
          <w:szCs w:val="28"/>
          <w:lang w:val="uk-UA"/>
        </w:rPr>
        <w:t>[</w:t>
      </w:r>
      <w:r w:rsidR="000D6CA4">
        <w:rPr>
          <w:rFonts w:ascii="Times New Roman" w:hAnsi="Times New Roman"/>
          <w:sz w:val="28"/>
          <w:szCs w:val="28"/>
          <w:lang w:val="uk-UA"/>
        </w:rPr>
        <w:t>44</w:t>
      </w:r>
      <w:r w:rsidR="004C10B0" w:rsidRPr="00A46FA7">
        <w:rPr>
          <w:rFonts w:ascii="Times New Roman" w:hAnsi="Times New Roman"/>
          <w:sz w:val="28"/>
          <w:szCs w:val="28"/>
          <w:lang w:val="uk-UA"/>
        </w:rPr>
        <w:t>].</w:t>
      </w:r>
    </w:p>
    <w:p w14:paraId="3F2DA7B7"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Тривожність, яка відчувається дитиною в одній ситуації, не обов'язково так само проявлятиметься в іншому випадку. Значимість ситуації залежить </w:t>
      </w:r>
      <w:r w:rsidRPr="00A46FA7">
        <w:rPr>
          <w:rFonts w:ascii="Times New Roman" w:hAnsi="Times New Roman"/>
          <w:sz w:val="28"/>
          <w:szCs w:val="28"/>
          <w:lang w:val="uk-UA"/>
        </w:rPr>
        <w:lastRenderedPageBreak/>
        <w:t>від негативного емоційного досвіду, набутого дитиною цих ситуаціях. Негативний емоційний досвід формує тривожність як рису особистості та відповідну поведінку дитини.</w:t>
      </w:r>
    </w:p>
    <w:p w14:paraId="5587F4B1"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Психодіагностика тривожності виявляє внутрішнє ставлення цієї дитини до певних соціальних ситуацій, розкриває характер взаємовідносин дитини з оточуючими людьми, зокрема у ній, у шкільництві.</w:t>
      </w:r>
    </w:p>
    <w:p w14:paraId="5BC302A4" w14:textId="0DB35A15"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Інструкція У процесі дослідження малюнки пред'являються дітям у строгій послідовності, один за одним. Показавши школярам малюнок, який тестує до кожного з них дає інструкцію-роз'яснення.</w:t>
      </w:r>
      <w:r w:rsidR="004C10B0" w:rsidRPr="004C10B0">
        <w:rPr>
          <w:rFonts w:ascii="Times New Roman" w:hAnsi="Times New Roman"/>
          <w:sz w:val="28"/>
          <w:szCs w:val="28"/>
          <w:lang w:val="uk-UA"/>
        </w:rPr>
        <w:t xml:space="preserve"> </w:t>
      </w:r>
      <w:r w:rsidR="004C10B0">
        <w:rPr>
          <w:rFonts w:ascii="Times New Roman" w:hAnsi="Times New Roman"/>
          <w:sz w:val="28"/>
          <w:szCs w:val="28"/>
          <w:lang w:val="uk-UA"/>
        </w:rPr>
        <w:t>[</w:t>
      </w:r>
      <w:r w:rsidR="000D6CA4">
        <w:rPr>
          <w:rFonts w:ascii="Times New Roman" w:hAnsi="Times New Roman"/>
          <w:sz w:val="28"/>
          <w:szCs w:val="28"/>
          <w:lang w:val="uk-UA"/>
        </w:rPr>
        <w:t>44</w:t>
      </w:r>
      <w:r w:rsidR="004C10B0" w:rsidRPr="00A46FA7">
        <w:rPr>
          <w:rFonts w:ascii="Times New Roman" w:hAnsi="Times New Roman"/>
          <w:sz w:val="28"/>
          <w:szCs w:val="28"/>
          <w:lang w:val="uk-UA"/>
        </w:rPr>
        <w:t>].</w:t>
      </w:r>
    </w:p>
    <w:p w14:paraId="63492D56"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Рис.1. Гра з молодшими дітьми: «Як ти думаєш, яке у дитини буде обличчя, веселе чи сумне? Він (вона) грається з малюками».</w:t>
      </w:r>
    </w:p>
    <w:p w14:paraId="095D1B54"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Рис.3. Об'єкт агресії: «Як ти думаєш, яке обличчя буде у цієї дитини: веселе чи сумне?»</w:t>
      </w:r>
    </w:p>
    <w:p w14:paraId="53EE2C3F"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Рис.6. Укладання спати на самоті: «Як ти думаєш, яке обличчя буде у цієї дитини: веселе чи сумне? Він (вона) іде спати».</w:t>
      </w:r>
    </w:p>
    <w:p w14:paraId="7990D0F9" w14:textId="7AADA3BC" w:rsidR="001153BA" w:rsidRPr="00A46FA7" w:rsidRDefault="00233E24"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Рис.10. Агресивний напад: «Як ти думаєш, яке обличчя буде у цієї дитини: веселе чи сумне?»</w:t>
      </w:r>
      <w:r w:rsidR="004C10B0" w:rsidRPr="004C10B0">
        <w:rPr>
          <w:rFonts w:ascii="Times New Roman" w:hAnsi="Times New Roman"/>
          <w:sz w:val="28"/>
          <w:szCs w:val="28"/>
          <w:lang w:val="uk-UA"/>
        </w:rPr>
        <w:t xml:space="preserve"> </w:t>
      </w:r>
      <w:r w:rsidR="004C10B0">
        <w:rPr>
          <w:rFonts w:ascii="Times New Roman" w:hAnsi="Times New Roman"/>
          <w:sz w:val="28"/>
          <w:szCs w:val="28"/>
          <w:lang w:val="uk-UA"/>
        </w:rPr>
        <w:t>[</w:t>
      </w:r>
      <w:r w:rsidR="000D6CA4">
        <w:rPr>
          <w:rFonts w:ascii="Times New Roman" w:hAnsi="Times New Roman"/>
          <w:sz w:val="28"/>
          <w:szCs w:val="28"/>
          <w:lang w:val="uk-UA"/>
        </w:rPr>
        <w:t>44</w:t>
      </w:r>
      <w:r w:rsidR="004C10B0" w:rsidRPr="00A46FA7">
        <w:rPr>
          <w:rFonts w:ascii="Times New Roman" w:hAnsi="Times New Roman"/>
          <w:sz w:val="28"/>
          <w:szCs w:val="28"/>
          <w:lang w:val="uk-UA"/>
        </w:rPr>
        <w:t>].</w:t>
      </w:r>
    </w:p>
    <w:p w14:paraId="476CA58E" w14:textId="6473B55C" w:rsidR="00233E24" w:rsidRPr="004C10B0" w:rsidRDefault="004C10B0" w:rsidP="004C10B0">
      <w:pPr>
        <w:spacing w:after="0" w:line="360" w:lineRule="auto"/>
        <w:contextualSpacing/>
        <w:jc w:val="both"/>
        <w:rPr>
          <w:rFonts w:ascii="Times New Roman" w:hAnsi="Times New Roman"/>
          <w:sz w:val="28"/>
          <w:szCs w:val="28"/>
          <w:lang w:val="ro-RO"/>
        </w:rPr>
        <w:sectPr w:rsidR="00233E24" w:rsidRPr="004C10B0">
          <w:headerReference w:type="default" r:id="rId9"/>
          <w:endnotePr>
            <w:numFmt w:val="decimal"/>
          </w:endnotePr>
          <w:pgSz w:w="11906" w:h="16838"/>
          <w:pgMar w:top="1134" w:right="850" w:bottom="1134" w:left="1701" w:header="708" w:footer="0" w:gutter="0"/>
          <w:cols w:space="720"/>
          <w:titlePg/>
        </w:sectPr>
      </w:pPr>
      <w:r>
        <w:rPr>
          <w:rFonts w:ascii="Times New Roman" w:hAnsi="Times New Roman"/>
          <w:sz w:val="28"/>
          <w:szCs w:val="28"/>
          <w:lang w:val="ro-RO"/>
        </w:rPr>
        <w:t xml:space="preserve">             </w:t>
      </w:r>
    </w:p>
    <w:p w14:paraId="6E22BEC6" w14:textId="1943681E" w:rsidR="00233E24" w:rsidRPr="00A46FA7" w:rsidRDefault="00233E24" w:rsidP="001153BA">
      <w:pPr>
        <w:spacing w:after="0" w:line="360" w:lineRule="auto"/>
        <w:ind w:firstLine="709"/>
        <w:contextualSpacing/>
        <w:jc w:val="both"/>
        <w:rPr>
          <w:rFonts w:ascii="Times New Roman" w:hAnsi="Times New Roman"/>
          <w:sz w:val="28"/>
          <w:szCs w:val="28"/>
          <w:lang w:val="uk-UA"/>
        </w:rPr>
        <w:sectPr w:rsidR="00233E24" w:rsidRPr="00A46FA7" w:rsidSect="00233E24">
          <w:endnotePr>
            <w:numFmt w:val="decimal"/>
          </w:endnotePr>
          <w:type w:val="continuous"/>
          <w:pgSz w:w="11906" w:h="16838"/>
          <w:pgMar w:top="1134" w:right="850" w:bottom="1134" w:left="1701" w:header="708" w:footer="0" w:gutter="0"/>
          <w:cols w:num="2" w:space="720"/>
          <w:titlePg/>
        </w:sectPr>
      </w:pPr>
      <w:r w:rsidRPr="00A46FA7">
        <w:rPr>
          <w:rFonts w:ascii="Times New Roman" w:hAnsi="Times New Roman"/>
          <w:noProof/>
          <w:sz w:val="28"/>
          <w:szCs w:val="28"/>
          <w:lang w:eastAsia="ru-RU"/>
        </w:rPr>
        <w:lastRenderedPageBreak/>
        <w:drawing>
          <wp:inline distT="0" distB="0" distL="0" distR="0" wp14:anchorId="1CF45594" wp14:editId="16C2306E">
            <wp:extent cx="2227792" cy="3960000"/>
            <wp:effectExtent l="0" t="0" r="1270" b="2540"/>
            <wp:docPr id="1" name="Рисунок 1" descr="C:\Users\38067\AppData\Local\Microsoft\Windows\INetCache\Content.Word\photo_2023-02-13_1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8067\AppData\Local\Microsoft\Windows\INetCache\Content.Word\photo_2023-02-13_19-17-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792" cy="3960000"/>
                    </a:xfrm>
                    <a:prstGeom prst="rect">
                      <a:avLst/>
                    </a:prstGeom>
                    <a:noFill/>
                    <a:ln>
                      <a:noFill/>
                    </a:ln>
                  </pic:spPr>
                </pic:pic>
              </a:graphicData>
            </a:graphic>
          </wp:inline>
        </w:drawing>
      </w:r>
      <w:r w:rsidRPr="00A46FA7">
        <w:rPr>
          <w:rFonts w:ascii="Times New Roman" w:hAnsi="Times New Roman"/>
          <w:noProof/>
          <w:sz w:val="28"/>
          <w:szCs w:val="28"/>
          <w:lang w:eastAsia="ru-RU"/>
        </w:rPr>
        <w:lastRenderedPageBreak/>
        <w:drawing>
          <wp:inline distT="0" distB="0" distL="0" distR="0" wp14:anchorId="49FE1679" wp14:editId="25F82D60">
            <wp:extent cx="2227792" cy="3960000"/>
            <wp:effectExtent l="0" t="0" r="1270" b="2540"/>
            <wp:docPr id="2" name="Рисунок 2" descr="C:\Users\38067\AppData\Local\Microsoft\Windows\INetCache\Content.Word\photo_2023-02-13_19-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067\AppData\Local\Microsoft\Windows\INetCache\Content.Word\photo_2023-02-13_19-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7792" cy="3960000"/>
                    </a:xfrm>
                    <a:prstGeom prst="rect">
                      <a:avLst/>
                    </a:prstGeom>
                    <a:noFill/>
                    <a:ln>
                      <a:noFill/>
                    </a:ln>
                  </pic:spPr>
                </pic:pic>
              </a:graphicData>
            </a:graphic>
          </wp:inline>
        </w:drawing>
      </w:r>
    </w:p>
    <w:p w14:paraId="43ADC9A8" w14:textId="5780CF39" w:rsidR="001153BA" w:rsidRPr="00A46FA7" w:rsidRDefault="006D2DCC"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(рис</w:t>
      </w:r>
      <w:r w:rsidR="00E53DB9" w:rsidRPr="00A46FA7">
        <w:rPr>
          <w:rFonts w:ascii="Times New Roman" w:hAnsi="Times New Roman"/>
          <w:sz w:val="28"/>
          <w:szCs w:val="28"/>
          <w:lang w:val="uk-UA"/>
        </w:rPr>
        <w:t>.</w:t>
      </w:r>
      <w:r w:rsidRPr="00A46FA7">
        <w:rPr>
          <w:rFonts w:ascii="Times New Roman" w:hAnsi="Times New Roman"/>
          <w:sz w:val="28"/>
          <w:szCs w:val="28"/>
          <w:lang w:val="uk-UA"/>
        </w:rPr>
        <w:t>3.</w:t>
      </w:r>
      <w:r w:rsidR="00E53DB9" w:rsidRPr="00A46FA7">
        <w:rPr>
          <w:rFonts w:ascii="Times New Roman" w:hAnsi="Times New Roman"/>
          <w:sz w:val="28"/>
          <w:szCs w:val="28"/>
          <w:lang w:val="uk-UA"/>
        </w:rPr>
        <w:t>1.1)</w:t>
      </w:r>
    </w:p>
    <w:p w14:paraId="7D1E0CC4" w14:textId="039AA483" w:rsidR="001153BA" w:rsidRPr="00A46FA7" w:rsidRDefault="006D2DCC" w:rsidP="00E53DB9">
      <w:pPr>
        <w:spacing w:after="0"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(рис.3.</w:t>
      </w:r>
      <w:r w:rsidR="00E53DB9" w:rsidRPr="00A46FA7">
        <w:rPr>
          <w:rFonts w:ascii="Times New Roman" w:hAnsi="Times New Roman"/>
          <w:sz w:val="28"/>
          <w:szCs w:val="28"/>
          <w:lang w:val="uk-UA"/>
        </w:rPr>
        <w:t>1.2)</w:t>
      </w:r>
    </w:p>
    <w:p w14:paraId="385E1EC4"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sectPr w:rsidR="00233E24" w:rsidRPr="00A46FA7" w:rsidSect="00233E24">
          <w:endnotePr>
            <w:numFmt w:val="decimal"/>
          </w:endnotePr>
          <w:type w:val="continuous"/>
          <w:pgSz w:w="11906" w:h="16838"/>
          <w:pgMar w:top="1134" w:right="850" w:bottom="1134" w:left="1701" w:header="708" w:footer="0" w:gutter="0"/>
          <w:cols w:num="2" w:space="720"/>
          <w:titlePg/>
        </w:sectPr>
      </w:pPr>
    </w:p>
    <w:p w14:paraId="04DCBA23" w14:textId="58185412" w:rsidR="001153BA" w:rsidRPr="00A46FA7" w:rsidRDefault="001153BA" w:rsidP="001153BA">
      <w:pPr>
        <w:spacing w:after="0" w:line="360" w:lineRule="auto"/>
        <w:ind w:firstLine="709"/>
        <w:contextualSpacing/>
        <w:jc w:val="both"/>
        <w:rPr>
          <w:rFonts w:ascii="Times New Roman" w:hAnsi="Times New Roman"/>
          <w:sz w:val="28"/>
          <w:szCs w:val="28"/>
          <w:lang w:val="uk-UA"/>
        </w:rPr>
      </w:pPr>
    </w:p>
    <w:p w14:paraId="212B9CE5"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212ECABF"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22DD78A7" w14:textId="2F43C080" w:rsidR="001153BA" w:rsidRPr="00A46FA7" w:rsidRDefault="001153BA" w:rsidP="001153BA">
      <w:pPr>
        <w:spacing w:after="0" w:line="360" w:lineRule="auto"/>
        <w:ind w:firstLine="709"/>
        <w:contextualSpacing/>
        <w:jc w:val="both"/>
        <w:rPr>
          <w:rFonts w:ascii="Times New Roman" w:hAnsi="Times New Roman"/>
          <w:sz w:val="28"/>
          <w:szCs w:val="28"/>
          <w:lang w:val="uk-UA"/>
        </w:rPr>
      </w:pPr>
    </w:p>
    <w:p w14:paraId="4E3FB9E4"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02F782ED"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6C666FC6"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30DAE92E"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593069FE"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315F1EC6"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292C622E"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26BF46CB"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130BA98C"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4174247E"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1FA8DE4D"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24C93F64" w14:textId="2C64F25C"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Вибір дитиною відповідної особи та її словесні висловлювання фіксуються у спеціальному протоколі.</w:t>
      </w:r>
    </w:p>
    <w:tbl>
      <w:tblPr>
        <w:tblStyle w:val="ad"/>
        <w:tblW w:w="0" w:type="auto"/>
        <w:tblLook w:val="04A0" w:firstRow="1" w:lastRow="0" w:firstColumn="1" w:lastColumn="0" w:noHBand="0" w:noVBand="1"/>
      </w:tblPr>
      <w:tblGrid>
        <w:gridCol w:w="3652"/>
        <w:gridCol w:w="3119"/>
        <w:gridCol w:w="1199"/>
        <w:gridCol w:w="1601"/>
      </w:tblGrid>
      <w:tr w:rsidR="00233E24" w:rsidRPr="00A46FA7" w14:paraId="628F05F9" w14:textId="77777777" w:rsidTr="00E53DB9">
        <w:trPr>
          <w:trHeight w:val="438"/>
        </w:trPr>
        <w:tc>
          <w:tcPr>
            <w:tcW w:w="3652" w:type="dxa"/>
            <w:vMerge w:val="restart"/>
          </w:tcPr>
          <w:p w14:paraId="20316FB0"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Малюнок</w:t>
            </w:r>
          </w:p>
        </w:tc>
        <w:tc>
          <w:tcPr>
            <w:tcW w:w="3119" w:type="dxa"/>
            <w:vMerge w:val="restart"/>
          </w:tcPr>
          <w:p w14:paraId="239681EA"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Висловлювання дитини</w:t>
            </w:r>
          </w:p>
        </w:tc>
        <w:tc>
          <w:tcPr>
            <w:tcW w:w="2800" w:type="dxa"/>
            <w:gridSpan w:val="2"/>
          </w:tcPr>
          <w:p w14:paraId="6002B2B7"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Вибір</w:t>
            </w:r>
          </w:p>
        </w:tc>
      </w:tr>
      <w:tr w:rsidR="00233E24" w:rsidRPr="00A46FA7" w14:paraId="795A30E0" w14:textId="77777777" w:rsidTr="00E53DB9">
        <w:trPr>
          <w:trHeight w:val="526"/>
        </w:trPr>
        <w:tc>
          <w:tcPr>
            <w:tcW w:w="3652" w:type="dxa"/>
            <w:vMerge/>
          </w:tcPr>
          <w:p w14:paraId="23E50616"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3119" w:type="dxa"/>
            <w:vMerge/>
          </w:tcPr>
          <w:p w14:paraId="242751A9"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137487CE"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Веселе обличчя</w:t>
            </w:r>
          </w:p>
        </w:tc>
        <w:tc>
          <w:tcPr>
            <w:tcW w:w="1601" w:type="dxa"/>
          </w:tcPr>
          <w:p w14:paraId="788AA148"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Сумне обличчя</w:t>
            </w:r>
          </w:p>
        </w:tc>
      </w:tr>
      <w:tr w:rsidR="00233E24" w:rsidRPr="00A46FA7" w14:paraId="10F654E5" w14:textId="77777777" w:rsidTr="00E53DB9">
        <w:tc>
          <w:tcPr>
            <w:tcW w:w="3652" w:type="dxa"/>
          </w:tcPr>
          <w:p w14:paraId="14120CF8"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 Гра с молодшими дітьми</w:t>
            </w:r>
          </w:p>
        </w:tc>
        <w:tc>
          <w:tcPr>
            <w:tcW w:w="3119" w:type="dxa"/>
          </w:tcPr>
          <w:p w14:paraId="138848DC"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6E5FCD53"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6C54EC33"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121A6248" w14:textId="77777777" w:rsidTr="00E53DB9">
        <w:tc>
          <w:tcPr>
            <w:tcW w:w="3652" w:type="dxa"/>
          </w:tcPr>
          <w:p w14:paraId="55238C1D"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2.Дитина і мати з немовлям </w:t>
            </w:r>
          </w:p>
        </w:tc>
        <w:tc>
          <w:tcPr>
            <w:tcW w:w="3119" w:type="dxa"/>
          </w:tcPr>
          <w:p w14:paraId="4FC313D8"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09DD211C"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034BE845"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3239844B" w14:textId="77777777" w:rsidTr="00E53DB9">
        <w:tc>
          <w:tcPr>
            <w:tcW w:w="3652" w:type="dxa"/>
          </w:tcPr>
          <w:p w14:paraId="19391504"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3. Об’єкт агресїї</w:t>
            </w:r>
          </w:p>
        </w:tc>
        <w:tc>
          <w:tcPr>
            <w:tcW w:w="3119" w:type="dxa"/>
          </w:tcPr>
          <w:p w14:paraId="3DE7EF0E"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05CAB332"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4C49471A"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04D7AE13" w14:textId="77777777" w:rsidTr="00E53DB9">
        <w:tc>
          <w:tcPr>
            <w:tcW w:w="3652" w:type="dxa"/>
          </w:tcPr>
          <w:p w14:paraId="6394EE89"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4. Одягання</w:t>
            </w:r>
          </w:p>
        </w:tc>
        <w:tc>
          <w:tcPr>
            <w:tcW w:w="3119" w:type="dxa"/>
          </w:tcPr>
          <w:p w14:paraId="638FEDEF"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23A7E6CF"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7B4E45C6"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2C0E2C07" w14:textId="77777777" w:rsidTr="00E53DB9">
        <w:tc>
          <w:tcPr>
            <w:tcW w:w="3652" w:type="dxa"/>
          </w:tcPr>
          <w:p w14:paraId="613DCD2B"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5. Гра з старшими дітьми</w:t>
            </w:r>
          </w:p>
        </w:tc>
        <w:tc>
          <w:tcPr>
            <w:tcW w:w="3119" w:type="dxa"/>
          </w:tcPr>
          <w:p w14:paraId="1AF4C24A"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3ACE584A"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191DECB2"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3C3DDA80" w14:textId="77777777" w:rsidTr="00E53DB9">
        <w:tc>
          <w:tcPr>
            <w:tcW w:w="3652" w:type="dxa"/>
          </w:tcPr>
          <w:p w14:paraId="36BBC755"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6.Укладання спати на одинці </w:t>
            </w:r>
          </w:p>
        </w:tc>
        <w:tc>
          <w:tcPr>
            <w:tcW w:w="3119" w:type="dxa"/>
          </w:tcPr>
          <w:p w14:paraId="5CDAE9F5"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554E534A"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38DE1E51"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3B08B6E8" w14:textId="77777777" w:rsidTr="00E53DB9">
        <w:tc>
          <w:tcPr>
            <w:tcW w:w="3652" w:type="dxa"/>
          </w:tcPr>
          <w:p w14:paraId="2BF42882"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7. Умивання</w:t>
            </w:r>
          </w:p>
        </w:tc>
        <w:tc>
          <w:tcPr>
            <w:tcW w:w="3119" w:type="dxa"/>
          </w:tcPr>
          <w:p w14:paraId="50C2CC0E"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5C1B2434"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1848C70B"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72A76001" w14:textId="77777777" w:rsidTr="00E53DB9">
        <w:tc>
          <w:tcPr>
            <w:tcW w:w="3652" w:type="dxa"/>
          </w:tcPr>
          <w:p w14:paraId="585DA7D0"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8. Вирок     </w:t>
            </w:r>
          </w:p>
        </w:tc>
        <w:tc>
          <w:tcPr>
            <w:tcW w:w="3119" w:type="dxa"/>
          </w:tcPr>
          <w:p w14:paraId="1BFBC5FC"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24E70BD9"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4EBE3941"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1CC9732E" w14:textId="77777777" w:rsidTr="00E53DB9">
        <w:tc>
          <w:tcPr>
            <w:tcW w:w="3652" w:type="dxa"/>
          </w:tcPr>
          <w:p w14:paraId="1A1B0E10"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9. Ігнорування </w:t>
            </w:r>
          </w:p>
        </w:tc>
        <w:tc>
          <w:tcPr>
            <w:tcW w:w="3119" w:type="dxa"/>
          </w:tcPr>
          <w:p w14:paraId="1AF72D7E"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1798FEA9"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636E6299"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6DFA1A77" w14:textId="77777777" w:rsidTr="00E53DB9">
        <w:tc>
          <w:tcPr>
            <w:tcW w:w="3652" w:type="dxa"/>
          </w:tcPr>
          <w:p w14:paraId="77547F41"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10. Агресивність   </w:t>
            </w:r>
          </w:p>
        </w:tc>
        <w:tc>
          <w:tcPr>
            <w:tcW w:w="3119" w:type="dxa"/>
          </w:tcPr>
          <w:p w14:paraId="7FA2CEC1"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23E2C2EB"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4D5C6E23"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3DDF94CB" w14:textId="77777777" w:rsidTr="00E53DB9">
        <w:tc>
          <w:tcPr>
            <w:tcW w:w="3652" w:type="dxa"/>
          </w:tcPr>
          <w:p w14:paraId="2ED63AB2"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11. Збирання іграшок</w:t>
            </w:r>
          </w:p>
        </w:tc>
        <w:tc>
          <w:tcPr>
            <w:tcW w:w="3119" w:type="dxa"/>
          </w:tcPr>
          <w:p w14:paraId="6B96950E"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0AE1247D"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7A41802F"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78D9C975" w14:textId="77777777" w:rsidTr="00E53DB9">
        <w:tc>
          <w:tcPr>
            <w:tcW w:w="3652" w:type="dxa"/>
          </w:tcPr>
          <w:p w14:paraId="455C0431"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12. Ізоляція       </w:t>
            </w:r>
          </w:p>
        </w:tc>
        <w:tc>
          <w:tcPr>
            <w:tcW w:w="3119" w:type="dxa"/>
          </w:tcPr>
          <w:p w14:paraId="76199A79"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4F480985"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19A20D02"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1A41A10C" w14:textId="77777777" w:rsidTr="00E53DB9">
        <w:tc>
          <w:tcPr>
            <w:tcW w:w="3652" w:type="dxa"/>
          </w:tcPr>
          <w:p w14:paraId="5612957F"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13. Дитина з батьками</w:t>
            </w:r>
          </w:p>
        </w:tc>
        <w:tc>
          <w:tcPr>
            <w:tcW w:w="3119" w:type="dxa"/>
          </w:tcPr>
          <w:p w14:paraId="21FE1D0E"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2CAD557D"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10B5671E" w14:textId="77777777" w:rsidR="00233E24" w:rsidRPr="00A46FA7" w:rsidRDefault="00233E24" w:rsidP="00E53DB9">
            <w:pPr>
              <w:spacing w:line="360" w:lineRule="auto"/>
              <w:contextualSpacing/>
              <w:jc w:val="both"/>
              <w:rPr>
                <w:rFonts w:ascii="Times New Roman" w:hAnsi="Times New Roman"/>
                <w:sz w:val="28"/>
                <w:szCs w:val="28"/>
                <w:lang w:val="uk-UA"/>
              </w:rPr>
            </w:pPr>
          </w:p>
        </w:tc>
      </w:tr>
      <w:tr w:rsidR="00233E24" w:rsidRPr="00A46FA7" w14:paraId="0E7FF54C" w14:textId="77777777" w:rsidTr="00E53DB9">
        <w:tc>
          <w:tcPr>
            <w:tcW w:w="3652" w:type="dxa"/>
          </w:tcPr>
          <w:p w14:paraId="62CC1735" w14:textId="77777777" w:rsidR="00233E24" w:rsidRPr="00A46FA7" w:rsidRDefault="00233E24" w:rsidP="00E53DB9">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14. Їжа на одинці</w:t>
            </w:r>
          </w:p>
        </w:tc>
        <w:tc>
          <w:tcPr>
            <w:tcW w:w="3119" w:type="dxa"/>
          </w:tcPr>
          <w:p w14:paraId="4AA341E4"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199" w:type="dxa"/>
          </w:tcPr>
          <w:p w14:paraId="7423A868" w14:textId="77777777" w:rsidR="00233E24" w:rsidRPr="00A46FA7" w:rsidRDefault="00233E24" w:rsidP="00E53DB9">
            <w:pPr>
              <w:spacing w:line="360" w:lineRule="auto"/>
              <w:contextualSpacing/>
              <w:jc w:val="both"/>
              <w:rPr>
                <w:rFonts w:ascii="Times New Roman" w:hAnsi="Times New Roman"/>
                <w:sz w:val="28"/>
                <w:szCs w:val="28"/>
                <w:lang w:val="uk-UA"/>
              </w:rPr>
            </w:pPr>
          </w:p>
        </w:tc>
        <w:tc>
          <w:tcPr>
            <w:tcW w:w="1601" w:type="dxa"/>
          </w:tcPr>
          <w:p w14:paraId="1700A328" w14:textId="77777777" w:rsidR="00233E24" w:rsidRPr="00A46FA7" w:rsidRDefault="00233E24" w:rsidP="00E53DB9">
            <w:pPr>
              <w:spacing w:line="360" w:lineRule="auto"/>
              <w:contextualSpacing/>
              <w:jc w:val="both"/>
              <w:rPr>
                <w:rFonts w:ascii="Times New Roman" w:hAnsi="Times New Roman"/>
                <w:sz w:val="28"/>
                <w:szCs w:val="28"/>
                <w:lang w:val="uk-UA"/>
              </w:rPr>
            </w:pPr>
          </w:p>
        </w:tc>
      </w:tr>
    </w:tbl>
    <w:p w14:paraId="579194C0" w14:textId="337D3760" w:rsidR="00233E24" w:rsidRPr="00FE669C" w:rsidRDefault="006D2DCC" w:rsidP="001153BA">
      <w:pPr>
        <w:spacing w:after="0" w:line="360" w:lineRule="auto"/>
        <w:ind w:firstLine="709"/>
        <w:contextualSpacing/>
        <w:jc w:val="both"/>
        <w:rPr>
          <w:rFonts w:ascii="Times New Roman" w:hAnsi="Times New Roman"/>
          <w:sz w:val="28"/>
          <w:szCs w:val="28"/>
          <w:lang w:val="ro-RO"/>
        </w:rPr>
      </w:pPr>
      <w:r w:rsidRPr="00A46FA7">
        <w:rPr>
          <w:rFonts w:ascii="Times New Roman" w:hAnsi="Times New Roman"/>
          <w:sz w:val="28"/>
          <w:szCs w:val="28"/>
          <w:lang w:val="uk-UA"/>
        </w:rPr>
        <w:t>(табл. 3.1.1)</w:t>
      </w:r>
      <w:r w:rsidR="00FE669C">
        <w:rPr>
          <w:rFonts w:ascii="Times New Roman" w:hAnsi="Times New Roman"/>
          <w:sz w:val="28"/>
          <w:szCs w:val="28"/>
          <w:lang w:val="ro-RO"/>
        </w:rPr>
        <w:t xml:space="preserve"> </w:t>
      </w:r>
      <w:r w:rsidR="00FE669C">
        <w:rPr>
          <w:rFonts w:ascii="Times New Roman" w:hAnsi="Times New Roman"/>
          <w:sz w:val="28"/>
          <w:szCs w:val="28"/>
          <w:lang w:val="uk-UA"/>
        </w:rPr>
        <w:t>[</w:t>
      </w:r>
      <w:r w:rsidR="00F57E79">
        <w:rPr>
          <w:rFonts w:ascii="Times New Roman" w:hAnsi="Times New Roman"/>
          <w:sz w:val="28"/>
          <w:szCs w:val="28"/>
          <w:lang w:val="uk-UA"/>
        </w:rPr>
        <w:t>4</w:t>
      </w:r>
      <w:r w:rsidR="000D6CA4">
        <w:rPr>
          <w:rFonts w:ascii="Times New Roman" w:hAnsi="Times New Roman"/>
          <w:sz w:val="28"/>
          <w:szCs w:val="28"/>
        </w:rPr>
        <w:t>4</w:t>
      </w:r>
      <w:r w:rsidR="00FE669C" w:rsidRPr="00A46FA7">
        <w:rPr>
          <w:rFonts w:ascii="Times New Roman" w:hAnsi="Times New Roman"/>
          <w:sz w:val="28"/>
          <w:szCs w:val="28"/>
          <w:lang w:val="uk-UA"/>
        </w:rPr>
        <w:t>].</w:t>
      </w:r>
    </w:p>
    <w:p w14:paraId="2898D5AC"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Протоколи, отримані від кожної дитини, далі піддаються аналізу, який має дві форми: кількісну та якісну.</w:t>
      </w:r>
    </w:p>
    <w:p w14:paraId="0A49F0C5"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Кількісний аналіз.</w:t>
      </w:r>
    </w:p>
    <w:p w14:paraId="51A65B68" w14:textId="1CE3B029"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 підставі даних протоколу обчислюється індекс тривожності дитини (ІТ), який дорівнює відсотковому відношенню числа емоційно негативних виборів (сумна особа) до загального числа малюнків (14): ІТ = Число емоційних негативних виборів х100%</w:t>
      </w:r>
      <w:r w:rsidR="00263363" w:rsidRPr="00A46FA7">
        <w:rPr>
          <w:rFonts w:ascii="Times New Roman" w:hAnsi="Times New Roman"/>
          <w:sz w:val="28"/>
          <w:szCs w:val="28"/>
          <w:lang w:val="uk-UA"/>
        </w:rPr>
        <w:t>.</w:t>
      </w:r>
    </w:p>
    <w:p w14:paraId="760D7434"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Залежно від рівня індексу тривожності діти поділяються на 3 групи:</w:t>
      </w:r>
    </w:p>
    <w:p w14:paraId="7D2FDD68"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а) високий рівень тривожності (ІТ понад 50%);</w:t>
      </w:r>
    </w:p>
    <w:p w14:paraId="304DDBFD"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б) середній рівень тривожності (ІТ від 20 до 50%);</w:t>
      </w:r>
    </w:p>
    <w:p w14:paraId="35FD4078" w14:textId="655F0A7B" w:rsidR="00233E24" w:rsidRPr="00FE669C" w:rsidRDefault="00233E24" w:rsidP="00233E24">
      <w:pPr>
        <w:spacing w:after="0" w:line="360" w:lineRule="auto"/>
        <w:ind w:firstLine="709"/>
        <w:contextualSpacing/>
        <w:jc w:val="both"/>
        <w:rPr>
          <w:rFonts w:ascii="Times New Roman" w:hAnsi="Times New Roman"/>
          <w:sz w:val="28"/>
          <w:szCs w:val="28"/>
          <w:lang w:val="ro-RO"/>
        </w:rPr>
      </w:pPr>
      <w:r w:rsidRPr="00A46FA7">
        <w:rPr>
          <w:rFonts w:ascii="Times New Roman" w:hAnsi="Times New Roman"/>
          <w:sz w:val="28"/>
          <w:szCs w:val="28"/>
          <w:lang w:val="uk-UA"/>
        </w:rPr>
        <w:t>в) низький рівень тривожності (ІТ від 0 до 20%).</w:t>
      </w:r>
      <w:r w:rsidR="00FE669C">
        <w:rPr>
          <w:rFonts w:ascii="Times New Roman" w:hAnsi="Times New Roman"/>
          <w:sz w:val="28"/>
          <w:szCs w:val="28"/>
          <w:lang w:val="ro-RO"/>
        </w:rPr>
        <w:t xml:space="preserve"> </w:t>
      </w:r>
      <w:r w:rsidR="00FE669C">
        <w:rPr>
          <w:rFonts w:ascii="Times New Roman" w:hAnsi="Times New Roman"/>
          <w:sz w:val="28"/>
          <w:szCs w:val="28"/>
          <w:lang w:val="uk-UA"/>
        </w:rPr>
        <w:t>[</w:t>
      </w:r>
      <w:r w:rsidR="00F57E79">
        <w:rPr>
          <w:rFonts w:ascii="Times New Roman" w:hAnsi="Times New Roman"/>
          <w:sz w:val="28"/>
          <w:szCs w:val="28"/>
          <w:lang w:val="uk-UA"/>
        </w:rPr>
        <w:t>4</w:t>
      </w:r>
      <w:r w:rsidR="000D6CA4">
        <w:rPr>
          <w:rFonts w:ascii="Times New Roman" w:hAnsi="Times New Roman"/>
          <w:sz w:val="28"/>
          <w:szCs w:val="28"/>
          <w:lang w:val="uk-UA"/>
        </w:rPr>
        <w:t>4</w:t>
      </w:r>
      <w:r w:rsidR="00FE669C" w:rsidRPr="00A46FA7">
        <w:rPr>
          <w:rFonts w:ascii="Times New Roman" w:hAnsi="Times New Roman"/>
          <w:sz w:val="28"/>
          <w:szCs w:val="28"/>
          <w:lang w:val="uk-UA"/>
        </w:rPr>
        <w:t>].</w:t>
      </w:r>
    </w:p>
    <w:p w14:paraId="4F9F00FA"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Якісний аналіз.</w:t>
      </w:r>
    </w:p>
    <w:p w14:paraId="21F5584E"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Дитина аналізується індивідуально. Робляться висновки щодо можливого характеру емоційного досвіду дитини в цій (і подібній до неї) ситуації. Особливо високим проективним значенням мають рис. 4 («Вдягання»), 6 («Укладання спати на самоті»), 14 («Їжа на самоті»).</w:t>
      </w:r>
    </w:p>
    <w:p w14:paraId="5C4967E0"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Діти, які роблять у цих ситуаціях негативний емоційний вибір, найімовірніше, матимуть найвищий ІТ.</w:t>
      </w:r>
    </w:p>
    <w:p w14:paraId="0722D76B" w14:textId="54624F01" w:rsidR="00233E24" w:rsidRPr="00FE669C" w:rsidRDefault="00233E24" w:rsidP="00233E24">
      <w:pPr>
        <w:spacing w:after="0" w:line="360" w:lineRule="auto"/>
        <w:ind w:firstLine="709"/>
        <w:contextualSpacing/>
        <w:jc w:val="both"/>
        <w:rPr>
          <w:rFonts w:ascii="Times New Roman" w:hAnsi="Times New Roman"/>
          <w:sz w:val="28"/>
          <w:szCs w:val="28"/>
          <w:lang w:val="uk-UA"/>
        </w:rPr>
      </w:pPr>
      <w:r w:rsidRPr="00FE669C">
        <w:rPr>
          <w:rFonts w:ascii="Times New Roman" w:hAnsi="Times New Roman"/>
          <w:sz w:val="28"/>
          <w:szCs w:val="28"/>
          <w:lang w:val="uk-UA"/>
        </w:rPr>
        <w:t>Діти, які роблять негативні емоційні вибори ситуаціях, зображених на рис. 2 («Дитина і мати з немовлям»), 7 («Умивання»), 9 («Ігнорування») і 11 («Збирання іграшок»), з більшою ймовірністю будуть мати високий або середній ІТ.</w:t>
      </w:r>
      <w:r w:rsidR="00FE669C" w:rsidRPr="00FE669C">
        <w:rPr>
          <w:rFonts w:ascii="Times New Roman" w:hAnsi="Times New Roman"/>
          <w:sz w:val="28"/>
          <w:szCs w:val="28"/>
          <w:lang w:val="uk-UA"/>
        </w:rPr>
        <w:t xml:space="preserve"> [</w:t>
      </w:r>
      <w:r w:rsidR="00FE669C" w:rsidRPr="000B5757">
        <w:rPr>
          <w:rFonts w:ascii="Times New Roman" w:hAnsi="Times New Roman"/>
          <w:sz w:val="28"/>
          <w:szCs w:val="28"/>
          <w:lang w:val="uk-UA"/>
        </w:rPr>
        <w:t>4</w:t>
      </w:r>
      <w:r w:rsidR="000D6CA4">
        <w:rPr>
          <w:rFonts w:ascii="Times New Roman" w:hAnsi="Times New Roman"/>
          <w:sz w:val="28"/>
          <w:szCs w:val="28"/>
          <w:lang w:val="uk-UA"/>
        </w:rPr>
        <w:t>6</w:t>
      </w:r>
      <w:r w:rsidR="00FE669C" w:rsidRPr="00FE669C">
        <w:rPr>
          <w:rFonts w:ascii="Times New Roman" w:hAnsi="Times New Roman"/>
          <w:sz w:val="28"/>
          <w:szCs w:val="28"/>
          <w:lang w:val="uk-UA"/>
        </w:rPr>
        <w:t>].</w:t>
      </w:r>
    </w:p>
    <w:p w14:paraId="72C4F74E" w14:textId="2BD238AE" w:rsidR="00233E24" w:rsidRDefault="00233E24" w:rsidP="00BF7C0E">
      <w:pPr>
        <w:spacing w:after="0" w:line="360" w:lineRule="auto"/>
        <w:ind w:firstLine="709"/>
        <w:contextualSpacing/>
        <w:jc w:val="both"/>
        <w:rPr>
          <w:rFonts w:ascii="Times New Roman" w:hAnsi="Times New Roman"/>
          <w:sz w:val="28"/>
          <w:szCs w:val="28"/>
          <w:lang w:val="uk-UA"/>
        </w:rPr>
      </w:pPr>
      <w:r w:rsidRPr="00FE669C">
        <w:rPr>
          <w:rFonts w:ascii="Times New Roman" w:hAnsi="Times New Roman"/>
          <w:sz w:val="28"/>
          <w:szCs w:val="28"/>
          <w:lang w:val="uk-UA"/>
        </w:rPr>
        <w:t xml:space="preserve">Як правило, найбільший рівень тривожності проявляється у ситуаціях, що моделюють відносини дитина-дитина («Гра з молодшими дітьми», «Об'єкт агресії», «Гра зі старшими дітьми», «Агресивний напад», «Ізоляція»).Значно нижчий рівень тривожності в малюнках, що моделюють відносини дитина – доросла («Дитина і мати з немовлям», «Димовка», «Ігнорування», «Дитина з батьками»), і в ситуаціях, що моделюють повсякденні дії («Вдягання», «Укладання» спати на самоті», «Умивання», «Збирання іграшок», «Їжа </w:t>
      </w:r>
      <w:r w:rsidR="0053579E" w:rsidRPr="00FE669C">
        <w:rPr>
          <w:rFonts w:ascii="Times New Roman" w:hAnsi="Times New Roman"/>
          <w:sz w:val="28"/>
          <w:szCs w:val="28"/>
          <w:lang w:val="uk-UA"/>
        </w:rPr>
        <w:t>на самоті»).</w:t>
      </w:r>
      <w:r w:rsidR="00FE669C" w:rsidRPr="00FE669C">
        <w:rPr>
          <w:rFonts w:ascii="Times New Roman" w:hAnsi="Times New Roman"/>
          <w:sz w:val="28"/>
          <w:szCs w:val="28"/>
          <w:lang w:val="uk-UA"/>
        </w:rPr>
        <w:t xml:space="preserve"> [</w:t>
      </w:r>
      <w:r w:rsidR="00F57E79">
        <w:rPr>
          <w:rFonts w:ascii="Times New Roman" w:hAnsi="Times New Roman"/>
          <w:sz w:val="28"/>
          <w:szCs w:val="28"/>
          <w:lang w:val="uk-UA"/>
        </w:rPr>
        <w:t>45</w:t>
      </w:r>
      <w:r w:rsidR="00FE669C" w:rsidRPr="00FE669C">
        <w:rPr>
          <w:rFonts w:ascii="Times New Roman" w:hAnsi="Times New Roman"/>
          <w:sz w:val="28"/>
          <w:szCs w:val="28"/>
          <w:lang w:val="uk-UA"/>
        </w:rPr>
        <w:t>].</w:t>
      </w:r>
      <w:r w:rsidR="00BF7C0E">
        <w:rPr>
          <w:rFonts w:ascii="Times New Roman" w:hAnsi="Times New Roman"/>
          <w:sz w:val="28"/>
          <w:szCs w:val="28"/>
          <w:lang w:val="uk-UA"/>
        </w:rPr>
        <w:t xml:space="preserve"> </w:t>
      </w:r>
      <w:r w:rsidRPr="00FE669C">
        <w:rPr>
          <w:rFonts w:ascii="Times New Roman" w:hAnsi="Times New Roman"/>
          <w:sz w:val="28"/>
          <w:szCs w:val="28"/>
          <w:lang w:val="uk-UA"/>
        </w:rPr>
        <w:t>У цій роботі я проаналізую дітей другого класу, дівчинку Геока Ксенія</w:t>
      </w:r>
      <w:r w:rsidRPr="00A46FA7">
        <w:rPr>
          <w:rFonts w:ascii="Times New Roman" w:hAnsi="Times New Roman"/>
          <w:sz w:val="28"/>
          <w:szCs w:val="28"/>
          <w:lang w:val="uk-UA"/>
        </w:rPr>
        <w:t xml:space="preserve"> та хлопчика Карангел Михайло.</w:t>
      </w:r>
    </w:p>
    <w:p w14:paraId="35D7BBA6" w14:textId="77777777" w:rsidR="0053579E" w:rsidRDefault="0053579E" w:rsidP="0053579E">
      <w:pPr>
        <w:spacing w:after="0" w:line="360" w:lineRule="auto"/>
        <w:ind w:firstLine="709"/>
        <w:contextualSpacing/>
        <w:jc w:val="both"/>
        <w:rPr>
          <w:rFonts w:ascii="Times New Roman" w:hAnsi="Times New Roman"/>
          <w:sz w:val="28"/>
          <w:szCs w:val="28"/>
          <w:lang w:val="uk-UA"/>
        </w:rPr>
      </w:pPr>
    </w:p>
    <w:p w14:paraId="30469584" w14:textId="77777777" w:rsidR="0053579E" w:rsidRDefault="0053579E" w:rsidP="0053579E">
      <w:pPr>
        <w:spacing w:after="0" w:line="360" w:lineRule="auto"/>
        <w:ind w:firstLine="709"/>
        <w:contextualSpacing/>
        <w:jc w:val="both"/>
        <w:rPr>
          <w:rFonts w:ascii="Times New Roman" w:hAnsi="Times New Roman"/>
          <w:sz w:val="28"/>
          <w:szCs w:val="28"/>
          <w:lang w:val="uk-UA"/>
        </w:rPr>
      </w:pPr>
    </w:p>
    <w:p w14:paraId="1EE2A400" w14:textId="77777777" w:rsidR="0053579E" w:rsidRDefault="0053579E" w:rsidP="0053579E">
      <w:pPr>
        <w:spacing w:after="0" w:line="360" w:lineRule="auto"/>
        <w:ind w:firstLine="709"/>
        <w:contextualSpacing/>
        <w:jc w:val="both"/>
        <w:rPr>
          <w:rFonts w:ascii="Times New Roman" w:hAnsi="Times New Roman"/>
          <w:sz w:val="28"/>
          <w:szCs w:val="28"/>
          <w:lang w:val="uk-UA"/>
        </w:rPr>
      </w:pPr>
    </w:p>
    <w:p w14:paraId="0337F893" w14:textId="77777777" w:rsidR="00BF7C0E" w:rsidRDefault="00BF7C0E" w:rsidP="0053579E">
      <w:pPr>
        <w:spacing w:after="0" w:line="360" w:lineRule="auto"/>
        <w:ind w:firstLine="709"/>
        <w:contextualSpacing/>
        <w:jc w:val="both"/>
        <w:rPr>
          <w:rFonts w:ascii="Times New Roman" w:hAnsi="Times New Roman"/>
          <w:sz w:val="28"/>
          <w:szCs w:val="28"/>
          <w:lang w:val="uk-UA"/>
        </w:rPr>
      </w:pPr>
    </w:p>
    <w:p w14:paraId="77BA4C91" w14:textId="77777777" w:rsidR="0053579E" w:rsidRDefault="0053579E" w:rsidP="0053579E">
      <w:pPr>
        <w:spacing w:after="0" w:line="360" w:lineRule="auto"/>
        <w:ind w:firstLine="709"/>
        <w:contextualSpacing/>
        <w:jc w:val="both"/>
        <w:rPr>
          <w:rFonts w:ascii="Times New Roman" w:hAnsi="Times New Roman"/>
          <w:sz w:val="28"/>
          <w:szCs w:val="28"/>
          <w:lang w:val="uk-UA"/>
        </w:rPr>
      </w:pPr>
    </w:p>
    <w:p w14:paraId="41185C33" w14:textId="77777777" w:rsidR="0053579E" w:rsidRDefault="0053579E" w:rsidP="0053579E">
      <w:pPr>
        <w:spacing w:after="0" w:line="360" w:lineRule="auto"/>
        <w:ind w:firstLine="709"/>
        <w:contextualSpacing/>
        <w:jc w:val="both"/>
        <w:rPr>
          <w:rFonts w:ascii="Times New Roman" w:hAnsi="Times New Roman"/>
          <w:sz w:val="28"/>
          <w:szCs w:val="28"/>
          <w:lang w:val="uk-UA"/>
        </w:rPr>
      </w:pPr>
    </w:p>
    <w:tbl>
      <w:tblPr>
        <w:tblStyle w:val="ad"/>
        <w:tblW w:w="0" w:type="auto"/>
        <w:tblLook w:val="04A0" w:firstRow="1" w:lastRow="0" w:firstColumn="1" w:lastColumn="0" w:noHBand="0" w:noVBand="1"/>
      </w:tblPr>
      <w:tblGrid>
        <w:gridCol w:w="3652"/>
        <w:gridCol w:w="3119"/>
        <w:gridCol w:w="1199"/>
        <w:gridCol w:w="1601"/>
      </w:tblGrid>
      <w:tr w:rsidR="00AD462A" w:rsidRPr="00A46FA7" w14:paraId="3429C727" w14:textId="77777777" w:rsidTr="00C34B4B">
        <w:trPr>
          <w:trHeight w:val="438"/>
        </w:trPr>
        <w:tc>
          <w:tcPr>
            <w:tcW w:w="3652" w:type="dxa"/>
            <w:vMerge w:val="restart"/>
          </w:tcPr>
          <w:p w14:paraId="728111FA"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Малюнок</w:t>
            </w:r>
          </w:p>
        </w:tc>
        <w:tc>
          <w:tcPr>
            <w:tcW w:w="3119" w:type="dxa"/>
            <w:vMerge w:val="restart"/>
          </w:tcPr>
          <w:p w14:paraId="5C9B8D05"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Висловлювання дитини</w:t>
            </w:r>
          </w:p>
        </w:tc>
        <w:tc>
          <w:tcPr>
            <w:tcW w:w="2800" w:type="dxa"/>
            <w:gridSpan w:val="2"/>
          </w:tcPr>
          <w:p w14:paraId="567DD38E"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Вибір</w:t>
            </w:r>
          </w:p>
        </w:tc>
      </w:tr>
      <w:tr w:rsidR="00AD462A" w:rsidRPr="00A46FA7" w14:paraId="6F88FC60" w14:textId="77777777" w:rsidTr="00C34B4B">
        <w:trPr>
          <w:trHeight w:val="526"/>
        </w:trPr>
        <w:tc>
          <w:tcPr>
            <w:tcW w:w="3652" w:type="dxa"/>
            <w:vMerge/>
          </w:tcPr>
          <w:p w14:paraId="41C9F178"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3119" w:type="dxa"/>
            <w:vMerge/>
          </w:tcPr>
          <w:p w14:paraId="7B415B5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1558FA49"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Веселе обличчя</w:t>
            </w:r>
          </w:p>
        </w:tc>
        <w:tc>
          <w:tcPr>
            <w:tcW w:w="1601" w:type="dxa"/>
          </w:tcPr>
          <w:p w14:paraId="11867D7E"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Сумне обличчя</w:t>
            </w:r>
          </w:p>
        </w:tc>
      </w:tr>
      <w:tr w:rsidR="00AD462A" w:rsidRPr="00A46FA7" w14:paraId="28FC87B0" w14:textId="77777777" w:rsidTr="00C34B4B">
        <w:tc>
          <w:tcPr>
            <w:tcW w:w="3652" w:type="dxa"/>
          </w:tcPr>
          <w:p w14:paraId="7546D227"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 Гра с молодшими дітьми</w:t>
            </w:r>
          </w:p>
        </w:tc>
        <w:tc>
          <w:tcPr>
            <w:tcW w:w="3119" w:type="dxa"/>
          </w:tcPr>
          <w:p w14:paraId="38F915EF" w14:textId="66F2A68F" w:rsidR="00AD462A" w:rsidRPr="00A46FA7" w:rsidRDefault="0067219C"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йому набридло грати</w:t>
            </w:r>
          </w:p>
        </w:tc>
        <w:tc>
          <w:tcPr>
            <w:tcW w:w="1199" w:type="dxa"/>
          </w:tcPr>
          <w:p w14:paraId="46CB3DBA" w14:textId="7205D9A4"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7E0BE27B"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4DC0DFCE" w14:textId="77777777" w:rsidTr="00C34B4B">
        <w:tc>
          <w:tcPr>
            <w:tcW w:w="3652" w:type="dxa"/>
          </w:tcPr>
          <w:p w14:paraId="7AEE4047"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2.Дитина і мати з немовлям </w:t>
            </w:r>
          </w:p>
        </w:tc>
        <w:tc>
          <w:tcPr>
            <w:tcW w:w="3119" w:type="dxa"/>
          </w:tcPr>
          <w:p w14:paraId="2124DFBA"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1EA7A6D5" w14:textId="657B5EAA"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20B7FF11"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22FAE90F" w14:textId="77777777" w:rsidTr="00C34B4B">
        <w:tc>
          <w:tcPr>
            <w:tcW w:w="3652" w:type="dxa"/>
          </w:tcPr>
          <w:p w14:paraId="7B56B740"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3. Об’єкт агресїї</w:t>
            </w:r>
          </w:p>
        </w:tc>
        <w:tc>
          <w:tcPr>
            <w:tcW w:w="3119" w:type="dxa"/>
          </w:tcPr>
          <w:p w14:paraId="48C11526" w14:textId="636810AB" w:rsidR="00AD462A" w:rsidRPr="00A46FA7" w:rsidRDefault="0067219C"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хочеться вдарити його стільцем</w:t>
            </w:r>
          </w:p>
        </w:tc>
        <w:tc>
          <w:tcPr>
            <w:tcW w:w="1199" w:type="dxa"/>
          </w:tcPr>
          <w:p w14:paraId="3255393C"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0A8171E4" w14:textId="37105504"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457D3D06" w14:textId="77777777" w:rsidTr="00C34B4B">
        <w:tc>
          <w:tcPr>
            <w:tcW w:w="3652" w:type="dxa"/>
          </w:tcPr>
          <w:p w14:paraId="0ECBA4E4"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4. Одягання</w:t>
            </w:r>
          </w:p>
        </w:tc>
        <w:tc>
          <w:tcPr>
            <w:tcW w:w="3119" w:type="dxa"/>
          </w:tcPr>
          <w:p w14:paraId="35817A66" w14:textId="4ACFE6DF" w:rsidR="00AD462A" w:rsidRPr="00A46FA7" w:rsidRDefault="0067219C"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треба одягатися</w:t>
            </w:r>
          </w:p>
        </w:tc>
        <w:tc>
          <w:tcPr>
            <w:tcW w:w="1199" w:type="dxa"/>
          </w:tcPr>
          <w:p w14:paraId="43415E0A" w14:textId="48EB83C9"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3DC18E4F"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1FC14BCE" w14:textId="77777777" w:rsidTr="00C34B4B">
        <w:tc>
          <w:tcPr>
            <w:tcW w:w="3652" w:type="dxa"/>
          </w:tcPr>
          <w:p w14:paraId="709ADE3A"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5. Гра з старшими дітьми</w:t>
            </w:r>
          </w:p>
        </w:tc>
        <w:tc>
          <w:tcPr>
            <w:tcW w:w="3119" w:type="dxa"/>
          </w:tcPr>
          <w:p w14:paraId="004C491E"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099DA2B3" w14:textId="2407649D"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7F77533D" w14:textId="089A4490"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7A5A55EE" w14:textId="77777777" w:rsidTr="00C34B4B">
        <w:tc>
          <w:tcPr>
            <w:tcW w:w="3652" w:type="dxa"/>
          </w:tcPr>
          <w:p w14:paraId="5585E3BE"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6.Укладання спати на одинці </w:t>
            </w:r>
          </w:p>
        </w:tc>
        <w:tc>
          <w:tcPr>
            <w:tcW w:w="3119" w:type="dxa"/>
          </w:tcPr>
          <w:p w14:paraId="0C7EDBEC" w14:textId="6E58921B" w:rsidR="00AD462A" w:rsidRPr="00A46FA7" w:rsidRDefault="0067219C"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я завжди беру </w:t>
            </w:r>
            <w:r>
              <w:rPr>
                <w:rFonts w:ascii="Times New Roman" w:hAnsi="Times New Roman"/>
                <w:sz w:val="28"/>
                <w:szCs w:val="28"/>
                <w:lang w:val="uk-UA"/>
              </w:rPr>
              <w:t>з собою ігра</w:t>
            </w:r>
            <w:r w:rsidRPr="00A46FA7">
              <w:rPr>
                <w:rFonts w:ascii="Times New Roman" w:hAnsi="Times New Roman"/>
                <w:sz w:val="28"/>
                <w:szCs w:val="28"/>
                <w:lang w:val="uk-UA"/>
              </w:rPr>
              <w:t>шку спати</w:t>
            </w:r>
          </w:p>
        </w:tc>
        <w:tc>
          <w:tcPr>
            <w:tcW w:w="1199" w:type="dxa"/>
          </w:tcPr>
          <w:p w14:paraId="79C7B5C9" w14:textId="2EC3AE6D"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7D95E40A" w14:textId="2144EE14"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2D639CF7" w14:textId="77777777" w:rsidTr="00C34B4B">
        <w:tc>
          <w:tcPr>
            <w:tcW w:w="3652" w:type="dxa"/>
          </w:tcPr>
          <w:p w14:paraId="769F86DD"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7. Умивання</w:t>
            </w:r>
          </w:p>
        </w:tc>
        <w:tc>
          <w:tcPr>
            <w:tcW w:w="3119" w:type="dxa"/>
          </w:tcPr>
          <w:p w14:paraId="6105D2C8"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37741E4B" w14:textId="3CED2DE1"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7CBB02B4"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61DDA237" w14:textId="77777777" w:rsidTr="00C34B4B">
        <w:tc>
          <w:tcPr>
            <w:tcW w:w="3652" w:type="dxa"/>
          </w:tcPr>
          <w:p w14:paraId="61898705"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8. Вирок     </w:t>
            </w:r>
          </w:p>
        </w:tc>
        <w:tc>
          <w:tcPr>
            <w:tcW w:w="3119" w:type="dxa"/>
          </w:tcPr>
          <w:p w14:paraId="740DBC1B"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4DF64A39" w14:textId="23632D0A"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7C8A54A1" w14:textId="6C6E3DB8"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55E35790" w14:textId="77777777" w:rsidTr="00C34B4B">
        <w:tc>
          <w:tcPr>
            <w:tcW w:w="3652" w:type="dxa"/>
          </w:tcPr>
          <w:p w14:paraId="0EA51065"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9. Ігнорування </w:t>
            </w:r>
          </w:p>
        </w:tc>
        <w:tc>
          <w:tcPr>
            <w:tcW w:w="3119" w:type="dxa"/>
          </w:tcPr>
          <w:p w14:paraId="6D72A232" w14:textId="22F0446E" w:rsidR="00AD462A" w:rsidRPr="00A46FA7" w:rsidRDefault="0067219C"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у нього сумне обличчя</w:t>
            </w:r>
          </w:p>
        </w:tc>
        <w:tc>
          <w:tcPr>
            <w:tcW w:w="1199" w:type="dxa"/>
          </w:tcPr>
          <w:p w14:paraId="61C53825" w14:textId="37466A2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6607D781" w14:textId="5C42AE7C"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6925BA56" w14:textId="77777777" w:rsidTr="00C34B4B">
        <w:tc>
          <w:tcPr>
            <w:tcW w:w="3652" w:type="dxa"/>
          </w:tcPr>
          <w:p w14:paraId="0DA31824"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10. Агресивність   </w:t>
            </w:r>
          </w:p>
        </w:tc>
        <w:tc>
          <w:tcPr>
            <w:tcW w:w="3119" w:type="dxa"/>
          </w:tcPr>
          <w:p w14:paraId="44E1D4FA"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26B441A1" w14:textId="4AABACC8"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6C4689EA" w14:textId="052CA198"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1F716B0B" w14:textId="77777777" w:rsidTr="00C34B4B">
        <w:tc>
          <w:tcPr>
            <w:tcW w:w="3652" w:type="dxa"/>
          </w:tcPr>
          <w:p w14:paraId="676A5779"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11. Збирання іграшок</w:t>
            </w:r>
          </w:p>
        </w:tc>
        <w:tc>
          <w:tcPr>
            <w:tcW w:w="3119" w:type="dxa"/>
          </w:tcPr>
          <w:p w14:paraId="75AA9BD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2D28791E" w14:textId="2D9B3B80"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04BB45CD" w14:textId="1C3FEFD4"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59E09F54" w14:textId="77777777" w:rsidTr="00C34B4B">
        <w:tc>
          <w:tcPr>
            <w:tcW w:w="3652" w:type="dxa"/>
          </w:tcPr>
          <w:p w14:paraId="5D2446DB"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12. Ізоляція       </w:t>
            </w:r>
          </w:p>
        </w:tc>
        <w:tc>
          <w:tcPr>
            <w:tcW w:w="3119" w:type="dxa"/>
          </w:tcPr>
          <w:p w14:paraId="53BF32CC"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690CA3E2"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24F804E6" w14:textId="5BE066EA"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48221B09" w14:textId="77777777" w:rsidTr="00C34B4B">
        <w:tc>
          <w:tcPr>
            <w:tcW w:w="3652" w:type="dxa"/>
          </w:tcPr>
          <w:p w14:paraId="194D4710"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13. Дитина з батьками</w:t>
            </w:r>
          </w:p>
        </w:tc>
        <w:tc>
          <w:tcPr>
            <w:tcW w:w="3119" w:type="dxa"/>
          </w:tcPr>
          <w:p w14:paraId="44ABF9B8"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1497D792" w14:textId="1CDBF25A"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2035B9B5"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32469826" w14:textId="77777777" w:rsidTr="00C34B4B">
        <w:tc>
          <w:tcPr>
            <w:tcW w:w="3652" w:type="dxa"/>
          </w:tcPr>
          <w:p w14:paraId="5F7410A5"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14. Їжа на одинці</w:t>
            </w:r>
          </w:p>
        </w:tc>
        <w:tc>
          <w:tcPr>
            <w:tcW w:w="3119" w:type="dxa"/>
          </w:tcPr>
          <w:p w14:paraId="02AF64C2"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1DB91FA6"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61FFED7C" w14:textId="4AD9031D"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bl>
    <w:p w14:paraId="33F40368" w14:textId="2A71F458" w:rsidR="00AD462A" w:rsidRPr="00A46FA7" w:rsidRDefault="00AD462A" w:rsidP="00AD462A">
      <w:pPr>
        <w:spacing w:before="240" w:after="0" w:line="360" w:lineRule="auto"/>
        <w:contextualSpacing/>
        <w:jc w:val="both"/>
        <w:rPr>
          <w:rFonts w:ascii="Times New Roman" w:hAnsi="Times New Roman"/>
          <w:sz w:val="28"/>
          <w:szCs w:val="28"/>
          <w:lang w:val="uk-UA"/>
        </w:rPr>
      </w:pPr>
      <w:r>
        <w:rPr>
          <w:rFonts w:ascii="Times New Roman" w:hAnsi="Times New Roman"/>
          <w:sz w:val="28"/>
          <w:szCs w:val="28"/>
          <w:lang w:val="uk-UA"/>
        </w:rPr>
        <w:t>(табл.. 3.1.2)</w:t>
      </w:r>
    </w:p>
    <w:p w14:paraId="095065EC" w14:textId="7766512D" w:rsidR="00233E24"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У Ксенії 9 негативних відповідей з 14. Її індекс тривоги дорівнює 64%, це означає, що у дівчинки високий рівень тривожності. Приклади висловлювань Ксенії: «йому набридло грати, хочеться вдарити його стільцем, треба одягатися, у нього сумне обличчя, я завжди беру </w:t>
      </w:r>
      <w:r w:rsidR="0053579E">
        <w:rPr>
          <w:rFonts w:ascii="Times New Roman" w:hAnsi="Times New Roman"/>
          <w:sz w:val="28"/>
          <w:szCs w:val="28"/>
          <w:lang w:val="uk-UA"/>
        </w:rPr>
        <w:t>з собою ігра</w:t>
      </w:r>
      <w:r w:rsidR="0053579E" w:rsidRPr="00A46FA7">
        <w:rPr>
          <w:rFonts w:ascii="Times New Roman" w:hAnsi="Times New Roman"/>
          <w:sz w:val="28"/>
          <w:szCs w:val="28"/>
          <w:lang w:val="uk-UA"/>
        </w:rPr>
        <w:t xml:space="preserve">шку </w:t>
      </w:r>
      <w:r w:rsidRPr="00A46FA7">
        <w:rPr>
          <w:rFonts w:ascii="Times New Roman" w:hAnsi="Times New Roman"/>
          <w:sz w:val="28"/>
          <w:szCs w:val="28"/>
          <w:lang w:val="uk-UA"/>
        </w:rPr>
        <w:t>спати».</w:t>
      </w:r>
    </w:p>
    <w:p w14:paraId="5E95DE3A" w14:textId="77777777" w:rsidR="0053579E" w:rsidRDefault="0053579E" w:rsidP="00233E24">
      <w:pPr>
        <w:spacing w:after="0" w:line="360" w:lineRule="auto"/>
        <w:ind w:firstLine="709"/>
        <w:contextualSpacing/>
        <w:jc w:val="both"/>
        <w:rPr>
          <w:rFonts w:ascii="Times New Roman" w:hAnsi="Times New Roman"/>
          <w:sz w:val="28"/>
          <w:szCs w:val="28"/>
          <w:lang w:val="uk-UA"/>
        </w:rPr>
      </w:pPr>
    </w:p>
    <w:p w14:paraId="367B3EC6" w14:textId="77777777" w:rsidR="0053579E" w:rsidRDefault="0053579E" w:rsidP="00233E24">
      <w:pPr>
        <w:spacing w:after="0" w:line="360" w:lineRule="auto"/>
        <w:ind w:firstLine="709"/>
        <w:contextualSpacing/>
        <w:jc w:val="both"/>
        <w:rPr>
          <w:rFonts w:ascii="Times New Roman" w:hAnsi="Times New Roman"/>
          <w:sz w:val="28"/>
          <w:szCs w:val="28"/>
          <w:lang w:val="uk-UA"/>
        </w:rPr>
      </w:pPr>
    </w:p>
    <w:p w14:paraId="3123F464" w14:textId="77777777" w:rsidR="0053579E" w:rsidRDefault="0053579E" w:rsidP="00233E24">
      <w:pPr>
        <w:spacing w:after="0" w:line="360" w:lineRule="auto"/>
        <w:ind w:firstLine="709"/>
        <w:contextualSpacing/>
        <w:jc w:val="both"/>
        <w:rPr>
          <w:rFonts w:ascii="Times New Roman" w:hAnsi="Times New Roman"/>
          <w:sz w:val="28"/>
          <w:szCs w:val="28"/>
          <w:lang w:val="uk-UA"/>
        </w:rPr>
      </w:pPr>
    </w:p>
    <w:p w14:paraId="4B637E96" w14:textId="77777777" w:rsidR="0053579E" w:rsidRDefault="0053579E" w:rsidP="00233E24">
      <w:pPr>
        <w:spacing w:after="0" w:line="360" w:lineRule="auto"/>
        <w:ind w:firstLine="709"/>
        <w:contextualSpacing/>
        <w:jc w:val="both"/>
        <w:rPr>
          <w:rFonts w:ascii="Times New Roman" w:hAnsi="Times New Roman"/>
          <w:sz w:val="28"/>
          <w:szCs w:val="28"/>
          <w:lang w:val="uk-UA"/>
        </w:rPr>
      </w:pPr>
    </w:p>
    <w:tbl>
      <w:tblPr>
        <w:tblStyle w:val="ad"/>
        <w:tblW w:w="0" w:type="auto"/>
        <w:tblLook w:val="04A0" w:firstRow="1" w:lastRow="0" w:firstColumn="1" w:lastColumn="0" w:noHBand="0" w:noVBand="1"/>
      </w:tblPr>
      <w:tblGrid>
        <w:gridCol w:w="3652"/>
        <w:gridCol w:w="3119"/>
        <w:gridCol w:w="1199"/>
        <w:gridCol w:w="1601"/>
      </w:tblGrid>
      <w:tr w:rsidR="00AD462A" w:rsidRPr="00A46FA7" w14:paraId="7DA3F860" w14:textId="77777777" w:rsidTr="00C34B4B">
        <w:trPr>
          <w:trHeight w:val="438"/>
        </w:trPr>
        <w:tc>
          <w:tcPr>
            <w:tcW w:w="3652" w:type="dxa"/>
            <w:vMerge w:val="restart"/>
          </w:tcPr>
          <w:p w14:paraId="347DCF46"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Малюнок</w:t>
            </w:r>
          </w:p>
        </w:tc>
        <w:tc>
          <w:tcPr>
            <w:tcW w:w="3119" w:type="dxa"/>
            <w:vMerge w:val="restart"/>
          </w:tcPr>
          <w:p w14:paraId="59858B9E"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Висловлювання дитини</w:t>
            </w:r>
          </w:p>
        </w:tc>
        <w:tc>
          <w:tcPr>
            <w:tcW w:w="2800" w:type="dxa"/>
            <w:gridSpan w:val="2"/>
          </w:tcPr>
          <w:p w14:paraId="734A1F69"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Вибір</w:t>
            </w:r>
          </w:p>
        </w:tc>
      </w:tr>
      <w:tr w:rsidR="00AD462A" w:rsidRPr="00A46FA7" w14:paraId="089A670B" w14:textId="77777777" w:rsidTr="00C34B4B">
        <w:trPr>
          <w:trHeight w:val="526"/>
        </w:trPr>
        <w:tc>
          <w:tcPr>
            <w:tcW w:w="3652" w:type="dxa"/>
            <w:vMerge/>
          </w:tcPr>
          <w:p w14:paraId="167C772F"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3119" w:type="dxa"/>
            <w:vMerge/>
          </w:tcPr>
          <w:p w14:paraId="3FF506BD"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36105122"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Веселе обличчя</w:t>
            </w:r>
          </w:p>
        </w:tc>
        <w:tc>
          <w:tcPr>
            <w:tcW w:w="1601" w:type="dxa"/>
          </w:tcPr>
          <w:p w14:paraId="2B056257"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Сумне обличчя</w:t>
            </w:r>
          </w:p>
        </w:tc>
      </w:tr>
      <w:tr w:rsidR="00AD462A" w:rsidRPr="00A46FA7" w14:paraId="6E8DAA84" w14:textId="77777777" w:rsidTr="00C34B4B">
        <w:tc>
          <w:tcPr>
            <w:tcW w:w="3652" w:type="dxa"/>
          </w:tcPr>
          <w:p w14:paraId="266FD6C2"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 Гра с молодшими дітьми</w:t>
            </w:r>
          </w:p>
        </w:tc>
        <w:tc>
          <w:tcPr>
            <w:tcW w:w="3119" w:type="dxa"/>
          </w:tcPr>
          <w:p w14:paraId="2B8E8813" w14:textId="4985790A" w:rsidR="00AD462A" w:rsidRPr="00A46FA7" w:rsidRDefault="005A1A24"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вони не хочуть грати з ним</w:t>
            </w:r>
          </w:p>
        </w:tc>
        <w:tc>
          <w:tcPr>
            <w:tcW w:w="1199" w:type="dxa"/>
          </w:tcPr>
          <w:p w14:paraId="16071234"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28520B71" w14:textId="41ADC79B"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4063A02A" w14:textId="77777777" w:rsidTr="00C34B4B">
        <w:tc>
          <w:tcPr>
            <w:tcW w:w="3652" w:type="dxa"/>
          </w:tcPr>
          <w:p w14:paraId="4BD37A32"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2.Дитина і мати з немовлям </w:t>
            </w:r>
          </w:p>
        </w:tc>
        <w:tc>
          <w:tcPr>
            <w:tcW w:w="3119" w:type="dxa"/>
          </w:tcPr>
          <w:p w14:paraId="0B03ADE7" w14:textId="36C4339C" w:rsidR="00AD462A" w:rsidRPr="00A46FA7" w:rsidRDefault="0067219C" w:rsidP="0067219C">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мама хоче піти від нього</w:t>
            </w:r>
          </w:p>
        </w:tc>
        <w:tc>
          <w:tcPr>
            <w:tcW w:w="1199" w:type="dxa"/>
          </w:tcPr>
          <w:p w14:paraId="27333350" w14:textId="3D209586"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724446F9"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1F01348B" w14:textId="77777777" w:rsidTr="00C34B4B">
        <w:tc>
          <w:tcPr>
            <w:tcW w:w="3652" w:type="dxa"/>
          </w:tcPr>
          <w:p w14:paraId="49043FB4"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3. Об’єкт агресїї</w:t>
            </w:r>
          </w:p>
        </w:tc>
        <w:tc>
          <w:tcPr>
            <w:tcW w:w="3119" w:type="dxa"/>
          </w:tcPr>
          <w:p w14:paraId="430CAB11"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580B7A6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4B628E7D" w14:textId="42CF5B40"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243C67A8" w14:textId="77777777" w:rsidTr="00C34B4B">
        <w:tc>
          <w:tcPr>
            <w:tcW w:w="3652" w:type="dxa"/>
          </w:tcPr>
          <w:p w14:paraId="0C4977E4"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4. Одягання</w:t>
            </w:r>
          </w:p>
        </w:tc>
        <w:tc>
          <w:tcPr>
            <w:tcW w:w="3119" w:type="dxa"/>
          </w:tcPr>
          <w:p w14:paraId="79890C9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19B3ECFF" w14:textId="2614FDD6"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2697AFB5"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1B0DC4B9" w14:textId="77777777" w:rsidTr="00C34B4B">
        <w:tc>
          <w:tcPr>
            <w:tcW w:w="3652" w:type="dxa"/>
          </w:tcPr>
          <w:p w14:paraId="3C6154A6"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5. Гра з старшими дітьми</w:t>
            </w:r>
          </w:p>
        </w:tc>
        <w:tc>
          <w:tcPr>
            <w:tcW w:w="3119" w:type="dxa"/>
          </w:tcPr>
          <w:p w14:paraId="7CF93C1E" w14:textId="2D7D713D" w:rsidR="00AD462A" w:rsidRPr="00A46FA7" w:rsidRDefault="005A1A24"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тому що хтось відбирає </w:t>
            </w:r>
            <w:r>
              <w:rPr>
                <w:rFonts w:ascii="Times New Roman" w:hAnsi="Times New Roman"/>
                <w:sz w:val="28"/>
                <w:szCs w:val="28"/>
                <w:lang w:val="uk-UA"/>
              </w:rPr>
              <w:t>ігра</w:t>
            </w:r>
            <w:r w:rsidRPr="00A46FA7">
              <w:rPr>
                <w:rFonts w:ascii="Times New Roman" w:hAnsi="Times New Roman"/>
                <w:sz w:val="28"/>
                <w:szCs w:val="28"/>
                <w:lang w:val="uk-UA"/>
              </w:rPr>
              <w:t>шку</w:t>
            </w:r>
          </w:p>
        </w:tc>
        <w:tc>
          <w:tcPr>
            <w:tcW w:w="1199" w:type="dxa"/>
          </w:tcPr>
          <w:p w14:paraId="0084469C" w14:textId="0E5AD183"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6D957DF3"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2BADF7EA" w14:textId="77777777" w:rsidTr="00C34B4B">
        <w:tc>
          <w:tcPr>
            <w:tcW w:w="3652" w:type="dxa"/>
          </w:tcPr>
          <w:p w14:paraId="7A40AC5E"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6.Укладання спати на одинці </w:t>
            </w:r>
          </w:p>
        </w:tc>
        <w:tc>
          <w:tcPr>
            <w:tcW w:w="3119" w:type="dxa"/>
          </w:tcPr>
          <w:p w14:paraId="1E219713"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09AD706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5DBCB664" w14:textId="27EC8D34"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10E9A637" w14:textId="77777777" w:rsidTr="00C34B4B">
        <w:tc>
          <w:tcPr>
            <w:tcW w:w="3652" w:type="dxa"/>
          </w:tcPr>
          <w:p w14:paraId="4C0CA0D4"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7. Умивання</w:t>
            </w:r>
          </w:p>
        </w:tc>
        <w:tc>
          <w:tcPr>
            <w:tcW w:w="3119" w:type="dxa"/>
          </w:tcPr>
          <w:p w14:paraId="1B82B02C"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7FAD4293"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34E00341" w14:textId="38F1CD65"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7AFD5093" w14:textId="77777777" w:rsidTr="00C34B4B">
        <w:tc>
          <w:tcPr>
            <w:tcW w:w="3652" w:type="dxa"/>
          </w:tcPr>
          <w:p w14:paraId="6E9A3809"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8. Вирок     </w:t>
            </w:r>
          </w:p>
        </w:tc>
        <w:tc>
          <w:tcPr>
            <w:tcW w:w="3119" w:type="dxa"/>
          </w:tcPr>
          <w:p w14:paraId="2D64A9FB" w14:textId="718A4F3A"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09D9CDA4" w14:textId="4D244F1A"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03B2BCB0"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10F92268" w14:textId="77777777" w:rsidTr="00C34B4B">
        <w:tc>
          <w:tcPr>
            <w:tcW w:w="3652" w:type="dxa"/>
          </w:tcPr>
          <w:p w14:paraId="630910C9"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9. Ігнорування </w:t>
            </w:r>
          </w:p>
        </w:tc>
        <w:tc>
          <w:tcPr>
            <w:tcW w:w="3119" w:type="dxa"/>
          </w:tcPr>
          <w:p w14:paraId="6DD5D2BF" w14:textId="7E903C66"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3F02E086"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6C6C4753" w14:textId="65E92AEC"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6EC56324" w14:textId="77777777" w:rsidTr="00C34B4B">
        <w:tc>
          <w:tcPr>
            <w:tcW w:w="3652" w:type="dxa"/>
          </w:tcPr>
          <w:p w14:paraId="40A9AEF2"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10. Агресивність   </w:t>
            </w:r>
          </w:p>
        </w:tc>
        <w:tc>
          <w:tcPr>
            <w:tcW w:w="3119" w:type="dxa"/>
          </w:tcPr>
          <w:p w14:paraId="48A95879"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23B3FCA4" w14:textId="04FB8159"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4AEFDB85"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01C1768D" w14:textId="77777777" w:rsidTr="00C34B4B">
        <w:tc>
          <w:tcPr>
            <w:tcW w:w="3652" w:type="dxa"/>
          </w:tcPr>
          <w:p w14:paraId="25795683"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11. Збирання іграшок</w:t>
            </w:r>
          </w:p>
        </w:tc>
        <w:tc>
          <w:tcPr>
            <w:tcW w:w="3119" w:type="dxa"/>
          </w:tcPr>
          <w:p w14:paraId="3AF8B1F0" w14:textId="620E4ADF" w:rsidR="00AD462A" w:rsidRPr="00A46FA7" w:rsidRDefault="0067219C"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мама змушує його, а він не хоче</w:t>
            </w:r>
          </w:p>
        </w:tc>
        <w:tc>
          <w:tcPr>
            <w:tcW w:w="1199" w:type="dxa"/>
          </w:tcPr>
          <w:p w14:paraId="71CF0F9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2F94FD2D" w14:textId="2F617CCD"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2CB7AE2A" w14:textId="77777777" w:rsidTr="00C34B4B">
        <w:tc>
          <w:tcPr>
            <w:tcW w:w="3652" w:type="dxa"/>
          </w:tcPr>
          <w:p w14:paraId="75EDB278"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 xml:space="preserve">12. Ізоляція       </w:t>
            </w:r>
          </w:p>
        </w:tc>
        <w:tc>
          <w:tcPr>
            <w:tcW w:w="3119" w:type="dxa"/>
          </w:tcPr>
          <w:p w14:paraId="3AE4AF17"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721DDBBF"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7E8418C8" w14:textId="49FD8788"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r w:rsidR="00AD462A" w:rsidRPr="00A46FA7" w14:paraId="1313AF6B" w14:textId="77777777" w:rsidTr="00C34B4B">
        <w:tc>
          <w:tcPr>
            <w:tcW w:w="3652" w:type="dxa"/>
          </w:tcPr>
          <w:p w14:paraId="1DA13E54"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13. Дитина з батьками</w:t>
            </w:r>
          </w:p>
        </w:tc>
        <w:tc>
          <w:tcPr>
            <w:tcW w:w="3119" w:type="dxa"/>
          </w:tcPr>
          <w:p w14:paraId="4DE0D16A"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44CEB27D" w14:textId="3F9DF232"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c>
          <w:tcPr>
            <w:tcW w:w="1601" w:type="dxa"/>
          </w:tcPr>
          <w:p w14:paraId="48A23D3A" w14:textId="77777777" w:rsidR="00AD462A" w:rsidRPr="00A46FA7" w:rsidRDefault="00AD462A" w:rsidP="00C34B4B">
            <w:pPr>
              <w:spacing w:line="360" w:lineRule="auto"/>
              <w:contextualSpacing/>
              <w:jc w:val="both"/>
              <w:rPr>
                <w:rFonts w:ascii="Times New Roman" w:hAnsi="Times New Roman"/>
                <w:sz w:val="28"/>
                <w:szCs w:val="28"/>
                <w:lang w:val="uk-UA"/>
              </w:rPr>
            </w:pPr>
          </w:p>
        </w:tc>
      </w:tr>
      <w:tr w:rsidR="00AD462A" w:rsidRPr="00A46FA7" w14:paraId="66655B37" w14:textId="77777777" w:rsidTr="00C34B4B">
        <w:tc>
          <w:tcPr>
            <w:tcW w:w="3652" w:type="dxa"/>
          </w:tcPr>
          <w:p w14:paraId="753D4B13" w14:textId="77777777" w:rsidR="00AD462A" w:rsidRPr="00A46FA7" w:rsidRDefault="00AD462A" w:rsidP="00C34B4B">
            <w:pPr>
              <w:spacing w:line="360" w:lineRule="auto"/>
              <w:contextualSpacing/>
              <w:jc w:val="both"/>
              <w:rPr>
                <w:rFonts w:ascii="Times New Roman" w:hAnsi="Times New Roman"/>
                <w:sz w:val="28"/>
                <w:szCs w:val="28"/>
                <w:lang w:val="uk-UA"/>
              </w:rPr>
            </w:pPr>
            <w:r w:rsidRPr="00A46FA7">
              <w:rPr>
                <w:rFonts w:ascii="Times New Roman" w:hAnsi="Times New Roman"/>
                <w:sz w:val="28"/>
                <w:szCs w:val="28"/>
                <w:lang w:val="uk-UA"/>
              </w:rPr>
              <w:t>14. Їжа на одинці</w:t>
            </w:r>
          </w:p>
        </w:tc>
        <w:tc>
          <w:tcPr>
            <w:tcW w:w="3119" w:type="dxa"/>
          </w:tcPr>
          <w:p w14:paraId="4B76026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199" w:type="dxa"/>
          </w:tcPr>
          <w:p w14:paraId="0945FB10" w14:textId="77777777" w:rsidR="00AD462A" w:rsidRPr="00A46FA7" w:rsidRDefault="00AD462A" w:rsidP="00C34B4B">
            <w:pPr>
              <w:spacing w:line="360" w:lineRule="auto"/>
              <w:contextualSpacing/>
              <w:jc w:val="both"/>
              <w:rPr>
                <w:rFonts w:ascii="Times New Roman" w:hAnsi="Times New Roman"/>
                <w:sz w:val="28"/>
                <w:szCs w:val="28"/>
                <w:lang w:val="uk-UA"/>
              </w:rPr>
            </w:pPr>
          </w:p>
        </w:tc>
        <w:tc>
          <w:tcPr>
            <w:tcW w:w="1601" w:type="dxa"/>
          </w:tcPr>
          <w:p w14:paraId="5CBD54A6" w14:textId="1E455C0D" w:rsidR="00AD462A" w:rsidRPr="00A46FA7" w:rsidRDefault="00AD462A" w:rsidP="00C34B4B">
            <w:pPr>
              <w:spacing w:line="360" w:lineRule="auto"/>
              <w:contextualSpacing/>
              <w:jc w:val="both"/>
              <w:rPr>
                <w:rFonts w:ascii="Times New Roman" w:hAnsi="Times New Roman"/>
                <w:sz w:val="28"/>
                <w:szCs w:val="28"/>
                <w:lang w:val="uk-UA"/>
              </w:rPr>
            </w:pPr>
            <w:r>
              <w:rPr>
                <w:rFonts w:ascii="Times New Roman" w:hAnsi="Times New Roman"/>
                <w:sz w:val="28"/>
                <w:szCs w:val="28"/>
                <w:lang w:val="uk-UA"/>
              </w:rPr>
              <w:t>+</w:t>
            </w:r>
          </w:p>
        </w:tc>
      </w:tr>
    </w:tbl>
    <w:p w14:paraId="02593CCA" w14:textId="3EE065CA" w:rsidR="00AD462A" w:rsidRDefault="00AD462A" w:rsidP="00AD462A">
      <w:pPr>
        <w:spacing w:before="240" w:after="0" w:line="360" w:lineRule="auto"/>
        <w:contextualSpacing/>
        <w:jc w:val="both"/>
        <w:rPr>
          <w:rFonts w:ascii="Times New Roman" w:hAnsi="Times New Roman"/>
          <w:sz w:val="28"/>
          <w:szCs w:val="28"/>
          <w:lang w:val="uk-UA"/>
        </w:rPr>
      </w:pPr>
      <w:r>
        <w:rPr>
          <w:rFonts w:ascii="Times New Roman" w:hAnsi="Times New Roman"/>
          <w:sz w:val="28"/>
          <w:szCs w:val="28"/>
          <w:lang w:val="uk-UA"/>
        </w:rPr>
        <w:t>(табл.. 3.1.3)</w:t>
      </w:r>
    </w:p>
    <w:p w14:paraId="07047726" w14:textId="6866D551" w:rsidR="00233E24" w:rsidRPr="00A46FA7" w:rsidRDefault="00233E24" w:rsidP="00BF7C0E">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Михайло має 8 негативних відповідей, ІТ дорівнює 57%, що теж відповідає високому рівню тривожності. Приклади висловлювань хлопчика: «Мама хоче піти від нього, тому що хтось відбирає </w:t>
      </w:r>
      <w:r w:rsidR="005A1A24">
        <w:rPr>
          <w:rFonts w:ascii="Times New Roman" w:hAnsi="Times New Roman"/>
          <w:sz w:val="28"/>
          <w:szCs w:val="28"/>
          <w:lang w:val="uk-UA"/>
        </w:rPr>
        <w:t>ігра</w:t>
      </w:r>
      <w:r w:rsidRPr="00A46FA7">
        <w:rPr>
          <w:rFonts w:ascii="Times New Roman" w:hAnsi="Times New Roman"/>
          <w:sz w:val="28"/>
          <w:szCs w:val="28"/>
          <w:lang w:val="uk-UA"/>
        </w:rPr>
        <w:t>шку, мама змушує його, а він не хоче, вони не хочуть грати з ним».</w:t>
      </w:r>
      <w:r w:rsidR="00BF7C0E">
        <w:rPr>
          <w:rFonts w:ascii="Times New Roman" w:hAnsi="Times New Roman"/>
          <w:sz w:val="28"/>
          <w:szCs w:val="28"/>
          <w:lang w:val="uk-UA"/>
        </w:rPr>
        <w:t xml:space="preserve"> </w:t>
      </w:r>
      <w:r w:rsidRPr="00A46FA7">
        <w:rPr>
          <w:rFonts w:ascii="Times New Roman" w:hAnsi="Times New Roman"/>
          <w:sz w:val="28"/>
          <w:szCs w:val="28"/>
          <w:lang w:val="uk-UA"/>
        </w:rPr>
        <w:t>І у хлопчика, і у дівчинки негативні коментарі та, відповідно, високий рівень тривожності.</w:t>
      </w:r>
    </w:p>
    <w:p w14:paraId="515BA7C6"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5841D954" w14:textId="77777777" w:rsidR="001153BA" w:rsidRPr="00FC1D9F" w:rsidRDefault="001153BA" w:rsidP="00A46FA7">
      <w:pPr>
        <w:pStyle w:val="2"/>
        <w:rPr>
          <w:rFonts w:ascii="Times New Roman" w:hAnsi="Times New Roman"/>
          <w:sz w:val="28"/>
          <w:szCs w:val="28"/>
          <w:lang w:val="uk-UA"/>
        </w:rPr>
      </w:pPr>
      <w:bookmarkStart w:id="10" w:name="_Toc134477288"/>
      <w:r w:rsidRPr="00FC1D9F">
        <w:rPr>
          <w:rFonts w:ascii="Times New Roman" w:hAnsi="Times New Roman"/>
          <w:sz w:val="28"/>
          <w:szCs w:val="28"/>
          <w:lang w:val="uk-UA"/>
        </w:rPr>
        <w:lastRenderedPageBreak/>
        <w:t>3.2. Проведення корекційної роботи з використанням казкотерапії</w:t>
      </w:r>
      <w:bookmarkEnd w:id="10"/>
    </w:p>
    <w:p w14:paraId="6931EE9A"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Після інтерпретації первинної діагностики тривожності школярів я прочитала їм казки. Одному класу прочитала казку "Сміливий гномик", а іншому казку "Про їжачка".</w:t>
      </w:r>
    </w:p>
    <w:p w14:paraId="3B9B685B" w14:textId="77777777" w:rsidR="00233E24" w:rsidRPr="00A46FA7" w:rsidRDefault="00233E24" w:rsidP="00233E24">
      <w:pPr>
        <w:spacing w:after="0" w:line="360" w:lineRule="auto"/>
        <w:ind w:firstLine="709"/>
        <w:contextualSpacing/>
        <w:jc w:val="both"/>
        <w:rPr>
          <w:rFonts w:ascii="Times New Roman" w:hAnsi="Times New Roman"/>
          <w:b/>
          <w:sz w:val="28"/>
          <w:szCs w:val="28"/>
          <w:lang w:val="uk-UA"/>
        </w:rPr>
      </w:pPr>
      <w:r w:rsidRPr="00A46FA7">
        <w:rPr>
          <w:rFonts w:ascii="Times New Roman" w:hAnsi="Times New Roman"/>
          <w:b/>
          <w:sz w:val="28"/>
          <w:szCs w:val="28"/>
          <w:lang w:val="uk-UA"/>
        </w:rPr>
        <w:t>«Сміливий Гномік»</w:t>
      </w:r>
    </w:p>
    <w:p w14:paraId="53FF3FCD"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 одному лісі на узліссі жив маленький Гномік. Жив він весело і безтурботно, тільки заважало його радісному життю. Боявся наш Гномік Баби Яги, яка мешкає в сусідньому лісі.</w:t>
      </w:r>
    </w:p>
    <w:p w14:paraId="023F8606"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І ось одного разу мама попросила Гноміка сходити до лісу по горіхи. Гномік хотів спочатку попросити свого друга Троля сходити з ним, бо Тролль не боявся Баби Яги. Але потім вирішив довести Тролю та мамі, що він теж сміливий, і пішов у ліс один.</w:t>
      </w:r>
    </w:p>
    <w:p w14:paraId="5A0552E5"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Гуляючи лісом цілий день, Гномік ніде так і не знайшов ліщини. Смеркало. Задув холодний вітерець, і весь ліс наповнився неясними шерехами та скрипами. Гномік подумав, що це, мабуть, зла Баба Яга лякає його. На тремтячих ногах він продовжував пошуки. Зрештою, стало зовсім темно, і він вибився з сил. Гномик від розпачу притулився до якогось дерева і заплакав. Раптом це дерево заскрипіло і виявилося, що це не дерево, а хатинка Баби Яги. Від переляку Гномік упав на землю і онімів від страху, в цей час двері хатинки відчинилися, ніби запрошуючи увійти. Ноги не слухалися його, хитаючись, він підвівся і ввійшов у хатинку.</w:t>
      </w:r>
    </w:p>
    <w:p w14:paraId="1949F64F"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 його подив, Баби Яги він не побачив. Раптом з печі пролунали тихі звуки, і Гномік побачив її: скручена, нещасна, обмотана шарфом, вона тихо схлипувала. “Не бійся мене, – промовила Баба Яга, – я не зроблю тобі нічого поганого. Я захворіла, бо багато метушилася у лісових справах: комусь порадою, кому ліками допомагала”.Гномік спочатку хотів втекти, але його ноги не слухалися, і він залишився. Поступово він одужав від переляку, йому раптом стало дуже шкода бідну Бабу Ягу, що розболілася, і він її запитав: “Чим я можу допомогти тобі? ”</w:t>
      </w:r>
    </w:p>
    <w:p w14:paraId="457AFA62"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 Принеси мені, будь ласка, з лісу, ялинових гілок, соснових шишок і кори берези, я зварю відвар і видужаю.</w:t>
      </w:r>
    </w:p>
    <w:p w14:paraId="19E45899"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Вранці Гномік виконав прохання старенької. Вона була така вдячна Гноміку, що вручила йому кошик із лісовими горіхами та чарівний клубок, який допоміг йому знайти дорогу додому. Виходячи з лісу, Гномік озирнувся і побачив за собою багато звірів, які хором закричали: “Слава сміливому Гному! Ти дуже допоміг нам, бо лісу не вистачало добрих справ Баби Яги. Спасибі тобі".</w:t>
      </w:r>
    </w:p>
    <w:p w14:paraId="682794A3" w14:textId="4245946B"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Вдома мама та Тролль зустріли Гноміка з радістю. Усі разом сіли пити чай із тортом та із захопленням слухали пригоди маленького мандрівника. Мама ніжно обійняла сина і сказала: "Ти в мене найулюбленіший і найсміливіший".</w:t>
      </w:r>
      <w:r w:rsidR="000D6CA4">
        <w:rPr>
          <w:rFonts w:ascii="Times New Roman" w:hAnsi="Times New Roman"/>
          <w:sz w:val="28"/>
          <w:szCs w:val="28"/>
          <w:lang w:val="uk-UA"/>
        </w:rPr>
        <w:t>[45</w:t>
      </w:r>
      <w:r w:rsidR="00C472F8" w:rsidRPr="00A46FA7">
        <w:rPr>
          <w:rFonts w:ascii="Times New Roman" w:hAnsi="Times New Roman"/>
          <w:sz w:val="28"/>
          <w:szCs w:val="28"/>
          <w:lang w:val="uk-UA"/>
        </w:rPr>
        <w:t>].</w:t>
      </w:r>
    </w:p>
    <w:p w14:paraId="517E0DC0" w14:textId="77777777" w:rsidR="00233E24" w:rsidRPr="00A46FA7" w:rsidRDefault="00233E24" w:rsidP="00233E24">
      <w:pPr>
        <w:spacing w:after="0" w:line="360" w:lineRule="auto"/>
        <w:ind w:firstLine="709"/>
        <w:contextualSpacing/>
        <w:jc w:val="both"/>
        <w:rPr>
          <w:rFonts w:ascii="Times New Roman" w:hAnsi="Times New Roman"/>
          <w:b/>
          <w:sz w:val="28"/>
          <w:szCs w:val="28"/>
          <w:lang w:val="uk-UA"/>
        </w:rPr>
      </w:pPr>
      <w:r w:rsidRPr="00A46FA7">
        <w:rPr>
          <w:rFonts w:ascii="Times New Roman" w:hAnsi="Times New Roman"/>
          <w:b/>
          <w:sz w:val="28"/>
          <w:szCs w:val="28"/>
          <w:lang w:val="uk-UA"/>
        </w:rPr>
        <w:t>«Казка про їжачка»</w:t>
      </w:r>
    </w:p>
    <w:p w14:paraId="6BE2651A"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Давним-давно (а може бути нещодавно) у великому лісі жила мати Єжиха. І був у неї маленький Єжонок. Він народився зовсім м'який, з дуже ніжним незахищеним тільцем. Мама дуже любила його і оберігала від усіляких небезпек та неприємностей.</w:t>
      </w:r>
    </w:p>
    <w:p w14:paraId="674D74EE"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Одного ранку Єжонок виявив, що в нього виросла одна Голка – гарна та гостра. Він дуже зрадів і вирішив, що став зовсім дорослим, розумним та самостійним. Цього дня він попросив маму відпустити його одного погуляти. Мама погодилася, але попередила:</w:t>
      </w:r>
    </w:p>
    <w:p w14:paraId="218BAA40"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Голка – це дуже важливо та відповідально. Ти став уже більшим і мусиш допомагати слабким, не боятися сильних і відповідати за свої вчинки.</w:t>
      </w:r>
    </w:p>
    <w:p w14:paraId="060F2049"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 прощання мама взяла з сина слово, що він добре поводитиметься і пам'ятатиме всі домашні вимоги.</w:t>
      </w:r>
    </w:p>
    <w:p w14:paraId="0D564B7E"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Єжонка довго не було вдома… Повернувся він дуже зляканим та засмученим. Мамі він розповів:</w:t>
      </w:r>
    </w:p>
    <w:p w14:paraId="429AD260"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Я гуляв лісом і по дорозі зустрів Лисицю, яка гналася за Зайчиком. Я злякався і згорнувся калачиком – єдиною своєю голкою назустріч небезпеці. Заєць вколовся об мою голку, оступився і Лиса схопила його.</w:t>
      </w:r>
    </w:p>
    <w:p w14:paraId="48859028"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Єжонок дуже засмутився, бо зрозумів, що завадив Зайчику врятуватися. Мама пояснила синові його помилку:</w:t>
      </w:r>
    </w:p>
    <w:p w14:paraId="46F81BDB"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У таких випадках треба бути сміливим і вколоти ворога в ніс своєю новенькою голкою.</w:t>
      </w:r>
    </w:p>
    <w:p w14:paraId="37518BC8"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Наступного дня Єжонок знову вирушив гуляти, сказавши, що все пам'ятає і більше не помилятиметься. Повернувся він додому знову дуже засмученим:</w:t>
      </w:r>
    </w:p>
    <w:p w14:paraId="4E6C4EB9"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Я йшов лісом і побачив великого сплячого вовка. Навколо нього пустували і грали зайці. Я не злякався і сміливо вколов Вовка в ніс. Він схопився, загарчав і почав полювати за маленькими звірятками.— Ти зовсім ще дурень, — сказала мама. — Вовк був ситий і солодко спав, нікого не чіпав. Ти теж обійшов би його стороною і не чіпав. А якщо ти хотів допомогти, то просто попередив би малюків про небезпеку.</w:t>
      </w:r>
    </w:p>
    <w:p w14:paraId="2C14EB98"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Зовсім засмутився Єжонок, довго думав. І знову пішов на прогулянку. Він вийшов на галявину, де паслися Корова з телям. Єжонок озирнувся і побачив, що до галявини підбираються Вовк, Ведмідь та Лисиця, а Корова жує свою жуйку і нічого не бачить. Він закричав від переляку, згорнувся калачиком і покотився на галявину.</w:t>
      </w:r>
    </w:p>
    <w:p w14:paraId="399EFEA3"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Корова почула шум і побачила ворогів. Вона застукала копитами і почала відганяти звірів. Однак маленьке Теля не розуміло, що відбувається. Від страху він відбіг далеко від Корови і міг стати чудовою здобиччю для голодних звірів.</w:t>
      </w:r>
    </w:p>
    <w:p w14:paraId="239B7395"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Єжонку було дуже страшно і шкода теля. Тоді він кинувся вперед і почав кататися навколо Телята, щоб не дати йому далеко піти і захистити його від нападників.</w:t>
      </w:r>
    </w:p>
    <w:p w14:paraId="1DADCFBB"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Звірі відскакували від нього, а сам Єжонок ніяк не міг збагнути, чому. Так тривало, поки звірі, злякавшись коров'ячих рогів, не втекли геть.</w:t>
      </w:r>
    </w:p>
    <w:p w14:paraId="3007000B"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Корова і Теля були дуже вдячні Єжонку і від щирого серця хвалили його. А Теля на прощання спробувало лизнути маленького друга, але чомусь </w:t>
      </w:r>
      <w:r w:rsidRPr="00A46FA7">
        <w:rPr>
          <w:rFonts w:ascii="Times New Roman" w:hAnsi="Times New Roman"/>
          <w:sz w:val="28"/>
          <w:szCs w:val="28"/>
          <w:lang w:val="uk-UA"/>
        </w:rPr>
        <w:lastRenderedPageBreak/>
        <w:t>заплакало. Єжонок навіть трохи засмутився. Вдома він усе розповів мамі, а мама сказала:</w:t>
      </w:r>
    </w:p>
    <w:p w14:paraId="179967F0"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Любий мій, ти став дорослим. Ти весь обріс голками і тепер зможеш захистити себе та своїх друзів, усіх маленьких та слабких.</w:t>
      </w:r>
    </w:p>
    <w:p w14:paraId="5A6E2770" w14:textId="57182954" w:rsidR="00233E24" w:rsidRPr="00A46FA7" w:rsidRDefault="00233E24" w:rsidP="001C7F88">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Цього дня мати влаштувала велике свято, на яке запросила багато лісових мешканців; були на цьому свята і Корова з Тіленком.І тепер уже всі дізналися, що Єжонок став зовсім дорослим і тепер ніхто безкарно не зможе ображати маленьких і беззахисних.</w:t>
      </w:r>
      <w:r w:rsidR="000D6CA4">
        <w:rPr>
          <w:rFonts w:ascii="Times New Roman" w:hAnsi="Times New Roman"/>
          <w:sz w:val="28"/>
          <w:szCs w:val="28"/>
          <w:lang w:val="uk-UA"/>
        </w:rPr>
        <w:t xml:space="preserve"> [48</w:t>
      </w:r>
      <w:r w:rsidR="003109FA" w:rsidRPr="00A46FA7">
        <w:rPr>
          <w:rFonts w:ascii="Times New Roman" w:hAnsi="Times New Roman"/>
          <w:sz w:val="28"/>
          <w:szCs w:val="28"/>
          <w:lang w:val="uk-UA"/>
        </w:rPr>
        <w:t>].</w:t>
      </w:r>
    </w:p>
    <w:p w14:paraId="55A6F6C6"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Після прочитання казки дітям було запропоновано намалювати почуту казку так, як вони її бачать.</w:t>
      </w:r>
    </w:p>
    <w:p w14:paraId="3DD6293F" w14:textId="0155FA40" w:rsidR="001153BA"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Приклад малюнка Геока Ксенії та Михайло Карангел, тривожність яких я аналізувала вище.</w:t>
      </w:r>
    </w:p>
    <w:p w14:paraId="4AAAAC03"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r w:rsidRPr="00A46FA7">
        <w:rPr>
          <w:rFonts w:ascii="Arial" w:hAnsi="Arial" w:cs="Arial"/>
          <w:noProof/>
          <w:lang w:eastAsia="ru-RU"/>
        </w:rPr>
        <w:drawing>
          <wp:inline distT="0" distB="0" distL="0" distR="0" wp14:anchorId="10A26D7E" wp14:editId="4F753B12">
            <wp:extent cx="2552065" cy="3594100"/>
            <wp:effectExtent l="0" t="6667" r="0" b="0"/>
            <wp:docPr id="3" name="Рисунок 3" descr="C:\Users\38067\AppData\Local\Microsoft\Windows\INetCache\Content.Word\photo_2023-02-13_2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8067\AppData\Local\Microsoft\Windows\INetCache\Content.Word\photo_2023-02-13_20-23-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552065" cy="3594100"/>
                    </a:xfrm>
                    <a:prstGeom prst="rect">
                      <a:avLst/>
                    </a:prstGeom>
                    <a:noFill/>
                    <a:ln>
                      <a:noFill/>
                    </a:ln>
                  </pic:spPr>
                </pic:pic>
              </a:graphicData>
            </a:graphic>
          </wp:inline>
        </w:drawing>
      </w:r>
    </w:p>
    <w:p w14:paraId="618DC469" w14:textId="0AD91CCE" w:rsidR="006D2DCC" w:rsidRPr="00A46FA7" w:rsidRDefault="006D2DCC"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 3.2.1)</w:t>
      </w:r>
    </w:p>
    <w:p w14:paraId="2F528E3D" w14:textId="1095D692" w:rsidR="00233E24" w:rsidRPr="00A46FA7" w:rsidRDefault="00233E24"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noProof/>
          <w:sz w:val="28"/>
          <w:szCs w:val="28"/>
          <w:lang w:eastAsia="ru-RU"/>
        </w:rPr>
        <w:lastRenderedPageBreak/>
        <w:drawing>
          <wp:inline distT="0" distB="0" distL="0" distR="0" wp14:anchorId="20037B43" wp14:editId="17843431">
            <wp:extent cx="2552065" cy="3601720"/>
            <wp:effectExtent l="8573" t="0" r="9207" b="9208"/>
            <wp:docPr id="4" name="Рисунок 4" descr="C:\Users\38067\AppData\Local\Microsoft\Windows\INetCache\Content.Word\photo_2023-02-13_20-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067\AppData\Local\Microsoft\Windows\INetCache\Content.Word\photo_2023-02-13_20-23-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52065" cy="3601720"/>
                    </a:xfrm>
                    <a:prstGeom prst="rect">
                      <a:avLst/>
                    </a:prstGeom>
                    <a:noFill/>
                    <a:ln>
                      <a:noFill/>
                    </a:ln>
                  </pic:spPr>
                </pic:pic>
              </a:graphicData>
            </a:graphic>
          </wp:inline>
        </w:drawing>
      </w:r>
    </w:p>
    <w:p w14:paraId="01611FB2" w14:textId="247F4BF1" w:rsidR="00233E24" w:rsidRPr="00A46FA7" w:rsidRDefault="006D2DCC" w:rsidP="006D2DCC">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 3.2.2)</w:t>
      </w:r>
    </w:p>
    <w:p w14:paraId="060995CE"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Що можна сказати за малюнком Ксенії: виражений сильний тиск, вказує на занепокоєння, тривожність і навіть стан сильного стресу. Численні стирання та перемальовування ліній так само характерна ознака підвищеної тривожності, невпевненості в собі та занепокоєння. Темний сірий колір вказує на переважання негативних емоцій та схильність до депресивних настроїв.</w:t>
      </w:r>
    </w:p>
    <w:p w14:paraId="38C4C4C6"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У Михайла інтерпретація малюнка трохи краща, тому що він використовував і яскраві кольори. Але у хлопчика теж сильний тиск, груба виражена штрихування та перероблення. Це все так само говорить про підвищену тривожність і занепокоєння.</w:t>
      </w:r>
    </w:p>
    <w:p w14:paraId="6FBDA318"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Після малювання ми розпочали обговорення казок. Я ставила попутні запитання («Чому Гномік вирушив у ліс один?» «Що б ти зробив на місці Гноміка, побачивши Бабу Ягу? Допоміг би ти їй?» «Чому Гномік перестав боятися Баби Яги?» «Чому Голки – це важливо?» "Як їжачок вчився поводитися з голками?" "У тебе є свої голки? Чи вмієш ти з ними поводитися?"</w:t>
      </w:r>
    </w:p>
    <w:p w14:paraId="5F554C98" w14:textId="5926D564"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Після активного та веселого обговорення казки, ми знову почали малювати казки, під приємну дитячу музику.</w:t>
      </w:r>
    </w:p>
    <w:p w14:paraId="0D27805F"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3F74778E" w14:textId="416C8C95" w:rsidR="00233E24" w:rsidRPr="00A46FA7" w:rsidRDefault="00233E24" w:rsidP="001153BA">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noProof/>
          <w:sz w:val="28"/>
          <w:szCs w:val="28"/>
          <w:lang w:eastAsia="ru-RU"/>
        </w:rPr>
        <w:lastRenderedPageBreak/>
        <w:drawing>
          <wp:inline distT="0" distB="0" distL="0" distR="0" wp14:anchorId="3E756F09" wp14:editId="58B5618F">
            <wp:extent cx="2592070" cy="3594100"/>
            <wp:effectExtent l="0" t="0" r="0" b="6350"/>
            <wp:docPr id="5" name="Рисунок 5" descr="C:\Users\38067\AppData\Local\Microsoft\Windows\INetCache\Content.Word\photo_2023-02-13_20-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8067\AppData\Local\Microsoft\Windows\INetCache\Content.Word\photo_2023-02-13_20-24-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070" cy="3594100"/>
                    </a:xfrm>
                    <a:prstGeom prst="rect">
                      <a:avLst/>
                    </a:prstGeom>
                    <a:noFill/>
                    <a:ln>
                      <a:noFill/>
                    </a:ln>
                  </pic:spPr>
                </pic:pic>
              </a:graphicData>
            </a:graphic>
          </wp:inline>
        </w:drawing>
      </w:r>
    </w:p>
    <w:p w14:paraId="04F456EF" w14:textId="560EC0F3" w:rsidR="006D2DCC" w:rsidRPr="00A46FA7" w:rsidRDefault="006D2DCC" w:rsidP="006D2DCC">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 3.2.3)</w:t>
      </w:r>
    </w:p>
    <w:p w14:paraId="3BEB2768" w14:textId="14C44400"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noProof/>
          <w:sz w:val="28"/>
          <w:szCs w:val="28"/>
          <w:lang w:eastAsia="ru-RU"/>
        </w:rPr>
        <w:drawing>
          <wp:inline distT="0" distB="0" distL="0" distR="0" wp14:anchorId="6147DB42" wp14:editId="0D2ECE65">
            <wp:extent cx="2607310" cy="3599815"/>
            <wp:effectExtent l="0" t="953" r="1588" b="1587"/>
            <wp:docPr id="6" name="Рисунок 6" descr="C:\Users\38067\AppData\Local\Microsoft\Windows\INetCache\Content.Word\photo_2023-02-13_2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8067\AppData\Local\Microsoft\Windows\INetCache\Content.Word\photo_2023-02-13_20-23-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07310" cy="3599815"/>
                    </a:xfrm>
                    <a:prstGeom prst="rect">
                      <a:avLst/>
                    </a:prstGeom>
                    <a:noFill/>
                    <a:ln>
                      <a:noFill/>
                    </a:ln>
                  </pic:spPr>
                </pic:pic>
              </a:graphicData>
            </a:graphic>
          </wp:inline>
        </w:drawing>
      </w:r>
    </w:p>
    <w:p w14:paraId="0F0D131B" w14:textId="3704FEFD" w:rsidR="006D2DCC" w:rsidRPr="00A46FA7" w:rsidRDefault="006D2DCC" w:rsidP="006D2DCC">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(рис. 3.2.4)</w:t>
      </w:r>
    </w:p>
    <w:p w14:paraId="47539F91" w14:textId="56811476"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На цих малюнках Ксенії та Миха</w:t>
      </w:r>
      <w:r w:rsidR="00AD462A">
        <w:rPr>
          <w:rFonts w:ascii="Times New Roman" w:hAnsi="Times New Roman"/>
          <w:sz w:val="28"/>
          <w:szCs w:val="28"/>
          <w:lang w:val="uk-UA"/>
        </w:rPr>
        <w:t>йла видно, що у них явно змінили</w:t>
      </w:r>
      <w:r w:rsidRPr="00A46FA7">
        <w:rPr>
          <w:rFonts w:ascii="Times New Roman" w:hAnsi="Times New Roman"/>
          <w:sz w:val="28"/>
          <w:szCs w:val="28"/>
          <w:lang w:val="uk-UA"/>
        </w:rPr>
        <w:t>ся настрій та емоції. Малюнки повністю кольорові, яскраві вказують на позитивність, оптимізм і відкритість світу. Так само на малюнках менше стирань і перемальовок, менше гострих та колючих деталей. По малюнках можна побачити результати.</w:t>
      </w:r>
    </w:p>
    <w:p w14:paraId="4871756A"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p>
    <w:p w14:paraId="3297B7A5"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p>
    <w:p w14:paraId="4881B208" w14:textId="77777777" w:rsidR="00233E24" w:rsidRPr="00FC1D9F" w:rsidRDefault="00233E24" w:rsidP="00A46FA7">
      <w:pPr>
        <w:pStyle w:val="2"/>
        <w:rPr>
          <w:rFonts w:ascii="Times New Roman" w:hAnsi="Times New Roman"/>
          <w:sz w:val="28"/>
          <w:szCs w:val="28"/>
          <w:lang w:val="uk-UA"/>
        </w:rPr>
      </w:pPr>
      <w:bookmarkStart w:id="11" w:name="_Toc134477289"/>
      <w:r w:rsidRPr="00FC1D9F">
        <w:rPr>
          <w:rFonts w:ascii="Times New Roman" w:hAnsi="Times New Roman"/>
          <w:sz w:val="28"/>
          <w:szCs w:val="28"/>
          <w:lang w:val="uk-UA"/>
        </w:rPr>
        <w:lastRenderedPageBreak/>
        <w:t>3.3. Вторинна діагностика тривожності школярів</w:t>
      </w:r>
      <w:bookmarkEnd w:id="11"/>
    </w:p>
    <w:p w14:paraId="7568A37F" w14:textId="5F19CA53" w:rsidR="00233E24"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Після закінче</w:t>
      </w:r>
      <w:r w:rsidR="00C34B4B">
        <w:rPr>
          <w:rFonts w:ascii="Times New Roman" w:hAnsi="Times New Roman"/>
          <w:sz w:val="28"/>
          <w:szCs w:val="28"/>
          <w:lang w:val="uk-UA"/>
        </w:rPr>
        <w:t>ння арт-терапії з дітьми, з одним класом ми</w:t>
      </w:r>
      <w:r w:rsidRPr="00A46FA7">
        <w:rPr>
          <w:rFonts w:ascii="Times New Roman" w:hAnsi="Times New Roman"/>
          <w:sz w:val="28"/>
          <w:szCs w:val="28"/>
          <w:lang w:val="uk-UA"/>
        </w:rPr>
        <w:t xml:space="preserve"> провели </w:t>
      </w:r>
      <w:r w:rsidR="00C34B4B">
        <w:rPr>
          <w:rFonts w:ascii="Times New Roman" w:hAnsi="Times New Roman"/>
          <w:sz w:val="28"/>
          <w:szCs w:val="28"/>
          <w:lang w:val="uk-UA"/>
        </w:rPr>
        <w:t>м</w:t>
      </w:r>
      <w:r w:rsidR="00C34B4B" w:rsidRPr="00C34B4B">
        <w:rPr>
          <w:rFonts w:ascii="Times New Roman" w:hAnsi="Times New Roman"/>
          <w:sz w:val="28"/>
          <w:szCs w:val="28"/>
          <w:lang w:val="uk-UA"/>
        </w:rPr>
        <w:t>етодик</w:t>
      </w:r>
      <w:r w:rsidR="00C34B4B">
        <w:rPr>
          <w:rFonts w:ascii="Times New Roman" w:hAnsi="Times New Roman"/>
          <w:sz w:val="28"/>
          <w:szCs w:val="28"/>
          <w:lang w:val="uk-UA"/>
        </w:rPr>
        <w:t>у</w:t>
      </w:r>
      <w:r w:rsidR="00C34B4B" w:rsidRPr="00C34B4B">
        <w:rPr>
          <w:rFonts w:ascii="Times New Roman" w:hAnsi="Times New Roman"/>
          <w:sz w:val="28"/>
          <w:szCs w:val="28"/>
          <w:lang w:val="uk-UA"/>
        </w:rPr>
        <w:t xml:space="preserve"> «Чарівна країна почуттів»</w:t>
      </w:r>
      <w:r w:rsidR="00C34B4B">
        <w:rPr>
          <w:rFonts w:ascii="Times New Roman" w:hAnsi="Times New Roman"/>
          <w:sz w:val="28"/>
          <w:szCs w:val="28"/>
          <w:lang w:val="uk-UA"/>
        </w:rPr>
        <w:t xml:space="preserve"> (</w:t>
      </w:r>
      <w:r w:rsidR="00C34B4B" w:rsidRPr="00C34B4B">
        <w:rPr>
          <w:rFonts w:ascii="Times New Roman" w:hAnsi="Times New Roman"/>
          <w:sz w:val="28"/>
          <w:szCs w:val="28"/>
          <w:lang w:val="uk-UA"/>
        </w:rPr>
        <w:t>Т. Грабенко, Т. Зінкевич-Євстигнєєва, Д. Фролов)</w:t>
      </w:r>
      <w:r w:rsidRPr="00A46FA7">
        <w:rPr>
          <w:rFonts w:ascii="Times New Roman" w:hAnsi="Times New Roman"/>
          <w:sz w:val="28"/>
          <w:szCs w:val="28"/>
          <w:lang w:val="uk-UA"/>
        </w:rPr>
        <w:t>.</w:t>
      </w:r>
    </w:p>
    <w:p w14:paraId="7B73BAAD" w14:textId="07FFFE5A" w:rsidR="00C34B4B" w:rsidRDefault="00C34B4B"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Ціль даної методики д</w:t>
      </w:r>
      <w:r w:rsidRPr="00C34B4B">
        <w:rPr>
          <w:rFonts w:ascii="Times New Roman" w:hAnsi="Times New Roman"/>
          <w:sz w:val="28"/>
          <w:szCs w:val="28"/>
          <w:lang w:val="uk-UA"/>
        </w:rPr>
        <w:t>ослідження психоемоційного стану дитини</w:t>
      </w:r>
      <w:r>
        <w:rPr>
          <w:rFonts w:ascii="Times New Roman" w:hAnsi="Times New Roman"/>
          <w:sz w:val="28"/>
          <w:szCs w:val="28"/>
          <w:lang w:val="uk-UA"/>
        </w:rPr>
        <w:t>.</w:t>
      </w:r>
    </w:p>
    <w:p w14:paraId="02CD68FD" w14:textId="61A85A86" w:rsidR="00C34B4B" w:rsidRDefault="00C34B4B" w:rsidP="00C34B4B">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Інструкція до дії: п</w:t>
      </w:r>
      <w:r w:rsidRPr="00C34B4B">
        <w:rPr>
          <w:rFonts w:ascii="Times New Roman" w:hAnsi="Times New Roman"/>
          <w:sz w:val="28"/>
          <w:szCs w:val="28"/>
          <w:lang w:val="uk-UA"/>
        </w:rPr>
        <w:t>еред дитиною розкладаються вісім олівців та бланк методики.</w:t>
      </w:r>
      <w:r>
        <w:rPr>
          <w:rFonts w:ascii="Times New Roman" w:hAnsi="Times New Roman"/>
          <w:sz w:val="28"/>
          <w:szCs w:val="28"/>
          <w:lang w:val="uk-UA"/>
        </w:rPr>
        <w:t>(рис. 3.3.1)</w:t>
      </w:r>
    </w:p>
    <w:p w14:paraId="1D415E6C" w14:textId="290AE774" w:rsidR="00C34B4B" w:rsidRDefault="00D16D36"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pict w14:anchorId="39454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372.75pt">
            <v:imagedata r:id="rId16" o:title="Снимок экрана (32)"/>
          </v:shape>
        </w:pict>
      </w:r>
    </w:p>
    <w:p w14:paraId="6FD004AA" w14:textId="594125D2" w:rsidR="00C34B4B" w:rsidRDefault="00C34B4B"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 3.3.1)</w:t>
      </w:r>
    </w:p>
    <w:p w14:paraId="7E3492EA"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Крок 1. Дитині зачитується наступний текст.</w:t>
      </w:r>
    </w:p>
    <w:p w14:paraId="41F51EA8" w14:textId="017ACF70"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Далеко-далеко, а, можливо, і близько, є чарівна країна, і живуть у ній Почуття: Радість, Задоволення, Вина, Сум, Злість, Страх, Образа та Інтерес. Живуть вони у маленьких кольорових будиночках. Причому кожне почуття: живе в будинку певного кольору. Хтось: живе у червоному будиночку, хтось у синьому, хтось у чорному, хтось у зеленому...</w:t>
      </w:r>
      <w:r w:rsidR="00275BD3" w:rsidRPr="00275BD3">
        <w:rPr>
          <w:rFonts w:ascii="Times New Roman" w:hAnsi="Times New Roman"/>
          <w:sz w:val="28"/>
          <w:szCs w:val="28"/>
          <w:lang w:val="uk-UA"/>
        </w:rPr>
        <w:t xml:space="preserve"> </w:t>
      </w:r>
      <w:r w:rsidR="000D6CA4">
        <w:rPr>
          <w:rFonts w:ascii="Times New Roman" w:hAnsi="Times New Roman"/>
          <w:sz w:val="28"/>
          <w:szCs w:val="28"/>
          <w:lang w:val="uk-UA"/>
        </w:rPr>
        <w:t>[48</w:t>
      </w:r>
      <w:r w:rsidR="00275BD3" w:rsidRPr="00A46FA7">
        <w:rPr>
          <w:rFonts w:ascii="Times New Roman" w:hAnsi="Times New Roman"/>
          <w:sz w:val="28"/>
          <w:szCs w:val="28"/>
          <w:lang w:val="uk-UA"/>
        </w:rPr>
        <w:t>].</w:t>
      </w:r>
    </w:p>
    <w:p w14:paraId="73A5F26A"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lastRenderedPageBreak/>
        <w:t>Щодня, як встає сонце, мешканці займаються своїми справами.</w:t>
      </w:r>
    </w:p>
    <w:p w14:paraId="1A4FDDC7" w14:textId="3359C35A" w:rsid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 xml:space="preserve">Але одного разу трапилося лихо. На країну налетів страшний буревій. Пориви вітру були настільки сильні, що зривали дахи з будинків та ламали гілки дерев. Мешканці встигли сховатись, але </w:t>
      </w:r>
      <w:r>
        <w:rPr>
          <w:rFonts w:ascii="Times New Roman" w:hAnsi="Times New Roman"/>
          <w:sz w:val="28"/>
          <w:szCs w:val="28"/>
          <w:lang w:val="uk-UA"/>
        </w:rPr>
        <w:t xml:space="preserve">будиночки врятувати не вдалося. </w:t>
      </w:r>
      <w:r w:rsidRPr="00C34B4B">
        <w:rPr>
          <w:rFonts w:ascii="Times New Roman" w:hAnsi="Times New Roman"/>
          <w:sz w:val="28"/>
          <w:szCs w:val="28"/>
          <w:lang w:val="uk-UA"/>
        </w:rPr>
        <w:t>І ось ураган закінчився, вітер стих.</w:t>
      </w:r>
      <w:r w:rsidRPr="00C34B4B">
        <w:t xml:space="preserve"> </w:t>
      </w:r>
      <w:r w:rsidRPr="00C34B4B">
        <w:rPr>
          <w:rFonts w:ascii="Times New Roman" w:hAnsi="Times New Roman"/>
          <w:sz w:val="28"/>
          <w:szCs w:val="28"/>
          <w:lang w:val="uk-UA"/>
        </w:rPr>
        <w:t>Мешканці вийшли з укриттів та побачили свої будинки зруйнованими. Звичайно, вони були дуже засмучені, але сльозами, як відомо, горю не допоможеш. Взявши необхідні інструменти, мешканці невдовзі відновили свої будиночки. Але біда - всю фарбу забрав вітер.</w:t>
      </w:r>
      <w:r>
        <w:rPr>
          <w:rFonts w:ascii="Times New Roman" w:hAnsi="Times New Roman"/>
          <w:sz w:val="28"/>
          <w:szCs w:val="28"/>
          <w:lang w:val="uk-UA"/>
        </w:rPr>
        <w:t xml:space="preserve"> </w:t>
      </w:r>
      <w:r w:rsidRPr="00C34B4B">
        <w:rPr>
          <w:rFonts w:ascii="Times New Roman" w:hAnsi="Times New Roman"/>
          <w:sz w:val="28"/>
          <w:szCs w:val="28"/>
          <w:lang w:val="uk-UA"/>
        </w:rPr>
        <w:t>Інструкція: У тебе є кольорові олівці. Будь ласка, допоможи мешканцям та розкрий будиночки.</w:t>
      </w:r>
    </w:p>
    <w:p w14:paraId="27907E72" w14:textId="5C1C50D2" w:rsidR="00C34B4B" w:rsidRDefault="00C34B4B" w:rsidP="00C34B4B">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Крок 2. Дитині кажуть: </w:t>
      </w:r>
      <w:r w:rsidRPr="00C34B4B">
        <w:rPr>
          <w:rFonts w:ascii="Times New Roman" w:hAnsi="Times New Roman"/>
          <w:sz w:val="28"/>
          <w:szCs w:val="28"/>
          <w:lang w:val="uk-UA"/>
        </w:rPr>
        <w:t xml:space="preserve">Дякую тобі від імені всіх мешканців. Ти відновив країну. Справжній чарівник! Але річ у тому, що під час урагану жителі були такі налякані, що зовсім забули, у будиночку </w:t>
      </w:r>
      <w:r>
        <w:rPr>
          <w:rFonts w:ascii="Times New Roman" w:hAnsi="Times New Roman"/>
          <w:sz w:val="28"/>
          <w:szCs w:val="28"/>
          <w:lang w:val="uk-UA"/>
        </w:rPr>
        <w:t xml:space="preserve">якого кольору жив кожен із них. </w:t>
      </w:r>
      <w:r w:rsidRPr="00C34B4B">
        <w:rPr>
          <w:rFonts w:ascii="Times New Roman" w:hAnsi="Times New Roman"/>
          <w:sz w:val="28"/>
          <w:szCs w:val="28"/>
          <w:lang w:val="uk-UA"/>
        </w:rPr>
        <w:t>Інструкція</w:t>
      </w:r>
      <w:r>
        <w:rPr>
          <w:rFonts w:ascii="Times New Roman" w:hAnsi="Times New Roman"/>
          <w:sz w:val="28"/>
          <w:szCs w:val="28"/>
          <w:lang w:val="uk-UA"/>
        </w:rPr>
        <w:t>: Покажи їм, де їхні будиночки.</w:t>
      </w:r>
      <w:r w:rsidR="00275BD3" w:rsidRPr="00275BD3">
        <w:rPr>
          <w:rFonts w:ascii="Times New Roman" w:hAnsi="Times New Roman"/>
          <w:sz w:val="28"/>
          <w:szCs w:val="28"/>
          <w:lang w:val="uk-UA"/>
        </w:rPr>
        <w:t xml:space="preserve"> </w:t>
      </w:r>
      <w:r w:rsidR="000D6CA4">
        <w:rPr>
          <w:rFonts w:ascii="Times New Roman" w:hAnsi="Times New Roman"/>
          <w:sz w:val="28"/>
          <w:szCs w:val="28"/>
          <w:lang w:val="uk-UA"/>
        </w:rPr>
        <w:t>[48</w:t>
      </w:r>
      <w:r w:rsidR="00275BD3" w:rsidRPr="00A46FA7">
        <w:rPr>
          <w:rFonts w:ascii="Times New Roman" w:hAnsi="Times New Roman"/>
          <w:sz w:val="28"/>
          <w:szCs w:val="28"/>
          <w:lang w:val="uk-UA"/>
        </w:rPr>
        <w:t>].</w:t>
      </w:r>
    </w:p>
    <w:p w14:paraId="7EB5F779" w14:textId="1D33E74D" w:rsidR="00C34B4B" w:rsidRPr="00C34B4B" w:rsidRDefault="00C34B4B" w:rsidP="00C34B4B">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Крок 3. Дитині кажуть: </w:t>
      </w:r>
      <w:r w:rsidRPr="00C34B4B">
        <w:rPr>
          <w:rFonts w:ascii="Times New Roman" w:hAnsi="Times New Roman"/>
          <w:sz w:val="28"/>
          <w:szCs w:val="28"/>
          <w:lang w:val="uk-UA"/>
        </w:rPr>
        <w:t>Дякую, ти не лише відновив країну, а й допоміг мешканцям знайти свої будинки. Тепер їм добре, адже дуже важливо знати, де твоя хата. Але як же ми подорожуватимемо цією країною без карти?</w:t>
      </w:r>
      <w:r>
        <w:rPr>
          <w:rFonts w:ascii="Times New Roman" w:hAnsi="Times New Roman"/>
          <w:sz w:val="28"/>
          <w:szCs w:val="28"/>
          <w:lang w:val="uk-UA"/>
        </w:rPr>
        <w:t xml:space="preserve"> </w:t>
      </w:r>
      <w:r w:rsidRPr="00C34B4B">
        <w:rPr>
          <w:rFonts w:ascii="Times New Roman" w:hAnsi="Times New Roman"/>
          <w:sz w:val="28"/>
          <w:szCs w:val="28"/>
          <w:lang w:val="uk-UA"/>
        </w:rPr>
        <w:t>Адже кожна країна має свою територію та кордони. Територія країни наноситься на карту. Подивіться – ось карта країни почуттів (ведучий показує силует людини). Але вона пуста. Після відновлення країни картка ще не виправлена.</w:t>
      </w:r>
    </w:p>
    <w:p w14:paraId="04FBE40D" w14:textId="5E16B6F1" w:rsidR="00C34B4B" w:rsidRDefault="00C34B4B" w:rsidP="00C43293">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Тільки ти, як людина, яка відновила країну, можеш розфарбувати карту. Для цього візьми, будь ласка, свої чарівні олівці. Вони вже допомогли тобі відновити країну, тепер допоможуть розфарбувати карту.</w:t>
      </w:r>
      <w:r w:rsidR="00C43293" w:rsidRPr="00C43293">
        <w:rPr>
          <w:rFonts w:ascii="Times New Roman" w:hAnsi="Times New Roman"/>
          <w:sz w:val="28"/>
          <w:szCs w:val="28"/>
          <w:lang w:val="uk-UA"/>
        </w:rPr>
        <w:t xml:space="preserve"> </w:t>
      </w:r>
      <w:r w:rsidR="000D6CA4">
        <w:rPr>
          <w:rFonts w:ascii="Times New Roman" w:hAnsi="Times New Roman"/>
          <w:sz w:val="28"/>
          <w:szCs w:val="28"/>
          <w:lang w:val="uk-UA"/>
        </w:rPr>
        <w:t>[48</w:t>
      </w:r>
      <w:r w:rsidR="00C43293" w:rsidRPr="00A46FA7">
        <w:rPr>
          <w:rFonts w:ascii="Times New Roman" w:hAnsi="Times New Roman"/>
          <w:sz w:val="28"/>
          <w:szCs w:val="28"/>
          <w:lang w:val="uk-UA"/>
        </w:rPr>
        <w:t>].</w:t>
      </w:r>
    </w:p>
    <w:p w14:paraId="670FAB1E"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При обробці результатів важливо звертати увагу на таке:</w:t>
      </w:r>
    </w:p>
    <w:p w14:paraId="5F24885F"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1) чи всі кольори були задіяні під час розфарбовування будиночків;</w:t>
      </w:r>
    </w:p>
    <w:p w14:paraId="179082A0"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2) чи адекватно підібрані кольори при заселенні в будиночки;</w:t>
      </w:r>
    </w:p>
    <w:p w14:paraId="4E688882" w14:textId="1DEFECFF" w:rsid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3) як розподілені позначають почуття кольору всередині силуету людини.</w:t>
      </w:r>
    </w:p>
    <w:p w14:paraId="09D92173"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Символічно силует поділяється на 5 зон:</w:t>
      </w:r>
    </w:p>
    <w:p w14:paraId="69E4E4E8"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 голова та шия – символізують ментальну діяльність;</w:t>
      </w:r>
    </w:p>
    <w:p w14:paraId="0D2E97F6"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lastRenderedPageBreak/>
        <w:t>• тулуб до лінії талії, виключаючи руки – символізують емоційну діяльність;</w:t>
      </w:r>
    </w:p>
    <w:p w14:paraId="4F887FA0"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 руки – символізують комунікативні функції;</w:t>
      </w:r>
    </w:p>
    <w:p w14:paraId="4294ED00"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 кульшова область - символізує область сексуальних, а також творчих переживань;</w:t>
      </w:r>
    </w:p>
    <w:p w14:paraId="6654E49A" w14:textId="1D8F3F04"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 ноги – символізують почуття «опори», впевненість у собі, можливість «заземлення» негативних переживань.</w:t>
      </w:r>
      <w:r w:rsidR="00275BD3" w:rsidRPr="00275BD3">
        <w:rPr>
          <w:rFonts w:ascii="Times New Roman" w:hAnsi="Times New Roman"/>
          <w:sz w:val="28"/>
          <w:szCs w:val="28"/>
          <w:lang w:val="uk-UA"/>
        </w:rPr>
        <w:t xml:space="preserve"> </w:t>
      </w:r>
      <w:r w:rsidR="000D6CA4">
        <w:rPr>
          <w:rFonts w:ascii="Times New Roman" w:hAnsi="Times New Roman"/>
          <w:sz w:val="28"/>
          <w:szCs w:val="28"/>
          <w:lang w:val="uk-UA"/>
        </w:rPr>
        <w:t>[48</w:t>
      </w:r>
      <w:r w:rsidR="00275BD3" w:rsidRPr="00A46FA7">
        <w:rPr>
          <w:rFonts w:ascii="Times New Roman" w:hAnsi="Times New Roman"/>
          <w:sz w:val="28"/>
          <w:szCs w:val="28"/>
          <w:lang w:val="uk-UA"/>
        </w:rPr>
        <w:t>].</w:t>
      </w:r>
    </w:p>
    <w:p w14:paraId="1863C74F" w14:textId="61D2CC59" w:rsid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Таким чином, ця методика показує нам актуальний психоемоційний стан дитини.</w:t>
      </w:r>
    </w:p>
    <w:p w14:paraId="70DAB14B" w14:textId="77777777" w:rsidR="00C34B4B" w:rsidRP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6 – 8 будиночків (75%-100%) розфарбовані адекватними квітами, розподілені за «Картою країни» гармонійно – норма психоемоційного стану.</w:t>
      </w:r>
    </w:p>
    <w:p w14:paraId="6EF65B74" w14:textId="10D07279" w:rsidR="00C34B4B" w:rsidRDefault="00C34B4B" w:rsidP="00C34B4B">
      <w:pPr>
        <w:spacing w:after="0" w:line="360" w:lineRule="auto"/>
        <w:ind w:firstLine="709"/>
        <w:contextualSpacing/>
        <w:jc w:val="both"/>
        <w:rPr>
          <w:rFonts w:ascii="Times New Roman" w:hAnsi="Times New Roman"/>
          <w:sz w:val="28"/>
          <w:szCs w:val="28"/>
          <w:lang w:val="uk-UA"/>
        </w:rPr>
      </w:pPr>
      <w:r w:rsidRPr="00C34B4B">
        <w:rPr>
          <w:rFonts w:ascii="Times New Roman" w:hAnsi="Times New Roman"/>
          <w:sz w:val="28"/>
          <w:szCs w:val="28"/>
          <w:lang w:val="uk-UA"/>
        </w:rPr>
        <w:t>3 – 5 (38%-62%) будиночків розфарбовані неадекватними кольорами, розподіл за «Картою країни» викликає дисгармонію – рівень психоемоційного стану нижчий за норму.</w:t>
      </w:r>
    </w:p>
    <w:p w14:paraId="6B3D4345" w14:textId="70FBBD26" w:rsidR="00C34B4B" w:rsidRDefault="00D16D36"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pict w14:anchorId="560FCDA3">
          <v:shape id="_x0000_i1026" type="#_x0000_t75" style="width:275.25pt;height:357pt">
            <v:imagedata r:id="rId17" o:title="20170126_150303"/>
          </v:shape>
        </w:pict>
      </w:r>
    </w:p>
    <w:p w14:paraId="284AA727" w14:textId="4175E007" w:rsidR="00C34B4B" w:rsidRDefault="00C43293"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 3.3.2)</w:t>
      </w:r>
    </w:p>
    <w:p w14:paraId="52FB4B06" w14:textId="04C0A5E6" w:rsidR="00C34B4B" w:rsidRDefault="00C43293" w:rsidP="00233E24">
      <w:pPr>
        <w:spacing w:after="0" w:line="360" w:lineRule="auto"/>
        <w:ind w:firstLine="709"/>
        <w:contextualSpacing/>
        <w:jc w:val="both"/>
        <w:rPr>
          <w:rFonts w:ascii="Times New Roman" w:hAnsi="Times New Roman"/>
          <w:sz w:val="28"/>
          <w:szCs w:val="28"/>
          <w:lang w:val="uk-UA"/>
        </w:rPr>
      </w:pPr>
      <w:r w:rsidRPr="00C43293">
        <w:rPr>
          <w:rFonts w:ascii="Times New Roman" w:hAnsi="Times New Roman"/>
          <w:sz w:val="28"/>
          <w:szCs w:val="28"/>
          <w:lang w:val="uk-UA"/>
        </w:rPr>
        <w:lastRenderedPageBreak/>
        <w:t>За прикладом малюнка (рис.3.3.2) одного з дітей можна зрозуміти його психоемоцеональний стан цілком позитивний, дитина розмалювала все гармонійно і неадекватних кольорів майже не є, тобто тривожності у дитини не спостерігається.</w:t>
      </w:r>
    </w:p>
    <w:p w14:paraId="0D7A0671" w14:textId="33F6B227" w:rsidR="00C34B4B" w:rsidRDefault="00512DE1"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З другим класом ми виявляли тривогу, за допомогою кольорового тесту Люшера. </w:t>
      </w:r>
      <w:r w:rsidRPr="00512DE1">
        <w:rPr>
          <w:rFonts w:ascii="Times New Roman" w:hAnsi="Times New Roman"/>
          <w:sz w:val="28"/>
          <w:szCs w:val="28"/>
          <w:lang w:val="uk-UA"/>
        </w:rPr>
        <w:t>Цей тест дуже легкий і швидкий у проходженні, і водночас вважається «глибинним», створеним для фахівців, психіатрів, психологів та лікарів. Кожен колір несе у собі певний енергетичний заряд, який викликає в людини як фізіологічний, і психологічний ефект.</w:t>
      </w:r>
      <w:r>
        <w:rPr>
          <w:rFonts w:ascii="Times New Roman" w:hAnsi="Times New Roman"/>
          <w:sz w:val="28"/>
          <w:szCs w:val="28"/>
          <w:lang w:val="uk-UA"/>
        </w:rPr>
        <w:t xml:space="preserve"> </w:t>
      </w:r>
    </w:p>
    <w:p w14:paraId="1A1D5F28" w14:textId="23488557" w:rsidR="00512DE1" w:rsidRDefault="00512DE1" w:rsidP="00233E24">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Сама процедура тестування дуже проста: дитина розкладає картки з квітами за спаданням ступеня його особистої, суб'єктивної приязні до них.</w:t>
      </w:r>
    </w:p>
    <w:p w14:paraId="34D46E5F" w14:textId="758E7F89"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Кожен колір у тесті Лю</w:t>
      </w:r>
      <w:r>
        <w:rPr>
          <w:rFonts w:ascii="Times New Roman" w:hAnsi="Times New Roman"/>
          <w:sz w:val="28"/>
          <w:szCs w:val="28"/>
          <w:lang w:val="uk-UA"/>
        </w:rPr>
        <w:t>шера означає конкретну потребу:</w:t>
      </w:r>
    </w:p>
    <w:p w14:paraId="549B0681"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сірий (0) – в огорожі, створенні кордону;</w:t>
      </w:r>
    </w:p>
    <w:p w14:paraId="5A557474"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синій (1) - у задоволеності, спокої, стійкій позитивній прихильності;</w:t>
      </w:r>
    </w:p>
    <w:p w14:paraId="1B616E12"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зелений (2) - у самоствердженні, бажання подобатися;</w:t>
      </w:r>
    </w:p>
    <w:p w14:paraId="03C8598C"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червоний (3) - в активних діях, досягати успіху;</w:t>
      </w:r>
    </w:p>
    <w:p w14:paraId="381FFB65"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жовтий (4) – у перспективі, сподіваннях на краще, мріях;</w:t>
      </w:r>
    </w:p>
    <w:p w14:paraId="3DFC199F"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фіолетовий (5) - у самоідентифікації;</w:t>
      </w:r>
    </w:p>
    <w:p w14:paraId="0B6FD0FE" w14:textId="77777777" w:rsidR="00512DE1" w:rsidRP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коричневий (6) - у свободі від напруги, затишку;</w:t>
      </w:r>
    </w:p>
    <w:p w14:paraId="30301BF2" w14:textId="71D7ECD3" w:rsid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t>чорний (7) - у відмові з норовливого протесту, повстання проти своєї долі.</w:t>
      </w:r>
      <w:r w:rsidR="009E771A">
        <w:rPr>
          <w:rFonts w:ascii="Times New Roman" w:hAnsi="Times New Roman"/>
          <w:sz w:val="28"/>
          <w:szCs w:val="28"/>
          <w:lang w:val="uk-UA"/>
        </w:rPr>
        <w:t xml:space="preserve"> (рис. 3.3.3)</w:t>
      </w:r>
      <w:r w:rsidR="00275BD3" w:rsidRPr="00275BD3">
        <w:rPr>
          <w:rFonts w:ascii="Times New Roman" w:hAnsi="Times New Roman"/>
          <w:sz w:val="28"/>
          <w:szCs w:val="28"/>
          <w:lang w:val="uk-UA"/>
        </w:rPr>
        <w:t xml:space="preserve"> </w:t>
      </w:r>
      <w:r w:rsidR="000D6CA4">
        <w:rPr>
          <w:rFonts w:ascii="Times New Roman" w:hAnsi="Times New Roman"/>
          <w:sz w:val="28"/>
          <w:szCs w:val="28"/>
          <w:lang w:val="uk-UA"/>
        </w:rPr>
        <w:t>[47</w:t>
      </w:r>
      <w:r w:rsidR="00275BD3" w:rsidRPr="00A46FA7">
        <w:rPr>
          <w:rFonts w:ascii="Times New Roman" w:hAnsi="Times New Roman"/>
          <w:sz w:val="28"/>
          <w:szCs w:val="28"/>
          <w:lang w:val="uk-UA"/>
        </w:rPr>
        <w:t>].</w:t>
      </w:r>
    </w:p>
    <w:p w14:paraId="0066E198" w14:textId="0EEDBD85" w:rsidR="009E771A" w:rsidRDefault="00D16D36" w:rsidP="00512DE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pict w14:anchorId="18DF0349">
          <v:shape id="_x0000_i1027" type="#_x0000_t75" style="width:262.5pt;height:190.5pt">
            <v:imagedata r:id="rId18" o:title="lmUGhh25rNY"/>
          </v:shape>
        </w:pict>
      </w:r>
    </w:p>
    <w:p w14:paraId="37FD2019" w14:textId="04C53DA5" w:rsidR="009E771A" w:rsidRDefault="009E771A" w:rsidP="00512DE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 3.3.3)</w:t>
      </w:r>
    </w:p>
    <w:p w14:paraId="76BFAB45" w14:textId="6CCAED09" w:rsidR="00512DE1" w:rsidRDefault="00512DE1" w:rsidP="00512DE1">
      <w:pPr>
        <w:spacing w:after="0" w:line="360" w:lineRule="auto"/>
        <w:ind w:firstLine="709"/>
        <w:contextualSpacing/>
        <w:jc w:val="both"/>
        <w:rPr>
          <w:rFonts w:ascii="Times New Roman" w:hAnsi="Times New Roman"/>
          <w:sz w:val="28"/>
          <w:szCs w:val="28"/>
          <w:lang w:val="uk-UA"/>
        </w:rPr>
      </w:pPr>
      <w:r w:rsidRPr="00512DE1">
        <w:rPr>
          <w:rFonts w:ascii="Times New Roman" w:hAnsi="Times New Roman"/>
          <w:sz w:val="28"/>
          <w:szCs w:val="28"/>
          <w:lang w:val="uk-UA"/>
        </w:rPr>
        <w:lastRenderedPageBreak/>
        <w:t>Якщо основні кольори розташовуються на перших п'яти позиціях, то вважається, що потреби людини, що відповідають цим кольорам, певною мірою задовольняються, якщо вони на останніх трьох позиціях, то є напруга через їх незадоволеність.</w:t>
      </w:r>
      <w:r w:rsidR="005E3BDD">
        <w:rPr>
          <w:rFonts w:ascii="Times New Roman" w:hAnsi="Times New Roman"/>
          <w:sz w:val="28"/>
          <w:szCs w:val="28"/>
          <w:lang w:val="uk-UA"/>
        </w:rPr>
        <w:t xml:space="preserve"> </w:t>
      </w:r>
      <w:r w:rsidR="005E3BDD" w:rsidRPr="005E3BDD">
        <w:rPr>
          <w:rFonts w:ascii="Times New Roman" w:hAnsi="Times New Roman"/>
          <w:sz w:val="28"/>
          <w:szCs w:val="28"/>
          <w:lang w:val="uk-UA"/>
        </w:rPr>
        <w:t>У нормі досліджуваний</w:t>
      </w:r>
      <w:r w:rsidR="005E3BDD">
        <w:rPr>
          <w:rFonts w:ascii="Times New Roman" w:hAnsi="Times New Roman"/>
          <w:sz w:val="28"/>
          <w:szCs w:val="28"/>
          <w:lang w:val="uk-UA"/>
        </w:rPr>
        <w:t xml:space="preserve"> із стійкою здоровою психікою о</w:t>
      </w:r>
      <w:r w:rsidR="005E3BDD" w:rsidRPr="005E3BDD">
        <w:rPr>
          <w:rFonts w:ascii="Times New Roman" w:hAnsi="Times New Roman"/>
          <w:sz w:val="28"/>
          <w:szCs w:val="28"/>
          <w:lang w:val="uk-UA"/>
        </w:rPr>
        <w:t>бере першим червоний, за ним жовтий, зелений кольори і таке інше.</w:t>
      </w:r>
      <w:r w:rsidR="00275BD3" w:rsidRPr="00275BD3">
        <w:rPr>
          <w:rFonts w:ascii="Times New Roman" w:hAnsi="Times New Roman"/>
          <w:sz w:val="28"/>
          <w:szCs w:val="28"/>
          <w:lang w:val="uk-UA"/>
        </w:rPr>
        <w:t xml:space="preserve"> </w:t>
      </w:r>
      <w:r w:rsidR="000D6CA4">
        <w:rPr>
          <w:rFonts w:ascii="Times New Roman" w:hAnsi="Times New Roman"/>
          <w:sz w:val="28"/>
          <w:szCs w:val="28"/>
          <w:lang w:val="uk-UA"/>
        </w:rPr>
        <w:t>[47</w:t>
      </w:r>
      <w:r w:rsidR="00275BD3" w:rsidRPr="00A46FA7">
        <w:rPr>
          <w:rFonts w:ascii="Times New Roman" w:hAnsi="Times New Roman"/>
          <w:sz w:val="28"/>
          <w:szCs w:val="28"/>
          <w:lang w:val="uk-UA"/>
        </w:rPr>
        <w:t>].</w:t>
      </w:r>
    </w:p>
    <w:p w14:paraId="62E83EFA" w14:textId="410D2E6E" w:rsidR="00275BD3" w:rsidRPr="00275BD3" w:rsidRDefault="009E771A" w:rsidP="00275BD3">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w:t>
      </w:r>
      <w:r w:rsidRPr="009E771A">
        <w:rPr>
          <w:rFonts w:ascii="Times New Roman" w:hAnsi="Times New Roman"/>
          <w:sz w:val="28"/>
          <w:szCs w:val="28"/>
          <w:lang w:val="uk-UA"/>
        </w:rPr>
        <w:t xml:space="preserve">роцедура проведення: дітям говориться таке - перед вами картки різного кольору. Спочатку виберіть колір з восьми, що найбільше подобається. Потім вибираєте колір з </w:t>
      </w:r>
      <w:r>
        <w:rPr>
          <w:rFonts w:ascii="Times New Roman" w:hAnsi="Times New Roman"/>
          <w:sz w:val="28"/>
          <w:szCs w:val="28"/>
          <w:lang w:val="uk-UA"/>
        </w:rPr>
        <w:t xml:space="preserve">семи тих, що залишилися, і т.д. </w:t>
      </w:r>
      <w:r w:rsidRPr="009E771A">
        <w:rPr>
          <w:rFonts w:ascii="Times New Roman" w:hAnsi="Times New Roman"/>
          <w:sz w:val="28"/>
          <w:szCs w:val="28"/>
          <w:lang w:val="uk-UA"/>
        </w:rPr>
        <w:t>Інакше кажучи, поставте кольори в ряд за рівнем приємності для вас. Як правило, процедура повторюється 2 рази.</w:t>
      </w:r>
      <w:r w:rsidR="00275BD3" w:rsidRPr="00275BD3">
        <w:rPr>
          <w:rFonts w:ascii="Times New Roman" w:hAnsi="Times New Roman"/>
          <w:sz w:val="28"/>
          <w:szCs w:val="28"/>
          <w:lang w:val="uk-UA"/>
        </w:rPr>
        <w:t xml:space="preserve"> </w:t>
      </w:r>
      <w:r w:rsidR="000D6CA4">
        <w:rPr>
          <w:rFonts w:ascii="Times New Roman" w:hAnsi="Times New Roman"/>
          <w:sz w:val="28"/>
          <w:szCs w:val="28"/>
          <w:lang w:val="uk-UA"/>
        </w:rPr>
        <w:t>[47</w:t>
      </w:r>
      <w:r w:rsidR="00275BD3" w:rsidRPr="00A46FA7">
        <w:rPr>
          <w:rFonts w:ascii="Times New Roman" w:hAnsi="Times New Roman"/>
          <w:sz w:val="28"/>
          <w:szCs w:val="28"/>
          <w:lang w:val="uk-UA"/>
        </w:rPr>
        <w:t>].</w:t>
      </w:r>
    </w:p>
    <w:p w14:paraId="075272C4" w14:textId="4FA788C2" w:rsidR="005E3BDD" w:rsidRDefault="00275BD3" w:rsidP="00275BD3">
      <w:pPr>
        <w:spacing w:after="0" w:line="360" w:lineRule="auto"/>
        <w:ind w:firstLine="709"/>
        <w:contextualSpacing/>
        <w:jc w:val="both"/>
        <w:rPr>
          <w:rFonts w:ascii="Times New Roman" w:hAnsi="Times New Roman"/>
          <w:sz w:val="28"/>
          <w:szCs w:val="28"/>
          <w:lang w:val="uk-UA"/>
        </w:rPr>
      </w:pPr>
      <w:r w:rsidRPr="00275BD3">
        <w:rPr>
          <w:rFonts w:ascii="Times New Roman" w:hAnsi="Times New Roman"/>
          <w:sz w:val="28"/>
          <w:szCs w:val="28"/>
          <w:lang w:val="uk-UA"/>
        </w:rPr>
        <w:t>Візьмемо, наприклад, результат одного з дітей, він розставив кольори в такому порядку: 3, 4, 1, 2, 5, 6, 0, 7.</w:t>
      </w:r>
      <w:r>
        <w:rPr>
          <w:rFonts w:ascii="Times New Roman" w:hAnsi="Times New Roman"/>
          <w:sz w:val="28"/>
          <w:szCs w:val="28"/>
          <w:lang w:val="uk-UA"/>
        </w:rPr>
        <w:t xml:space="preserve"> </w:t>
      </w:r>
      <w:r w:rsidR="005E3BDD" w:rsidRPr="005E3BDD">
        <w:rPr>
          <w:rFonts w:ascii="Times New Roman" w:hAnsi="Times New Roman"/>
          <w:sz w:val="28"/>
          <w:szCs w:val="28"/>
          <w:lang w:val="uk-UA"/>
        </w:rPr>
        <w:t>Видно, що неадекватні кольори стоять на самому кінці, що свідчить про хороший емоційний стан.</w:t>
      </w:r>
    </w:p>
    <w:p w14:paraId="2802565B" w14:textId="6789CF11" w:rsidR="00E40CB1" w:rsidRDefault="005E3BDD" w:rsidP="00E40CB1">
      <w:pPr>
        <w:spacing w:after="0" w:line="360" w:lineRule="auto"/>
        <w:ind w:firstLine="709"/>
        <w:contextualSpacing/>
        <w:jc w:val="both"/>
        <w:rPr>
          <w:rFonts w:ascii="Times New Roman" w:hAnsi="Times New Roman"/>
          <w:sz w:val="28"/>
          <w:szCs w:val="28"/>
          <w:lang w:val="uk-UA"/>
        </w:rPr>
      </w:pPr>
      <w:r w:rsidRPr="005E3BDD">
        <w:rPr>
          <w:rFonts w:ascii="Times New Roman" w:hAnsi="Times New Roman"/>
          <w:sz w:val="28"/>
          <w:szCs w:val="28"/>
          <w:lang w:val="uk-UA"/>
        </w:rPr>
        <w:t>Порівнявши дані всіх дітей, я дійшла до таких результатів:</w:t>
      </w:r>
      <w:r>
        <w:rPr>
          <w:rFonts w:ascii="Times New Roman" w:hAnsi="Times New Roman"/>
          <w:sz w:val="28"/>
          <w:szCs w:val="28"/>
          <w:lang w:val="uk-UA"/>
        </w:rPr>
        <w:t xml:space="preserve"> </w:t>
      </w:r>
      <w:r w:rsidR="00E40CB1">
        <w:rPr>
          <w:rFonts w:ascii="Times New Roman" w:hAnsi="Times New Roman"/>
          <w:sz w:val="28"/>
          <w:szCs w:val="28"/>
          <w:lang w:val="uk-UA"/>
        </w:rPr>
        <w:t>(гр.3.3.1)</w:t>
      </w:r>
    </w:p>
    <w:p w14:paraId="41563AED" w14:textId="21A83FBB" w:rsidR="005E3BDD" w:rsidRPr="00512DE1" w:rsidRDefault="005E3BDD" w:rsidP="009E771A">
      <w:pPr>
        <w:spacing w:after="0" w:line="360" w:lineRule="auto"/>
        <w:ind w:firstLine="709"/>
        <w:contextualSpacing/>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EA1A15B" wp14:editId="2E273834">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516200" w14:textId="1242705A" w:rsidR="00A50BB8" w:rsidRDefault="00E40CB1"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(гр.3.3.1)</w:t>
      </w:r>
    </w:p>
    <w:p w14:paraId="5B0767CA" w14:textId="1B40A8F9" w:rsidR="00233E24" w:rsidRPr="00A46FA7" w:rsidRDefault="00E40CB1" w:rsidP="00233E2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Так, за методиками</w:t>
      </w:r>
      <w:r w:rsidR="00233E24" w:rsidRPr="00A46FA7">
        <w:rPr>
          <w:rFonts w:ascii="Times New Roman" w:hAnsi="Times New Roman"/>
          <w:sz w:val="28"/>
          <w:szCs w:val="28"/>
          <w:lang w:val="uk-UA"/>
        </w:rPr>
        <w:t xml:space="preserve"> діагностики рівня тривожності, було виявлено позитивну динаміку зниження рівня тривожності. Показники школярів </w:t>
      </w:r>
      <w:r w:rsidR="00233E24" w:rsidRPr="00A46FA7">
        <w:rPr>
          <w:rFonts w:ascii="Times New Roman" w:hAnsi="Times New Roman"/>
          <w:sz w:val="28"/>
          <w:szCs w:val="28"/>
          <w:lang w:val="uk-UA"/>
        </w:rPr>
        <w:lastRenderedPageBreak/>
        <w:t>свідчать, що після проведення корекційної програми зменшилась висока тривожність.</w:t>
      </w:r>
    </w:p>
    <w:p w14:paraId="2AFAA9F2" w14:textId="673CCC15"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Вивчені теоретичні аспекти проблеми та отримані результати в ході проведеної корекції дозволили мені зробити висновок про те, що проблема подолання тривожності у дітей молодшого шкільного віку на сьогоднішній день набула</w:t>
      </w:r>
      <w:r w:rsidR="00E40CB1">
        <w:rPr>
          <w:rFonts w:ascii="Times New Roman" w:hAnsi="Times New Roman"/>
          <w:sz w:val="28"/>
          <w:szCs w:val="28"/>
          <w:lang w:val="uk-UA"/>
        </w:rPr>
        <w:t xml:space="preserve"> </w:t>
      </w:r>
      <w:r w:rsidRPr="00A46FA7">
        <w:rPr>
          <w:rFonts w:ascii="Times New Roman" w:hAnsi="Times New Roman"/>
          <w:sz w:val="28"/>
          <w:szCs w:val="28"/>
          <w:lang w:val="uk-UA"/>
        </w:rPr>
        <w:t>особливу актуальність, у зв'язку із збільшенням кількості дітей, які мають цей стан. А результати корекції показали, що казкотерапія є ефективним засобом корекції у дітей молодшого шкільного віку, які переживають різні страхи та тривожність.Таким чином, у процесі проведення корекційних заходів, де казкотерапія постає як основний метод корекції, відбулися помітні позитивні зміни в емоційній сфері дітей, знизився рівень тривожності, що свідчить про позитивний результат дослідження.</w:t>
      </w:r>
    </w:p>
    <w:p w14:paraId="6D56835A"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Можна вважати, що гіпотеза мого дослідження підтверджується, оскільки проведена робота з корекції тривожності у дітей засобами казкотерапії показала свою ефективність та перспективність.</w:t>
      </w:r>
    </w:p>
    <w:p w14:paraId="2AF9F6C1"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Слід додати, що використання казок допомагає кращому порозумінню між психологом та дитиною.</w:t>
      </w:r>
    </w:p>
    <w:p w14:paraId="527C02AF" w14:textId="77777777"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Ми знаємо, що казка – це джерело мудрості та досвіду наших предків. З казки ми можемо почерпнути дуже багато для свого життя: вона не тільки наповнює наш внутрішній світ, вона допомагає зрозуміти, що сили для подолання будь-яких труднощів є в самому тобі; вона дає відчути, що навколо все живе і про нього треба дбайливо дбати; вона вчить реагувати на те, що зустрічається на шляху і тому, коли ти розраховуєш тільки на свої сили, до тебе неодмінно прийде допомога, як нагорода за увагу та турботу.</w:t>
      </w:r>
    </w:p>
    <w:p w14:paraId="6640A78F" w14:textId="7A7FD2BB" w:rsidR="00233E24" w:rsidRPr="00A46FA7" w:rsidRDefault="00233E24" w:rsidP="00233E24">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Таким чином, "казкотерапія - це дивовижний за силою психологічного впливу засіб роботи з внутрішнім світом дитини, потужний і гідний інструмент розвитку його самосвідомості".</w:t>
      </w:r>
    </w:p>
    <w:p w14:paraId="59690375"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2CB6943E"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7361E836" w14:textId="77777777" w:rsidR="00233E24" w:rsidRPr="00A46FA7" w:rsidRDefault="00233E24" w:rsidP="001153BA">
      <w:pPr>
        <w:spacing w:after="0" w:line="360" w:lineRule="auto"/>
        <w:ind w:firstLine="709"/>
        <w:contextualSpacing/>
        <w:jc w:val="both"/>
        <w:rPr>
          <w:rFonts w:ascii="Times New Roman" w:hAnsi="Times New Roman"/>
          <w:sz w:val="28"/>
          <w:szCs w:val="28"/>
          <w:lang w:val="uk-UA"/>
        </w:rPr>
      </w:pPr>
    </w:p>
    <w:p w14:paraId="47630129" w14:textId="77777777" w:rsidR="005536C6" w:rsidRPr="00A46FA7" w:rsidRDefault="005536C6" w:rsidP="00A46FA7">
      <w:pPr>
        <w:pStyle w:val="1"/>
        <w:rPr>
          <w:rFonts w:ascii="Times New Roman" w:hAnsi="Times New Roman"/>
          <w:color w:val="auto"/>
          <w:sz w:val="28"/>
          <w:szCs w:val="28"/>
          <w:lang w:val="uk-UA"/>
        </w:rPr>
      </w:pPr>
      <w:bookmarkStart w:id="12" w:name="_Toc134477290"/>
      <w:r w:rsidRPr="00A46FA7">
        <w:rPr>
          <w:rFonts w:ascii="Times New Roman" w:hAnsi="Times New Roman"/>
          <w:color w:val="auto"/>
          <w:sz w:val="28"/>
          <w:szCs w:val="28"/>
          <w:lang w:val="uk-UA"/>
        </w:rPr>
        <w:lastRenderedPageBreak/>
        <w:t>ВИСНОВКИ</w:t>
      </w:r>
      <w:bookmarkEnd w:id="12"/>
    </w:p>
    <w:p w14:paraId="04F6161E" w14:textId="4B3FC674" w:rsidR="005536C6" w:rsidRPr="00A46FA7" w:rsidRDefault="0095788B" w:rsidP="00B62BB5">
      <w:pPr>
        <w:spacing w:after="0" w:line="360" w:lineRule="auto"/>
        <w:ind w:firstLine="709"/>
        <w:contextualSpacing/>
        <w:jc w:val="both"/>
        <w:rPr>
          <w:rFonts w:ascii="Times New Roman" w:hAnsi="Times New Roman"/>
          <w:sz w:val="28"/>
          <w:szCs w:val="28"/>
          <w:lang w:val="uk-UA"/>
        </w:rPr>
      </w:pPr>
      <w:r w:rsidRPr="0095788B">
        <w:rPr>
          <w:rFonts w:ascii="Times New Roman" w:hAnsi="Times New Roman"/>
          <w:sz w:val="28"/>
          <w:szCs w:val="28"/>
          <w:lang w:val="uk-UA"/>
        </w:rPr>
        <w:t xml:space="preserve">Кваліфікаційне дослідження присвячене проблемі </w:t>
      </w:r>
      <w:r w:rsidR="00B62BB5">
        <w:rPr>
          <w:rFonts w:ascii="Times New Roman" w:hAnsi="Times New Roman"/>
          <w:sz w:val="28"/>
          <w:szCs w:val="28"/>
          <w:lang w:val="uk-UA"/>
        </w:rPr>
        <w:t>п</w:t>
      </w:r>
      <w:r w:rsidR="00B62BB5" w:rsidRPr="00B62BB5">
        <w:rPr>
          <w:rFonts w:ascii="Times New Roman" w:hAnsi="Times New Roman"/>
          <w:sz w:val="28"/>
          <w:szCs w:val="28"/>
          <w:lang w:val="uk-UA"/>
        </w:rPr>
        <w:t>сихологічн</w:t>
      </w:r>
      <w:r w:rsidR="00B62BB5">
        <w:rPr>
          <w:rFonts w:ascii="Times New Roman" w:hAnsi="Times New Roman"/>
          <w:sz w:val="28"/>
          <w:szCs w:val="28"/>
          <w:lang w:val="uk-UA"/>
        </w:rPr>
        <w:t>ої</w:t>
      </w:r>
      <w:r w:rsidR="00B62BB5" w:rsidRPr="00B62BB5">
        <w:rPr>
          <w:rFonts w:ascii="Times New Roman" w:hAnsi="Times New Roman"/>
          <w:sz w:val="28"/>
          <w:szCs w:val="28"/>
          <w:lang w:val="uk-UA"/>
        </w:rPr>
        <w:t xml:space="preserve"> корекці</w:t>
      </w:r>
      <w:r w:rsidR="00B62BB5">
        <w:rPr>
          <w:rFonts w:ascii="Times New Roman" w:hAnsi="Times New Roman"/>
          <w:sz w:val="28"/>
          <w:szCs w:val="28"/>
          <w:lang w:val="uk-UA"/>
        </w:rPr>
        <w:t>ї</w:t>
      </w:r>
      <w:r w:rsidR="00B62BB5" w:rsidRPr="00B62BB5">
        <w:rPr>
          <w:rFonts w:ascii="Times New Roman" w:hAnsi="Times New Roman"/>
          <w:sz w:val="28"/>
          <w:szCs w:val="28"/>
          <w:lang w:val="uk-UA"/>
        </w:rPr>
        <w:t xml:space="preserve"> шкільної тривожності в молодшому шкільному віці засобами казкотерапії</w:t>
      </w:r>
      <w:r w:rsidR="00B62BB5">
        <w:rPr>
          <w:rFonts w:ascii="Times New Roman" w:hAnsi="Times New Roman"/>
          <w:sz w:val="28"/>
          <w:szCs w:val="28"/>
          <w:lang w:val="uk-UA"/>
        </w:rPr>
        <w:t>.</w:t>
      </w:r>
    </w:p>
    <w:p w14:paraId="43755C39" w14:textId="4368034D" w:rsidR="005536C6" w:rsidRPr="00A46FA7" w:rsidRDefault="005536C6" w:rsidP="005536C6">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Вивчені теоретичні аспекти проблеми та отримані результати в ході проведеного експерименталь</w:t>
      </w:r>
      <w:r w:rsidR="007874FD">
        <w:rPr>
          <w:rFonts w:ascii="Times New Roman" w:hAnsi="Times New Roman"/>
          <w:sz w:val="28"/>
          <w:szCs w:val="28"/>
          <w:lang w:val="uk-UA"/>
        </w:rPr>
        <w:t xml:space="preserve">ного дослідження дозволили </w:t>
      </w:r>
      <w:r w:rsidRPr="00A46FA7">
        <w:rPr>
          <w:rFonts w:ascii="Times New Roman" w:hAnsi="Times New Roman"/>
          <w:sz w:val="28"/>
          <w:szCs w:val="28"/>
          <w:lang w:val="uk-UA"/>
        </w:rPr>
        <w:t>зробити висновок про те, що проблема подолання тривожності у дітей молодшого шкільного віку на сьогоднішній день набула особливої ​​актуальності у зв'язку зі збільшенням кількості дітей, які відчувають цей стан. Накопичені знання у  вітчизняної та зарубіжної психології вже сьогодні дозволяють досить ефективно виявляти та коригувати страхи та тривожні стани у дітей молодшого шкільного віку.</w:t>
      </w:r>
      <w:r w:rsidRPr="00A46FA7">
        <w:rPr>
          <w:lang w:val="uk-UA"/>
        </w:rPr>
        <w:t xml:space="preserve"> </w:t>
      </w:r>
      <w:r w:rsidRPr="00A46FA7">
        <w:rPr>
          <w:rFonts w:ascii="Times New Roman" w:hAnsi="Times New Roman"/>
          <w:sz w:val="28"/>
          <w:szCs w:val="28"/>
          <w:lang w:val="uk-UA"/>
        </w:rPr>
        <w:t>Прояв</w:t>
      </w:r>
      <w:r w:rsidR="007874FD">
        <w:rPr>
          <w:rFonts w:ascii="Times New Roman" w:hAnsi="Times New Roman"/>
          <w:sz w:val="28"/>
          <w:szCs w:val="28"/>
          <w:lang w:val="uk-UA"/>
        </w:rPr>
        <w:t>и</w:t>
      </w:r>
      <w:r w:rsidRPr="00A46FA7">
        <w:rPr>
          <w:rFonts w:ascii="Times New Roman" w:hAnsi="Times New Roman"/>
          <w:sz w:val="28"/>
          <w:szCs w:val="28"/>
          <w:lang w:val="uk-UA"/>
        </w:rPr>
        <w:t xml:space="preserve"> тривожност</w:t>
      </w:r>
      <w:r w:rsidR="007874FD">
        <w:rPr>
          <w:rFonts w:ascii="Times New Roman" w:hAnsi="Times New Roman"/>
          <w:sz w:val="28"/>
          <w:szCs w:val="28"/>
          <w:lang w:val="uk-UA"/>
        </w:rPr>
        <w:t xml:space="preserve">і у цьому віці найчастіше бувають </w:t>
      </w:r>
      <w:r w:rsidRPr="00A46FA7">
        <w:rPr>
          <w:rFonts w:ascii="Times New Roman" w:hAnsi="Times New Roman"/>
          <w:sz w:val="28"/>
          <w:szCs w:val="28"/>
          <w:lang w:val="uk-UA"/>
        </w:rPr>
        <w:t>пов'язані з</w:t>
      </w:r>
      <w:r w:rsidR="007874FD">
        <w:rPr>
          <w:rFonts w:ascii="Times New Roman" w:hAnsi="Times New Roman"/>
          <w:sz w:val="28"/>
          <w:szCs w:val="28"/>
          <w:lang w:val="uk-UA"/>
        </w:rPr>
        <w:t>і</w:t>
      </w:r>
      <w:r w:rsidRPr="00A46FA7">
        <w:rPr>
          <w:rFonts w:ascii="Times New Roman" w:hAnsi="Times New Roman"/>
          <w:sz w:val="28"/>
          <w:szCs w:val="28"/>
          <w:lang w:val="uk-UA"/>
        </w:rPr>
        <w:t xml:space="preserve"> школою: страх самовираження, перевірки знан</w:t>
      </w:r>
      <w:r w:rsidR="007874FD">
        <w:rPr>
          <w:rFonts w:ascii="Times New Roman" w:hAnsi="Times New Roman"/>
          <w:sz w:val="28"/>
          <w:szCs w:val="28"/>
          <w:lang w:val="uk-UA"/>
        </w:rPr>
        <w:t>ь, відповіді біля дошки та інше</w:t>
      </w:r>
      <w:r w:rsidRPr="00A46FA7">
        <w:rPr>
          <w:rFonts w:ascii="Times New Roman" w:hAnsi="Times New Roman"/>
          <w:sz w:val="28"/>
          <w:szCs w:val="28"/>
          <w:lang w:val="uk-UA"/>
        </w:rPr>
        <w:t xml:space="preserve">. У той же час, тривожність </w:t>
      </w:r>
      <w:r w:rsidR="007874FD">
        <w:rPr>
          <w:rFonts w:ascii="Times New Roman" w:hAnsi="Times New Roman"/>
          <w:sz w:val="28"/>
          <w:szCs w:val="28"/>
          <w:lang w:val="uk-UA"/>
        </w:rPr>
        <w:t xml:space="preserve"> визнач</w:t>
      </w:r>
      <w:r w:rsidR="004555D4">
        <w:rPr>
          <w:rFonts w:ascii="Times New Roman" w:hAnsi="Times New Roman"/>
          <w:sz w:val="28"/>
          <w:szCs w:val="28"/>
          <w:lang w:val="uk-UA"/>
        </w:rPr>
        <w:t>ено</w:t>
      </w:r>
      <w:r w:rsidRPr="00A46FA7">
        <w:rPr>
          <w:rFonts w:ascii="Times New Roman" w:hAnsi="Times New Roman"/>
          <w:sz w:val="28"/>
          <w:szCs w:val="28"/>
          <w:lang w:val="uk-UA"/>
        </w:rPr>
        <w:t xml:space="preserve"> як вид емоційного стану. </w:t>
      </w:r>
      <w:r w:rsidR="007874FD">
        <w:rPr>
          <w:rFonts w:ascii="Times New Roman" w:hAnsi="Times New Roman"/>
          <w:sz w:val="28"/>
          <w:szCs w:val="28"/>
          <w:lang w:val="uk-UA"/>
        </w:rPr>
        <w:t xml:space="preserve"> </w:t>
      </w:r>
      <w:r w:rsidRPr="00A46FA7">
        <w:rPr>
          <w:rFonts w:ascii="Times New Roman" w:hAnsi="Times New Roman"/>
          <w:sz w:val="28"/>
          <w:szCs w:val="28"/>
          <w:lang w:val="uk-UA"/>
        </w:rPr>
        <w:t>Підвищений рівень тривожності  свідчи</w:t>
      </w:r>
      <w:r w:rsidR="004555D4">
        <w:rPr>
          <w:rFonts w:ascii="Times New Roman" w:hAnsi="Times New Roman"/>
          <w:sz w:val="28"/>
          <w:szCs w:val="28"/>
          <w:lang w:val="uk-UA"/>
        </w:rPr>
        <w:t>ть</w:t>
      </w:r>
      <w:r w:rsidRPr="00A46FA7">
        <w:rPr>
          <w:rFonts w:ascii="Times New Roman" w:hAnsi="Times New Roman"/>
          <w:sz w:val="28"/>
          <w:szCs w:val="28"/>
          <w:lang w:val="uk-UA"/>
        </w:rPr>
        <w:t xml:space="preserve"> про недостатню емоційну пристосованість дитини до тих чи інших ситуацій.</w:t>
      </w:r>
    </w:p>
    <w:p w14:paraId="65501A38" w14:textId="50C0E0C7" w:rsidR="005536C6" w:rsidRPr="00A46FA7" w:rsidRDefault="004555D4" w:rsidP="005536C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Встановлено, ш</w:t>
      </w:r>
      <w:r w:rsidR="005536C6" w:rsidRPr="00A46FA7">
        <w:rPr>
          <w:rFonts w:ascii="Times New Roman" w:hAnsi="Times New Roman"/>
          <w:sz w:val="28"/>
          <w:szCs w:val="28"/>
          <w:lang w:val="uk-UA"/>
        </w:rPr>
        <w:t>кільна тривожність – це порівняно м'яка форма прояву емоційного неблагополуччя дитини. Вона виражається у хвилюванні, підвищеному занепокоєнні у навчальних ситуаціях, у класі, в очікуванні поганого ставлення до себе, негативної оцінки з боку педагогів, однолітків. Дитина постійно відчуває власну неадекватність, неповноцінність, не впевнена у правильності своєї поведінки, своїх рішень.</w:t>
      </w:r>
      <w:r w:rsidR="00FF6DEC" w:rsidRPr="00FF6DEC">
        <w:rPr>
          <w:rFonts w:ascii="Times New Roman" w:hAnsi="Times New Roman"/>
          <w:sz w:val="28"/>
          <w:szCs w:val="28"/>
          <w:lang w:val="uk-UA"/>
        </w:rPr>
        <w:t xml:space="preserve"> </w:t>
      </w:r>
    </w:p>
    <w:p w14:paraId="2BB8A2F3" w14:textId="401A9BAB" w:rsidR="005536C6" w:rsidRPr="00A46FA7" w:rsidRDefault="004555D4" w:rsidP="005536C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Виявлено п</w:t>
      </w:r>
      <w:r w:rsidR="005536C6" w:rsidRPr="00A46FA7">
        <w:rPr>
          <w:rFonts w:ascii="Times New Roman" w:hAnsi="Times New Roman"/>
          <w:sz w:val="28"/>
          <w:szCs w:val="28"/>
          <w:lang w:val="uk-UA"/>
        </w:rPr>
        <w:t>ричини виникнення шкільної тривожності: страх перед відвідуванням школи, страх вчителя, особливості виховання дитини в сім'ї (авторитарний стиль виховання); завищені вимоги батьків до дитини; індивідуально-психологічні особливості особистості дитини: ранимість, недовірливість, вразливість і т.д.</w:t>
      </w:r>
    </w:p>
    <w:p w14:paraId="6FBB4221" w14:textId="752612CA" w:rsidR="005536C6" w:rsidRPr="00A46FA7" w:rsidRDefault="004555D4" w:rsidP="004555D4">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Т</w:t>
      </w:r>
      <w:r w:rsidR="005536C6" w:rsidRPr="00A46FA7">
        <w:rPr>
          <w:rFonts w:ascii="Times New Roman" w:hAnsi="Times New Roman"/>
          <w:sz w:val="28"/>
          <w:szCs w:val="28"/>
          <w:lang w:val="uk-UA"/>
        </w:rPr>
        <w:t>еоретично обґрунтовано сутність поняття тривожності, її особливості та причи</w:t>
      </w:r>
      <w:r w:rsidR="007874FD">
        <w:rPr>
          <w:rFonts w:ascii="Times New Roman" w:hAnsi="Times New Roman"/>
          <w:sz w:val="28"/>
          <w:szCs w:val="28"/>
          <w:lang w:val="uk-UA"/>
        </w:rPr>
        <w:t>ни виникнення, а також п</w:t>
      </w:r>
      <w:r w:rsidR="005536C6" w:rsidRPr="00A46FA7">
        <w:rPr>
          <w:rFonts w:ascii="Times New Roman" w:hAnsi="Times New Roman"/>
          <w:sz w:val="28"/>
          <w:szCs w:val="28"/>
          <w:lang w:val="uk-UA"/>
        </w:rPr>
        <w:t>одолання</w:t>
      </w:r>
      <w:r w:rsidR="007874FD">
        <w:rPr>
          <w:rFonts w:ascii="Times New Roman" w:hAnsi="Times New Roman"/>
          <w:sz w:val="28"/>
          <w:szCs w:val="28"/>
          <w:lang w:val="uk-UA"/>
        </w:rPr>
        <w:t xml:space="preserve"> тривожності засобами казкотерапії. Тому можна дійти</w:t>
      </w:r>
      <w:r w:rsidR="005536C6" w:rsidRPr="00A46FA7">
        <w:rPr>
          <w:rFonts w:ascii="Times New Roman" w:hAnsi="Times New Roman"/>
          <w:sz w:val="28"/>
          <w:szCs w:val="28"/>
          <w:lang w:val="uk-UA"/>
        </w:rPr>
        <w:t xml:space="preserve"> висновку, що основними чинниками тривожності у дітей є </w:t>
      </w:r>
      <w:r w:rsidR="005536C6" w:rsidRPr="00A46FA7">
        <w:rPr>
          <w:rFonts w:ascii="Times New Roman" w:hAnsi="Times New Roman"/>
          <w:sz w:val="28"/>
          <w:szCs w:val="28"/>
          <w:lang w:val="uk-UA"/>
        </w:rPr>
        <w:lastRenderedPageBreak/>
        <w:t>страх та проблеми з самооцінкою. Тривожність проявляється як негативний емоційний стан, що включає безпричинне очікування несприятливого розвитку життєвих ситуацій та нервове напруження. Використання казок у психокорекційних програмах сприяє розвитку пізнавальної сфери дитини, виховує моральні почуття та емпатію, впливає на уявлення особистості про себе, підвищує самооцінку та впевненість у собі, а також спрямовує розвиток бажань дитини</w:t>
      </w:r>
      <w:r w:rsidR="00FF6DEC" w:rsidRPr="00A46FA7">
        <w:rPr>
          <w:rFonts w:ascii="Times New Roman" w:hAnsi="Times New Roman"/>
          <w:sz w:val="28"/>
          <w:szCs w:val="28"/>
          <w:lang w:val="uk-UA"/>
        </w:rPr>
        <w:t>.</w:t>
      </w:r>
    </w:p>
    <w:p w14:paraId="2F694D7A" w14:textId="79744C9F" w:rsidR="005536C6" w:rsidRDefault="00BE76E5" w:rsidP="005536C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 ході експерименту проведено</w:t>
      </w:r>
      <w:r w:rsidR="005536C6" w:rsidRPr="00A46FA7">
        <w:rPr>
          <w:rFonts w:ascii="Times New Roman" w:hAnsi="Times New Roman"/>
          <w:sz w:val="28"/>
          <w:szCs w:val="28"/>
          <w:lang w:val="uk-UA"/>
        </w:rPr>
        <w:t xml:space="preserve"> діагностику рівня тривожності у дітей молодшого шкільного віку. Після діагностики  виявлено, що більшість дітей відчувають тривожності. </w:t>
      </w:r>
      <w:r w:rsidR="004555D4">
        <w:rPr>
          <w:rFonts w:ascii="Times New Roman" w:hAnsi="Times New Roman"/>
          <w:sz w:val="28"/>
          <w:szCs w:val="28"/>
          <w:lang w:val="uk-UA"/>
        </w:rPr>
        <w:t>Р</w:t>
      </w:r>
      <w:r w:rsidR="005536C6" w:rsidRPr="00A46FA7">
        <w:rPr>
          <w:rFonts w:ascii="Times New Roman" w:hAnsi="Times New Roman"/>
          <w:sz w:val="28"/>
          <w:szCs w:val="28"/>
          <w:lang w:val="uk-UA"/>
        </w:rPr>
        <w:t>озроблено програму зниження рівня тривожності у дітей молодшого шкільного віку з використанням казкотерапії. Головною метою програми було зменшення рівня тривожності. Результати підтверджують значущість позитивних змін у рівні тривожності. Це свідчить про успішність психокорекційної програми та можливість зниження тривожності та розвитку впевненості у собі дітей молодшого шкільного віку. Проведено аналіз ефективності психокорекційної програми.</w:t>
      </w:r>
    </w:p>
    <w:p w14:paraId="66F517FB" w14:textId="462DE7D7" w:rsidR="008454EC" w:rsidRPr="00A46FA7" w:rsidRDefault="00A952DE" w:rsidP="004555D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Виходячи з</w:t>
      </w:r>
      <w:r w:rsidR="008454EC" w:rsidRPr="008454EC">
        <w:rPr>
          <w:rFonts w:ascii="Times New Roman" w:hAnsi="Times New Roman"/>
          <w:sz w:val="28"/>
          <w:szCs w:val="28"/>
          <w:lang w:val="uk-UA"/>
        </w:rPr>
        <w:t xml:space="preserve"> експерементального дослідження, первинна діагностика школярів за допомогою тесту тривожності Р. Теммла, М. Дорки та У. Амен показав, що у більшості дітей високий рівень тривожності (понад 50%). Після цього ми провели корекційну роботу за допомогою казкотерапії, після прочитання </w:t>
      </w:r>
      <w:r w:rsidR="0009520B">
        <w:rPr>
          <w:rFonts w:ascii="Times New Roman" w:hAnsi="Times New Roman"/>
          <w:sz w:val="28"/>
          <w:szCs w:val="28"/>
          <w:lang w:val="uk-UA"/>
        </w:rPr>
        <w:t>казки, діти малювали її, так як</w:t>
      </w:r>
      <w:r w:rsidR="008454EC" w:rsidRPr="008454EC">
        <w:rPr>
          <w:rFonts w:ascii="Times New Roman" w:hAnsi="Times New Roman"/>
          <w:sz w:val="28"/>
          <w:szCs w:val="28"/>
          <w:lang w:val="uk-UA"/>
        </w:rPr>
        <w:t xml:space="preserve"> вони уявляють собі казку, під розслаблюючу музику, і, звичайно ж, </w:t>
      </w:r>
      <w:r w:rsidR="0009520B">
        <w:rPr>
          <w:rFonts w:ascii="Times New Roman" w:hAnsi="Times New Roman"/>
          <w:sz w:val="28"/>
          <w:szCs w:val="28"/>
          <w:lang w:val="uk-UA"/>
        </w:rPr>
        <w:t xml:space="preserve">ми </w:t>
      </w:r>
      <w:r w:rsidR="008454EC" w:rsidRPr="008454EC">
        <w:rPr>
          <w:rFonts w:ascii="Times New Roman" w:hAnsi="Times New Roman"/>
          <w:sz w:val="28"/>
          <w:szCs w:val="28"/>
          <w:lang w:val="uk-UA"/>
        </w:rPr>
        <w:t>обговорювали казки.</w:t>
      </w:r>
      <w:r w:rsidR="004555D4">
        <w:rPr>
          <w:rFonts w:ascii="Times New Roman" w:hAnsi="Times New Roman"/>
          <w:sz w:val="28"/>
          <w:szCs w:val="28"/>
          <w:lang w:val="uk-UA"/>
        </w:rPr>
        <w:t xml:space="preserve"> внаслідок</w:t>
      </w:r>
      <w:r w:rsidR="008454EC" w:rsidRPr="008454EC">
        <w:rPr>
          <w:rFonts w:ascii="Times New Roman" w:hAnsi="Times New Roman"/>
          <w:sz w:val="28"/>
          <w:szCs w:val="28"/>
          <w:lang w:val="uk-UA"/>
        </w:rPr>
        <w:t xml:space="preserve"> корекційної роботи, вторинна діагностика за методикою «Чарівна країна по</w:t>
      </w:r>
      <w:r w:rsidR="0009520B">
        <w:rPr>
          <w:rFonts w:ascii="Times New Roman" w:hAnsi="Times New Roman"/>
          <w:sz w:val="28"/>
          <w:szCs w:val="28"/>
          <w:lang w:val="uk-UA"/>
        </w:rPr>
        <w:t>чуттів» та за тестом Люшера показала</w:t>
      </w:r>
      <w:r w:rsidR="008454EC" w:rsidRPr="008454EC">
        <w:rPr>
          <w:rFonts w:ascii="Times New Roman" w:hAnsi="Times New Roman"/>
          <w:sz w:val="28"/>
          <w:szCs w:val="28"/>
          <w:lang w:val="uk-UA"/>
        </w:rPr>
        <w:t xml:space="preserve"> динаміку зниження рівня тривожності. У 58% дітей знижена тривожність, у 27% середня тривожність та у 15% ще підвищена.</w:t>
      </w:r>
    </w:p>
    <w:p w14:paraId="2B697E7F" w14:textId="40435469" w:rsidR="00820562" w:rsidRPr="00A46FA7" w:rsidRDefault="004555D4" w:rsidP="00820562">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w:t>
      </w:r>
      <w:r w:rsidR="00A952DE">
        <w:rPr>
          <w:rFonts w:ascii="Times New Roman" w:hAnsi="Times New Roman"/>
          <w:sz w:val="28"/>
          <w:szCs w:val="28"/>
          <w:lang w:val="uk-UA"/>
        </w:rPr>
        <w:t>иділ</w:t>
      </w:r>
      <w:r>
        <w:rPr>
          <w:rFonts w:ascii="Times New Roman" w:hAnsi="Times New Roman"/>
          <w:sz w:val="28"/>
          <w:szCs w:val="28"/>
          <w:lang w:val="uk-UA"/>
        </w:rPr>
        <w:t>ено наступні</w:t>
      </w:r>
      <w:r w:rsidR="00820562" w:rsidRPr="00A46FA7">
        <w:rPr>
          <w:rFonts w:ascii="Times New Roman" w:hAnsi="Times New Roman"/>
          <w:sz w:val="28"/>
          <w:szCs w:val="28"/>
          <w:lang w:val="uk-UA"/>
        </w:rPr>
        <w:t xml:space="preserve"> параметри в роботі з дитячою тривожністю:</w:t>
      </w:r>
    </w:p>
    <w:p w14:paraId="092695D9" w14:textId="2DA3BFC1" w:rsidR="00820562" w:rsidRPr="00A46FA7" w:rsidRDefault="00820562" w:rsidP="00820562">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 </w:t>
      </w:r>
      <w:r w:rsidR="007E2EB8">
        <w:rPr>
          <w:rFonts w:ascii="Times New Roman" w:hAnsi="Times New Roman"/>
          <w:sz w:val="28"/>
          <w:szCs w:val="28"/>
          <w:lang w:val="uk-UA"/>
        </w:rPr>
        <w:t>з метою</w:t>
      </w:r>
      <w:r w:rsidRPr="00A46FA7">
        <w:rPr>
          <w:rFonts w:ascii="Times New Roman" w:hAnsi="Times New Roman"/>
          <w:sz w:val="28"/>
          <w:szCs w:val="28"/>
          <w:lang w:val="uk-UA"/>
        </w:rPr>
        <w:t xml:space="preserve"> вплив</w:t>
      </w:r>
      <w:r w:rsidR="007E2EB8">
        <w:rPr>
          <w:rFonts w:ascii="Times New Roman" w:hAnsi="Times New Roman"/>
          <w:sz w:val="28"/>
          <w:szCs w:val="28"/>
          <w:lang w:val="uk-UA"/>
        </w:rPr>
        <w:t>у</w:t>
      </w:r>
      <w:r w:rsidRPr="00A46FA7">
        <w:rPr>
          <w:rFonts w:ascii="Times New Roman" w:hAnsi="Times New Roman"/>
          <w:sz w:val="28"/>
          <w:szCs w:val="28"/>
          <w:lang w:val="uk-UA"/>
        </w:rPr>
        <w:t xml:space="preserve"> на дитину та допомогти їй позбутися тривожності, вихователям необхідно також знати, що таке тривожність, як виникає та розвивається, чого найбільше бояться діти та чому, як це можна попередити.</w:t>
      </w:r>
    </w:p>
    <w:p w14:paraId="284F52CA" w14:textId="35755955" w:rsidR="00820562" w:rsidRPr="00A46FA7" w:rsidRDefault="00820562" w:rsidP="00820562">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lastRenderedPageBreak/>
        <w:t xml:space="preserve">- </w:t>
      </w:r>
      <w:r w:rsidR="007E2EB8">
        <w:rPr>
          <w:rFonts w:ascii="Times New Roman" w:hAnsi="Times New Roman"/>
          <w:sz w:val="28"/>
          <w:szCs w:val="28"/>
          <w:lang w:val="uk-UA"/>
        </w:rPr>
        <w:t>психологам з метою психокорекції</w:t>
      </w:r>
      <w:r w:rsidRPr="00A46FA7">
        <w:rPr>
          <w:rFonts w:ascii="Times New Roman" w:hAnsi="Times New Roman"/>
          <w:sz w:val="28"/>
          <w:szCs w:val="28"/>
          <w:lang w:val="uk-UA"/>
        </w:rPr>
        <w:t xml:space="preserve"> дитячої тривожності, необхідно використовувати програму корекційної роботи, корекційні ігри та завдання, які мають підбиратися на основі проведених діагностичних методик.  </w:t>
      </w:r>
      <w:r w:rsidR="007E2EB8">
        <w:rPr>
          <w:rFonts w:ascii="Times New Roman" w:hAnsi="Times New Roman"/>
          <w:sz w:val="28"/>
          <w:szCs w:val="28"/>
          <w:lang w:val="uk-UA"/>
        </w:rPr>
        <w:t>Д</w:t>
      </w:r>
      <w:r w:rsidRPr="00A46FA7">
        <w:rPr>
          <w:rFonts w:ascii="Times New Roman" w:hAnsi="Times New Roman"/>
          <w:sz w:val="28"/>
          <w:szCs w:val="28"/>
          <w:lang w:val="uk-UA"/>
        </w:rPr>
        <w:t>оведено, казкотерапія у цьому випадку є найбезпечнішим та найцікавішим методом корекції.</w:t>
      </w:r>
    </w:p>
    <w:p w14:paraId="0627E8A0" w14:textId="298AD83F" w:rsidR="00820562" w:rsidRPr="00A46FA7" w:rsidRDefault="00820562" w:rsidP="00820562">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w:t>
      </w:r>
      <w:r w:rsidR="007E2EB8">
        <w:rPr>
          <w:rFonts w:ascii="Times New Roman" w:hAnsi="Times New Roman"/>
          <w:sz w:val="28"/>
          <w:szCs w:val="28"/>
          <w:lang w:val="uk-UA"/>
        </w:rPr>
        <w:t>психок</w:t>
      </w:r>
      <w:r w:rsidRPr="00A46FA7">
        <w:rPr>
          <w:rFonts w:ascii="Times New Roman" w:hAnsi="Times New Roman"/>
          <w:sz w:val="28"/>
          <w:szCs w:val="28"/>
          <w:lang w:val="uk-UA"/>
        </w:rPr>
        <w:t>орекція дитячої тривожності крім казкотерапії може здійснюватися за допомогою: ігротерапії, арттерапії, лялькотерапії, психоелевації, індивідуально-групових занять, покращення дитячо-батьківських відносин.</w:t>
      </w:r>
    </w:p>
    <w:p w14:paraId="4414026A" w14:textId="041EA045" w:rsidR="00820562" w:rsidRDefault="00820562" w:rsidP="00820562">
      <w:pPr>
        <w:spacing w:after="0" w:line="360" w:lineRule="auto"/>
        <w:ind w:firstLine="709"/>
        <w:contextualSpacing/>
        <w:jc w:val="both"/>
        <w:rPr>
          <w:rFonts w:ascii="Times New Roman" w:hAnsi="Times New Roman"/>
          <w:sz w:val="28"/>
          <w:szCs w:val="28"/>
          <w:lang w:val="uk-UA"/>
        </w:rPr>
      </w:pPr>
      <w:r w:rsidRPr="00A46FA7">
        <w:rPr>
          <w:rFonts w:ascii="Times New Roman" w:hAnsi="Times New Roman"/>
          <w:sz w:val="28"/>
          <w:szCs w:val="28"/>
          <w:lang w:val="uk-UA"/>
        </w:rPr>
        <w:t xml:space="preserve">- </w:t>
      </w:r>
      <w:r w:rsidR="007E2EB8">
        <w:rPr>
          <w:rFonts w:ascii="Times New Roman" w:hAnsi="Times New Roman"/>
          <w:sz w:val="28"/>
          <w:szCs w:val="28"/>
          <w:lang w:val="uk-UA"/>
        </w:rPr>
        <w:t>п</w:t>
      </w:r>
      <w:r w:rsidRPr="00A46FA7">
        <w:rPr>
          <w:rFonts w:ascii="Times New Roman" w:hAnsi="Times New Roman"/>
          <w:sz w:val="28"/>
          <w:szCs w:val="28"/>
          <w:lang w:val="uk-UA"/>
        </w:rPr>
        <w:t>рофілактика тривожності полягає насамперед у вихованні таких якостей, як оптимізм, впевненість у собі, самостійність. Дитина повинна знати те, що їй належить знати за віком, про реальні небезпеки та погрози, і ставитися до цього адекватно.</w:t>
      </w:r>
    </w:p>
    <w:p w14:paraId="1373B714" w14:textId="5B4A98E7" w:rsidR="00A24733" w:rsidRPr="00A46FA7" w:rsidRDefault="00A24733" w:rsidP="00820562">
      <w:pPr>
        <w:spacing w:after="0" w:line="360" w:lineRule="auto"/>
        <w:ind w:firstLine="709"/>
        <w:contextualSpacing/>
        <w:jc w:val="both"/>
        <w:rPr>
          <w:rFonts w:ascii="Times New Roman" w:hAnsi="Times New Roman"/>
          <w:sz w:val="28"/>
          <w:szCs w:val="28"/>
          <w:lang w:val="uk-UA"/>
        </w:rPr>
      </w:pPr>
      <w:r w:rsidRPr="00A24733">
        <w:rPr>
          <w:rFonts w:ascii="Times New Roman" w:hAnsi="Times New Roman"/>
          <w:sz w:val="28"/>
          <w:szCs w:val="28"/>
          <w:lang w:val="uk-UA"/>
        </w:rPr>
        <w:t xml:space="preserve">Результати проведеного дослідження  дозволили зробити висновок, що реалізація запропонованої програми    включала      впровадження  системи </w:t>
      </w:r>
      <w:r>
        <w:rPr>
          <w:rFonts w:ascii="Times New Roman" w:hAnsi="Times New Roman"/>
          <w:sz w:val="28"/>
          <w:szCs w:val="28"/>
          <w:lang w:val="uk-UA"/>
        </w:rPr>
        <w:t>казок</w:t>
      </w:r>
      <w:r w:rsidRPr="00A24733">
        <w:rPr>
          <w:rFonts w:ascii="Times New Roman" w:hAnsi="Times New Roman"/>
          <w:sz w:val="28"/>
          <w:szCs w:val="28"/>
          <w:lang w:val="uk-UA"/>
        </w:rPr>
        <w:t xml:space="preserve">  і забезпечила сприятливі умови для формування  особистості молодшого школяра</w:t>
      </w:r>
      <w:r w:rsidR="00AC5712">
        <w:rPr>
          <w:rFonts w:ascii="Times New Roman" w:hAnsi="Times New Roman"/>
          <w:sz w:val="28"/>
          <w:szCs w:val="28"/>
          <w:lang w:val="uk-UA"/>
        </w:rPr>
        <w:t>.</w:t>
      </w:r>
    </w:p>
    <w:p w14:paraId="04325F30" w14:textId="25F72BBE" w:rsidR="005536C6" w:rsidRPr="00A46FA7" w:rsidRDefault="007E2EB8" w:rsidP="006F42A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p>
    <w:p w14:paraId="1D06AD80" w14:textId="77777777" w:rsidR="006F42A1" w:rsidRPr="00A46FA7" w:rsidRDefault="006F42A1" w:rsidP="006F42A1">
      <w:pPr>
        <w:spacing w:after="0" w:line="360" w:lineRule="auto"/>
        <w:ind w:firstLine="709"/>
        <w:contextualSpacing/>
        <w:jc w:val="both"/>
        <w:rPr>
          <w:rFonts w:ascii="Times New Roman" w:hAnsi="Times New Roman"/>
          <w:sz w:val="28"/>
          <w:szCs w:val="28"/>
          <w:lang w:val="uk-UA"/>
        </w:rPr>
      </w:pPr>
    </w:p>
    <w:p w14:paraId="23C09A0F" w14:textId="77777777" w:rsidR="001153BA" w:rsidRPr="00A46FA7" w:rsidRDefault="001153BA">
      <w:pPr>
        <w:spacing w:after="0" w:line="360" w:lineRule="auto"/>
        <w:ind w:firstLine="709"/>
        <w:contextualSpacing/>
        <w:jc w:val="both"/>
        <w:rPr>
          <w:rFonts w:ascii="Times New Roman" w:hAnsi="Times New Roman"/>
          <w:sz w:val="28"/>
          <w:szCs w:val="28"/>
          <w:lang w:val="uk-UA"/>
        </w:rPr>
      </w:pPr>
    </w:p>
    <w:p w14:paraId="7535D15F" w14:textId="77777777" w:rsidR="00807BD7" w:rsidRPr="00A46FA7" w:rsidRDefault="00807BD7" w:rsidP="008D36F7">
      <w:pPr>
        <w:spacing w:after="200" w:line="360" w:lineRule="auto"/>
        <w:contextualSpacing/>
        <w:jc w:val="both"/>
        <w:rPr>
          <w:rFonts w:ascii="Times New Roman" w:hAnsi="Times New Roman"/>
          <w:sz w:val="28"/>
          <w:szCs w:val="28"/>
          <w:lang w:val="uk-UA"/>
        </w:rPr>
      </w:pPr>
    </w:p>
    <w:p w14:paraId="02F56FEC"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1CD36F01"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76562AAA"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62AFC087"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0B79F627"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60E4FA5A"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4B6533C6"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04800E0C"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3FA7910A" w14:textId="77777777" w:rsidR="003D5F2D" w:rsidRPr="00A46FA7" w:rsidRDefault="003D5F2D" w:rsidP="008D36F7">
      <w:pPr>
        <w:spacing w:after="200" w:line="360" w:lineRule="auto"/>
        <w:contextualSpacing/>
        <w:jc w:val="both"/>
        <w:rPr>
          <w:rFonts w:ascii="Times New Roman" w:hAnsi="Times New Roman"/>
          <w:sz w:val="28"/>
          <w:szCs w:val="28"/>
          <w:lang w:val="uk-UA"/>
        </w:rPr>
      </w:pPr>
    </w:p>
    <w:p w14:paraId="17A3263D" w14:textId="60883467" w:rsidR="00596EC3" w:rsidRPr="00886886" w:rsidRDefault="00596EC3" w:rsidP="00886886">
      <w:pPr>
        <w:pStyle w:val="1"/>
        <w:jc w:val="center"/>
        <w:rPr>
          <w:rFonts w:ascii="Times New Roman" w:hAnsi="Times New Roman"/>
          <w:b/>
          <w:bCs/>
          <w:color w:val="auto"/>
          <w:sz w:val="28"/>
          <w:szCs w:val="28"/>
          <w:lang w:val="uk-UA"/>
        </w:rPr>
      </w:pPr>
      <w:bookmarkStart w:id="13" w:name="_Toc134477291"/>
      <w:r w:rsidRPr="00886886">
        <w:rPr>
          <w:rFonts w:ascii="Times New Roman" w:hAnsi="Times New Roman"/>
          <w:b/>
          <w:bCs/>
          <w:color w:val="auto"/>
          <w:sz w:val="28"/>
          <w:szCs w:val="28"/>
          <w:lang w:val="uk-UA"/>
        </w:rPr>
        <w:lastRenderedPageBreak/>
        <w:t>СПИСОК ВИКОРИСТАНИХ ДЖЕРЕЛ</w:t>
      </w:r>
    </w:p>
    <w:p w14:paraId="68FE9FA4" w14:textId="77777777" w:rsidR="00596EC3" w:rsidRPr="00596EC3" w:rsidRDefault="00596EC3" w:rsidP="00886886">
      <w:pPr>
        <w:pStyle w:val="1"/>
        <w:spacing w:line="360" w:lineRule="auto"/>
        <w:contextualSpacing/>
        <w:jc w:val="both"/>
        <w:rPr>
          <w:rFonts w:ascii="Times New Roman" w:hAnsi="Times New Roman"/>
          <w:color w:val="auto"/>
          <w:sz w:val="28"/>
          <w:szCs w:val="28"/>
          <w:lang w:val="uk-UA"/>
        </w:rPr>
      </w:pPr>
      <w:r w:rsidRPr="00596EC3">
        <w:rPr>
          <w:rFonts w:ascii="Times New Roman" w:hAnsi="Times New Roman"/>
          <w:color w:val="auto"/>
          <w:sz w:val="28"/>
          <w:szCs w:val="28"/>
          <w:lang w:val="uk-UA"/>
        </w:rPr>
        <w:t>1.</w:t>
      </w:r>
      <w:r w:rsidRPr="00596EC3">
        <w:rPr>
          <w:rFonts w:ascii="Times New Roman" w:hAnsi="Times New Roman"/>
          <w:color w:val="auto"/>
          <w:sz w:val="28"/>
          <w:szCs w:val="28"/>
          <w:lang w:val="uk-UA"/>
        </w:rPr>
        <w:tab/>
        <w:t>Аракелов Г.Г., Шишкова Н. Тривожність, методи її діагностики та корекції. // Вісн. Моск. ун-ту, сірий. 14. - Психологія. 1998. - №1. - С. 18–32.</w:t>
      </w:r>
    </w:p>
    <w:p w14:paraId="67C5CB5C" w14:textId="6C9E03AA" w:rsidR="00FE49DD" w:rsidRDefault="00596EC3" w:rsidP="00886886">
      <w:pPr>
        <w:pStyle w:val="1"/>
        <w:spacing w:line="360" w:lineRule="auto"/>
        <w:contextualSpacing/>
        <w:jc w:val="both"/>
        <w:rPr>
          <w:rFonts w:ascii="Times New Roman" w:hAnsi="Times New Roman"/>
          <w:color w:val="auto"/>
          <w:sz w:val="28"/>
          <w:szCs w:val="28"/>
          <w:lang w:val="uk-UA"/>
        </w:rPr>
      </w:pPr>
      <w:r w:rsidRPr="00596EC3">
        <w:rPr>
          <w:rFonts w:ascii="Times New Roman" w:hAnsi="Times New Roman"/>
          <w:color w:val="auto"/>
          <w:sz w:val="28"/>
          <w:szCs w:val="28"/>
          <w:lang w:val="uk-UA"/>
        </w:rPr>
        <w:t>2.</w:t>
      </w:r>
      <w:r w:rsidRPr="00596EC3">
        <w:rPr>
          <w:rFonts w:ascii="Times New Roman" w:hAnsi="Times New Roman"/>
          <w:color w:val="auto"/>
          <w:sz w:val="28"/>
          <w:szCs w:val="28"/>
          <w:lang w:val="uk-UA"/>
        </w:rPr>
        <w:tab/>
      </w:r>
      <w:r w:rsidR="00FE49DD">
        <w:rPr>
          <w:rFonts w:ascii="Times New Roman" w:hAnsi="Times New Roman"/>
          <w:color w:val="auto"/>
          <w:sz w:val="28"/>
          <w:szCs w:val="28"/>
          <w:lang w:val="uk-UA"/>
        </w:rPr>
        <w:t>Ва</w:t>
      </w:r>
      <w:r w:rsidR="00FE49DD" w:rsidRPr="00FE49DD">
        <w:rPr>
          <w:rFonts w:ascii="Times New Roman" w:hAnsi="Times New Roman"/>
          <w:color w:val="auto"/>
          <w:sz w:val="28"/>
          <w:szCs w:val="28"/>
          <w:lang w:val="uk-UA"/>
        </w:rPr>
        <w:t>сильєва О.А. Методи психологічної корекції тривожності в молодшому шкільному віці //IV Международная научная конференция «Prospects and achievements in applied and basic sciences», 9 – 12 февраля 2021 г., Будапешт, Венгрия.-С.545-548.</w:t>
      </w:r>
    </w:p>
    <w:p w14:paraId="0B3F3A3C" w14:textId="1F6667A5"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 xml:space="preserve">3.       </w:t>
      </w:r>
      <w:r w:rsidR="00596EC3" w:rsidRPr="00596EC3">
        <w:rPr>
          <w:rFonts w:ascii="Times New Roman" w:hAnsi="Times New Roman"/>
          <w:color w:val="auto"/>
          <w:sz w:val="28"/>
          <w:szCs w:val="28"/>
          <w:lang w:val="uk-UA"/>
        </w:rPr>
        <w:t>Вачков І.В. Казкотерапія. Розвиток самосвідомості через психологічну казку. Вісь-89, 2001. 144 с.</w:t>
      </w:r>
    </w:p>
    <w:p w14:paraId="13A9D99B" w14:textId="201055A6"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Вікова та педагогічна психологія; Автор. Олександр Видра ; 2012 - 112.с.</w:t>
      </w:r>
    </w:p>
    <w:p w14:paraId="760DBF8F" w14:textId="357888D3"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5</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Вікова та педагогічна психологія. Валентина Кутишенко. 2019 – 128с.</w:t>
      </w:r>
    </w:p>
    <w:p w14:paraId="087AD042" w14:textId="03309E50"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6</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Віршик І.В. Казка у тренінгу: корекція, розвиток, особистісне зростання. Мова, 2005.</w:t>
      </w:r>
    </w:p>
    <w:p w14:paraId="6A941877" w14:textId="651CBD07"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7</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Гетманська М. Казка чи казкотерапія? Виховання чи лікування? // Психолог дошкілля. – 2012.– № 9. – С. 29-32. </w:t>
      </w:r>
    </w:p>
    <w:p w14:paraId="4E7B78AD" w14:textId="22CEF5F1"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8</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Дуткевич Т. В. Дитяча психологія. Навч. посіб. – К.: Центр учбової літератури,. 2012. – 424 с.</w:t>
      </w:r>
    </w:p>
    <w:p w14:paraId="71D170D1" w14:textId="26659A40"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9</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Емоційна стійкість школяра / Б. І. Кочубей, Є. В. Новікова. – К.: Освіта, 1998. – 237 с.</w:t>
      </w:r>
    </w:p>
    <w:p w14:paraId="0AE1F851" w14:textId="51EEA3A3"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10</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Захаров А.І. Попередження відхилень у поведінці дитини. А. Захаров. -  2000. 224 с.</w:t>
      </w:r>
    </w:p>
    <w:p w14:paraId="19FFEE9B" w14:textId="4F664B9C"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11</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Защирінський О.В. Казка у гостях у психології. Психологічні техніки: казкотерапія. Вид-во ДНК, 2001.</w:t>
      </w:r>
    </w:p>
    <w:p w14:paraId="0A71661C" w14:textId="12C94D71"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12</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Зінкевич - Євстигнєєва Т.Д., Кудзілов Д.Б. Психодіагностика через малюнок у казкотерапії. Мова, 2003.</w:t>
      </w:r>
    </w:p>
    <w:p w14:paraId="3B6703AF" w14:textId="195A9858"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13</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Зінкевич-Євстігнєєва Т. Д. Практикум з казкотерапії. 2000р.</w:t>
      </w:r>
    </w:p>
    <w:p w14:paraId="7A051D4C" w14:textId="6E4977AF"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14</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Зінкевич-Євстігнєєва Т.Д. Форми та методи роботи з казкою. - СПб.: Мова, 2011. - 240 с</w:t>
      </w:r>
    </w:p>
    <w:p w14:paraId="3141ECD0" w14:textId="063487DC"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lastRenderedPageBreak/>
        <w:t>15</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Зінкевич-Євстигнєєва Т.Д. Шлях до чаклунстваю Теорія і практика казкотерапії 1998-348.</w:t>
      </w:r>
    </w:p>
    <w:p w14:paraId="4926B94F" w14:textId="34A0D917"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16</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Короткий психологічний словник / Упоряд. Л.А Карпечко; за заг. ред. А.В. Петровського, М.Г. Ярошевського, - М., 1985. С.195.</w:t>
      </w:r>
    </w:p>
    <w:p w14:paraId="6D9FEC0E" w14:textId="3E6A8AB3"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17</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Кочубей Б. І. Емоційна стійкість школяра / Б. І. Кочубей, Є. В. Новікова. – К.: Освіта, 1998. – 237 с. </w:t>
      </w:r>
    </w:p>
    <w:p w14:paraId="2B2FC58E" w14:textId="1DC62C05"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18</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Кочубей Б, Новікова Є. Ярлики для тривожності // Сім'я та школа. – № 9. – 1988.</w:t>
      </w:r>
    </w:p>
    <w:p w14:paraId="62BAA4C9" w14:textId="3C37AAD4"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19</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Крамченкова В.О. Психодіагности. - ка розвитку дошкільників: ранній та молодший вік / В.О. Крамченкова – Х.: вид-во «Ранок», 2013.</w:t>
      </w:r>
    </w:p>
    <w:p w14:paraId="2D50A8CF" w14:textId="18043639"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20</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Крюкова С.В., Слободяник Н.П. Дивуюсь, злюся, боюся, хвалюся і радію. Практичний посібник. М: Генезис. 2005.</w:t>
      </w:r>
    </w:p>
    <w:p w14:paraId="0A68D55C" w14:textId="6E99D3FD"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21</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М.А.Федорова // Морально-етичні засади формування зростаючої особистості: [монографія] / за ред. проф. М. В. Левківського. – Житомир: ЖДУ, 2008. – С. 128-142</w:t>
      </w:r>
    </w:p>
    <w:p w14:paraId="72CDDAD3" w14:textId="648F10B0"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22</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Методичний довідник з психодіагностики : навч.-метод. посібник / С. А. Поліщук. — Суми : Унiверситетська книга, 2009. — 442 с.</w:t>
      </w:r>
    </w:p>
    <w:p w14:paraId="5E50B787" w14:textId="7660A753"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23</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Мотиви людини: теорія та методи вивчення. Київ: Вища школа, 291 с. Ільїн, Є. П. (1998)</w:t>
      </w:r>
    </w:p>
    <w:p w14:paraId="599D9F04" w14:textId="1EDDBC48"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24</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Немов Р. С. Психологія. Підручник для студентів вищих. пед. учеб.заведеній. У 3 кн. Кн. 1 Загальні основи психології 2-е вид. - М .: Просвещение: ВЛАДОС, 1995. –</w:t>
      </w:r>
    </w:p>
    <w:p w14:paraId="0EEA48A7" w14:textId="5AD5C74F"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25</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Обухова, Л.Ф. Дитяча психологія: теорія, факти, проблеми. Видавництво: Тривола, 1998 ISBN 5-88415-008-3.</w:t>
      </w:r>
    </w:p>
    <w:p w14:paraId="4CF1ED3C" w14:textId="585F9A5D"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26</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Оксфордський словник історії слів The Oxford Dictionary of Word Histories 2002 Oxford University Press 559 страниц</w:t>
      </w:r>
    </w:p>
    <w:p w14:paraId="7826E3F8" w14:textId="533EE513"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27</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Основи психокорекції. 2-ге видання. Світлана Кузікова ; навчальний посібник ; 2021 - 336стор.</w:t>
      </w:r>
    </w:p>
    <w:p w14:paraId="0704A4BF" w14:textId="3010D3E7"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lastRenderedPageBreak/>
        <w:t>28</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Практична психологія: Навчально-методичний посібник. / Під. ред. доктора психологічних наук, професора С. В. Кондратьєва. Мн.: Ред., 1997. 212 с.</w:t>
      </w:r>
    </w:p>
    <w:p w14:paraId="5830EC68" w14:textId="28856641"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29</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Прихожан О. М. Причини, профілактика та подолання тривожності // Психологічна наука та освіта, N 2, 1998. С. 11 – 17.</w:t>
      </w:r>
    </w:p>
    <w:p w14:paraId="67EA3463" w14:textId="56669118"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30</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Причини, профілактика і подолання тривожність // Психологічні науки і освіта, 1988, №2. - C.56</w:t>
      </w:r>
    </w:p>
    <w:p w14:paraId="1EE8954E" w14:textId="697BEF3C"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31</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Психодіагностика: навч. посіб.; 2-ге вид., стереотипне. ІМ Галян. Київ: Академвидав, 2011. 163*, 2011</w:t>
      </w:r>
    </w:p>
    <w:p w14:paraId="5BB494EB" w14:textId="4D692138"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32</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Психологія сімейних взаємин: Навчальний посібник для студентів вищих навчальних закладів / За Заг. Ред. .М.С. Корольчука – К.:Ельга, Ніка-Центр, 2009 – 290с.</w:t>
      </w:r>
    </w:p>
    <w:p w14:paraId="39C1F56E" w14:textId="17F00372"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33</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Реан А.А. Агресія у структурі поведінки збудливої та демонстративної особистості / А. А. Реан // Ананьївські читання – 97. 1997. №2. З. 13-16.</w:t>
      </w:r>
    </w:p>
    <w:p w14:paraId="60F152AD" w14:textId="01C89837"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34</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Рибалко Є. Ф. Вікова та диференціальна психологія [Текст]: Навч. допомога. Л.: Вид-во ун-ту, 1990. </w:t>
      </w:r>
    </w:p>
    <w:p w14:paraId="24FDAF42" w14:textId="3D61806A"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35</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Робота психолога з молодшими школярами. Методичний посібник Світлана Коробко, Олександр Коробко. 2014 - 416 с.</w:t>
      </w:r>
    </w:p>
    <w:p w14:paraId="33394CD8" w14:textId="45159FE4"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36</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Теорія і практика вікової психокорекції. Навчальний посібник. Кузікова С.Б. Університетська книга 2022 - 384с. </w:t>
      </w:r>
    </w:p>
    <w:p w14:paraId="3845DA74" w14:textId="3E711DEF"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37</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Теорія і практика розвивально-корекційної роботи психолога. Тетяна Дуткевич. Центр учбової літератури. 2019 – 265с.</w:t>
      </w:r>
    </w:p>
    <w:p w14:paraId="6ADA61C4" w14:textId="60295F5C" w:rsidR="00596EC3" w:rsidRPr="00596EC3" w:rsidRDefault="00596EC3" w:rsidP="00886886">
      <w:pPr>
        <w:pStyle w:val="1"/>
        <w:spacing w:line="360" w:lineRule="auto"/>
        <w:contextualSpacing/>
        <w:jc w:val="both"/>
        <w:rPr>
          <w:rFonts w:ascii="Times New Roman" w:hAnsi="Times New Roman"/>
          <w:color w:val="auto"/>
          <w:sz w:val="28"/>
          <w:szCs w:val="28"/>
          <w:lang w:val="uk-UA"/>
        </w:rPr>
      </w:pPr>
      <w:r w:rsidRPr="00596EC3">
        <w:rPr>
          <w:rFonts w:ascii="Times New Roman" w:hAnsi="Times New Roman"/>
          <w:color w:val="auto"/>
          <w:sz w:val="28"/>
          <w:szCs w:val="28"/>
          <w:lang w:val="uk-UA"/>
        </w:rPr>
        <w:t>3</w:t>
      </w:r>
      <w:r w:rsidR="00FE49DD">
        <w:rPr>
          <w:rFonts w:ascii="Times New Roman" w:hAnsi="Times New Roman"/>
          <w:color w:val="auto"/>
          <w:sz w:val="28"/>
          <w:szCs w:val="28"/>
          <w:lang w:val="uk-UA"/>
        </w:rPr>
        <w:t>8</w:t>
      </w:r>
      <w:r w:rsidRPr="00596EC3">
        <w:rPr>
          <w:rFonts w:ascii="Times New Roman" w:hAnsi="Times New Roman"/>
          <w:color w:val="auto"/>
          <w:sz w:val="28"/>
          <w:szCs w:val="28"/>
          <w:lang w:val="uk-UA"/>
        </w:rPr>
        <w:t>.</w:t>
      </w:r>
      <w:r w:rsidRPr="00596EC3">
        <w:rPr>
          <w:rFonts w:ascii="Times New Roman" w:hAnsi="Times New Roman"/>
          <w:color w:val="auto"/>
          <w:sz w:val="28"/>
          <w:szCs w:val="28"/>
          <w:lang w:val="uk-UA"/>
        </w:rPr>
        <w:tab/>
        <w:t>Тренінг з казкотерапії Зінкевич-Євстигнєєва Тетяна Дмитрівна Видавництво Україна Рік видання 2006</w:t>
      </w:r>
    </w:p>
    <w:p w14:paraId="56E57CEF" w14:textId="0129C197"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39</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Ф. Б. Березін психічна адаптація та тривога Березін Ф.Б. «Психічна та психофізіологічна адаптація людини». Л., 1988. С.13-21. </w:t>
      </w:r>
    </w:p>
    <w:p w14:paraId="3CF6C9D8" w14:textId="25A0BAD8"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40</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Федорова М.А. Виховання культури поведінки у дітей 6-7-го років життя (в умовах навчально-виховного комплексу «школа – дитячий садок») 2008.</w:t>
      </w:r>
    </w:p>
    <w:p w14:paraId="62AA4852" w14:textId="16DF8CDB"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41</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Фрейд З. Психологія несвідомого. М.; 1989. 104 с.</w:t>
      </w:r>
    </w:p>
    <w:p w14:paraId="39A55E5C" w14:textId="534E35AB"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lastRenderedPageBreak/>
        <w:t>42</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Шаніна Н.П. Тривожні діти // Дошкільне воспитание.-1996.- №720. Емоції, страх, стрес. // Питання психології. - 1989. - №4.</w:t>
      </w:r>
    </w:p>
    <w:p w14:paraId="1821D0D5" w14:textId="0B936BA5"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43</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Юнг К.Г. Збірка творів. Конфлікти дитячої душі/Пер. з ним. М: Канон, 1997.</w:t>
      </w:r>
    </w:p>
    <w:p w14:paraId="645533F3" w14:textId="532EFA68"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44</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https://emotsijno-osobistisnij-rozvitok-ditej-v-umovakh-sim-ji.webnode.com.ua/bilshe-testiv2/ </w:t>
      </w:r>
    </w:p>
    <w:p w14:paraId="33B6D070" w14:textId="365DB93E"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45</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https://pandia.ru/text/80/171/573-12.php </w:t>
      </w:r>
    </w:p>
    <w:p w14:paraId="07672664" w14:textId="19B75C7E"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46</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https://vseosvita.ua/library/embed/0027sy-b140.docx.html </w:t>
      </w:r>
    </w:p>
    <w:p w14:paraId="1B388BAB" w14:textId="453ABA21"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47</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https://vseosvita.ua/news/test-liushera-interpretatsiia-metodyky-72445.html </w:t>
      </w:r>
    </w:p>
    <w:p w14:paraId="6352E195" w14:textId="597D915A" w:rsidR="00596EC3" w:rsidRPr="00596EC3" w:rsidRDefault="00FE49DD" w:rsidP="00886886">
      <w:pPr>
        <w:pStyle w:val="1"/>
        <w:spacing w:line="360" w:lineRule="auto"/>
        <w:contextualSpacing/>
        <w:jc w:val="both"/>
        <w:rPr>
          <w:rFonts w:ascii="Times New Roman" w:hAnsi="Times New Roman"/>
          <w:color w:val="auto"/>
          <w:sz w:val="28"/>
          <w:szCs w:val="28"/>
          <w:lang w:val="uk-UA"/>
        </w:rPr>
      </w:pPr>
      <w:r>
        <w:rPr>
          <w:rFonts w:ascii="Times New Roman" w:hAnsi="Times New Roman"/>
          <w:color w:val="auto"/>
          <w:sz w:val="28"/>
          <w:szCs w:val="28"/>
          <w:lang w:val="uk-UA"/>
        </w:rPr>
        <w:t>48</w:t>
      </w:r>
      <w:r w:rsidR="00596EC3" w:rsidRPr="00596EC3">
        <w:rPr>
          <w:rFonts w:ascii="Times New Roman" w:hAnsi="Times New Roman"/>
          <w:color w:val="auto"/>
          <w:sz w:val="28"/>
          <w:szCs w:val="28"/>
          <w:lang w:val="uk-UA"/>
        </w:rPr>
        <w:t>.</w:t>
      </w:r>
      <w:r w:rsidR="00596EC3" w:rsidRPr="00596EC3">
        <w:rPr>
          <w:rFonts w:ascii="Times New Roman" w:hAnsi="Times New Roman"/>
          <w:color w:val="auto"/>
          <w:sz w:val="28"/>
          <w:szCs w:val="28"/>
          <w:lang w:val="uk-UA"/>
        </w:rPr>
        <w:tab/>
        <w:t xml:space="preserve">https://www.facebook.com/230250883837854/posts/1024297757766492/ </w:t>
      </w:r>
    </w:p>
    <w:p w14:paraId="7DA4EF63" w14:textId="77777777" w:rsidR="00596EC3" w:rsidRPr="00596EC3" w:rsidRDefault="00596EC3" w:rsidP="00886886">
      <w:pPr>
        <w:pStyle w:val="1"/>
        <w:spacing w:line="360" w:lineRule="auto"/>
        <w:contextualSpacing/>
        <w:jc w:val="both"/>
        <w:rPr>
          <w:rFonts w:ascii="Times New Roman" w:hAnsi="Times New Roman"/>
          <w:color w:val="auto"/>
          <w:sz w:val="28"/>
          <w:szCs w:val="28"/>
          <w:lang w:val="uk-UA"/>
        </w:rPr>
      </w:pPr>
    </w:p>
    <w:p w14:paraId="3B809623" w14:textId="77777777" w:rsidR="00596EC3" w:rsidRPr="00596EC3" w:rsidRDefault="00596EC3" w:rsidP="00886886">
      <w:pPr>
        <w:pStyle w:val="1"/>
        <w:spacing w:line="360" w:lineRule="auto"/>
        <w:contextualSpacing/>
        <w:jc w:val="both"/>
        <w:rPr>
          <w:rFonts w:ascii="Times New Roman" w:hAnsi="Times New Roman"/>
          <w:color w:val="auto"/>
          <w:sz w:val="28"/>
          <w:szCs w:val="28"/>
          <w:lang w:val="uk-UA"/>
        </w:rPr>
      </w:pPr>
    </w:p>
    <w:p w14:paraId="5EB9CAA5" w14:textId="77777777" w:rsidR="00596EC3" w:rsidRDefault="00596EC3" w:rsidP="00886886">
      <w:pPr>
        <w:pStyle w:val="1"/>
        <w:spacing w:line="360" w:lineRule="auto"/>
        <w:contextualSpacing/>
        <w:jc w:val="both"/>
        <w:rPr>
          <w:rFonts w:ascii="Times New Roman" w:hAnsi="Times New Roman"/>
          <w:color w:val="auto"/>
          <w:sz w:val="28"/>
          <w:szCs w:val="28"/>
          <w:lang w:val="uk-UA"/>
        </w:rPr>
      </w:pPr>
    </w:p>
    <w:p w14:paraId="18A01268" w14:textId="77777777" w:rsidR="00596EC3" w:rsidRDefault="00596EC3" w:rsidP="00886886">
      <w:pPr>
        <w:pStyle w:val="1"/>
        <w:spacing w:line="360" w:lineRule="auto"/>
        <w:contextualSpacing/>
        <w:jc w:val="both"/>
        <w:rPr>
          <w:rFonts w:ascii="Times New Roman" w:hAnsi="Times New Roman"/>
          <w:color w:val="auto"/>
          <w:sz w:val="28"/>
          <w:szCs w:val="28"/>
          <w:lang w:val="uk-UA"/>
        </w:rPr>
      </w:pPr>
    </w:p>
    <w:p w14:paraId="4FEED9ED" w14:textId="77777777" w:rsidR="00596EC3" w:rsidRDefault="00596EC3" w:rsidP="00886886">
      <w:pPr>
        <w:pStyle w:val="1"/>
        <w:spacing w:line="360" w:lineRule="auto"/>
        <w:contextualSpacing/>
        <w:jc w:val="both"/>
        <w:rPr>
          <w:rFonts w:ascii="Times New Roman" w:hAnsi="Times New Roman"/>
          <w:color w:val="auto"/>
          <w:sz w:val="28"/>
          <w:szCs w:val="28"/>
          <w:lang w:val="uk-UA"/>
        </w:rPr>
      </w:pPr>
    </w:p>
    <w:p w14:paraId="192B3124" w14:textId="77777777" w:rsidR="00596EC3" w:rsidRDefault="00596EC3" w:rsidP="00886886">
      <w:pPr>
        <w:pStyle w:val="1"/>
        <w:spacing w:line="360" w:lineRule="auto"/>
        <w:contextualSpacing/>
        <w:jc w:val="both"/>
        <w:rPr>
          <w:rFonts w:ascii="Times New Roman" w:hAnsi="Times New Roman"/>
          <w:color w:val="auto"/>
          <w:sz w:val="28"/>
          <w:szCs w:val="28"/>
          <w:lang w:val="uk-UA"/>
        </w:rPr>
      </w:pPr>
    </w:p>
    <w:p w14:paraId="2908F5F7" w14:textId="77777777" w:rsidR="00596EC3" w:rsidRDefault="00596EC3" w:rsidP="00A449C5">
      <w:pPr>
        <w:pStyle w:val="1"/>
        <w:rPr>
          <w:rFonts w:ascii="Times New Roman" w:hAnsi="Times New Roman"/>
          <w:color w:val="auto"/>
          <w:sz w:val="28"/>
          <w:szCs w:val="28"/>
          <w:lang w:val="uk-UA"/>
        </w:rPr>
      </w:pPr>
    </w:p>
    <w:p w14:paraId="57D0CDEF" w14:textId="77777777" w:rsidR="00596EC3" w:rsidRDefault="00596EC3" w:rsidP="00A449C5">
      <w:pPr>
        <w:pStyle w:val="1"/>
        <w:rPr>
          <w:rFonts w:ascii="Times New Roman" w:hAnsi="Times New Roman"/>
          <w:color w:val="auto"/>
          <w:sz w:val="28"/>
          <w:szCs w:val="28"/>
          <w:lang w:val="uk-UA"/>
        </w:rPr>
      </w:pPr>
    </w:p>
    <w:p w14:paraId="0079356D" w14:textId="77777777" w:rsidR="00596EC3" w:rsidRDefault="00596EC3" w:rsidP="00A449C5">
      <w:pPr>
        <w:pStyle w:val="1"/>
        <w:rPr>
          <w:rFonts w:ascii="Times New Roman" w:hAnsi="Times New Roman"/>
          <w:color w:val="auto"/>
          <w:sz w:val="28"/>
          <w:szCs w:val="28"/>
          <w:lang w:val="uk-UA"/>
        </w:rPr>
      </w:pPr>
    </w:p>
    <w:p w14:paraId="450343C8" w14:textId="77777777" w:rsidR="00596EC3" w:rsidRDefault="00596EC3" w:rsidP="00A449C5">
      <w:pPr>
        <w:pStyle w:val="1"/>
        <w:rPr>
          <w:rFonts w:ascii="Times New Roman" w:hAnsi="Times New Roman"/>
          <w:color w:val="auto"/>
          <w:sz w:val="28"/>
          <w:szCs w:val="28"/>
          <w:lang w:val="uk-UA"/>
        </w:rPr>
      </w:pPr>
    </w:p>
    <w:p w14:paraId="294C1771" w14:textId="77777777" w:rsidR="00596EC3" w:rsidRDefault="00596EC3" w:rsidP="00A449C5">
      <w:pPr>
        <w:pStyle w:val="1"/>
        <w:rPr>
          <w:rFonts w:ascii="Times New Roman" w:hAnsi="Times New Roman"/>
          <w:color w:val="auto"/>
          <w:sz w:val="28"/>
          <w:szCs w:val="28"/>
          <w:lang w:val="uk-UA"/>
        </w:rPr>
      </w:pPr>
    </w:p>
    <w:p w14:paraId="672C0970" w14:textId="77777777" w:rsidR="00596EC3" w:rsidRDefault="00596EC3" w:rsidP="00A449C5">
      <w:pPr>
        <w:pStyle w:val="1"/>
        <w:rPr>
          <w:rFonts w:ascii="Times New Roman" w:hAnsi="Times New Roman"/>
          <w:color w:val="auto"/>
          <w:sz w:val="28"/>
          <w:szCs w:val="28"/>
          <w:lang w:val="uk-UA"/>
        </w:rPr>
      </w:pPr>
    </w:p>
    <w:p w14:paraId="1F730128" w14:textId="77777777" w:rsidR="00596EC3" w:rsidRDefault="00596EC3" w:rsidP="00A449C5">
      <w:pPr>
        <w:pStyle w:val="1"/>
        <w:rPr>
          <w:rFonts w:ascii="Times New Roman" w:hAnsi="Times New Roman"/>
          <w:color w:val="auto"/>
          <w:sz w:val="28"/>
          <w:szCs w:val="28"/>
          <w:lang w:val="uk-UA"/>
        </w:rPr>
      </w:pPr>
    </w:p>
    <w:p w14:paraId="60001512" w14:textId="77777777" w:rsidR="00A449C5" w:rsidRPr="00596EC3" w:rsidRDefault="00A449C5" w:rsidP="00A449C5">
      <w:pPr>
        <w:widowControl w:val="0"/>
        <w:spacing w:after="0" w:line="360" w:lineRule="auto"/>
        <w:jc w:val="both"/>
        <w:rPr>
          <w:rFonts w:ascii="Times New Roman" w:hAnsi="Times New Roman"/>
          <w:sz w:val="28"/>
          <w:szCs w:val="17"/>
          <w:lang w:val="uk-UA" w:eastAsia="ru-RU"/>
        </w:rPr>
      </w:pPr>
    </w:p>
    <w:bookmarkEnd w:id="13"/>
    <w:p w14:paraId="2B25642B" w14:textId="77777777" w:rsidR="00596EC3" w:rsidRPr="00A46FA7" w:rsidRDefault="00596EC3">
      <w:pPr>
        <w:spacing w:after="200" w:line="360" w:lineRule="auto"/>
        <w:jc w:val="both"/>
        <w:rPr>
          <w:rFonts w:ascii="Times New Roman" w:hAnsi="Times New Roman"/>
          <w:sz w:val="28"/>
          <w:szCs w:val="28"/>
          <w:lang w:val="uk-UA"/>
        </w:rPr>
      </w:pPr>
    </w:p>
    <w:sectPr w:rsidR="00596EC3" w:rsidRPr="00A46FA7" w:rsidSect="00233E24">
      <w:endnotePr>
        <w:numFmt w:val="decimal"/>
      </w:endnotePr>
      <w:type w:val="continuous"/>
      <w:pgSz w:w="11906" w:h="16838"/>
      <w:pgMar w:top="1134" w:right="850" w:bottom="1134" w:left="1701" w:header="708"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7CC2F" w14:textId="77777777" w:rsidR="00711D1E" w:rsidRDefault="00711D1E">
      <w:pPr>
        <w:spacing w:after="0" w:line="240" w:lineRule="auto"/>
      </w:pPr>
      <w:r>
        <w:separator/>
      </w:r>
    </w:p>
  </w:endnote>
  <w:endnote w:type="continuationSeparator" w:id="0">
    <w:p w14:paraId="5D15464D" w14:textId="77777777" w:rsidR="00711D1E" w:rsidRDefault="00711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06075" w14:textId="77777777" w:rsidR="00711D1E" w:rsidRDefault="00711D1E">
      <w:pPr>
        <w:spacing w:after="0" w:line="240" w:lineRule="auto"/>
      </w:pPr>
      <w:r>
        <w:separator/>
      </w:r>
    </w:p>
  </w:footnote>
  <w:footnote w:type="continuationSeparator" w:id="0">
    <w:p w14:paraId="290FF88A" w14:textId="77777777" w:rsidR="00711D1E" w:rsidRDefault="00711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5D160" w14:textId="79DD8673" w:rsidR="00AE3E03" w:rsidRDefault="00AE3E03">
    <w:pPr>
      <w:pStyle w:val="a4"/>
      <w:jc w:val="right"/>
    </w:pPr>
    <w:r>
      <w:fldChar w:fldCharType="begin"/>
    </w:r>
    <w:r>
      <w:instrText xml:space="preserve"> PAGE </w:instrText>
    </w:r>
    <w:r>
      <w:fldChar w:fldCharType="separate"/>
    </w:r>
    <w:r w:rsidR="00D16D36">
      <w:rPr>
        <w:noProof/>
      </w:rPr>
      <w:t>2</w:t>
    </w:r>
    <w:r>
      <w:fldChar w:fldCharType="end"/>
    </w:r>
  </w:p>
  <w:p w14:paraId="7535D161" w14:textId="77777777" w:rsidR="00AE3E03" w:rsidRDefault="00AE3E0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D79EF"/>
    <w:multiLevelType w:val="multilevel"/>
    <w:tmpl w:val="682E123E"/>
    <w:name w:val="Нумерованный список 9"/>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0AE22D6C"/>
    <w:multiLevelType w:val="hybridMultilevel"/>
    <w:tmpl w:val="88F0097E"/>
    <w:name w:val="Нумерованный список 10"/>
    <w:lvl w:ilvl="0" w:tplc="902A01AC">
      <w:numFmt w:val="bullet"/>
      <w:lvlText w:val=""/>
      <w:lvlJc w:val="left"/>
      <w:pPr>
        <w:ind w:left="360" w:firstLine="0"/>
      </w:pPr>
      <w:rPr>
        <w:rFonts w:ascii="Symbol" w:hAnsi="Symbol"/>
      </w:rPr>
    </w:lvl>
    <w:lvl w:ilvl="1" w:tplc="628ADCB2">
      <w:numFmt w:val="bullet"/>
      <w:lvlText w:val="o"/>
      <w:lvlJc w:val="left"/>
      <w:pPr>
        <w:ind w:left="1080" w:firstLine="0"/>
      </w:pPr>
      <w:rPr>
        <w:rFonts w:ascii="Courier New" w:hAnsi="Courier New" w:cs="Courier New"/>
      </w:rPr>
    </w:lvl>
    <w:lvl w:ilvl="2" w:tplc="1B44868A">
      <w:numFmt w:val="bullet"/>
      <w:lvlText w:val=""/>
      <w:lvlJc w:val="left"/>
      <w:pPr>
        <w:ind w:left="1800" w:firstLine="0"/>
      </w:pPr>
      <w:rPr>
        <w:rFonts w:ascii="Wingdings" w:eastAsia="Wingdings" w:hAnsi="Wingdings" w:cs="Wingdings"/>
      </w:rPr>
    </w:lvl>
    <w:lvl w:ilvl="3" w:tplc="FEA841A8">
      <w:numFmt w:val="bullet"/>
      <w:lvlText w:val=""/>
      <w:lvlJc w:val="left"/>
      <w:pPr>
        <w:ind w:left="2520" w:firstLine="0"/>
      </w:pPr>
      <w:rPr>
        <w:rFonts w:ascii="Symbol" w:hAnsi="Symbol"/>
      </w:rPr>
    </w:lvl>
    <w:lvl w:ilvl="4" w:tplc="355A31E4">
      <w:numFmt w:val="bullet"/>
      <w:lvlText w:val="o"/>
      <w:lvlJc w:val="left"/>
      <w:pPr>
        <w:ind w:left="3240" w:firstLine="0"/>
      </w:pPr>
      <w:rPr>
        <w:rFonts w:ascii="Courier New" w:hAnsi="Courier New" w:cs="Courier New"/>
      </w:rPr>
    </w:lvl>
    <w:lvl w:ilvl="5" w:tplc="4006B232">
      <w:numFmt w:val="bullet"/>
      <w:lvlText w:val=""/>
      <w:lvlJc w:val="left"/>
      <w:pPr>
        <w:ind w:left="3960" w:firstLine="0"/>
      </w:pPr>
      <w:rPr>
        <w:rFonts w:ascii="Wingdings" w:eastAsia="Wingdings" w:hAnsi="Wingdings" w:cs="Wingdings"/>
      </w:rPr>
    </w:lvl>
    <w:lvl w:ilvl="6" w:tplc="D340C7A2">
      <w:numFmt w:val="bullet"/>
      <w:lvlText w:val=""/>
      <w:lvlJc w:val="left"/>
      <w:pPr>
        <w:ind w:left="4680" w:firstLine="0"/>
      </w:pPr>
      <w:rPr>
        <w:rFonts w:ascii="Symbol" w:hAnsi="Symbol"/>
      </w:rPr>
    </w:lvl>
    <w:lvl w:ilvl="7" w:tplc="4940AFE0">
      <w:numFmt w:val="bullet"/>
      <w:lvlText w:val="o"/>
      <w:lvlJc w:val="left"/>
      <w:pPr>
        <w:ind w:left="5400" w:firstLine="0"/>
      </w:pPr>
      <w:rPr>
        <w:rFonts w:ascii="Courier New" w:hAnsi="Courier New" w:cs="Courier New"/>
      </w:rPr>
    </w:lvl>
    <w:lvl w:ilvl="8" w:tplc="A9FCC316">
      <w:numFmt w:val="bullet"/>
      <w:lvlText w:val=""/>
      <w:lvlJc w:val="left"/>
      <w:pPr>
        <w:ind w:left="6120" w:firstLine="0"/>
      </w:pPr>
      <w:rPr>
        <w:rFonts w:ascii="Wingdings" w:eastAsia="Wingdings" w:hAnsi="Wingdings" w:cs="Wingdings"/>
      </w:rPr>
    </w:lvl>
  </w:abstractNum>
  <w:abstractNum w:abstractNumId="2" w15:restartNumberingAfterBreak="0">
    <w:nsid w:val="1663032C"/>
    <w:multiLevelType w:val="hybridMultilevel"/>
    <w:tmpl w:val="CE1C9822"/>
    <w:name w:val="Нумерованный список 7"/>
    <w:lvl w:ilvl="0" w:tplc="C39AA1D8">
      <w:start w:val="1"/>
      <w:numFmt w:val="decimal"/>
      <w:lvlText w:val="%1."/>
      <w:lvlJc w:val="left"/>
      <w:pPr>
        <w:ind w:left="360" w:firstLine="0"/>
      </w:pPr>
    </w:lvl>
    <w:lvl w:ilvl="1" w:tplc="7924E854">
      <w:start w:val="1"/>
      <w:numFmt w:val="lowerLetter"/>
      <w:lvlText w:val="%2."/>
      <w:lvlJc w:val="left"/>
      <w:pPr>
        <w:ind w:left="1080" w:firstLine="0"/>
      </w:pPr>
    </w:lvl>
    <w:lvl w:ilvl="2" w:tplc="A34C3A0A">
      <w:start w:val="1"/>
      <w:numFmt w:val="lowerRoman"/>
      <w:lvlText w:val="%3."/>
      <w:lvlJc w:val="left"/>
      <w:pPr>
        <w:ind w:left="1980" w:firstLine="0"/>
      </w:pPr>
    </w:lvl>
    <w:lvl w:ilvl="3" w:tplc="0C1CD410">
      <w:start w:val="1"/>
      <w:numFmt w:val="decimal"/>
      <w:lvlText w:val="%4."/>
      <w:lvlJc w:val="left"/>
      <w:pPr>
        <w:ind w:left="2520" w:firstLine="0"/>
      </w:pPr>
    </w:lvl>
    <w:lvl w:ilvl="4" w:tplc="EA72BCB8">
      <w:start w:val="1"/>
      <w:numFmt w:val="lowerLetter"/>
      <w:lvlText w:val="%5."/>
      <w:lvlJc w:val="left"/>
      <w:pPr>
        <w:ind w:left="3240" w:firstLine="0"/>
      </w:pPr>
    </w:lvl>
    <w:lvl w:ilvl="5" w:tplc="8752C258">
      <w:start w:val="1"/>
      <w:numFmt w:val="lowerRoman"/>
      <w:lvlText w:val="%6."/>
      <w:lvlJc w:val="left"/>
      <w:pPr>
        <w:ind w:left="4140" w:firstLine="0"/>
      </w:pPr>
    </w:lvl>
    <w:lvl w:ilvl="6" w:tplc="1CFA12B0">
      <w:start w:val="1"/>
      <w:numFmt w:val="decimal"/>
      <w:lvlText w:val="%7."/>
      <w:lvlJc w:val="left"/>
      <w:pPr>
        <w:ind w:left="4680" w:firstLine="0"/>
      </w:pPr>
    </w:lvl>
    <w:lvl w:ilvl="7" w:tplc="2FAE8C62">
      <w:start w:val="1"/>
      <w:numFmt w:val="lowerLetter"/>
      <w:lvlText w:val="%8."/>
      <w:lvlJc w:val="left"/>
      <w:pPr>
        <w:ind w:left="5400" w:firstLine="0"/>
      </w:pPr>
    </w:lvl>
    <w:lvl w:ilvl="8" w:tplc="EEDE7110">
      <w:start w:val="1"/>
      <w:numFmt w:val="lowerRoman"/>
      <w:lvlText w:val="%9."/>
      <w:lvlJc w:val="left"/>
      <w:pPr>
        <w:ind w:left="6300" w:firstLine="0"/>
      </w:pPr>
    </w:lvl>
  </w:abstractNum>
  <w:abstractNum w:abstractNumId="3" w15:restartNumberingAfterBreak="0">
    <w:nsid w:val="1FF07C0B"/>
    <w:multiLevelType w:val="hybridMultilevel"/>
    <w:tmpl w:val="F4EA73D6"/>
    <w:name w:val="Нумерованный список 1"/>
    <w:lvl w:ilvl="0" w:tplc="45D0AADC">
      <w:numFmt w:val="bullet"/>
      <w:lvlText w:val=""/>
      <w:lvlJc w:val="left"/>
      <w:pPr>
        <w:ind w:left="360" w:firstLine="0"/>
      </w:pPr>
      <w:rPr>
        <w:rFonts w:ascii="Symbol" w:hAnsi="Symbol"/>
      </w:rPr>
    </w:lvl>
    <w:lvl w:ilvl="1" w:tplc="293AE84C">
      <w:numFmt w:val="bullet"/>
      <w:lvlText w:val="o"/>
      <w:lvlJc w:val="left"/>
      <w:pPr>
        <w:ind w:left="1080" w:firstLine="0"/>
      </w:pPr>
      <w:rPr>
        <w:rFonts w:ascii="Courier New" w:hAnsi="Courier New" w:cs="Courier New"/>
      </w:rPr>
    </w:lvl>
    <w:lvl w:ilvl="2" w:tplc="54349E3C">
      <w:numFmt w:val="bullet"/>
      <w:lvlText w:val=""/>
      <w:lvlJc w:val="left"/>
      <w:pPr>
        <w:ind w:left="1800" w:firstLine="0"/>
      </w:pPr>
      <w:rPr>
        <w:rFonts w:ascii="Wingdings" w:eastAsia="Wingdings" w:hAnsi="Wingdings" w:cs="Wingdings"/>
      </w:rPr>
    </w:lvl>
    <w:lvl w:ilvl="3" w:tplc="1368E7B4">
      <w:numFmt w:val="bullet"/>
      <w:lvlText w:val=""/>
      <w:lvlJc w:val="left"/>
      <w:pPr>
        <w:ind w:left="2520" w:firstLine="0"/>
      </w:pPr>
      <w:rPr>
        <w:rFonts w:ascii="Symbol" w:hAnsi="Symbol"/>
      </w:rPr>
    </w:lvl>
    <w:lvl w:ilvl="4" w:tplc="7248D83C">
      <w:numFmt w:val="bullet"/>
      <w:lvlText w:val="o"/>
      <w:lvlJc w:val="left"/>
      <w:pPr>
        <w:ind w:left="3240" w:firstLine="0"/>
      </w:pPr>
      <w:rPr>
        <w:rFonts w:ascii="Courier New" w:hAnsi="Courier New" w:cs="Courier New"/>
      </w:rPr>
    </w:lvl>
    <w:lvl w:ilvl="5" w:tplc="F8F42EC8">
      <w:numFmt w:val="bullet"/>
      <w:lvlText w:val=""/>
      <w:lvlJc w:val="left"/>
      <w:pPr>
        <w:ind w:left="3960" w:firstLine="0"/>
      </w:pPr>
      <w:rPr>
        <w:rFonts w:ascii="Wingdings" w:eastAsia="Wingdings" w:hAnsi="Wingdings" w:cs="Wingdings"/>
      </w:rPr>
    </w:lvl>
    <w:lvl w:ilvl="6" w:tplc="2D56A4DA">
      <w:numFmt w:val="bullet"/>
      <w:lvlText w:val=""/>
      <w:lvlJc w:val="left"/>
      <w:pPr>
        <w:ind w:left="4680" w:firstLine="0"/>
      </w:pPr>
      <w:rPr>
        <w:rFonts w:ascii="Symbol" w:hAnsi="Symbol"/>
      </w:rPr>
    </w:lvl>
    <w:lvl w:ilvl="7" w:tplc="C07CD6D6">
      <w:numFmt w:val="bullet"/>
      <w:lvlText w:val="o"/>
      <w:lvlJc w:val="left"/>
      <w:pPr>
        <w:ind w:left="5400" w:firstLine="0"/>
      </w:pPr>
      <w:rPr>
        <w:rFonts w:ascii="Courier New" w:hAnsi="Courier New" w:cs="Courier New"/>
      </w:rPr>
    </w:lvl>
    <w:lvl w:ilvl="8" w:tplc="86D28DC6">
      <w:numFmt w:val="bullet"/>
      <w:lvlText w:val=""/>
      <w:lvlJc w:val="left"/>
      <w:pPr>
        <w:ind w:left="6120" w:firstLine="0"/>
      </w:pPr>
      <w:rPr>
        <w:rFonts w:ascii="Wingdings" w:eastAsia="Wingdings" w:hAnsi="Wingdings" w:cs="Wingdings"/>
      </w:rPr>
    </w:lvl>
  </w:abstractNum>
  <w:abstractNum w:abstractNumId="4" w15:restartNumberingAfterBreak="0">
    <w:nsid w:val="2C6E3658"/>
    <w:multiLevelType w:val="hybridMultilevel"/>
    <w:tmpl w:val="3538EEEE"/>
    <w:lvl w:ilvl="0" w:tplc="DFCC22EC">
      <w:numFmt w:val="none"/>
      <w:lvlText w:val=""/>
      <w:lvlJc w:val="left"/>
      <w:pPr>
        <w:tabs>
          <w:tab w:val="num" w:pos="360"/>
        </w:tabs>
        <w:ind w:left="360" w:hanging="360"/>
      </w:pPr>
    </w:lvl>
    <w:lvl w:ilvl="1" w:tplc="2214C42E">
      <w:numFmt w:val="none"/>
      <w:lvlText w:val=""/>
      <w:lvlJc w:val="left"/>
      <w:pPr>
        <w:tabs>
          <w:tab w:val="num" w:pos="360"/>
        </w:tabs>
        <w:ind w:left="360" w:hanging="360"/>
      </w:pPr>
    </w:lvl>
    <w:lvl w:ilvl="2" w:tplc="AA6A2366">
      <w:numFmt w:val="none"/>
      <w:lvlText w:val=""/>
      <w:lvlJc w:val="left"/>
      <w:pPr>
        <w:tabs>
          <w:tab w:val="num" w:pos="360"/>
        </w:tabs>
        <w:ind w:left="360" w:hanging="360"/>
      </w:pPr>
    </w:lvl>
    <w:lvl w:ilvl="3" w:tplc="7D86EFEC">
      <w:numFmt w:val="none"/>
      <w:lvlText w:val=""/>
      <w:lvlJc w:val="left"/>
      <w:pPr>
        <w:tabs>
          <w:tab w:val="num" w:pos="360"/>
        </w:tabs>
        <w:ind w:left="360" w:hanging="360"/>
      </w:pPr>
    </w:lvl>
    <w:lvl w:ilvl="4" w:tplc="CA00FB74">
      <w:numFmt w:val="none"/>
      <w:lvlText w:val=""/>
      <w:lvlJc w:val="left"/>
      <w:pPr>
        <w:tabs>
          <w:tab w:val="num" w:pos="360"/>
        </w:tabs>
        <w:ind w:left="360" w:hanging="360"/>
      </w:pPr>
    </w:lvl>
    <w:lvl w:ilvl="5" w:tplc="194CD7B6">
      <w:numFmt w:val="none"/>
      <w:lvlText w:val=""/>
      <w:lvlJc w:val="left"/>
      <w:pPr>
        <w:tabs>
          <w:tab w:val="num" w:pos="360"/>
        </w:tabs>
        <w:ind w:left="360" w:hanging="360"/>
      </w:pPr>
    </w:lvl>
    <w:lvl w:ilvl="6" w:tplc="0570D838">
      <w:numFmt w:val="none"/>
      <w:lvlText w:val=""/>
      <w:lvlJc w:val="left"/>
      <w:pPr>
        <w:tabs>
          <w:tab w:val="num" w:pos="360"/>
        </w:tabs>
        <w:ind w:left="360" w:hanging="360"/>
      </w:pPr>
    </w:lvl>
    <w:lvl w:ilvl="7" w:tplc="9562457C">
      <w:numFmt w:val="none"/>
      <w:lvlText w:val=""/>
      <w:lvlJc w:val="left"/>
      <w:pPr>
        <w:tabs>
          <w:tab w:val="num" w:pos="360"/>
        </w:tabs>
        <w:ind w:left="360" w:hanging="360"/>
      </w:pPr>
    </w:lvl>
    <w:lvl w:ilvl="8" w:tplc="1478C236">
      <w:numFmt w:val="none"/>
      <w:lvlText w:val=""/>
      <w:lvlJc w:val="left"/>
      <w:pPr>
        <w:tabs>
          <w:tab w:val="num" w:pos="360"/>
        </w:tabs>
        <w:ind w:left="360" w:hanging="360"/>
      </w:pPr>
    </w:lvl>
  </w:abstractNum>
  <w:abstractNum w:abstractNumId="5" w15:restartNumberingAfterBreak="0">
    <w:nsid w:val="39827027"/>
    <w:multiLevelType w:val="hybridMultilevel"/>
    <w:tmpl w:val="2DB01C66"/>
    <w:lvl w:ilvl="0" w:tplc="2DF8104A">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8041B1"/>
    <w:multiLevelType w:val="hybridMultilevel"/>
    <w:tmpl w:val="AB08D2E8"/>
    <w:name w:val="Нумерованный список 12"/>
    <w:lvl w:ilvl="0" w:tplc="9CA85C9C">
      <w:start w:val="1"/>
      <w:numFmt w:val="decimal"/>
      <w:lvlText w:val="%1."/>
      <w:lvlJc w:val="left"/>
      <w:pPr>
        <w:ind w:left="360" w:firstLine="0"/>
      </w:pPr>
    </w:lvl>
    <w:lvl w:ilvl="1" w:tplc="4D7CE97A">
      <w:start w:val="1"/>
      <w:numFmt w:val="lowerLetter"/>
      <w:lvlText w:val="%2."/>
      <w:lvlJc w:val="left"/>
      <w:pPr>
        <w:ind w:left="1080" w:firstLine="0"/>
      </w:pPr>
    </w:lvl>
    <w:lvl w:ilvl="2" w:tplc="6CAC9186">
      <w:start w:val="1"/>
      <w:numFmt w:val="lowerRoman"/>
      <w:lvlText w:val="%3."/>
      <w:lvlJc w:val="left"/>
      <w:pPr>
        <w:ind w:left="1980" w:firstLine="0"/>
      </w:pPr>
    </w:lvl>
    <w:lvl w:ilvl="3" w:tplc="5BF092E6">
      <w:start w:val="1"/>
      <w:numFmt w:val="decimal"/>
      <w:lvlText w:val="%4."/>
      <w:lvlJc w:val="left"/>
      <w:pPr>
        <w:ind w:left="2520" w:firstLine="0"/>
      </w:pPr>
    </w:lvl>
    <w:lvl w:ilvl="4" w:tplc="2CFE82C0">
      <w:start w:val="1"/>
      <w:numFmt w:val="lowerLetter"/>
      <w:lvlText w:val="%5."/>
      <w:lvlJc w:val="left"/>
      <w:pPr>
        <w:ind w:left="3240" w:firstLine="0"/>
      </w:pPr>
    </w:lvl>
    <w:lvl w:ilvl="5" w:tplc="9ACE5E6C">
      <w:start w:val="1"/>
      <w:numFmt w:val="lowerRoman"/>
      <w:lvlText w:val="%6."/>
      <w:lvlJc w:val="left"/>
      <w:pPr>
        <w:ind w:left="4140" w:firstLine="0"/>
      </w:pPr>
    </w:lvl>
    <w:lvl w:ilvl="6" w:tplc="D4DA330C">
      <w:start w:val="1"/>
      <w:numFmt w:val="decimal"/>
      <w:lvlText w:val="%7."/>
      <w:lvlJc w:val="left"/>
      <w:pPr>
        <w:ind w:left="4680" w:firstLine="0"/>
      </w:pPr>
    </w:lvl>
    <w:lvl w:ilvl="7" w:tplc="B93EFD28">
      <w:start w:val="1"/>
      <w:numFmt w:val="lowerLetter"/>
      <w:lvlText w:val="%8."/>
      <w:lvlJc w:val="left"/>
      <w:pPr>
        <w:ind w:left="5400" w:firstLine="0"/>
      </w:pPr>
    </w:lvl>
    <w:lvl w:ilvl="8" w:tplc="B28E8B62">
      <w:start w:val="1"/>
      <w:numFmt w:val="lowerRoman"/>
      <w:lvlText w:val="%9."/>
      <w:lvlJc w:val="left"/>
      <w:pPr>
        <w:ind w:left="6300" w:firstLine="0"/>
      </w:pPr>
    </w:lvl>
  </w:abstractNum>
  <w:abstractNum w:abstractNumId="7" w15:restartNumberingAfterBreak="0">
    <w:nsid w:val="48CC78CD"/>
    <w:multiLevelType w:val="hybridMultilevel"/>
    <w:tmpl w:val="6B0E7EE4"/>
    <w:name w:val="Нумерованный список 2"/>
    <w:lvl w:ilvl="0" w:tplc="824E48C4">
      <w:start w:val="1"/>
      <w:numFmt w:val="decimal"/>
      <w:lvlText w:val="%1."/>
      <w:lvlJc w:val="left"/>
      <w:pPr>
        <w:ind w:left="360" w:firstLine="0"/>
      </w:pPr>
    </w:lvl>
    <w:lvl w:ilvl="1" w:tplc="EA84608E">
      <w:start w:val="1"/>
      <w:numFmt w:val="decimal"/>
      <w:lvlText w:val="%2."/>
      <w:lvlJc w:val="left"/>
      <w:pPr>
        <w:ind w:left="1080" w:firstLine="0"/>
      </w:pPr>
    </w:lvl>
    <w:lvl w:ilvl="2" w:tplc="A906EE88">
      <w:start w:val="1"/>
      <w:numFmt w:val="decimal"/>
      <w:lvlText w:val="%3."/>
      <w:lvlJc w:val="left"/>
      <w:pPr>
        <w:ind w:left="1800" w:firstLine="0"/>
      </w:pPr>
    </w:lvl>
    <w:lvl w:ilvl="3" w:tplc="9DE85D36">
      <w:start w:val="1"/>
      <w:numFmt w:val="decimal"/>
      <w:lvlText w:val="%4."/>
      <w:lvlJc w:val="left"/>
      <w:pPr>
        <w:ind w:left="2520" w:firstLine="0"/>
      </w:pPr>
    </w:lvl>
    <w:lvl w:ilvl="4" w:tplc="78386642">
      <w:start w:val="1"/>
      <w:numFmt w:val="decimal"/>
      <w:lvlText w:val="%5."/>
      <w:lvlJc w:val="left"/>
      <w:pPr>
        <w:ind w:left="3240" w:firstLine="0"/>
      </w:pPr>
    </w:lvl>
    <w:lvl w:ilvl="5" w:tplc="46D24BFA">
      <w:start w:val="1"/>
      <w:numFmt w:val="decimal"/>
      <w:lvlText w:val="%6."/>
      <w:lvlJc w:val="left"/>
      <w:pPr>
        <w:ind w:left="3960" w:firstLine="0"/>
      </w:pPr>
    </w:lvl>
    <w:lvl w:ilvl="6" w:tplc="2F1C935A">
      <w:start w:val="1"/>
      <w:numFmt w:val="decimal"/>
      <w:lvlText w:val="%7."/>
      <w:lvlJc w:val="left"/>
      <w:pPr>
        <w:ind w:left="4680" w:firstLine="0"/>
      </w:pPr>
    </w:lvl>
    <w:lvl w:ilvl="7" w:tplc="84285E88">
      <w:start w:val="1"/>
      <w:numFmt w:val="decimal"/>
      <w:lvlText w:val="%8."/>
      <w:lvlJc w:val="left"/>
      <w:pPr>
        <w:ind w:left="5400" w:firstLine="0"/>
      </w:pPr>
    </w:lvl>
    <w:lvl w:ilvl="8" w:tplc="232A59AE">
      <w:start w:val="1"/>
      <w:numFmt w:val="decimal"/>
      <w:lvlText w:val="%9."/>
      <w:lvlJc w:val="left"/>
      <w:pPr>
        <w:ind w:left="6120" w:firstLine="0"/>
      </w:pPr>
    </w:lvl>
  </w:abstractNum>
  <w:abstractNum w:abstractNumId="8" w15:restartNumberingAfterBreak="0">
    <w:nsid w:val="4F470D0B"/>
    <w:multiLevelType w:val="multilevel"/>
    <w:tmpl w:val="5766532C"/>
    <w:name w:val="Нумерованный список 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51D92620"/>
    <w:multiLevelType w:val="hybridMultilevel"/>
    <w:tmpl w:val="CF5C8384"/>
    <w:lvl w:ilvl="0" w:tplc="26DC26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9E56920"/>
    <w:multiLevelType w:val="hybridMultilevel"/>
    <w:tmpl w:val="CB50786A"/>
    <w:lvl w:ilvl="0" w:tplc="CD2EF1BE">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5B0A6554"/>
    <w:multiLevelType w:val="hybridMultilevel"/>
    <w:tmpl w:val="42CCED6E"/>
    <w:name w:val="Нумерованный список 5"/>
    <w:lvl w:ilvl="0" w:tplc="482E5D10">
      <w:start w:val="1"/>
      <w:numFmt w:val="decimal"/>
      <w:lvlText w:val="%1."/>
      <w:lvlJc w:val="left"/>
      <w:pPr>
        <w:ind w:left="360" w:firstLine="0"/>
      </w:pPr>
    </w:lvl>
    <w:lvl w:ilvl="1" w:tplc="9196982C">
      <w:start w:val="1"/>
      <w:numFmt w:val="decimal"/>
      <w:lvlText w:val="%2."/>
      <w:lvlJc w:val="left"/>
      <w:pPr>
        <w:ind w:left="1080" w:firstLine="0"/>
      </w:pPr>
    </w:lvl>
    <w:lvl w:ilvl="2" w:tplc="608442FC">
      <w:start w:val="1"/>
      <w:numFmt w:val="decimal"/>
      <w:lvlText w:val="%3."/>
      <w:lvlJc w:val="left"/>
      <w:pPr>
        <w:ind w:left="1800" w:firstLine="0"/>
      </w:pPr>
    </w:lvl>
    <w:lvl w:ilvl="3" w:tplc="32AC7806">
      <w:start w:val="1"/>
      <w:numFmt w:val="decimal"/>
      <w:lvlText w:val="%4."/>
      <w:lvlJc w:val="left"/>
      <w:pPr>
        <w:ind w:left="2520" w:firstLine="0"/>
      </w:pPr>
    </w:lvl>
    <w:lvl w:ilvl="4" w:tplc="F1C6CB6A">
      <w:start w:val="1"/>
      <w:numFmt w:val="decimal"/>
      <w:lvlText w:val="%5."/>
      <w:lvlJc w:val="left"/>
      <w:pPr>
        <w:ind w:left="3240" w:firstLine="0"/>
      </w:pPr>
    </w:lvl>
    <w:lvl w:ilvl="5" w:tplc="52641F72">
      <w:start w:val="1"/>
      <w:numFmt w:val="decimal"/>
      <w:lvlText w:val="%6."/>
      <w:lvlJc w:val="left"/>
      <w:pPr>
        <w:ind w:left="3960" w:firstLine="0"/>
      </w:pPr>
    </w:lvl>
    <w:lvl w:ilvl="6" w:tplc="E1924406">
      <w:start w:val="1"/>
      <w:numFmt w:val="decimal"/>
      <w:lvlText w:val="%7."/>
      <w:lvlJc w:val="left"/>
      <w:pPr>
        <w:ind w:left="4680" w:firstLine="0"/>
      </w:pPr>
    </w:lvl>
    <w:lvl w:ilvl="7" w:tplc="0CDE084E">
      <w:start w:val="1"/>
      <w:numFmt w:val="decimal"/>
      <w:lvlText w:val="%8."/>
      <w:lvlJc w:val="left"/>
      <w:pPr>
        <w:ind w:left="5400" w:firstLine="0"/>
      </w:pPr>
    </w:lvl>
    <w:lvl w:ilvl="8" w:tplc="13D2A3DE">
      <w:start w:val="1"/>
      <w:numFmt w:val="decimal"/>
      <w:lvlText w:val="%9."/>
      <w:lvlJc w:val="left"/>
      <w:pPr>
        <w:ind w:left="6120" w:firstLine="0"/>
      </w:pPr>
    </w:lvl>
  </w:abstractNum>
  <w:abstractNum w:abstractNumId="12" w15:restartNumberingAfterBreak="0">
    <w:nsid w:val="61CB66A2"/>
    <w:multiLevelType w:val="hybridMultilevel"/>
    <w:tmpl w:val="1F2C5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36703F"/>
    <w:multiLevelType w:val="hybridMultilevel"/>
    <w:tmpl w:val="EDE4EA84"/>
    <w:name w:val="Нумерованный список 11"/>
    <w:lvl w:ilvl="0" w:tplc="5BBEF648">
      <w:start w:val="1"/>
      <w:numFmt w:val="decimal"/>
      <w:lvlText w:val="%1."/>
      <w:lvlJc w:val="left"/>
      <w:pPr>
        <w:ind w:left="0" w:firstLine="0"/>
      </w:pPr>
    </w:lvl>
    <w:lvl w:ilvl="1" w:tplc="B040FBCC">
      <w:start w:val="1"/>
      <w:numFmt w:val="decimal"/>
      <w:lvlText w:val="%2."/>
      <w:lvlJc w:val="left"/>
      <w:pPr>
        <w:ind w:left="720" w:firstLine="0"/>
      </w:pPr>
    </w:lvl>
    <w:lvl w:ilvl="2" w:tplc="44E8F9E6">
      <w:start w:val="1"/>
      <w:numFmt w:val="decimal"/>
      <w:lvlText w:val="%3."/>
      <w:lvlJc w:val="left"/>
      <w:pPr>
        <w:ind w:left="1440" w:firstLine="0"/>
      </w:pPr>
    </w:lvl>
    <w:lvl w:ilvl="3" w:tplc="96F82CE0">
      <w:start w:val="1"/>
      <w:numFmt w:val="decimal"/>
      <w:lvlText w:val="%4."/>
      <w:lvlJc w:val="left"/>
      <w:pPr>
        <w:ind w:left="2160" w:firstLine="0"/>
      </w:pPr>
    </w:lvl>
    <w:lvl w:ilvl="4" w:tplc="DE56332A">
      <w:start w:val="1"/>
      <w:numFmt w:val="decimal"/>
      <w:lvlText w:val="%5."/>
      <w:lvlJc w:val="left"/>
      <w:pPr>
        <w:ind w:left="2880" w:firstLine="0"/>
      </w:pPr>
    </w:lvl>
    <w:lvl w:ilvl="5" w:tplc="3B08F24A">
      <w:start w:val="1"/>
      <w:numFmt w:val="decimal"/>
      <w:lvlText w:val="%6."/>
      <w:lvlJc w:val="left"/>
      <w:pPr>
        <w:ind w:left="3600" w:firstLine="0"/>
      </w:pPr>
    </w:lvl>
    <w:lvl w:ilvl="6" w:tplc="A7722CF6">
      <w:start w:val="1"/>
      <w:numFmt w:val="decimal"/>
      <w:lvlText w:val="%7."/>
      <w:lvlJc w:val="left"/>
      <w:pPr>
        <w:ind w:left="4320" w:firstLine="0"/>
      </w:pPr>
    </w:lvl>
    <w:lvl w:ilvl="7" w:tplc="44140D46">
      <w:start w:val="1"/>
      <w:numFmt w:val="decimal"/>
      <w:lvlText w:val="%8."/>
      <w:lvlJc w:val="left"/>
      <w:pPr>
        <w:ind w:left="5040" w:firstLine="0"/>
      </w:pPr>
    </w:lvl>
    <w:lvl w:ilvl="8" w:tplc="727C8608">
      <w:start w:val="1"/>
      <w:numFmt w:val="decimal"/>
      <w:lvlText w:val="%9."/>
      <w:lvlJc w:val="left"/>
      <w:pPr>
        <w:ind w:left="5760" w:firstLine="0"/>
      </w:pPr>
    </w:lvl>
  </w:abstractNum>
  <w:abstractNum w:abstractNumId="14" w15:restartNumberingAfterBreak="0">
    <w:nsid w:val="651347A6"/>
    <w:multiLevelType w:val="hybridMultilevel"/>
    <w:tmpl w:val="BCDCC5EA"/>
    <w:name w:val="Нумерованный список 13"/>
    <w:lvl w:ilvl="0" w:tplc="22A22CB6">
      <w:start w:val="1"/>
      <w:numFmt w:val="decimal"/>
      <w:lvlText w:val="%1)"/>
      <w:lvlJc w:val="left"/>
      <w:pPr>
        <w:ind w:left="360" w:firstLine="0"/>
      </w:pPr>
    </w:lvl>
    <w:lvl w:ilvl="1" w:tplc="A198AE98">
      <w:start w:val="1"/>
      <w:numFmt w:val="lowerLetter"/>
      <w:lvlText w:val="%2."/>
      <w:lvlJc w:val="left"/>
      <w:pPr>
        <w:ind w:left="1080" w:firstLine="0"/>
      </w:pPr>
    </w:lvl>
    <w:lvl w:ilvl="2" w:tplc="A1D6374E">
      <w:start w:val="1"/>
      <w:numFmt w:val="lowerRoman"/>
      <w:lvlText w:val="%3."/>
      <w:lvlJc w:val="left"/>
      <w:pPr>
        <w:ind w:left="1980" w:firstLine="0"/>
      </w:pPr>
    </w:lvl>
    <w:lvl w:ilvl="3" w:tplc="19B0D478">
      <w:start w:val="1"/>
      <w:numFmt w:val="decimal"/>
      <w:lvlText w:val="%4."/>
      <w:lvlJc w:val="left"/>
      <w:pPr>
        <w:ind w:left="2520" w:firstLine="0"/>
      </w:pPr>
    </w:lvl>
    <w:lvl w:ilvl="4" w:tplc="79F05232">
      <w:start w:val="1"/>
      <w:numFmt w:val="lowerLetter"/>
      <w:lvlText w:val="%5."/>
      <w:lvlJc w:val="left"/>
      <w:pPr>
        <w:ind w:left="3240" w:firstLine="0"/>
      </w:pPr>
    </w:lvl>
    <w:lvl w:ilvl="5" w:tplc="D1F65ABE">
      <w:start w:val="1"/>
      <w:numFmt w:val="lowerRoman"/>
      <w:lvlText w:val="%6."/>
      <w:lvlJc w:val="left"/>
      <w:pPr>
        <w:ind w:left="4140" w:firstLine="0"/>
      </w:pPr>
    </w:lvl>
    <w:lvl w:ilvl="6" w:tplc="A3CEAAD4">
      <w:start w:val="1"/>
      <w:numFmt w:val="decimal"/>
      <w:lvlText w:val="%7."/>
      <w:lvlJc w:val="left"/>
      <w:pPr>
        <w:ind w:left="4680" w:firstLine="0"/>
      </w:pPr>
    </w:lvl>
    <w:lvl w:ilvl="7" w:tplc="F55C5966">
      <w:start w:val="1"/>
      <w:numFmt w:val="lowerLetter"/>
      <w:lvlText w:val="%8."/>
      <w:lvlJc w:val="left"/>
      <w:pPr>
        <w:ind w:left="5400" w:firstLine="0"/>
      </w:pPr>
    </w:lvl>
    <w:lvl w:ilvl="8" w:tplc="FE36F32C">
      <w:start w:val="1"/>
      <w:numFmt w:val="lowerRoman"/>
      <w:lvlText w:val="%9."/>
      <w:lvlJc w:val="left"/>
      <w:pPr>
        <w:ind w:left="6300" w:firstLine="0"/>
      </w:pPr>
    </w:lvl>
  </w:abstractNum>
  <w:abstractNum w:abstractNumId="15" w15:restartNumberingAfterBreak="0">
    <w:nsid w:val="65AD7B3D"/>
    <w:multiLevelType w:val="multilevel"/>
    <w:tmpl w:val="19787526"/>
    <w:name w:val="Нумерованный список 3"/>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15:restartNumberingAfterBreak="0">
    <w:nsid w:val="6CFE0C1F"/>
    <w:multiLevelType w:val="multilevel"/>
    <w:tmpl w:val="6AE8D13C"/>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2127F82"/>
    <w:multiLevelType w:val="hybridMultilevel"/>
    <w:tmpl w:val="1196E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3F96B89"/>
    <w:multiLevelType w:val="hybridMultilevel"/>
    <w:tmpl w:val="845C4598"/>
    <w:lvl w:ilvl="0" w:tplc="9C18E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9101EC3"/>
    <w:multiLevelType w:val="hybridMultilevel"/>
    <w:tmpl w:val="5C3CEA02"/>
    <w:lvl w:ilvl="0" w:tplc="79288C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AB700A3"/>
    <w:multiLevelType w:val="hybridMultilevel"/>
    <w:tmpl w:val="3376935C"/>
    <w:name w:val="Нумерованный список 8"/>
    <w:lvl w:ilvl="0" w:tplc="CA604CEC">
      <w:start w:val="1"/>
      <w:numFmt w:val="decimal"/>
      <w:lvlText w:val="%1."/>
      <w:lvlJc w:val="left"/>
      <w:pPr>
        <w:ind w:left="360" w:firstLine="0"/>
      </w:pPr>
    </w:lvl>
    <w:lvl w:ilvl="1" w:tplc="4D725FE4">
      <w:start w:val="1"/>
      <w:numFmt w:val="lowerLetter"/>
      <w:lvlText w:val="%2."/>
      <w:lvlJc w:val="left"/>
      <w:pPr>
        <w:ind w:left="1080" w:firstLine="0"/>
      </w:pPr>
    </w:lvl>
    <w:lvl w:ilvl="2" w:tplc="2EB43F1C">
      <w:start w:val="1"/>
      <w:numFmt w:val="lowerRoman"/>
      <w:lvlText w:val="%3."/>
      <w:lvlJc w:val="left"/>
      <w:pPr>
        <w:ind w:left="1980" w:firstLine="0"/>
      </w:pPr>
    </w:lvl>
    <w:lvl w:ilvl="3" w:tplc="65CA7920">
      <w:start w:val="1"/>
      <w:numFmt w:val="decimal"/>
      <w:lvlText w:val="%4."/>
      <w:lvlJc w:val="left"/>
      <w:pPr>
        <w:ind w:left="2520" w:firstLine="0"/>
      </w:pPr>
    </w:lvl>
    <w:lvl w:ilvl="4" w:tplc="38C08C82">
      <w:start w:val="1"/>
      <w:numFmt w:val="lowerLetter"/>
      <w:lvlText w:val="%5."/>
      <w:lvlJc w:val="left"/>
      <w:pPr>
        <w:ind w:left="3240" w:firstLine="0"/>
      </w:pPr>
    </w:lvl>
    <w:lvl w:ilvl="5" w:tplc="C32CE6F2">
      <w:start w:val="1"/>
      <w:numFmt w:val="lowerRoman"/>
      <w:lvlText w:val="%6."/>
      <w:lvlJc w:val="left"/>
      <w:pPr>
        <w:ind w:left="4140" w:firstLine="0"/>
      </w:pPr>
    </w:lvl>
    <w:lvl w:ilvl="6" w:tplc="5A3885D6">
      <w:start w:val="1"/>
      <w:numFmt w:val="decimal"/>
      <w:lvlText w:val="%7."/>
      <w:lvlJc w:val="left"/>
      <w:pPr>
        <w:ind w:left="4680" w:firstLine="0"/>
      </w:pPr>
    </w:lvl>
    <w:lvl w:ilvl="7" w:tplc="CAA8180A">
      <w:start w:val="1"/>
      <w:numFmt w:val="lowerLetter"/>
      <w:lvlText w:val="%8."/>
      <w:lvlJc w:val="left"/>
      <w:pPr>
        <w:ind w:left="5400" w:firstLine="0"/>
      </w:pPr>
    </w:lvl>
    <w:lvl w:ilvl="8" w:tplc="7B4A25D8">
      <w:start w:val="1"/>
      <w:numFmt w:val="lowerRoman"/>
      <w:lvlText w:val="%9."/>
      <w:lvlJc w:val="left"/>
      <w:pPr>
        <w:ind w:left="6300" w:firstLine="0"/>
      </w:pPr>
    </w:lvl>
  </w:abstractNum>
  <w:abstractNum w:abstractNumId="21" w15:restartNumberingAfterBreak="0">
    <w:nsid w:val="7E2F2731"/>
    <w:multiLevelType w:val="hybridMultilevel"/>
    <w:tmpl w:val="866E9C12"/>
    <w:name w:val="Нумерованный список 6"/>
    <w:lvl w:ilvl="0" w:tplc="C406B426">
      <w:start w:val="1"/>
      <w:numFmt w:val="decimal"/>
      <w:lvlText w:val="%1)"/>
      <w:lvlJc w:val="left"/>
      <w:pPr>
        <w:ind w:left="360" w:firstLine="0"/>
      </w:pPr>
    </w:lvl>
    <w:lvl w:ilvl="1" w:tplc="BB7E800A">
      <w:start w:val="1"/>
      <w:numFmt w:val="lowerLetter"/>
      <w:lvlText w:val="%2."/>
      <w:lvlJc w:val="left"/>
      <w:pPr>
        <w:ind w:left="1080" w:firstLine="0"/>
      </w:pPr>
    </w:lvl>
    <w:lvl w:ilvl="2" w:tplc="A880C840">
      <w:start w:val="1"/>
      <w:numFmt w:val="lowerRoman"/>
      <w:lvlText w:val="%3."/>
      <w:lvlJc w:val="left"/>
      <w:pPr>
        <w:ind w:left="1980" w:firstLine="0"/>
      </w:pPr>
    </w:lvl>
    <w:lvl w:ilvl="3" w:tplc="E30ABC22">
      <w:start w:val="1"/>
      <w:numFmt w:val="decimal"/>
      <w:lvlText w:val="%4."/>
      <w:lvlJc w:val="left"/>
      <w:pPr>
        <w:ind w:left="2520" w:firstLine="0"/>
      </w:pPr>
    </w:lvl>
    <w:lvl w:ilvl="4" w:tplc="E0780640">
      <w:start w:val="1"/>
      <w:numFmt w:val="lowerLetter"/>
      <w:lvlText w:val="%5."/>
      <w:lvlJc w:val="left"/>
      <w:pPr>
        <w:ind w:left="3240" w:firstLine="0"/>
      </w:pPr>
    </w:lvl>
    <w:lvl w:ilvl="5" w:tplc="2AFA3EEE">
      <w:start w:val="1"/>
      <w:numFmt w:val="lowerRoman"/>
      <w:lvlText w:val="%6."/>
      <w:lvlJc w:val="left"/>
      <w:pPr>
        <w:ind w:left="4140" w:firstLine="0"/>
      </w:pPr>
    </w:lvl>
    <w:lvl w:ilvl="6" w:tplc="9816F720">
      <w:start w:val="1"/>
      <w:numFmt w:val="decimal"/>
      <w:lvlText w:val="%7."/>
      <w:lvlJc w:val="left"/>
      <w:pPr>
        <w:ind w:left="4680" w:firstLine="0"/>
      </w:pPr>
    </w:lvl>
    <w:lvl w:ilvl="7" w:tplc="0BCA9602">
      <w:start w:val="1"/>
      <w:numFmt w:val="lowerLetter"/>
      <w:lvlText w:val="%8."/>
      <w:lvlJc w:val="left"/>
      <w:pPr>
        <w:ind w:left="5400" w:firstLine="0"/>
      </w:pPr>
    </w:lvl>
    <w:lvl w:ilvl="8" w:tplc="777AF3E4">
      <w:start w:val="1"/>
      <w:numFmt w:val="lowerRoman"/>
      <w:lvlText w:val="%9."/>
      <w:lvlJc w:val="left"/>
      <w:pPr>
        <w:ind w:left="6300" w:firstLine="0"/>
      </w:pPr>
    </w:lvl>
  </w:abstractNum>
  <w:num w:numId="1">
    <w:abstractNumId w:val="3"/>
  </w:num>
  <w:num w:numId="2">
    <w:abstractNumId w:val="7"/>
  </w:num>
  <w:num w:numId="3">
    <w:abstractNumId w:val="15"/>
  </w:num>
  <w:num w:numId="4">
    <w:abstractNumId w:val="8"/>
  </w:num>
  <w:num w:numId="5">
    <w:abstractNumId w:val="11"/>
  </w:num>
  <w:num w:numId="6">
    <w:abstractNumId w:val="21"/>
  </w:num>
  <w:num w:numId="7">
    <w:abstractNumId w:val="2"/>
  </w:num>
  <w:num w:numId="8">
    <w:abstractNumId w:val="20"/>
  </w:num>
  <w:num w:numId="9">
    <w:abstractNumId w:val="0"/>
  </w:num>
  <w:num w:numId="10">
    <w:abstractNumId w:val="1"/>
  </w:num>
  <w:num w:numId="11">
    <w:abstractNumId w:val="13"/>
  </w:num>
  <w:num w:numId="12">
    <w:abstractNumId w:val="6"/>
  </w:num>
  <w:num w:numId="13">
    <w:abstractNumId w:val="14"/>
  </w:num>
  <w:num w:numId="14">
    <w:abstractNumId w:val="4"/>
  </w:num>
  <w:num w:numId="15">
    <w:abstractNumId w:val="17"/>
  </w:num>
  <w:num w:numId="16">
    <w:abstractNumId w:val="10"/>
  </w:num>
  <w:num w:numId="17">
    <w:abstractNumId w:val="16"/>
  </w:num>
  <w:num w:numId="18">
    <w:abstractNumId w:val="9"/>
  </w:num>
  <w:num w:numId="19">
    <w:abstractNumId w:val="12"/>
  </w:num>
  <w:num w:numId="20">
    <w:abstractNumId w:val="19"/>
  </w:num>
  <w:num w:numId="21">
    <w:abstractNumId w:val="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BD7"/>
    <w:rsid w:val="000138E2"/>
    <w:rsid w:val="00022FB4"/>
    <w:rsid w:val="00032824"/>
    <w:rsid w:val="00043169"/>
    <w:rsid w:val="00046CA3"/>
    <w:rsid w:val="00055B35"/>
    <w:rsid w:val="00056CF7"/>
    <w:rsid w:val="0009520B"/>
    <w:rsid w:val="000A09EA"/>
    <w:rsid w:val="000B5757"/>
    <w:rsid w:val="000D6CA4"/>
    <w:rsid w:val="000D7432"/>
    <w:rsid w:val="001153BA"/>
    <w:rsid w:val="00120219"/>
    <w:rsid w:val="001247B0"/>
    <w:rsid w:val="001337E1"/>
    <w:rsid w:val="00134EA2"/>
    <w:rsid w:val="00151ECE"/>
    <w:rsid w:val="00184534"/>
    <w:rsid w:val="001926E6"/>
    <w:rsid w:val="001C0FFA"/>
    <w:rsid w:val="001C7F88"/>
    <w:rsid w:val="001F734C"/>
    <w:rsid w:val="002011C5"/>
    <w:rsid w:val="00202795"/>
    <w:rsid w:val="00221ED3"/>
    <w:rsid w:val="00233E24"/>
    <w:rsid w:val="00234995"/>
    <w:rsid w:val="00263363"/>
    <w:rsid w:val="00264A26"/>
    <w:rsid w:val="00275BD3"/>
    <w:rsid w:val="00281F00"/>
    <w:rsid w:val="002828D5"/>
    <w:rsid w:val="002837FA"/>
    <w:rsid w:val="00286918"/>
    <w:rsid w:val="002914AA"/>
    <w:rsid w:val="002A6347"/>
    <w:rsid w:val="002E4067"/>
    <w:rsid w:val="003109FA"/>
    <w:rsid w:val="0031174B"/>
    <w:rsid w:val="00321C2F"/>
    <w:rsid w:val="00384494"/>
    <w:rsid w:val="00393FDE"/>
    <w:rsid w:val="003A5074"/>
    <w:rsid w:val="003D5F2D"/>
    <w:rsid w:val="003E1728"/>
    <w:rsid w:val="003F2B1C"/>
    <w:rsid w:val="00437534"/>
    <w:rsid w:val="004555D4"/>
    <w:rsid w:val="00457666"/>
    <w:rsid w:val="00477CB4"/>
    <w:rsid w:val="00482053"/>
    <w:rsid w:val="00493ED7"/>
    <w:rsid w:val="004A5486"/>
    <w:rsid w:val="004A79FE"/>
    <w:rsid w:val="004C10B0"/>
    <w:rsid w:val="004C27D8"/>
    <w:rsid w:val="004C3511"/>
    <w:rsid w:val="004E3ECA"/>
    <w:rsid w:val="004F4A13"/>
    <w:rsid w:val="0050109D"/>
    <w:rsid w:val="0050407D"/>
    <w:rsid w:val="005064DE"/>
    <w:rsid w:val="00506D7A"/>
    <w:rsid w:val="00512DE1"/>
    <w:rsid w:val="00517A66"/>
    <w:rsid w:val="00530302"/>
    <w:rsid w:val="0053579E"/>
    <w:rsid w:val="005536C6"/>
    <w:rsid w:val="00571036"/>
    <w:rsid w:val="005901EF"/>
    <w:rsid w:val="005911D9"/>
    <w:rsid w:val="00596EC3"/>
    <w:rsid w:val="005A1A24"/>
    <w:rsid w:val="005A20CE"/>
    <w:rsid w:val="005B2F96"/>
    <w:rsid w:val="005C3D2B"/>
    <w:rsid w:val="005E058A"/>
    <w:rsid w:val="005E3BDD"/>
    <w:rsid w:val="00607261"/>
    <w:rsid w:val="00612F5E"/>
    <w:rsid w:val="006218DF"/>
    <w:rsid w:val="00633EAB"/>
    <w:rsid w:val="006355CE"/>
    <w:rsid w:val="00643B4F"/>
    <w:rsid w:val="00644D47"/>
    <w:rsid w:val="00664196"/>
    <w:rsid w:val="00667880"/>
    <w:rsid w:val="0067219C"/>
    <w:rsid w:val="00674106"/>
    <w:rsid w:val="00680825"/>
    <w:rsid w:val="00693261"/>
    <w:rsid w:val="00696B82"/>
    <w:rsid w:val="006C634F"/>
    <w:rsid w:val="006C69D7"/>
    <w:rsid w:val="006D0130"/>
    <w:rsid w:val="006D2DCC"/>
    <w:rsid w:val="006E53CD"/>
    <w:rsid w:val="006F42A1"/>
    <w:rsid w:val="006F474F"/>
    <w:rsid w:val="00705DEA"/>
    <w:rsid w:val="00711D1E"/>
    <w:rsid w:val="00723143"/>
    <w:rsid w:val="0075552F"/>
    <w:rsid w:val="00756A39"/>
    <w:rsid w:val="007716FB"/>
    <w:rsid w:val="00774F3D"/>
    <w:rsid w:val="00780AB5"/>
    <w:rsid w:val="007833BF"/>
    <w:rsid w:val="0078519A"/>
    <w:rsid w:val="007864C9"/>
    <w:rsid w:val="007874FD"/>
    <w:rsid w:val="0079504B"/>
    <w:rsid w:val="007A5CE3"/>
    <w:rsid w:val="007B0E03"/>
    <w:rsid w:val="007C2E0C"/>
    <w:rsid w:val="007D3322"/>
    <w:rsid w:val="007D4470"/>
    <w:rsid w:val="007E050F"/>
    <w:rsid w:val="007E24CA"/>
    <w:rsid w:val="007E2EB8"/>
    <w:rsid w:val="007F4162"/>
    <w:rsid w:val="007F6EC5"/>
    <w:rsid w:val="008035C8"/>
    <w:rsid w:val="00807BD7"/>
    <w:rsid w:val="00815161"/>
    <w:rsid w:val="00820562"/>
    <w:rsid w:val="0083182E"/>
    <w:rsid w:val="008454EC"/>
    <w:rsid w:val="008755A1"/>
    <w:rsid w:val="0088100A"/>
    <w:rsid w:val="00881252"/>
    <w:rsid w:val="00886886"/>
    <w:rsid w:val="008872CD"/>
    <w:rsid w:val="0089312F"/>
    <w:rsid w:val="008A30EB"/>
    <w:rsid w:val="008A3BD6"/>
    <w:rsid w:val="008A7B79"/>
    <w:rsid w:val="008D36F7"/>
    <w:rsid w:val="008D4277"/>
    <w:rsid w:val="008E54D4"/>
    <w:rsid w:val="008E5DAC"/>
    <w:rsid w:val="00906A04"/>
    <w:rsid w:val="00920E20"/>
    <w:rsid w:val="009250A3"/>
    <w:rsid w:val="009329B2"/>
    <w:rsid w:val="0095788B"/>
    <w:rsid w:val="009657F2"/>
    <w:rsid w:val="00967408"/>
    <w:rsid w:val="00985975"/>
    <w:rsid w:val="009B3517"/>
    <w:rsid w:val="009C515F"/>
    <w:rsid w:val="009E771A"/>
    <w:rsid w:val="00A04291"/>
    <w:rsid w:val="00A125CE"/>
    <w:rsid w:val="00A24733"/>
    <w:rsid w:val="00A449C5"/>
    <w:rsid w:val="00A46FA7"/>
    <w:rsid w:val="00A50BB8"/>
    <w:rsid w:val="00A62586"/>
    <w:rsid w:val="00A656DD"/>
    <w:rsid w:val="00A771D4"/>
    <w:rsid w:val="00A952DE"/>
    <w:rsid w:val="00AA09A7"/>
    <w:rsid w:val="00AB2E5E"/>
    <w:rsid w:val="00AC34FB"/>
    <w:rsid w:val="00AC5712"/>
    <w:rsid w:val="00AD462A"/>
    <w:rsid w:val="00AD51B4"/>
    <w:rsid w:val="00AE3E03"/>
    <w:rsid w:val="00B056DC"/>
    <w:rsid w:val="00B3234A"/>
    <w:rsid w:val="00B34890"/>
    <w:rsid w:val="00B469D6"/>
    <w:rsid w:val="00B528AF"/>
    <w:rsid w:val="00B62BB5"/>
    <w:rsid w:val="00B87F4B"/>
    <w:rsid w:val="00BC33F5"/>
    <w:rsid w:val="00BE76E5"/>
    <w:rsid w:val="00BF00F8"/>
    <w:rsid w:val="00BF7C0E"/>
    <w:rsid w:val="00C0740C"/>
    <w:rsid w:val="00C334CD"/>
    <w:rsid w:val="00C34B4B"/>
    <w:rsid w:val="00C4038A"/>
    <w:rsid w:val="00C43293"/>
    <w:rsid w:val="00C472F8"/>
    <w:rsid w:val="00C61B25"/>
    <w:rsid w:val="00C83B32"/>
    <w:rsid w:val="00C93B1E"/>
    <w:rsid w:val="00C93C0C"/>
    <w:rsid w:val="00CA5CD3"/>
    <w:rsid w:val="00CC63D0"/>
    <w:rsid w:val="00CD5686"/>
    <w:rsid w:val="00CE44F5"/>
    <w:rsid w:val="00CF2D61"/>
    <w:rsid w:val="00D00147"/>
    <w:rsid w:val="00D1670F"/>
    <w:rsid w:val="00D16D36"/>
    <w:rsid w:val="00D232C4"/>
    <w:rsid w:val="00D50E11"/>
    <w:rsid w:val="00D513BE"/>
    <w:rsid w:val="00D51D52"/>
    <w:rsid w:val="00D639B9"/>
    <w:rsid w:val="00D6753F"/>
    <w:rsid w:val="00DB0988"/>
    <w:rsid w:val="00DE1B05"/>
    <w:rsid w:val="00DF314B"/>
    <w:rsid w:val="00E40CB1"/>
    <w:rsid w:val="00E46B75"/>
    <w:rsid w:val="00E53DB9"/>
    <w:rsid w:val="00E62F8C"/>
    <w:rsid w:val="00E70F5A"/>
    <w:rsid w:val="00EA13FF"/>
    <w:rsid w:val="00ED3C5D"/>
    <w:rsid w:val="00ED5CBB"/>
    <w:rsid w:val="00F11796"/>
    <w:rsid w:val="00F25EA6"/>
    <w:rsid w:val="00F31655"/>
    <w:rsid w:val="00F318BF"/>
    <w:rsid w:val="00F31ED4"/>
    <w:rsid w:val="00F344CA"/>
    <w:rsid w:val="00F50CE1"/>
    <w:rsid w:val="00F57E79"/>
    <w:rsid w:val="00F617FE"/>
    <w:rsid w:val="00F7424B"/>
    <w:rsid w:val="00F76DF0"/>
    <w:rsid w:val="00F83FF8"/>
    <w:rsid w:val="00F90143"/>
    <w:rsid w:val="00F97902"/>
    <w:rsid w:val="00FA4494"/>
    <w:rsid w:val="00FC0CF1"/>
    <w:rsid w:val="00FC1D9F"/>
    <w:rsid w:val="00FC796D"/>
    <w:rsid w:val="00FD142B"/>
    <w:rsid w:val="00FD4BFF"/>
    <w:rsid w:val="00FD6A84"/>
    <w:rsid w:val="00FE49DD"/>
    <w:rsid w:val="00FE669C"/>
    <w:rsid w:val="00FF1445"/>
    <w:rsid w:val="00FF6DEC"/>
    <w:rsid w:val="00FF7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5CFB9"/>
  <w15:docId w15:val="{209E61AE-DA17-4538-87C0-A3382C96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4C9"/>
  </w:style>
  <w:style w:type="paragraph" w:styleId="1">
    <w:name w:val="heading 1"/>
    <w:basedOn w:val="a"/>
    <w:next w:val="a"/>
    <w:qFormat/>
    <w:pPr>
      <w:keepNext/>
      <w:keepLines/>
      <w:spacing w:before="240" w:after="0"/>
      <w:outlineLvl w:val="0"/>
    </w:pPr>
    <w:rPr>
      <w:rFonts w:ascii="Calibri Light" w:eastAsia="Calibri Light" w:hAnsi="Calibri Light"/>
      <w:color w:val="2F5496"/>
      <w:sz w:val="32"/>
      <w:szCs w:val="32"/>
    </w:rPr>
  </w:style>
  <w:style w:type="paragraph" w:styleId="2">
    <w:name w:val="heading 2"/>
    <w:basedOn w:val="1"/>
    <w:next w:val="a"/>
    <w:qFormat/>
    <w:pPr>
      <w:widowControl w:val="0"/>
      <w:spacing w:after="60" w:line="240" w:lineRule="auto"/>
      <w:outlineLvl w:val="1"/>
    </w:pPr>
    <w:rPr>
      <w:rFonts w:ascii="Arial" w:eastAsia="SimSun" w:hAnsi="Arial" w:cs="Arial"/>
      <w:b/>
      <w:bCs/>
      <w:color w:val="auto"/>
      <w:kern w:val="1"/>
    </w:rPr>
  </w:style>
  <w:style w:type="paragraph" w:styleId="3">
    <w:name w:val="heading 3"/>
    <w:basedOn w:val="2"/>
    <w:next w:val="a"/>
    <w:qFormat/>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paragraph" w:styleId="a4">
    <w:name w:val="header"/>
    <w:basedOn w:val="a"/>
    <w:qFormat/>
    <w:pPr>
      <w:tabs>
        <w:tab w:val="center" w:pos="4677"/>
        <w:tab w:val="right" w:pos="9355"/>
      </w:tabs>
      <w:spacing w:after="0" w:line="240" w:lineRule="auto"/>
    </w:pPr>
  </w:style>
  <w:style w:type="paragraph" w:styleId="a5">
    <w:name w:val="footer"/>
    <w:basedOn w:val="a"/>
    <w:qFormat/>
    <w:pPr>
      <w:tabs>
        <w:tab w:val="center" w:pos="4677"/>
        <w:tab w:val="right" w:pos="9355"/>
      </w:tabs>
      <w:spacing w:after="0" w:line="240" w:lineRule="auto"/>
    </w:pPr>
  </w:style>
  <w:style w:type="paragraph" w:styleId="a6">
    <w:name w:val="TOC Heading"/>
    <w:basedOn w:val="1"/>
    <w:next w:val="a"/>
    <w:uiPriority w:val="39"/>
    <w:qFormat/>
    <w:pPr>
      <w:outlineLvl w:val="9"/>
    </w:pPr>
  </w:style>
  <w:style w:type="paragraph" w:styleId="HTML">
    <w:name w:val="HTML Preformatted"/>
    <w:basedOn w:val="a"/>
    <w:uiPriority w:val="99"/>
    <w:qFormat/>
    <w:pPr>
      <w:spacing w:after="0" w:line="240" w:lineRule="auto"/>
    </w:pPr>
    <w:rPr>
      <w:rFonts w:ascii="Consolas" w:hAnsi="Consolas"/>
      <w:sz w:val="20"/>
      <w:szCs w:val="20"/>
    </w:rPr>
  </w:style>
  <w:style w:type="paragraph" w:styleId="a7">
    <w:name w:val="Normal (Web)"/>
    <w:basedOn w:val="a"/>
    <w:qFormat/>
    <w:pPr>
      <w:spacing w:before="100" w:beforeAutospacing="1" w:after="100" w:afterAutospacing="1" w:line="240" w:lineRule="auto"/>
    </w:pPr>
    <w:rPr>
      <w:rFonts w:ascii="Times New Roman" w:eastAsia="Times New Roman" w:hAnsi="Times New Roman"/>
      <w:sz w:val="24"/>
      <w:szCs w:val="24"/>
    </w:rPr>
  </w:style>
  <w:style w:type="paragraph" w:styleId="a8">
    <w:name w:val="List Paragraph"/>
    <w:basedOn w:val="a"/>
    <w:uiPriority w:val="34"/>
    <w:qFormat/>
    <w:pPr>
      <w:ind w:left="720"/>
      <w:contextualSpacing/>
    </w:pPr>
  </w:style>
  <w:style w:type="paragraph" w:styleId="a9">
    <w:name w:val="Plain Text"/>
    <w:basedOn w:val="a"/>
    <w:qFormat/>
    <w:pPr>
      <w:widowControl w:val="0"/>
      <w:suppressAutoHyphens/>
      <w:spacing w:after="0" w:line="240" w:lineRule="auto"/>
    </w:pPr>
    <w:rPr>
      <w:rFonts w:ascii="Courier New" w:eastAsia="Courier New" w:hAnsi="Courier New" w:cs="Courier New"/>
      <w:kern w:val="1"/>
      <w:sz w:val="20"/>
      <w:szCs w:val="20"/>
    </w:rPr>
  </w:style>
  <w:style w:type="character" w:customStyle="1" w:styleId="aa">
    <w:name w:val="Верхний колонтитул Знак"/>
    <w:basedOn w:val="a0"/>
  </w:style>
  <w:style w:type="character" w:customStyle="1" w:styleId="ab">
    <w:name w:val="Нижний колонтитул Знак"/>
    <w:basedOn w:val="a0"/>
  </w:style>
  <w:style w:type="character" w:customStyle="1" w:styleId="10">
    <w:name w:val="Заголовок 1 Знак"/>
    <w:basedOn w:val="a0"/>
    <w:rPr>
      <w:rFonts w:ascii="Calibri Light" w:eastAsia="Calibri Light" w:hAnsi="Calibri Light"/>
      <w:color w:val="2F5496"/>
      <w:sz w:val="32"/>
      <w:szCs w:val="32"/>
    </w:rPr>
  </w:style>
  <w:style w:type="character" w:customStyle="1" w:styleId="HTML0">
    <w:name w:val="Стандартный HTML Знак"/>
    <w:basedOn w:val="a0"/>
    <w:uiPriority w:val="99"/>
    <w:rPr>
      <w:rFonts w:ascii="Consolas" w:hAnsi="Consolas"/>
      <w:sz w:val="20"/>
      <w:szCs w:val="20"/>
    </w:rPr>
  </w:style>
  <w:style w:type="character" w:styleId="ac">
    <w:name w:val="Hyperlink"/>
    <w:basedOn w:val="a0"/>
    <w:uiPriority w:val="99"/>
    <w:rPr>
      <w:color w:val="0000FF"/>
      <w:u w:val="single"/>
    </w:rPr>
  </w:style>
  <w:style w:type="character" w:customStyle="1" w:styleId="11">
    <w:name w:val="Неразрешенное упоминание1"/>
    <w:basedOn w:val="a0"/>
    <w:rPr>
      <w:color w:val="605E5C"/>
      <w:shd w:val="clear" w:color="auto" w:fill="E1DFDD"/>
    </w:rPr>
  </w:style>
  <w:style w:type="table" w:styleId="a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note text"/>
    <w:basedOn w:val="a"/>
    <w:link w:val="af"/>
    <w:uiPriority w:val="99"/>
    <w:rsid w:val="009250A3"/>
    <w:pPr>
      <w:spacing w:after="0" w:line="240" w:lineRule="auto"/>
    </w:pPr>
    <w:rPr>
      <w:sz w:val="20"/>
      <w:szCs w:val="20"/>
    </w:rPr>
  </w:style>
  <w:style w:type="character" w:customStyle="1" w:styleId="af">
    <w:name w:val="Текст сноски Знак"/>
    <w:basedOn w:val="a0"/>
    <w:link w:val="ae"/>
    <w:uiPriority w:val="99"/>
    <w:rsid w:val="009250A3"/>
    <w:rPr>
      <w:sz w:val="20"/>
      <w:szCs w:val="20"/>
    </w:rPr>
  </w:style>
  <w:style w:type="character" w:styleId="af0">
    <w:name w:val="footnote reference"/>
    <w:basedOn w:val="a0"/>
    <w:uiPriority w:val="99"/>
    <w:rsid w:val="009250A3"/>
    <w:rPr>
      <w:vertAlign w:val="superscript"/>
    </w:rPr>
  </w:style>
  <w:style w:type="character" w:customStyle="1" w:styleId="y2iqfc">
    <w:name w:val="y2iqfc"/>
    <w:basedOn w:val="a0"/>
    <w:rsid w:val="00286918"/>
  </w:style>
  <w:style w:type="paragraph" w:styleId="af1">
    <w:name w:val="Balloon Text"/>
    <w:basedOn w:val="a"/>
    <w:link w:val="af2"/>
    <w:uiPriority w:val="99"/>
    <w:rsid w:val="000D743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rsid w:val="000D7432"/>
    <w:rPr>
      <w:rFonts w:ascii="Tahoma" w:hAnsi="Tahoma" w:cs="Tahoma"/>
      <w:sz w:val="16"/>
      <w:szCs w:val="16"/>
    </w:rPr>
  </w:style>
  <w:style w:type="table" w:styleId="12">
    <w:name w:val="Medium Grid 1"/>
    <w:basedOn w:val="a1"/>
    <w:uiPriority w:val="67"/>
    <w:rsid w:val="004E3EC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3">
    <w:name w:val="Light Grid"/>
    <w:basedOn w:val="a1"/>
    <w:uiPriority w:val="62"/>
    <w:rsid w:val="007950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ps">
    <w:name w:val="hps"/>
    <w:basedOn w:val="a0"/>
    <w:rsid w:val="00B056DC"/>
  </w:style>
  <w:style w:type="paragraph" w:styleId="af4">
    <w:name w:val="endnote text"/>
    <w:basedOn w:val="a"/>
    <w:link w:val="af5"/>
    <w:uiPriority w:val="99"/>
    <w:rsid w:val="007F4162"/>
    <w:pPr>
      <w:spacing w:after="0" w:line="240" w:lineRule="auto"/>
    </w:pPr>
    <w:rPr>
      <w:sz w:val="20"/>
      <w:szCs w:val="20"/>
    </w:rPr>
  </w:style>
  <w:style w:type="character" w:customStyle="1" w:styleId="af5">
    <w:name w:val="Текст концевой сноски Знак"/>
    <w:basedOn w:val="a0"/>
    <w:link w:val="af4"/>
    <w:uiPriority w:val="99"/>
    <w:rsid w:val="007F4162"/>
    <w:rPr>
      <w:sz w:val="20"/>
      <w:szCs w:val="20"/>
    </w:rPr>
  </w:style>
  <w:style w:type="character" w:styleId="af6">
    <w:name w:val="endnote reference"/>
    <w:basedOn w:val="a0"/>
    <w:uiPriority w:val="99"/>
    <w:rsid w:val="007F4162"/>
    <w:rPr>
      <w:vertAlign w:val="superscript"/>
    </w:rPr>
  </w:style>
  <w:style w:type="paragraph" w:styleId="20">
    <w:name w:val="toc 2"/>
    <w:basedOn w:val="a"/>
    <w:next w:val="a"/>
    <w:autoRedefine/>
    <w:uiPriority w:val="39"/>
    <w:unhideWhenUsed/>
    <w:qFormat/>
    <w:rsid w:val="007F4162"/>
    <w:pPr>
      <w:spacing w:after="100" w:line="276" w:lineRule="auto"/>
      <w:ind w:left="220"/>
    </w:pPr>
    <w:rPr>
      <w:rFonts w:asciiTheme="minorHAnsi" w:eastAsiaTheme="minorEastAsia" w:hAnsiTheme="minorHAnsi" w:cstheme="minorBidi"/>
      <w:lang w:eastAsia="ru-RU"/>
    </w:rPr>
  </w:style>
  <w:style w:type="paragraph" w:styleId="13">
    <w:name w:val="toc 1"/>
    <w:basedOn w:val="a"/>
    <w:next w:val="a"/>
    <w:autoRedefine/>
    <w:uiPriority w:val="39"/>
    <w:unhideWhenUsed/>
    <w:qFormat/>
    <w:rsid w:val="007F4162"/>
    <w:pPr>
      <w:spacing w:after="100" w:line="276" w:lineRule="auto"/>
    </w:pPr>
    <w:rPr>
      <w:rFonts w:asciiTheme="minorHAnsi" w:eastAsiaTheme="minorEastAsia" w:hAnsiTheme="minorHAnsi" w:cstheme="minorBidi"/>
      <w:lang w:eastAsia="ru-RU"/>
    </w:rPr>
  </w:style>
  <w:style w:type="paragraph" w:styleId="30">
    <w:name w:val="toc 3"/>
    <w:basedOn w:val="a"/>
    <w:next w:val="a"/>
    <w:autoRedefine/>
    <w:uiPriority w:val="39"/>
    <w:unhideWhenUsed/>
    <w:qFormat/>
    <w:rsid w:val="007F4162"/>
    <w:pPr>
      <w:spacing w:after="100" w:line="276" w:lineRule="auto"/>
      <w:ind w:left="440"/>
    </w:pPr>
    <w:rPr>
      <w:rFonts w:asciiTheme="minorHAnsi" w:eastAsiaTheme="minorEastAsia" w:hAnsiTheme="minorHAnsi" w:cstheme="minorBidi"/>
      <w:lang w:eastAsia="ru-RU"/>
    </w:rPr>
  </w:style>
  <w:style w:type="character" w:styleId="af7">
    <w:name w:val="FollowedHyperlink"/>
    <w:basedOn w:val="a0"/>
    <w:uiPriority w:val="99"/>
    <w:rsid w:val="00C432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12799">
      <w:bodyDiv w:val="1"/>
      <w:marLeft w:val="0"/>
      <w:marRight w:val="0"/>
      <w:marTop w:val="0"/>
      <w:marBottom w:val="0"/>
      <w:divBdr>
        <w:top w:val="none" w:sz="0" w:space="0" w:color="auto"/>
        <w:left w:val="none" w:sz="0" w:space="0" w:color="auto"/>
        <w:bottom w:val="none" w:sz="0" w:space="0" w:color="auto"/>
        <w:right w:val="none" w:sz="0" w:space="0" w:color="auto"/>
      </w:divBdr>
    </w:div>
    <w:div w:id="406999928">
      <w:bodyDiv w:val="1"/>
      <w:marLeft w:val="0"/>
      <w:marRight w:val="0"/>
      <w:marTop w:val="0"/>
      <w:marBottom w:val="0"/>
      <w:divBdr>
        <w:top w:val="none" w:sz="0" w:space="0" w:color="auto"/>
        <w:left w:val="none" w:sz="0" w:space="0" w:color="auto"/>
        <w:bottom w:val="none" w:sz="0" w:space="0" w:color="auto"/>
        <w:right w:val="none" w:sz="0" w:space="0" w:color="auto"/>
      </w:divBdr>
    </w:div>
    <w:div w:id="594556858">
      <w:bodyDiv w:val="1"/>
      <w:marLeft w:val="0"/>
      <w:marRight w:val="0"/>
      <w:marTop w:val="0"/>
      <w:marBottom w:val="0"/>
      <w:divBdr>
        <w:top w:val="none" w:sz="0" w:space="0" w:color="auto"/>
        <w:left w:val="none" w:sz="0" w:space="0" w:color="auto"/>
        <w:bottom w:val="none" w:sz="0" w:space="0" w:color="auto"/>
        <w:right w:val="none" w:sz="0" w:space="0" w:color="auto"/>
      </w:divBdr>
    </w:div>
    <w:div w:id="743719844">
      <w:bodyDiv w:val="1"/>
      <w:marLeft w:val="0"/>
      <w:marRight w:val="0"/>
      <w:marTop w:val="0"/>
      <w:marBottom w:val="0"/>
      <w:divBdr>
        <w:top w:val="none" w:sz="0" w:space="0" w:color="auto"/>
        <w:left w:val="none" w:sz="0" w:space="0" w:color="auto"/>
        <w:bottom w:val="none" w:sz="0" w:space="0" w:color="auto"/>
        <w:right w:val="none" w:sz="0" w:space="0" w:color="auto"/>
      </w:divBdr>
    </w:div>
    <w:div w:id="879052047">
      <w:bodyDiv w:val="1"/>
      <w:marLeft w:val="0"/>
      <w:marRight w:val="0"/>
      <w:marTop w:val="0"/>
      <w:marBottom w:val="0"/>
      <w:divBdr>
        <w:top w:val="none" w:sz="0" w:space="0" w:color="auto"/>
        <w:left w:val="none" w:sz="0" w:space="0" w:color="auto"/>
        <w:bottom w:val="none" w:sz="0" w:space="0" w:color="auto"/>
        <w:right w:val="none" w:sz="0" w:space="0" w:color="auto"/>
      </w:divBdr>
      <w:divsChild>
        <w:div w:id="852034539">
          <w:marLeft w:val="0"/>
          <w:marRight w:val="0"/>
          <w:marTop w:val="0"/>
          <w:marBottom w:val="0"/>
          <w:divBdr>
            <w:top w:val="none" w:sz="0" w:space="0" w:color="auto"/>
            <w:left w:val="none" w:sz="0" w:space="0" w:color="auto"/>
            <w:bottom w:val="none" w:sz="0" w:space="0" w:color="auto"/>
            <w:right w:val="none" w:sz="0" w:space="0" w:color="auto"/>
          </w:divBdr>
        </w:div>
      </w:divsChild>
    </w:div>
    <w:div w:id="1140345160">
      <w:bodyDiv w:val="1"/>
      <w:marLeft w:val="0"/>
      <w:marRight w:val="0"/>
      <w:marTop w:val="0"/>
      <w:marBottom w:val="0"/>
      <w:divBdr>
        <w:top w:val="none" w:sz="0" w:space="0" w:color="auto"/>
        <w:left w:val="none" w:sz="0" w:space="0" w:color="auto"/>
        <w:bottom w:val="none" w:sz="0" w:space="0" w:color="auto"/>
        <w:right w:val="none" w:sz="0" w:space="0" w:color="auto"/>
      </w:divBdr>
    </w:div>
    <w:div w:id="1623152424">
      <w:bodyDiv w:val="1"/>
      <w:marLeft w:val="0"/>
      <w:marRight w:val="0"/>
      <w:marTop w:val="0"/>
      <w:marBottom w:val="0"/>
      <w:divBdr>
        <w:top w:val="none" w:sz="0" w:space="0" w:color="auto"/>
        <w:left w:val="none" w:sz="0" w:space="0" w:color="auto"/>
        <w:bottom w:val="none" w:sz="0" w:space="0" w:color="auto"/>
        <w:right w:val="none" w:sz="0" w:space="0" w:color="auto"/>
      </w:divBdr>
    </w:div>
    <w:div w:id="1717463924">
      <w:bodyDiv w:val="1"/>
      <w:marLeft w:val="0"/>
      <w:marRight w:val="0"/>
      <w:marTop w:val="0"/>
      <w:marBottom w:val="0"/>
      <w:divBdr>
        <w:top w:val="none" w:sz="0" w:space="0" w:color="auto"/>
        <w:left w:val="none" w:sz="0" w:space="0" w:color="auto"/>
        <w:bottom w:val="none" w:sz="0" w:space="0" w:color="auto"/>
        <w:right w:val="none" w:sz="0" w:space="0" w:color="auto"/>
      </w:divBdr>
    </w:div>
    <w:div w:id="178398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Рівень тривожності</c:v>
                </c:pt>
              </c:strCache>
            </c:strRef>
          </c:tx>
          <c:explosion val="25"/>
          <c:cat>
            <c:strRef>
              <c:f>Лист1!$A$2:$A$4</c:f>
              <c:strCache>
                <c:ptCount val="3"/>
                <c:pt idx="0">
                  <c:v>знижена тривожність</c:v>
                </c:pt>
                <c:pt idx="1">
                  <c:v>середня тривожність </c:v>
                </c:pt>
                <c:pt idx="2">
                  <c:v>підвищена тривожність</c:v>
                </c:pt>
              </c:strCache>
            </c:strRef>
          </c:cat>
          <c:val>
            <c:numRef>
              <c:f>Лист1!$B$2:$B$4</c:f>
              <c:numCache>
                <c:formatCode>General</c:formatCode>
                <c:ptCount val="3"/>
                <c:pt idx="0">
                  <c:v>58</c:v>
                </c:pt>
                <c:pt idx="1">
                  <c:v>27</c:v>
                </c:pt>
                <c:pt idx="2">
                  <c:v>15</c:v>
                </c:pt>
              </c:numCache>
            </c:numRef>
          </c:val>
          <c:extLst>
            <c:ext xmlns:c16="http://schemas.microsoft.com/office/drawing/2014/chart" uri="{C3380CC4-5D6E-409C-BE32-E72D297353CC}">
              <c16:uniqueId val="{00000000-241A-497F-8F78-49339D7A9EC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Calibri Light"/>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BA5C9-8909-4D0B-9010-76D2A3D50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1</Pages>
  <Words>11439</Words>
  <Characters>65205</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bogaaa48@gmail.com</dc:creator>
  <cp:keywords/>
  <dc:description/>
  <cp:lastModifiedBy>User</cp:lastModifiedBy>
  <cp:revision>215</cp:revision>
  <dcterms:created xsi:type="dcterms:W3CDTF">2021-05-26T19:04:00Z</dcterms:created>
  <dcterms:modified xsi:type="dcterms:W3CDTF">2023-07-13T11:19:00Z</dcterms:modified>
</cp:coreProperties>
</file>