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5A3806" w14:textId="77777777" w:rsidR="009422BC" w:rsidRDefault="009422BC" w:rsidP="00D2469F">
      <w:pPr>
        <w:spacing w:line="360" w:lineRule="auto"/>
        <w:ind w:right="-19"/>
        <w:jc w:val="both"/>
        <w:rPr>
          <w:lang w:val="uk-UA" w:eastAsia="ru-RU"/>
        </w:rPr>
      </w:pPr>
      <w:bookmarkStart w:id="0" w:name="_GoBack"/>
      <w:bookmarkEnd w:id="0"/>
      <w:r w:rsidRPr="009422BC">
        <w:rPr>
          <w:b/>
          <w:noProof/>
          <w:lang w:val="ru-RU" w:eastAsia="ru-RU"/>
        </w:rPr>
        <w:drawing>
          <wp:inline distT="0" distB="0" distL="0" distR="0" wp14:anchorId="5ECEDFD7" wp14:editId="416E116C">
            <wp:extent cx="5306165" cy="7973538"/>
            <wp:effectExtent l="0" t="0" r="8890" b="8890"/>
            <wp:docPr id="20255064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06481" name=""/>
                    <pic:cNvPicPr/>
                  </pic:nvPicPr>
                  <pic:blipFill>
                    <a:blip r:embed="rId8"/>
                    <a:stretch>
                      <a:fillRect/>
                    </a:stretch>
                  </pic:blipFill>
                  <pic:spPr>
                    <a:xfrm>
                      <a:off x="0" y="0"/>
                      <a:ext cx="5306165" cy="7973538"/>
                    </a:xfrm>
                    <a:prstGeom prst="rect">
                      <a:avLst/>
                    </a:prstGeom>
                  </pic:spPr>
                </pic:pic>
              </a:graphicData>
            </a:graphic>
          </wp:inline>
        </w:drawing>
      </w:r>
    </w:p>
    <w:p w14:paraId="65593BEC" w14:textId="77777777" w:rsidR="009422BC" w:rsidRDefault="009422BC" w:rsidP="00D2469F">
      <w:pPr>
        <w:spacing w:line="360" w:lineRule="auto"/>
        <w:ind w:right="-19"/>
        <w:jc w:val="both"/>
        <w:rPr>
          <w:lang w:val="uk-UA" w:eastAsia="ru-RU"/>
        </w:rPr>
      </w:pPr>
    </w:p>
    <w:p w14:paraId="21826C9F" w14:textId="77777777" w:rsidR="009422BC" w:rsidRDefault="009422BC" w:rsidP="00D2469F">
      <w:pPr>
        <w:spacing w:line="360" w:lineRule="auto"/>
        <w:ind w:right="-19"/>
        <w:jc w:val="both"/>
        <w:rPr>
          <w:lang w:val="uk-UA" w:eastAsia="ru-RU"/>
        </w:rPr>
      </w:pPr>
    </w:p>
    <w:p w14:paraId="5BA1A831" w14:textId="07B5DB3C" w:rsidR="00D2469F" w:rsidRDefault="001231EF" w:rsidP="00D2469F">
      <w:pPr>
        <w:spacing w:line="360" w:lineRule="auto"/>
        <w:jc w:val="both"/>
        <w:rPr>
          <w:lang w:val="uk-UA"/>
        </w:rPr>
      </w:pPr>
      <w:r w:rsidRPr="001231EF">
        <w:rPr>
          <w:noProof/>
          <w:lang w:val="ru-RU" w:eastAsia="ru-RU"/>
        </w:rPr>
        <w:lastRenderedPageBreak/>
        <w:drawing>
          <wp:inline distT="0" distB="0" distL="0" distR="0" wp14:anchorId="66A8503B" wp14:editId="621AD38E">
            <wp:extent cx="5449060" cy="6897063"/>
            <wp:effectExtent l="0" t="0" r="0" b="0"/>
            <wp:docPr id="14505647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64741" name=""/>
                    <pic:cNvPicPr/>
                  </pic:nvPicPr>
                  <pic:blipFill>
                    <a:blip r:embed="rId9"/>
                    <a:stretch>
                      <a:fillRect/>
                    </a:stretch>
                  </pic:blipFill>
                  <pic:spPr>
                    <a:xfrm>
                      <a:off x="0" y="0"/>
                      <a:ext cx="5449060" cy="6897063"/>
                    </a:xfrm>
                    <a:prstGeom prst="rect">
                      <a:avLst/>
                    </a:prstGeom>
                  </pic:spPr>
                </pic:pic>
              </a:graphicData>
            </a:graphic>
          </wp:inline>
        </w:drawing>
      </w:r>
    </w:p>
    <w:p w14:paraId="63BE3930" w14:textId="77777777" w:rsidR="00D2469F" w:rsidRDefault="00D2469F" w:rsidP="00D2469F">
      <w:pPr>
        <w:spacing w:line="360" w:lineRule="auto"/>
        <w:jc w:val="both"/>
        <w:rPr>
          <w:lang w:val="uk-UA"/>
        </w:rPr>
      </w:pPr>
    </w:p>
    <w:p w14:paraId="13A4DB07" w14:textId="77777777" w:rsidR="00D2469F" w:rsidRDefault="00D2469F" w:rsidP="00D2469F">
      <w:pPr>
        <w:spacing w:line="360" w:lineRule="auto"/>
        <w:jc w:val="both"/>
        <w:rPr>
          <w:lang w:val="uk-UA"/>
        </w:rPr>
      </w:pPr>
    </w:p>
    <w:p w14:paraId="3673674C" w14:textId="77777777" w:rsidR="00D2469F" w:rsidRDefault="00D2469F" w:rsidP="00D2469F">
      <w:pPr>
        <w:spacing w:line="360" w:lineRule="auto"/>
        <w:jc w:val="both"/>
        <w:rPr>
          <w:lang w:val="uk-UA"/>
        </w:rPr>
      </w:pPr>
    </w:p>
    <w:p w14:paraId="044E9A97" w14:textId="77777777" w:rsidR="00D2469F" w:rsidRDefault="00D2469F" w:rsidP="00D2469F">
      <w:pPr>
        <w:spacing w:line="360" w:lineRule="auto"/>
        <w:jc w:val="both"/>
        <w:rPr>
          <w:lang w:val="uk-UA"/>
        </w:rPr>
      </w:pPr>
    </w:p>
    <w:p w14:paraId="568D4D60" w14:textId="77777777" w:rsidR="00D2469F" w:rsidRPr="00993978" w:rsidRDefault="00D2469F" w:rsidP="00D2469F">
      <w:pPr>
        <w:spacing w:line="360" w:lineRule="auto"/>
        <w:jc w:val="both"/>
        <w:rPr>
          <w:lang w:val="uk-UA"/>
        </w:rPr>
      </w:pPr>
    </w:p>
    <w:p w14:paraId="05DE3066" w14:textId="77777777" w:rsidR="00D2469F" w:rsidRPr="00993978" w:rsidRDefault="00D2469F" w:rsidP="00D2469F">
      <w:pPr>
        <w:spacing w:line="360" w:lineRule="auto"/>
        <w:ind w:firstLine="709"/>
        <w:jc w:val="both"/>
        <w:rPr>
          <w:lang w:val="uk-UA"/>
        </w:rPr>
      </w:pPr>
    </w:p>
    <w:p w14:paraId="37F36856" w14:textId="77777777" w:rsidR="00D2469F" w:rsidRDefault="00D2469F">
      <w:pPr>
        <w:spacing w:after="600"/>
        <w:jc w:val="center"/>
        <w:rPr>
          <w:lang w:val="uk-UA"/>
        </w:rPr>
      </w:pPr>
    </w:p>
    <w:p w14:paraId="59E529D0" w14:textId="77777777" w:rsidR="004763D3" w:rsidRPr="00A76618" w:rsidRDefault="004763D3" w:rsidP="004763D3">
      <w:pPr>
        <w:spacing w:line="360" w:lineRule="auto"/>
        <w:ind w:firstLine="720"/>
        <w:jc w:val="center"/>
        <w:rPr>
          <w:b/>
          <w:bCs/>
          <w:lang w:val="ru-RU"/>
        </w:rPr>
      </w:pPr>
      <w:r w:rsidRPr="00A76618">
        <w:rPr>
          <w:b/>
          <w:bCs/>
          <w:lang w:val="ru-RU"/>
        </w:rPr>
        <w:t>Анотація до кваліфікаційної роботи</w:t>
      </w:r>
    </w:p>
    <w:p w14:paraId="4781F604" w14:textId="77777777" w:rsidR="004763D3" w:rsidRPr="00A76618" w:rsidRDefault="004763D3" w:rsidP="004763D3">
      <w:pPr>
        <w:spacing w:line="360" w:lineRule="auto"/>
        <w:ind w:firstLine="720"/>
        <w:jc w:val="center"/>
        <w:rPr>
          <w:b/>
          <w:bCs/>
          <w:lang w:val="ru-RU"/>
        </w:rPr>
      </w:pPr>
      <w:r w:rsidRPr="00A76618">
        <w:rPr>
          <w:b/>
          <w:bCs/>
          <w:lang w:val="ru-RU"/>
        </w:rPr>
        <w:t>«Вплив тренінгу емоційної грамотності на подолання вигорання волонтерів»</w:t>
      </w:r>
    </w:p>
    <w:p w14:paraId="5FC7CF0B" w14:textId="77777777" w:rsidR="004763D3" w:rsidRPr="00A76618" w:rsidRDefault="004763D3" w:rsidP="004763D3">
      <w:pPr>
        <w:spacing w:line="360" w:lineRule="auto"/>
        <w:ind w:firstLine="720"/>
        <w:jc w:val="center"/>
        <w:rPr>
          <w:b/>
          <w:bCs/>
          <w:lang w:val="ru-RU"/>
        </w:rPr>
      </w:pPr>
      <w:r>
        <w:rPr>
          <w:b/>
          <w:bCs/>
          <w:lang w:val="ru-RU"/>
        </w:rPr>
        <w:t>Бу</w:t>
      </w:r>
      <w:r w:rsidRPr="00A76618">
        <w:rPr>
          <w:b/>
          <w:bCs/>
          <w:lang w:val="ru-RU"/>
        </w:rPr>
        <w:t>дзила Івана Юрійовича</w:t>
      </w:r>
    </w:p>
    <w:p w14:paraId="0F5EBFCD" w14:textId="77777777" w:rsidR="004763D3" w:rsidRPr="00A76618" w:rsidRDefault="004763D3" w:rsidP="004763D3">
      <w:pPr>
        <w:spacing w:line="360" w:lineRule="auto"/>
        <w:ind w:firstLine="720"/>
        <w:jc w:val="center"/>
        <w:rPr>
          <w:lang w:val="ru-RU"/>
        </w:rPr>
      </w:pPr>
    </w:p>
    <w:p w14:paraId="40F0D70A" w14:textId="77777777" w:rsidR="004763D3" w:rsidRPr="00A76618" w:rsidRDefault="004763D3" w:rsidP="004763D3">
      <w:pPr>
        <w:spacing w:line="360" w:lineRule="auto"/>
        <w:ind w:firstLine="720"/>
        <w:jc w:val="both"/>
        <w:rPr>
          <w:lang w:val="ru-RU"/>
        </w:rPr>
      </w:pPr>
      <w:r w:rsidRPr="00A76618">
        <w:rPr>
          <w:lang w:val="ru-RU"/>
        </w:rPr>
        <w:t>У кваліфікаційній роботі розглянуто проблему професійного та волонтерського вигорання в умовах воєнного часу та можливості його профілактики через розвиток емоційної грамотності. Особлива увага приділяється визначенню сутності феномену вигорання, його структури та чинників, а також розкриттю емоційної грамотності як психологічного конструкта. Теоретично обґрунтовано використання тренінгу як методу розвитку емоційної компетентності волонтерів.</w:t>
      </w:r>
    </w:p>
    <w:p w14:paraId="727683FB" w14:textId="77777777" w:rsidR="004763D3" w:rsidRPr="00A76618" w:rsidRDefault="004763D3" w:rsidP="004763D3">
      <w:pPr>
        <w:spacing w:line="360" w:lineRule="auto"/>
        <w:ind w:firstLine="720"/>
        <w:jc w:val="both"/>
        <w:rPr>
          <w:lang w:val="ru-RU"/>
        </w:rPr>
      </w:pPr>
      <w:r w:rsidRPr="00A76618">
        <w:rPr>
          <w:lang w:val="ru-RU"/>
        </w:rPr>
        <w:t>У роботі застосовано комплекс методів: аналіз наукової літератури, психодіагностичні методики, анкетування, спостереження та квазіекспериментальний дизайн із повторними вимірюваннями. Емпіричне дослідження проведено на вибірці волонтерів, що дозволило оцінити ефективність тренінгу емоційної грамотності у зниженні рівня емоційного вигорання та підвищенні показників саморегуляції, емпатії й комунікативної культури.</w:t>
      </w:r>
    </w:p>
    <w:p w14:paraId="47B21CDC" w14:textId="77777777" w:rsidR="004763D3" w:rsidRPr="00A76618" w:rsidRDefault="004763D3" w:rsidP="004763D3">
      <w:pPr>
        <w:spacing w:line="360" w:lineRule="auto"/>
        <w:ind w:firstLine="720"/>
        <w:jc w:val="both"/>
        <w:rPr>
          <w:lang w:val="ru-RU"/>
        </w:rPr>
      </w:pPr>
      <w:r w:rsidRPr="00A76618">
        <w:rPr>
          <w:bCs/>
          <w:lang w:val="ru-RU"/>
        </w:rPr>
        <w:t>Метою кваліфікаційної роботи</w:t>
      </w:r>
      <w:r w:rsidRPr="00A76618">
        <w:rPr>
          <w:lang w:val="ru-RU"/>
        </w:rPr>
        <w:t xml:space="preserve"> є перевірка ефективності розробленої структури та методології тренінгу емоційної грамотності, спрямованого на профілактику та подолання вигорання волонтерів. </w:t>
      </w:r>
      <w:r w:rsidRPr="00A76618">
        <w:rPr>
          <w:bCs/>
          <w:lang w:val="ru-RU"/>
        </w:rPr>
        <w:t>Об’єкт дослідження</w:t>
      </w:r>
      <w:r w:rsidRPr="00A76618">
        <w:rPr>
          <w:lang w:val="ru-RU"/>
        </w:rPr>
        <w:t xml:space="preserve"> – процес емоційного вигорання волонтерів у контексті їхньої діяльності. </w:t>
      </w:r>
      <w:r w:rsidRPr="00A76618">
        <w:rPr>
          <w:bCs/>
          <w:lang w:val="ru-RU"/>
        </w:rPr>
        <w:t>Предмет дослідження</w:t>
      </w:r>
      <w:r w:rsidRPr="00A76618">
        <w:rPr>
          <w:lang w:val="ru-RU"/>
        </w:rPr>
        <w:t xml:space="preserve"> – психологічні механізми впливу тренінгу емоційної грамотності на рівень вигорання волонтерів.</w:t>
      </w:r>
    </w:p>
    <w:p w14:paraId="1709F453" w14:textId="77777777" w:rsidR="004763D3" w:rsidRPr="00A76618" w:rsidRDefault="004763D3" w:rsidP="004763D3">
      <w:pPr>
        <w:spacing w:line="360" w:lineRule="auto"/>
        <w:ind w:firstLine="720"/>
        <w:jc w:val="both"/>
        <w:rPr>
          <w:lang w:val="ru-RU"/>
        </w:rPr>
      </w:pPr>
      <w:r w:rsidRPr="00A76618">
        <w:rPr>
          <w:bCs/>
          <w:lang w:val="ru-RU"/>
        </w:rPr>
        <w:t>Практичне значення роботи</w:t>
      </w:r>
      <w:r w:rsidRPr="00A76618">
        <w:rPr>
          <w:lang w:val="ru-RU"/>
        </w:rPr>
        <w:t xml:space="preserve"> полягає у можливості використання розробленої програми тренінгу у діяльності громадських організацій, </w:t>
      </w:r>
      <w:r w:rsidRPr="00A76618">
        <w:rPr>
          <w:lang w:val="ru-RU"/>
        </w:rPr>
        <w:lastRenderedPageBreak/>
        <w:t>соціальних служб та освітніх закладів, що працюють із волонтерами. Запропоновані методичні рекомендації можуть бути застосовані для підвищення психологічної стійкості, профілактики вигорання та підтримки довготривалої мотивації волонтерів.</w:t>
      </w:r>
    </w:p>
    <w:p w14:paraId="73EEC3CE" w14:textId="77777777" w:rsidR="004763D3" w:rsidRPr="00A76618" w:rsidRDefault="004763D3" w:rsidP="004763D3">
      <w:pPr>
        <w:spacing w:line="360" w:lineRule="auto"/>
        <w:ind w:firstLine="720"/>
        <w:jc w:val="both"/>
        <w:rPr>
          <w:lang w:val="ru-RU"/>
        </w:rPr>
      </w:pPr>
      <w:r w:rsidRPr="00A76618">
        <w:rPr>
          <w:lang w:val="ru-RU"/>
        </w:rPr>
        <w:t>У межах кваліфікаційної роботи здійснено комплексне дослідження теоретичних основ вигорання та емоційної грамотності, психологічних механізмів їх взаємозв’язку та емпіричну перевірку ефективності тренінгу. Результати підтвердили, що розвиток емоційної грамотності є дієвим засобом зниження рівня вигорання та підвищення ефективності волонтерської діяльності.</w:t>
      </w:r>
    </w:p>
    <w:p w14:paraId="29DAA3C2" w14:textId="77777777" w:rsidR="004763D3" w:rsidRPr="00A76618" w:rsidRDefault="004763D3" w:rsidP="004763D3">
      <w:pPr>
        <w:spacing w:line="360" w:lineRule="auto"/>
        <w:ind w:firstLine="720"/>
        <w:jc w:val="both"/>
        <w:rPr>
          <w:lang w:val="ru-RU"/>
        </w:rPr>
      </w:pPr>
      <w:r w:rsidRPr="00A76618">
        <w:rPr>
          <w:b/>
          <w:bCs/>
          <w:lang w:val="ru-RU"/>
        </w:rPr>
        <w:t>Ключові слова</w:t>
      </w:r>
      <w:r w:rsidRPr="00A76618">
        <w:rPr>
          <w:bCs/>
          <w:lang w:val="ru-RU"/>
        </w:rPr>
        <w:t>:</w:t>
      </w:r>
      <w:r w:rsidRPr="00A76618">
        <w:rPr>
          <w:lang w:val="ru-RU"/>
        </w:rPr>
        <w:t xml:space="preserve"> емоційна грамотність, волонтерська діяльність, професійне вигорання, психологічна стійкість, тренінг, саморегуляція, емпатія.</w:t>
      </w:r>
    </w:p>
    <w:p w14:paraId="43C90EEF" w14:textId="77777777" w:rsidR="004763D3" w:rsidRDefault="004763D3" w:rsidP="004763D3">
      <w:pPr>
        <w:spacing w:line="360" w:lineRule="auto"/>
        <w:ind w:firstLine="720"/>
        <w:jc w:val="both"/>
        <w:rPr>
          <w:lang w:val="ru-RU"/>
        </w:rPr>
      </w:pPr>
    </w:p>
    <w:p w14:paraId="134ECF47" w14:textId="77777777" w:rsidR="004763D3" w:rsidRDefault="004763D3" w:rsidP="004763D3">
      <w:pPr>
        <w:spacing w:line="360" w:lineRule="auto"/>
        <w:ind w:firstLine="720"/>
        <w:jc w:val="both"/>
        <w:rPr>
          <w:lang w:val="ru-RU"/>
        </w:rPr>
      </w:pPr>
    </w:p>
    <w:p w14:paraId="51729236" w14:textId="77777777" w:rsidR="004763D3" w:rsidRDefault="004763D3" w:rsidP="004763D3">
      <w:pPr>
        <w:spacing w:line="360" w:lineRule="auto"/>
        <w:ind w:firstLine="720"/>
        <w:jc w:val="both"/>
        <w:rPr>
          <w:lang w:val="ru-RU"/>
        </w:rPr>
      </w:pPr>
    </w:p>
    <w:p w14:paraId="335FFD08" w14:textId="77777777" w:rsidR="004763D3" w:rsidRDefault="004763D3" w:rsidP="004763D3">
      <w:pPr>
        <w:spacing w:line="360" w:lineRule="auto"/>
        <w:ind w:firstLine="720"/>
        <w:jc w:val="both"/>
        <w:rPr>
          <w:lang w:val="ru-RU"/>
        </w:rPr>
      </w:pPr>
    </w:p>
    <w:p w14:paraId="047AE677" w14:textId="77777777" w:rsidR="004763D3" w:rsidRDefault="004763D3" w:rsidP="004763D3">
      <w:pPr>
        <w:spacing w:line="360" w:lineRule="auto"/>
        <w:ind w:firstLine="720"/>
        <w:jc w:val="both"/>
        <w:rPr>
          <w:lang w:val="ru-RU"/>
        </w:rPr>
      </w:pPr>
    </w:p>
    <w:p w14:paraId="79E80C70" w14:textId="77777777" w:rsidR="004763D3" w:rsidRDefault="004763D3" w:rsidP="004763D3">
      <w:pPr>
        <w:spacing w:line="360" w:lineRule="auto"/>
        <w:ind w:firstLine="720"/>
        <w:jc w:val="both"/>
        <w:rPr>
          <w:lang w:val="ru-RU"/>
        </w:rPr>
      </w:pPr>
    </w:p>
    <w:p w14:paraId="56322124" w14:textId="77777777" w:rsidR="004763D3" w:rsidRDefault="004763D3" w:rsidP="004763D3">
      <w:pPr>
        <w:spacing w:line="360" w:lineRule="auto"/>
        <w:ind w:firstLine="720"/>
        <w:jc w:val="both"/>
        <w:rPr>
          <w:lang w:val="ru-RU"/>
        </w:rPr>
      </w:pPr>
    </w:p>
    <w:p w14:paraId="5C2E570A" w14:textId="77777777" w:rsidR="004763D3" w:rsidRDefault="004763D3" w:rsidP="004763D3">
      <w:pPr>
        <w:spacing w:line="360" w:lineRule="auto"/>
        <w:ind w:firstLine="720"/>
        <w:jc w:val="both"/>
        <w:rPr>
          <w:lang w:val="ru-RU"/>
        </w:rPr>
      </w:pPr>
    </w:p>
    <w:p w14:paraId="78CE0939" w14:textId="77777777" w:rsidR="004763D3" w:rsidRDefault="004763D3" w:rsidP="004763D3">
      <w:pPr>
        <w:spacing w:line="360" w:lineRule="auto"/>
        <w:ind w:firstLine="720"/>
        <w:jc w:val="both"/>
        <w:rPr>
          <w:lang w:val="ru-RU"/>
        </w:rPr>
      </w:pPr>
    </w:p>
    <w:p w14:paraId="1344D3CF" w14:textId="77777777" w:rsidR="004763D3" w:rsidRDefault="004763D3" w:rsidP="004763D3">
      <w:pPr>
        <w:spacing w:line="360" w:lineRule="auto"/>
        <w:ind w:firstLine="720"/>
        <w:jc w:val="both"/>
        <w:rPr>
          <w:lang w:val="ru-RU"/>
        </w:rPr>
      </w:pPr>
    </w:p>
    <w:p w14:paraId="527E68AA" w14:textId="77777777" w:rsidR="004763D3" w:rsidRDefault="004763D3" w:rsidP="004763D3">
      <w:pPr>
        <w:spacing w:line="360" w:lineRule="auto"/>
        <w:ind w:firstLine="720"/>
        <w:jc w:val="both"/>
        <w:rPr>
          <w:lang w:val="ru-RU"/>
        </w:rPr>
      </w:pPr>
    </w:p>
    <w:p w14:paraId="56823200" w14:textId="77777777" w:rsidR="004763D3" w:rsidRDefault="004763D3" w:rsidP="004763D3">
      <w:pPr>
        <w:spacing w:line="360" w:lineRule="auto"/>
        <w:ind w:firstLine="720"/>
        <w:jc w:val="both"/>
        <w:rPr>
          <w:lang w:val="ru-RU"/>
        </w:rPr>
      </w:pPr>
    </w:p>
    <w:p w14:paraId="5BC50796" w14:textId="77777777" w:rsidR="004763D3" w:rsidRDefault="004763D3" w:rsidP="004763D3">
      <w:pPr>
        <w:spacing w:line="360" w:lineRule="auto"/>
        <w:ind w:firstLine="720"/>
        <w:jc w:val="both"/>
        <w:rPr>
          <w:lang w:val="ru-RU"/>
        </w:rPr>
      </w:pPr>
    </w:p>
    <w:p w14:paraId="30C0DA50" w14:textId="77777777" w:rsidR="004763D3" w:rsidRDefault="004763D3" w:rsidP="004763D3">
      <w:pPr>
        <w:spacing w:line="360" w:lineRule="auto"/>
        <w:ind w:firstLine="720"/>
        <w:jc w:val="both"/>
        <w:rPr>
          <w:lang w:val="ru-RU"/>
        </w:rPr>
      </w:pPr>
    </w:p>
    <w:p w14:paraId="7183FA36" w14:textId="77777777" w:rsidR="004763D3" w:rsidRDefault="004763D3" w:rsidP="004763D3">
      <w:pPr>
        <w:spacing w:line="360" w:lineRule="auto"/>
        <w:ind w:firstLine="720"/>
        <w:jc w:val="both"/>
        <w:rPr>
          <w:lang w:val="ru-RU"/>
        </w:rPr>
      </w:pPr>
    </w:p>
    <w:p w14:paraId="6F22F0EF" w14:textId="77777777" w:rsidR="004763D3" w:rsidRDefault="004763D3" w:rsidP="004763D3">
      <w:pPr>
        <w:spacing w:line="360" w:lineRule="auto"/>
        <w:ind w:firstLine="720"/>
        <w:jc w:val="both"/>
        <w:rPr>
          <w:lang w:val="ru-RU"/>
        </w:rPr>
      </w:pPr>
    </w:p>
    <w:p w14:paraId="2A8202D4" w14:textId="77777777" w:rsidR="004763D3" w:rsidRDefault="004763D3" w:rsidP="004763D3">
      <w:pPr>
        <w:spacing w:line="360" w:lineRule="auto"/>
        <w:ind w:firstLine="720"/>
        <w:jc w:val="both"/>
        <w:rPr>
          <w:lang w:val="ru-RU"/>
        </w:rPr>
      </w:pPr>
    </w:p>
    <w:p w14:paraId="58B3382F" w14:textId="77777777" w:rsidR="004763D3" w:rsidRPr="00A76618" w:rsidRDefault="004763D3" w:rsidP="004763D3">
      <w:pPr>
        <w:spacing w:line="360" w:lineRule="auto"/>
        <w:jc w:val="center"/>
        <w:rPr>
          <w:b/>
        </w:rPr>
      </w:pPr>
      <w:r w:rsidRPr="00A76618">
        <w:rPr>
          <w:b/>
        </w:rPr>
        <w:t>Annotation of the qualification work</w:t>
      </w:r>
    </w:p>
    <w:p w14:paraId="6E7F539D" w14:textId="77777777" w:rsidR="004763D3" w:rsidRPr="00A76618" w:rsidRDefault="004763D3" w:rsidP="004763D3">
      <w:pPr>
        <w:spacing w:line="360" w:lineRule="auto"/>
        <w:jc w:val="center"/>
        <w:rPr>
          <w:b/>
          <w:lang w:val="uk-UA"/>
        </w:rPr>
      </w:pPr>
      <w:r w:rsidRPr="00A76618">
        <w:rPr>
          <w:b/>
          <w:lang w:val="uk-UA"/>
        </w:rPr>
        <w:t>«</w:t>
      </w:r>
      <w:r w:rsidRPr="00A76618">
        <w:rPr>
          <w:b/>
        </w:rPr>
        <w:t>The Impact of Emotional Literacy Training on Coping with Volunteer Burnout</w:t>
      </w:r>
      <w:r w:rsidRPr="00A76618">
        <w:rPr>
          <w:b/>
          <w:lang w:val="uk-UA"/>
        </w:rPr>
        <w:t>»</w:t>
      </w:r>
    </w:p>
    <w:p w14:paraId="25B7A77F" w14:textId="77777777" w:rsidR="004763D3" w:rsidRPr="00A76618" w:rsidRDefault="004763D3" w:rsidP="004763D3">
      <w:pPr>
        <w:pStyle w:val="af1"/>
        <w:spacing w:before="0" w:beforeAutospacing="0" w:after="0" w:afterAutospacing="0" w:line="360" w:lineRule="auto"/>
        <w:jc w:val="center"/>
        <w:rPr>
          <w:b/>
          <w:sz w:val="28"/>
          <w:szCs w:val="28"/>
        </w:rPr>
      </w:pPr>
      <w:r w:rsidRPr="00A76618">
        <w:rPr>
          <w:b/>
          <w:sz w:val="28"/>
          <w:szCs w:val="28"/>
        </w:rPr>
        <w:t>Ivan Budzylo</w:t>
      </w:r>
    </w:p>
    <w:p w14:paraId="11A1778D" w14:textId="77777777" w:rsidR="004763D3" w:rsidRPr="00A76618" w:rsidRDefault="004763D3" w:rsidP="004763D3">
      <w:pPr>
        <w:pStyle w:val="af1"/>
        <w:spacing w:before="0" w:beforeAutospacing="0" w:after="0" w:afterAutospacing="0" w:line="360" w:lineRule="auto"/>
        <w:ind w:firstLine="720"/>
        <w:jc w:val="both"/>
        <w:rPr>
          <w:sz w:val="28"/>
          <w:szCs w:val="28"/>
        </w:rPr>
      </w:pPr>
      <w:r w:rsidRPr="00A76618">
        <w:rPr>
          <w:sz w:val="28"/>
          <w:szCs w:val="28"/>
        </w:rPr>
        <w:t>The qualification paper addresses the problem of professional and volunteer burnout in wartime conditions and the possibilities of its prevention through the development of emotional literacy. Special attention is given to defining the essence of the burnout phenomenon, its structure and factors, as well as to revealing emotional literacy as a psychological construct. The use of training as a method of developing volunteers’ emotional competence is theoretically substantiated.</w:t>
      </w:r>
    </w:p>
    <w:p w14:paraId="7A74097A" w14:textId="77777777" w:rsidR="004763D3" w:rsidRPr="00A76618" w:rsidRDefault="004763D3" w:rsidP="004763D3">
      <w:pPr>
        <w:pStyle w:val="af1"/>
        <w:spacing w:before="0" w:beforeAutospacing="0" w:after="0" w:afterAutospacing="0" w:line="360" w:lineRule="auto"/>
        <w:ind w:firstLine="720"/>
        <w:jc w:val="both"/>
        <w:rPr>
          <w:sz w:val="28"/>
          <w:szCs w:val="28"/>
        </w:rPr>
      </w:pPr>
      <w:r w:rsidRPr="00A76618">
        <w:rPr>
          <w:sz w:val="28"/>
          <w:szCs w:val="28"/>
        </w:rPr>
        <w:t>The study employs a complex of methods: analysis of scientific literature, psychodiagnostic techniques, questionnaires, observation, and a quasi-experimental design with repeated measurements. The empirical research was conducted on a sample of volunteers, which made it possible to assess the effectiveness of emotional literacy training in reducing the level of emotional burnout and increasing indicators of self-regulation, empathy, and communicative culture.</w:t>
      </w:r>
    </w:p>
    <w:p w14:paraId="509C826F" w14:textId="77777777" w:rsidR="004763D3" w:rsidRPr="00A76618" w:rsidRDefault="004763D3" w:rsidP="004763D3">
      <w:pPr>
        <w:pStyle w:val="af1"/>
        <w:spacing w:before="0" w:beforeAutospacing="0" w:after="0" w:afterAutospacing="0" w:line="360" w:lineRule="auto"/>
        <w:ind w:firstLine="720"/>
        <w:jc w:val="both"/>
        <w:rPr>
          <w:sz w:val="28"/>
          <w:szCs w:val="28"/>
        </w:rPr>
      </w:pPr>
      <w:r w:rsidRPr="00A76618">
        <w:rPr>
          <w:rStyle w:val="af2"/>
          <w:sz w:val="28"/>
          <w:szCs w:val="28"/>
        </w:rPr>
        <w:t>The aim of the qualification paper</w:t>
      </w:r>
      <w:r w:rsidRPr="00A76618">
        <w:rPr>
          <w:sz w:val="28"/>
          <w:szCs w:val="28"/>
        </w:rPr>
        <w:t xml:space="preserve"> is to test the effectiveness of the developed structure and methodology of emotional literacy training aimed at preventing and overcoming volunteer burnout.</w:t>
      </w:r>
    </w:p>
    <w:p w14:paraId="1F44B292" w14:textId="77777777" w:rsidR="004763D3" w:rsidRPr="00A76618" w:rsidRDefault="004763D3" w:rsidP="004763D3">
      <w:pPr>
        <w:pStyle w:val="af1"/>
        <w:spacing w:before="0" w:beforeAutospacing="0" w:after="0" w:afterAutospacing="0" w:line="360" w:lineRule="auto"/>
        <w:ind w:firstLine="720"/>
        <w:jc w:val="both"/>
        <w:rPr>
          <w:sz w:val="28"/>
          <w:szCs w:val="28"/>
        </w:rPr>
      </w:pPr>
      <w:r w:rsidRPr="00A76618">
        <w:rPr>
          <w:rStyle w:val="af2"/>
          <w:sz w:val="28"/>
          <w:szCs w:val="28"/>
        </w:rPr>
        <w:t>The object of the study</w:t>
      </w:r>
      <w:r w:rsidRPr="00A76618">
        <w:rPr>
          <w:sz w:val="28"/>
          <w:szCs w:val="28"/>
        </w:rPr>
        <w:t xml:space="preserve"> is the process of emotional burnout among volunteers in the context of their activities.</w:t>
      </w:r>
    </w:p>
    <w:p w14:paraId="29834124" w14:textId="77777777" w:rsidR="004763D3" w:rsidRPr="00A76618" w:rsidRDefault="004763D3" w:rsidP="004763D3">
      <w:pPr>
        <w:pStyle w:val="af1"/>
        <w:spacing w:before="0" w:beforeAutospacing="0" w:after="0" w:afterAutospacing="0" w:line="360" w:lineRule="auto"/>
        <w:ind w:firstLine="720"/>
        <w:jc w:val="both"/>
        <w:rPr>
          <w:sz w:val="28"/>
          <w:szCs w:val="28"/>
        </w:rPr>
      </w:pPr>
      <w:r w:rsidRPr="00A76618">
        <w:rPr>
          <w:rStyle w:val="af2"/>
          <w:sz w:val="28"/>
          <w:szCs w:val="28"/>
        </w:rPr>
        <w:t>The subject of the study</w:t>
      </w:r>
      <w:r w:rsidRPr="00A76618">
        <w:rPr>
          <w:sz w:val="28"/>
          <w:szCs w:val="28"/>
        </w:rPr>
        <w:t xml:space="preserve"> is the psychological mechanisms of the influence of emotional literacy training on the level of volunteer burnout.</w:t>
      </w:r>
    </w:p>
    <w:p w14:paraId="2B66BB1A" w14:textId="77777777" w:rsidR="004763D3" w:rsidRPr="00A76618" w:rsidRDefault="004763D3" w:rsidP="004763D3">
      <w:pPr>
        <w:pStyle w:val="af1"/>
        <w:spacing w:before="0" w:beforeAutospacing="0" w:after="0" w:afterAutospacing="0" w:line="360" w:lineRule="auto"/>
        <w:ind w:firstLine="720"/>
        <w:jc w:val="both"/>
        <w:rPr>
          <w:sz w:val="28"/>
          <w:szCs w:val="28"/>
        </w:rPr>
      </w:pPr>
      <w:r w:rsidRPr="00A76618">
        <w:rPr>
          <w:rStyle w:val="af2"/>
          <w:sz w:val="28"/>
          <w:szCs w:val="28"/>
        </w:rPr>
        <w:t>The practical significance of the paper</w:t>
      </w:r>
      <w:r w:rsidRPr="00A76618">
        <w:rPr>
          <w:sz w:val="28"/>
          <w:szCs w:val="28"/>
        </w:rPr>
        <w:t xml:space="preserve"> lies in the possibility of applying the developed training program in the activities of non-governmental organizations, social services, and educational institutions working with </w:t>
      </w:r>
      <w:r w:rsidRPr="00A76618">
        <w:rPr>
          <w:sz w:val="28"/>
          <w:szCs w:val="28"/>
        </w:rPr>
        <w:lastRenderedPageBreak/>
        <w:t>volunteers. The proposed methodological recommendations can be used to enhance psychological resilience, prevent burnout, and maintain long-term motivation among volunteers.</w:t>
      </w:r>
    </w:p>
    <w:p w14:paraId="1F2490B1" w14:textId="77777777" w:rsidR="004763D3" w:rsidRPr="00A76618" w:rsidRDefault="004763D3" w:rsidP="004763D3">
      <w:pPr>
        <w:pStyle w:val="af1"/>
        <w:spacing w:before="0" w:beforeAutospacing="0" w:after="0" w:afterAutospacing="0" w:line="360" w:lineRule="auto"/>
        <w:ind w:firstLine="720"/>
        <w:jc w:val="both"/>
        <w:rPr>
          <w:sz w:val="28"/>
          <w:szCs w:val="28"/>
        </w:rPr>
      </w:pPr>
      <w:r w:rsidRPr="00A76618">
        <w:rPr>
          <w:sz w:val="28"/>
          <w:szCs w:val="28"/>
        </w:rPr>
        <w:t>Within the qualification paper, a comprehensive study of the theoretical foundations of burnout and emotional literacy, the psychological mechanisms of their interrelation, and an empirical verification of the training’s effectiveness was carried out. The results confirmed that the development of emotional literacy is an effective means of reducing burnout levels and increasing the efficiency of volunteer activity.</w:t>
      </w:r>
    </w:p>
    <w:p w14:paraId="58CF8B46" w14:textId="77777777" w:rsidR="004763D3" w:rsidRPr="00A76618" w:rsidRDefault="004763D3" w:rsidP="004763D3">
      <w:pPr>
        <w:pStyle w:val="af1"/>
        <w:spacing w:before="0" w:beforeAutospacing="0" w:after="0" w:afterAutospacing="0" w:line="360" w:lineRule="auto"/>
        <w:ind w:firstLine="720"/>
        <w:jc w:val="both"/>
        <w:rPr>
          <w:sz w:val="28"/>
          <w:szCs w:val="28"/>
        </w:rPr>
      </w:pPr>
      <w:r w:rsidRPr="00A76618">
        <w:rPr>
          <w:rStyle w:val="af2"/>
          <w:sz w:val="28"/>
          <w:szCs w:val="28"/>
        </w:rPr>
        <w:t>Keywords:</w:t>
      </w:r>
      <w:r w:rsidRPr="00A76618">
        <w:rPr>
          <w:sz w:val="28"/>
          <w:szCs w:val="28"/>
        </w:rPr>
        <w:t xml:space="preserve"> emotional literacy, volunteer activity, professional burnout, psychological resilience, training, self-regulation, empathy.</w:t>
      </w:r>
    </w:p>
    <w:p w14:paraId="2D1EE661" w14:textId="77777777" w:rsidR="004763D3" w:rsidRPr="00A76618" w:rsidRDefault="004763D3" w:rsidP="004763D3">
      <w:pPr>
        <w:spacing w:line="360" w:lineRule="auto"/>
        <w:ind w:firstLine="720"/>
        <w:jc w:val="both"/>
      </w:pPr>
    </w:p>
    <w:p w14:paraId="317626C2" w14:textId="77777777" w:rsidR="004763D3" w:rsidRPr="004763D3" w:rsidRDefault="004763D3">
      <w:pPr>
        <w:spacing w:after="600"/>
        <w:jc w:val="center"/>
      </w:pPr>
    </w:p>
    <w:p w14:paraId="0FF67653" w14:textId="77777777" w:rsidR="00F1191E" w:rsidRDefault="00D2469F" w:rsidP="00D2469F">
      <w:pPr>
        <w:spacing w:line="360" w:lineRule="auto"/>
        <w:jc w:val="center"/>
        <w:rPr>
          <w:b/>
          <w:lang w:val="ru-RU"/>
        </w:rPr>
      </w:pPr>
      <w:r w:rsidRPr="00D2469F">
        <w:rPr>
          <w:b/>
          <w:lang w:val="ru-RU"/>
        </w:rPr>
        <w:t>ЗМІСТ</w:t>
      </w:r>
    </w:p>
    <w:p w14:paraId="7D2601C6" w14:textId="77777777" w:rsidR="00DE2D10" w:rsidRPr="00D2469F" w:rsidRDefault="00DE2D10" w:rsidP="00D2469F">
      <w:pPr>
        <w:spacing w:line="360" w:lineRule="auto"/>
        <w:jc w:val="center"/>
        <w:rPr>
          <w:b/>
          <w:lang w:val="ru-RU"/>
        </w:rPr>
      </w:pPr>
    </w:p>
    <w:tbl>
      <w:tblPr>
        <w:tblStyle w:val="ac"/>
        <w:tblW w:w="9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681"/>
      </w:tblGrid>
      <w:tr w:rsidR="002F35A8" w:rsidRPr="00D2469F" w14:paraId="637CAC26" w14:textId="77777777" w:rsidTr="002F35A8">
        <w:tc>
          <w:tcPr>
            <w:tcW w:w="8642" w:type="dxa"/>
          </w:tcPr>
          <w:p w14:paraId="361F0EE7" w14:textId="77777777" w:rsidR="002F35A8" w:rsidRPr="00D2469F" w:rsidRDefault="002F35A8" w:rsidP="00C27A16">
            <w:pPr>
              <w:spacing w:line="360" w:lineRule="auto"/>
              <w:jc w:val="both"/>
              <w:rPr>
                <w:lang w:val="ru-RU"/>
              </w:rPr>
            </w:pPr>
            <w:r w:rsidRPr="00D2469F">
              <w:rPr>
                <w:bCs/>
                <w:lang w:val="ru-RU"/>
              </w:rPr>
              <w:t>ВСТУП</w:t>
            </w:r>
          </w:p>
        </w:tc>
        <w:tc>
          <w:tcPr>
            <w:tcW w:w="681" w:type="dxa"/>
          </w:tcPr>
          <w:p w14:paraId="608B8510" w14:textId="77777777" w:rsidR="002F35A8" w:rsidRPr="00D2469F" w:rsidRDefault="002F35A8" w:rsidP="00C27A16">
            <w:pPr>
              <w:spacing w:line="360" w:lineRule="auto"/>
              <w:jc w:val="both"/>
              <w:rPr>
                <w:bCs/>
                <w:lang w:val="ru-RU"/>
              </w:rPr>
            </w:pPr>
            <w:r>
              <w:rPr>
                <w:bCs/>
                <w:lang w:val="ru-RU"/>
              </w:rPr>
              <w:t>4</w:t>
            </w:r>
          </w:p>
        </w:tc>
      </w:tr>
      <w:tr w:rsidR="002F35A8" w:rsidRPr="00B37268" w14:paraId="60AA8147" w14:textId="77777777" w:rsidTr="002F35A8">
        <w:tc>
          <w:tcPr>
            <w:tcW w:w="8642" w:type="dxa"/>
          </w:tcPr>
          <w:p w14:paraId="40E518E1" w14:textId="77777777" w:rsidR="002F35A8" w:rsidRPr="00D2469F" w:rsidRDefault="002F35A8" w:rsidP="00C27A16">
            <w:pPr>
              <w:spacing w:line="360" w:lineRule="auto"/>
              <w:jc w:val="both"/>
              <w:rPr>
                <w:lang w:val="ru-RU"/>
              </w:rPr>
            </w:pPr>
            <w:r w:rsidRPr="00D2469F">
              <w:rPr>
                <w:bCs/>
                <w:lang w:val="ru-RU"/>
              </w:rPr>
              <w:t>РОЗДІЛ 1. ТЕОРЕТИЧНІ ОСНОВИ ВИГОРАННЯ ВОЛОНТЕРІВ ТА ЕМОЦІЙНОЇ ГРАМОТНОСТІ</w:t>
            </w:r>
          </w:p>
        </w:tc>
        <w:tc>
          <w:tcPr>
            <w:tcW w:w="681" w:type="dxa"/>
          </w:tcPr>
          <w:p w14:paraId="2FF838DF" w14:textId="77777777" w:rsidR="002F35A8" w:rsidRPr="00D2469F" w:rsidRDefault="002F35A8" w:rsidP="00C27A16">
            <w:pPr>
              <w:spacing w:line="360" w:lineRule="auto"/>
              <w:jc w:val="both"/>
              <w:rPr>
                <w:bCs/>
                <w:lang w:val="ru-RU"/>
              </w:rPr>
            </w:pPr>
            <w:r>
              <w:rPr>
                <w:bCs/>
                <w:lang w:val="ru-RU"/>
              </w:rPr>
              <w:t>8</w:t>
            </w:r>
          </w:p>
        </w:tc>
      </w:tr>
      <w:tr w:rsidR="002F35A8" w:rsidRPr="00B37268" w14:paraId="4607513D" w14:textId="77777777" w:rsidTr="002F35A8">
        <w:tc>
          <w:tcPr>
            <w:tcW w:w="8642" w:type="dxa"/>
          </w:tcPr>
          <w:p w14:paraId="082E5876" w14:textId="77777777" w:rsidR="002F35A8" w:rsidRPr="00D2469F" w:rsidRDefault="002F35A8" w:rsidP="00C27A16">
            <w:pPr>
              <w:spacing w:line="360" w:lineRule="auto"/>
              <w:jc w:val="both"/>
              <w:rPr>
                <w:lang w:val="ru-RU"/>
              </w:rPr>
            </w:pPr>
            <w:r w:rsidRPr="00D2469F">
              <w:rPr>
                <w:bCs/>
                <w:lang w:val="ru-RU"/>
              </w:rPr>
              <w:t>1.1. Феномен професійного і волонтерського вигорання: сутність, структура та чинники</w:t>
            </w:r>
          </w:p>
        </w:tc>
        <w:tc>
          <w:tcPr>
            <w:tcW w:w="681" w:type="dxa"/>
          </w:tcPr>
          <w:p w14:paraId="75046E45" w14:textId="77777777" w:rsidR="002F35A8" w:rsidRPr="00D2469F" w:rsidRDefault="002F35A8" w:rsidP="00C27A16">
            <w:pPr>
              <w:spacing w:line="360" w:lineRule="auto"/>
              <w:jc w:val="both"/>
              <w:rPr>
                <w:bCs/>
                <w:lang w:val="ru-RU"/>
              </w:rPr>
            </w:pPr>
            <w:r>
              <w:rPr>
                <w:bCs/>
                <w:lang w:val="ru-RU"/>
              </w:rPr>
              <w:t>8</w:t>
            </w:r>
          </w:p>
        </w:tc>
      </w:tr>
      <w:tr w:rsidR="002F35A8" w:rsidRPr="00B37268" w14:paraId="035B40B3" w14:textId="77777777" w:rsidTr="002F35A8">
        <w:tc>
          <w:tcPr>
            <w:tcW w:w="8642" w:type="dxa"/>
          </w:tcPr>
          <w:p w14:paraId="21C47AE3" w14:textId="77777777" w:rsidR="002F35A8" w:rsidRPr="00D2469F" w:rsidRDefault="002F35A8" w:rsidP="00C27A16">
            <w:pPr>
              <w:spacing w:line="360" w:lineRule="auto"/>
              <w:jc w:val="both"/>
              <w:rPr>
                <w:lang w:val="ru-RU"/>
              </w:rPr>
            </w:pPr>
            <w:r w:rsidRPr="00D2469F">
              <w:rPr>
                <w:bCs/>
                <w:lang w:val="ru-RU"/>
              </w:rPr>
              <w:t>1.2. Емоційна грамотність як психологічний конструкт</w:t>
            </w:r>
          </w:p>
        </w:tc>
        <w:tc>
          <w:tcPr>
            <w:tcW w:w="681" w:type="dxa"/>
          </w:tcPr>
          <w:p w14:paraId="09AB1542" w14:textId="77777777" w:rsidR="002F35A8" w:rsidRPr="00D2469F" w:rsidRDefault="002F35A8" w:rsidP="00C27A16">
            <w:pPr>
              <w:spacing w:line="360" w:lineRule="auto"/>
              <w:jc w:val="both"/>
              <w:rPr>
                <w:bCs/>
                <w:lang w:val="ru-RU"/>
              </w:rPr>
            </w:pPr>
            <w:r>
              <w:rPr>
                <w:bCs/>
                <w:lang w:val="ru-RU"/>
              </w:rPr>
              <w:t>10</w:t>
            </w:r>
          </w:p>
        </w:tc>
      </w:tr>
      <w:tr w:rsidR="002F35A8" w:rsidRPr="00B37268" w14:paraId="0D766C2C" w14:textId="77777777" w:rsidTr="002F35A8">
        <w:tc>
          <w:tcPr>
            <w:tcW w:w="8642" w:type="dxa"/>
          </w:tcPr>
          <w:p w14:paraId="5ECDBD96" w14:textId="77777777" w:rsidR="002F35A8" w:rsidRPr="005B2B63" w:rsidRDefault="002F35A8" w:rsidP="00C27A16">
            <w:pPr>
              <w:spacing w:line="360" w:lineRule="auto"/>
              <w:jc w:val="both"/>
            </w:pPr>
            <w:r w:rsidRPr="005B2B63">
              <w:rPr>
                <w:bCs/>
              </w:rPr>
              <w:t xml:space="preserve">1.3. </w:t>
            </w:r>
            <w:r w:rsidRPr="00D2469F">
              <w:rPr>
                <w:bCs/>
                <w:lang w:val="ru-RU"/>
              </w:rPr>
              <w:t>Тренінг</w:t>
            </w:r>
            <w:r w:rsidRPr="005B2B63">
              <w:rPr>
                <w:bCs/>
              </w:rPr>
              <w:t xml:space="preserve"> </w:t>
            </w:r>
            <w:r w:rsidRPr="00D2469F">
              <w:rPr>
                <w:bCs/>
                <w:lang w:val="ru-RU"/>
              </w:rPr>
              <w:t>як</w:t>
            </w:r>
            <w:r w:rsidRPr="005B2B63">
              <w:rPr>
                <w:bCs/>
              </w:rPr>
              <w:t xml:space="preserve"> </w:t>
            </w:r>
            <w:r w:rsidRPr="00D2469F">
              <w:rPr>
                <w:bCs/>
                <w:lang w:val="ru-RU"/>
              </w:rPr>
              <w:t>метод</w:t>
            </w:r>
            <w:r w:rsidRPr="005B2B63">
              <w:rPr>
                <w:bCs/>
              </w:rPr>
              <w:t xml:space="preserve"> </w:t>
            </w:r>
            <w:r w:rsidRPr="00D2469F">
              <w:rPr>
                <w:bCs/>
                <w:lang w:val="ru-RU"/>
              </w:rPr>
              <w:t>розвитку</w:t>
            </w:r>
            <w:r w:rsidRPr="005B2B63">
              <w:rPr>
                <w:bCs/>
              </w:rPr>
              <w:t xml:space="preserve"> </w:t>
            </w:r>
            <w:r w:rsidRPr="00D2469F">
              <w:rPr>
                <w:bCs/>
                <w:lang w:val="ru-RU"/>
              </w:rPr>
              <w:t>емоційної</w:t>
            </w:r>
            <w:r w:rsidRPr="005B2B63">
              <w:rPr>
                <w:bCs/>
              </w:rPr>
              <w:t xml:space="preserve"> </w:t>
            </w:r>
            <w:r w:rsidRPr="00D2469F">
              <w:rPr>
                <w:bCs/>
                <w:lang w:val="ru-RU"/>
              </w:rPr>
              <w:t>грамотності</w:t>
            </w:r>
            <w:r w:rsidRPr="005B2B63">
              <w:rPr>
                <w:bCs/>
              </w:rPr>
              <w:t xml:space="preserve">: </w:t>
            </w:r>
            <w:r w:rsidRPr="00D2469F">
              <w:rPr>
                <w:bCs/>
                <w:lang w:val="ru-RU"/>
              </w:rPr>
              <w:t>теоретичне</w:t>
            </w:r>
            <w:r w:rsidRPr="005B2B63">
              <w:rPr>
                <w:bCs/>
              </w:rPr>
              <w:t xml:space="preserve"> </w:t>
            </w:r>
            <w:r w:rsidRPr="00D2469F">
              <w:rPr>
                <w:bCs/>
                <w:lang w:val="ru-RU"/>
              </w:rPr>
              <w:t>обґрунтування</w:t>
            </w:r>
          </w:p>
        </w:tc>
        <w:tc>
          <w:tcPr>
            <w:tcW w:w="681" w:type="dxa"/>
          </w:tcPr>
          <w:p w14:paraId="15EF03EE" w14:textId="77777777" w:rsidR="002F35A8" w:rsidRPr="00D2469F" w:rsidRDefault="002F35A8" w:rsidP="00C27A16">
            <w:pPr>
              <w:spacing w:line="360" w:lineRule="auto"/>
              <w:jc w:val="both"/>
              <w:rPr>
                <w:bCs/>
                <w:lang w:val="ru-RU"/>
              </w:rPr>
            </w:pPr>
            <w:r>
              <w:rPr>
                <w:bCs/>
                <w:lang w:val="ru-RU"/>
              </w:rPr>
              <w:t>11</w:t>
            </w:r>
          </w:p>
        </w:tc>
      </w:tr>
      <w:tr w:rsidR="002F35A8" w:rsidRPr="00D2469F" w14:paraId="44C85C90" w14:textId="77777777" w:rsidTr="002F35A8">
        <w:tc>
          <w:tcPr>
            <w:tcW w:w="8642" w:type="dxa"/>
          </w:tcPr>
          <w:p w14:paraId="13209BFE" w14:textId="77777777" w:rsidR="002F35A8" w:rsidRPr="00D2469F" w:rsidRDefault="002F35A8" w:rsidP="00C27A16">
            <w:pPr>
              <w:spacing w:line="360" w:lineRule="auto"/>
              <w:jc w:val="both"/>
              <w:rPr>
                <w:lang w:val="ru-RU"/>
              </w:rPr>
            </w:pPr>
            <w:r w:rsidRPr="00D2469F">
              <w:rPr>
                <w:bCs/>
                <w:lang w:val="ru-RU"/>
              </w:rPr>
              <w:t>Висновки до розділу 1</w:t>
            </w:r>
          </w:p>
        </w:tc>
        <w:tc>
          <w:tcPr>
            <w:tcW w:w="681" w:type="dxa"/>
          </w:tcPr>
          <w:p w14:paraId="650D281A" w14:textId="77777777" w:rsidR="002F35A8" w:rsidRPr="00D2469F" w:rsidRDefault="002F35A8" w:rsidP="00C27A16">
            <w:pPr>
              <w:spacing w:line="360" w:lineRule="auto"/>
              <w:jc w:val="both"/>
              <w:rPr>
                <w:bCs/>
                <w:lang w:val="ru-RU"/>
              </w:rPr>
            </w:pPr>
            <w:r>
              <w:rPr>
                <w:bCs/>
                <w:lang w:val="ru-RU"/>
              </w:rPr>
              <w:t>12</w:t>
            </w:r>
          </w:p>
        </w:tc>
      </w:tr>
      <w:tr w:rsidR="002F35A8" w:rsidRPr="00B37268" w14:paraId="7B9BA19C" w14:textId="77777777" w:rsidTr="002F35A8">
        <w:tc>
          <w:tcPr>
            <w:tcW w:w="8642" w:type="dxa"/>
          </w:tcPr>
          <w:p w14:paraId="5593E876" w14:textId="77777777" w:rsidR="002F35A8" w:rsidRPr="00D2469F" w:rsidRDefault="002F35A8" w:rsidP="00C27A16">
            <w:pPr>
              <w:spacing w:line="360" w:lineRule="auto"/>
              <w:jc w:val="both"/>
              <w:rPr>
                <w:lang w:val="ru-RU"/>
              </w:rPr>
            </w:pPr>
            <w:r w:rsidRPr="00D2469F">
              <w:rPr>
                <w:bCs/>
                <w:lang w:val="ru-RU"/>
              </w:rPr>
              <w:t>РОЗДІЛ 2. ПСИХОЛОГІЧНІ МЕХАНІЗМИ ВПЛИВУ ЕМОЦІЙНОЇ ГРАМОТНОСТІ НА ВИГОРАННЯ</w:t>
            </w:r>
          </w:p>
        </w:tc>
        <w:tc>
          <w:tcPr>
            <w:tcW w:w="681" w:type="dxa"/>
          </w:tcPr>
          <w:p w14:paraId="2649E324" w14:textId="77777777" w:rsidR="002F35A8" w:rsidRPr="00D2469F" w:rsidRDefault="002F35A8" w:rsidP="00C27A16">
            <w:pPr>
              <w:spacing w:line="360" w:lineRule="auto"/>
              <w:jc w:val="both"/>
              <w:rPr>
                <w:bCs/>
                <w:lang w:val="ru-RU"/>
              </w:rPr>
            </w:pPr>
            <w:r>
              <w:rPr>
                <w:bCs/>
                <w:lang w:val="ru-RU"/>
              </w:rPr>
              <w:t>14</w:t>
            </w:r>
          </w:p>
        </w:tc>
      </w:tr>
      <w:tr w:rsidR="002F35A8" w:rsidRPr="00B37268" w14:paraId="5D425A1C" w14:textId="77777777" w:rsidTr="002F35A8">
        <w:tc>
          <w:tcPr>
            <w:tcW w:w="8642" w:type="dxa"/>
          </w:tcPr>
          <w:p w14:paraId="1C93CD18" w14:textId="77777777" w:rsidR="002F35A8" w:rsidRPr="00D2469F" w:rsidRDefault="002F35A8" w:rsidP="00C27A16">
            <w:pPr>
              <w:spacing w:line="360" w:lineRule="auto"/>
              <w:jc w:val="both"/>
              <w:rPr>
                <w:lang w:val="ru-RU"/>
              </w:rPr>
            </w:pPr>
            <w:r w:rsidRPr="00D2469F">
              <w:rPr>
                <w:bCs/>
                <w:lang w:val="ru-RU"/>
              </w:rPr>
              <w:t xml:space="preserve">2.1. Механізми захисту від вигорання через розвиток емоційної </w:t>
            </w:r>
            <w:r w:rsidRPr="00D2469F">
              <w:rPr>
                <w:bCs/>
                <w:lang w:val="ru-RU"/>
              </w:rPr>
              <w:lastRenderedPageBreak/>
              <w:t>грамотності</w:t>
            </w:r>
          </w:p>
        </w:tc>
        <w:tc>
          <w:tcPr>
            <w:tcW w:w="681" w:type="dxa"/>
          </w:tcPr>
          <w:p w14:paraId="6D2FC917" w14:textId="77777777" w:rsidR="002F35A8" w:rsidRPr="00D2469F" w:rsidRDefault="002F35A8" w:rsidP="00C27A16">
            <w:pPr>
              <w:spacing w:line="360" w:lineRule="auto"/>
              <w:jc w:val="both"/>
              <w:rPr>
                <w:bCs/>
                <w:lang w:val="ru-RU"/>
              </w:rPr>
            </w:pPr>
            <w:r>
              <w:rPr>
                <w:bCs/>
                <w:lang w:val="ru-RU"/>
              </w:rPr>
              <w:lastRenderedPageBreak/>
              <w:t>14</w:t>
            </w:r>
          </w:p>
        </w:tc>
      </w:tr>
      <w:tr w:rsidR="002F35A8" w:rsidRPr="00B37268" w14:paraId="2123FD7D" w14:textId="77777777" w:rsidTr="002F35A8">
        <w:tc>
          <w:tcPr>
            <w:tcW w:w="8642" w:type="dxa"/>
          </w:tcPr>
          <w:p w14:paraId="5587CD98" w14:textId="77777777" w:rsidR="002F35A8" w:rsidRPr="00D2469F" w:rsidRDefault="002F35A8" w:rsidP="00C27A16">
            <w:pPr>
              <w:spacing w:line="360" w:lineRule="auto"/>
              <w:jc w:val="both"/>
              <w:rPr>
                <w:lang w:val="ru-RU"/>
              </w:rPr>
            </w:pPr>
            <w:r w:rsidRPr="00D2469F">
              <w:rPr>
                <w:bCs/>
                <w:lang w:val="ru-RU"/>
              </w:rPr>
              <w:lastRenderedPageBreak/>
              <w:t>2.2. Рольова специфіка волонтерів в умовах воєнного часу та її психологічні наслідки</w:t>
            </w:r>
          </w:p>
        </w:tc>
        <w:tc>
          <w:tcPr>
            <w:tcW w:w="681" w:type="dxa"/>
          </w:tcPr>
          <w:p w14:paraId="55E72FDC" w14:textId="77777777" w:rsidR="002F35A8" w:rsidRPr="00D2469F" w:rsidRDefault="002F35A8" w:rsidP="00C27A16">
            <w:pPr>
              <w:spacing w:line="360" w:lineRule="auto"/>
              <w:jc w:val="both"/>
              <w:rPr>
                <w:bCs/>
                <w:lang w:val="ru-RU"/>
              </w:rPr>
            </w:pPr>
            <w:r>
              <w:rPr>
                <w:bCs/>
                <w:lang w:val="ru-RU"/>
              </w:rPr>
              <w:t>15</w:t>
            </w:r>
          </w:p>
        </w:tc>
      </w:tr>
      <w:tr w:rsidR="002F35A8" w:rsidRPr="00B37268" w14:paraId="77B16E65" w14:textId="77777777" w:rsidTr="002F35A8">
        <w:tc>
          <w:tcPr>
            <w:tcW w:w="8642" w:type="dxa"/>
          </w:tcPr>
          <w:p w14:paraId="7CC073D5" w14:textId="77777777" w:rsidR="002F35A8" w:rsidRPr="00D2469F" w:rsidRDefault="002F35A8" w:rsidP="00C27A16">
            <w:pPr>
              <w:spacing w:line="360" w:lineRule="auto"/>
              <w:jc w:val="both"/>
              <w:rPr>
                <w:lang w:val="ru-RU"/>
              </w:rPr>
            </w:pPr>
            <w:r w:rsidRPr="00D2469F">
              <w:rPr>
                <w:bCs/>
                <w:lang w:val="ru-RU"/>
              </w:rPr>
              <w:t>2.3. Структура та методологія тренінгу емоційної грамотності для волонтерів</w:t>
            </w:r>
          </w:p>
        </w:tc>
        <w:tc>
          <w:tcPr>
            <w:tcW w:w="681" w:type="dxa"/>
          </w:tcPr>
          <w:p w14:paraId="7E28A0E5" w14:textId="77777777" w:rsidR="002F35A8" w:rsidRPr="00D2469F" w:rsidRDefault="002F35A8" w:rsidP="00C27A16">
            <w:pPr>
              <w:spacing w:line="360" w:lineRule="auto"/>
              <w:jc w:val="both"/>
              <w:rPr>
                <w:bCs/>
                <w:lang w:val="ru-RU"/>
              </w:rPr>
            </w:pPr>
            <w:r>
              <w:rPr>
                <w:bCs/>
                <w:lang w:val="ru-RU"/>
              </w:rPr>
              <w:t>17</w:t>
            </w:r>
          </w:p>
        </w:tc>
      </w:tr>
      <w:tr w:rsidR="002F35A8" w:rsidRPr="00D2469F" w14:paraId="69D71C4C" w14:textId="77777777" w:rsidTr="002F35A8">
        <w:tc>
          <w:tcPr>
            <w:tcW w:w="8642" w:type="dxa"/>
          </w:tcPr>
          <w:p w14:paraId="6CE5069C" w14:textId="77777777" w:rsidR="002F35A8" w:rsidRPr="00D2469F" w:rsidRDefault="002F35A8" w:rsidP="00C27A16">
            <w:pPr>
              <w:spacing w:line="360" w:lineRule="auto"/>
              <w:jc w:val="both"/>
              <w:rPr>
                <w:lang w:val="ru-RU"/>
              </w:rPr>
            </w:pPr>
            <w:r w:rsidRPr="00D2469F">
              <w:rPr>
                <w:bCs/>
                <w:lang w:val="ru-RU"/>
              </w:rPr>
              <w:t>Висновки до розділу 2</w:t>
            </w:r>
          </w:p>
        </w:tc>
        <w:tc>
          <w:tcPr>
            <w:tcW w:w="681" w:type="dxa"/>
          </w:tcPr>
          <w:p w14:paraId="293B7A7F" w14:textId="77777777" w:rsidR="002F35A8" w:rsidRPr="00D2469F" w:rsidRDefault="002F35A8" w:rsidP="00C27A16">
            <w:pPr>
              <w:spacing w:line="360" w:lineRule="auto"/>
              <w:jc w:val="both"/>
              <w:rPr>
                <w:bCs/>
                <w:lang w:val="ru-RU"/>
              </w:rPr>
            </w:pPr>
            <w:r>
              <w:rPr>
                <w:bCs/>
                <w:lang w:val="ru-RU"/>
              </w:rPr>
              <w:t>20</w:t>
            </w:r>
          </w:p>
        </w:tc>
      </w:tr>
      <w:tr w:rsidR="002F35A8" w:rsidRPr="00D2469F" w14:paraId="04D78F7D" w14:textId="77777777" w:rsidTr="002F35A8">
        <w:tc>
          <w:tcPr>
            <w:tcW w:w="8642" w:type="dxa"/>
          </w:tcPr>
          <w:p w14:paraId="7C65785B" w14:textId="77777777" w:rsidR="002F35A8" w:rsidRPr="00E120E9" w:rsidRDefault="002F35A8" w:rsidP="00C27A16">
            <w:pPr>
              <w:spacing w:line="360" w:lineRule="auto"/>
              <w:jc w:val="both"/>
            </w:pPr>
            <w:r w:rsidRPr="00D2469F">
              <w:rPr>
                <w:bCs/>
                <w:lang w:val="ru-RU"/>
              </w:rPr>
              <w:t>РОЗДІЛ</w:t>
            </w:r>
            <w:r w:rsidRPr="00E120E9">
              <w:rPr>
                <w:bCs/>
              </w:rPr>
              <w:t xml:space="preserve"> 3. </w:t>
            </w:r>
            <w:r w:rsidRPr="00D2469F">
              <w:rPr>
                <w:bCs/>
                <w:lang w:val="ru-RU"/>
              </w:rPr>
              <w:t>ЕМПІРИЧНЕ</w:t>
            </w:r>
            <w:r w:rsidRPr="00E120E9">
              <w:rPr>
                <w:bCs/>
              </w:rPr>
              <w:t xml:space="preserve"> </w:t>
            </w:r>
            <w:r w:rsidRPr="00D2469F">
              <w:rPr>
                <w:bCs/>
                <w:lang w:val="ru-RU"/>
              </w:rPr>
              <w:t>ДОСЛІДЖЕННЯ</w:t>
            </w:r>
            <w:r w:rsidRPr="00E120E9">
              <w:rPr>
                <w:bCs/>
              </w:rPr>
              <w:t xml:space="preserve"> </w:t>
            </w:r>
            <w:r w:rsidRPr="00D2469F">
              <w:rPr>
                <w:bCs/>
                <w:lang w:val="ru-RU"/>
              </w:rPr>
              <w:t>ЕФЕКТИВНОСТІ</w:t>
            </w:r>
            <w:r w:rsidRPr="00E120E9">
              <w:rPr>
                <w:bCs/>
              </w:rPr>
              <w:t xml:space="preserve"> </w:t>
            </w:r>
            <w:r w:rsidRPr="00D2469F">
              <w:rPr>
                <w:bCs/>
                <w:lang w:val="ru-RU"/>
              </w:rPr>
              <w:t>ТРЕНІНГУ</w:t>
            </w:r>
            <w:r w:rsidRPr="00E120E9">
              <w:rPr>
                <w:bCs/>
              </w:rPr>
              <w:t xml:space="preserve"> </w:t>
            </w:r>
            <w:r w:rsidRPr="00D2469F">
              <w:rPr>
                <w:bCs/>
                <w:lang w:val="ru-RU"/>
              </w:rPr>
              <w:t>ЕМОЦІЙНОЇ</w:t>
            </w:r>
            <w:r w:rsidRPr="00E120E9">
              <w:rPr>
                <w:bCs/>
              </w:rPr>
              <w:t xml:space="preserve"> </w:t>
            </w:r>
            <w:r w:rsidRPr="00D2469F">
              <w:rPr>
                <w:bCs/>
                <w:lang w:val="ru-RU"/>
              </w:rPr>
              <w:t>ГРАМОТНОСТІ</w:t>
            </w:r>
          </w:p>
        </w:tc>
        <w:tc>
          <w:tcPr>
            <w:tcW w:w="681" w:type="dxa"/>
          </w:tcPr>
          <w:p w14:paraId="5BC738B6" w14:textId="77777777" w:rsidR="002F35A8" w:rsidRPr="00FC3CCC" w:rsidRDefault="002F35A8" w:rsidP="00C27A16">
            <w:pPr>
              <w:spacing w:line="360" w:lineRule="auto"/>
              <w:jc w:val="both"/>
              <w:rPr>
                <w:bCs/>
                <w:lang w:val="uk-UA"/>
              </w:rPr>
            </w:pPr>
            <w:r>
              <w:rPr>
                <w:bCs/>
                <w:lang w:val="uk-UA"/>
              </w:rPr>
              <w:t>22</w:t>
            </w:r>
          </w:p>
        </w:tc>
      </w:tr>
      <w:tr w:rsidR="002F35A8" w:rsidRPr="00D2469F" w14:paraId="2AA35B0E" w14:textId="77777777" w:rsidTr="002F35A8">
        <w:tc>
          <w:tcPr>
            <w:tcW w:w="8642" w:type="dxa"/>
          </w:tcPr>
          <w:p w14:paraId="5CA85B11" w14:textId="77777777" w:rsidR="002F35A8" w:rsidRPr="00D2469F" w:rsidRDefault="002F35A8" w:rsidP="00C27A16">
            <w:pPr>
              <w:spacing w:line="360" w:lineRule="auto"/>
              <w:jc w:val="both"/>
              <w:rPr>
                <w:lang w:val="ru-RU"/>
              </w:rPr>
            </w:pPr>
            <w:r w:rsidRPr="00D2469F">
              <w:rPr>
                <w:bCs/>
                <w:lang w:val="ru-RU"/>
              </w:rPr>
              <w:t>3.1. Методологія та організація дослідження</w:t>
            </w:r>
          </w:p>
        </w:tc>
        <w:tc>
          <w:tcPr>
            <w:tcW w:w="681" w:type="dxa"/>
          </w:tcPr>
          <w:p w14:paraId="41BA7EE8" w14:textId="77777777" w:rsidR="002F35A8" w:rsidRPr="00D2469F" w:rsidRDefault="002F35A8" w:rsidP="00C27A16">
            <w:pPr>
              <w:spacing w:line="360" w:lineRule="auto"/>
              <w:jc w:val="both"/>
              <w:rPr>
                <w:bCs/>
                <w:lang w:val="ru-RU"/>
              </w:rPr>
            </w:pPr>
            <w:r>
              <w:rPr>
                <w:bCs/>
                <w:lang w:val="ru-RU"/>
              </w:rPr>
              <w:t>22</w:t>
            </w:r>
          </w:p>
        </w:tc>
      </w:tr>
      <w:tr w:rsidR="002F35A8" w:rsidRPr="00D2469F" w14:paraId="3C117FAC" w14:textId="77777777" w:rsidTr="002F35A8">
        <w:tc>
          <w:tcPr>
            <w:tcW w:w="8642" w:type="dxa"/>
          </w:tcPr>
          <w:p w14:paraId="57E8FA95" w14:textId="77777777" w:rsidR="002F35A8" w:rsidRPr="00D2469F" w:rsidRDefault="002F35A8" w:rsidP="00C27A16">
            <w:pPr>
              <w:spacing w:line="360" w:lineRule="auto"/>
              <w:jc w:val="both"/>
              <w:rPr>
                <w:lang w:val="ru-RU"/>
              </w:rPr>
            </w:pPr>
            <w:r w:rsidRPr="00D2469F">
              <w:rPr>
                <w:bCs/>
                <w:lang w:val="ru-RU"/>
              </w:rPr>
              <w:t>3.2. Аналіз результатів</w:t>
            </w:r>
          </w:p>
        </w:tc>
        <w:tc>
          <w:tcPr>
            <w:tcW w:w="681" w:type="dxa"/>
          </w:tcPr>
          <w:p w14:paraId="1FE1FF72" w14:textId="77777777" w:rsidR="002F35A8" w:rsidRPr="00D2469F" w:rsidRDefault="002F35A8" w:rsidP="00C27A16">
            <w:pPr>
              <w:spacing w:line="360" w:lineRule="auto"/>
              <w:jc w:val="both"/>
              <w:rPr>
                <w:bCs/>
                <w:lang w:val="ru-RU"/>
              </w:rPr>
            </w:pPr>
            <w:r>
              <w:rPr>
                <w:bCs/>
                <w:lang w:val="ru-RU"/>
              </w:rPr>
              <w:t>40</w:t>
            </w:r>
          </w:p>
        </w:tc>
      </w:tr>
      <w:tr w:rsidR="002F35A8" w:rsidRPr="00D2469F" w14:paraId="226D2C96" w14:textId="77777777" w:rsidTr="002F35A8">
        <w:tc>
          <w:tcPr>
            <w:tcW w:w="8642" w:type="dxa"/>
          </w:tcPr>
          <w:p w14:paraId="065BB95D" w14:textId="77777777" w:rsidR="002F35A8" w:rsidRPr="00D2469F" w:rsidRDefault="002F35A8" w:rsidP="00C27A16">
            <w:pPr>
              <w:spacing w:line="360" w:lineRule="auto"/>
              <w:jc w:val="both"/>
              <w:rPr>
                <w:lang w:val="ru-RU"/>
              </w:rPr>
            </w:pPr>
            <w:r w:rsidRPr="00D2469F">
              <w:rPr>
                <w:bCs/>
                <w:lang w:val="ru-RU"/>
              </w:rPr>
              <w:t>Висновки до розділу 3</w:t>
            </w:r>
          </w:p>
        </w:tc>
        <w:tc>
          <w:tcPr>
            <w:tcW w:w="681" w:type="dxa"/>
          </w:tcPr>
          <w:p w14:paraId="07E2CA07" w14:textId="77777777" w:rsidR="002F35A8" w:rsidRPr="00D2469F" w:rsidRDefault="002F35A8" w:rsidP="00C27A16">
            <w:pPr>
              <w:spacing w:line="360" w:lineRule="auto"/>
              <w:jc w:val="both"/>
              <w:rPr>
                <w:bCs/>
                <w:lang w:val="ru-RU"/>
              </w:rPr>
            </w:pPr>
            <w:r>
              <w:rPr>
                <w:bCs/>
                <w:lang w:val="ru-RU"/>
              </w:rPr>
              <w:t>51</w:t>
            </w:r>
          </w:p>
        </w:tc>
      </w:tr>
      <w:tr w:rsidR="002F35A8" w:rsidRPr="00D2469F" w14:paraId="5C09FA49" w14:textId="77777777" w:rsidTr="002F35A8">
        <w:tc>
          <w:tcPr>
            <w:tcW w:w="8642" w:type="dxa"/>
          </w:tcPr>
          <w:p w14:paraId="51543941" w14:textId="77777777" w:rsidR="002F35A8" w:rsidRPr="00D2469F" w:rsidRDefault="002F35A8" w:rsidP="00C27A16">
            <w:pPr>
              <w:spacing w:line="360" w:lineRule="auto"/>
              <w:jc w:val="both"/>
              <w:rPr>
                <w:lang w:val="ru-RU"/>
              </w:rPr>
            </w:pPr>
            <w:r w:rsidRPr="00D2469F">
              <w:rPr>
                <w:bCs/>
                <w:lang w:val="ru-RU"/>
              </w:rPr>
              <w:t>ВИСНОВКИ</w:t>
            </w:r>
          </w:p>
        </w:tc>
        <w:tc>
          <w:tcPr>
            <w:tcW w:w="681" w:type="dxa"/>
          </w:tcPr>
          <w:p w14:paraId="27254663" w14:textId="77777777" w:rsidR="002F35A8" w:rsidRPr="00D2469F" w:rsidRDefault="002F35A8" w:rsidP="00C27A16">
            <w:pPr>
              <w:spacing w:line="360" w:lineRule="auto"/>
              <w:jc w:val="both"/>
              <w:rPr>
                <w:bCs/>
                <w:lang w:val="ru-RU"/>
              </w:rPr>
            </w:pPr>
            <w:r>
              <w:rPr>
                <w:bCs/>
                <w:lang w:val="ru-RU"/>
              </w:rPr>
              <w:t>63</w:t>
            </w:r>
          </w:p>
        </w:tc>
      </w:tr>
      <w:tr w:rsidR="002F35A8" w:rsidRPr="00FC3CCC" w14:paraId="27264084" w14:textId="77777777" w:rsidTr="002F35A8">
        <w:tc>
          <w:tcPr>
            <w:tcW w:w="8642" w:type="dxa"/>
          </w:tcPr>
          <w:p w14:paraId="05D3B6D0" w14:textId="77777777" w:rsidR="002F35A8" w:rsidRPr="00D2469F" w:rsidRDefault="002F35A8" w:rsidP="00C27A16">
            <w:pPr>
              <w:spacing w:line="360" w:lineRule="auto"/>
              <w:jc w:val="both"/>
              <w:rPr>
                <w:lang w:val="ru-RU"/>
              </w:rPr>
            </w:pPr>
            <w:r w:rsidRPr="00D2469F">
              <w:rPr>
                <w:bCs/>
                <w:lang w:val="ru-RU"/>
              </w:rPr>
              <w:t>СПИСОК ВИКОРИСТАНИХ ДЖЕРЕЛ</w:t>
            </w:r>
            <w:r>
              <w:rPr>
                <w:bCs/>
                <w:lang w:val="ru-RU"/>
              </w:rPr>
              <w:t xml:space="preserve"> ТА ЛДІТЕРАТУРИ</w:t>
            </w:r>
          </w:p>
        </w:tc>
        <w:tc>
          <w:tcPr>
            <w:tcW w:w="681" w:type="dxa"/>
          </w:tcPr>
          <w:p w14:paraId="2618F972" w14:textId="77777777" w:rsidR="002F35A8" w:rsidRPr="00D2469F" w:rsidRDefault="002F35A8" w:rsidP="00C27A16">
            <w:pPr>
              <w:spacing w:line="360" w:lineRule="auto"/>
              <w:jc w:val="both"/>
              <w:rPr>
                <w:bCs/>
                <w:lang w:val="ru-RU"/>
              </w:rPr>
            </w:pPr>
            <w:r>
              <w:rPr>
                <w:bCs/>
                <w:lang w:val="ru-RU"/>
              </w:rPr>
              <w:t>66</w:t>
            </w:r>
          </w:p>
        </w:tc>
      </w:tr>
      <w:tr w:rsidR="002F35A8" w:rsidRPr="00D2469F" w14:paraId="20A18827" w14:textId="77777777" w:rsidTr="002F35A8">
        <w:tc>
          <w:tcPr>
            <w:tcW w:w="8642" w:type="dxa"/>
          </w:tcPr>
          <w:p w14:paraId="0185C0FA" w14:textId="77777777" w:rsidR="002F35A8" w:rsidRPr="00D2469F" w:rsidRDefault="002F35A8" w:rsidP="00C27A16">
            <w:pPr>
              <w:spacing w:line="360" w:lineRule="auto"/>
              <w:jc w:val="both"/>
              <w:rPr>
                <w:lang w:val="ru-RU"/>
              </w:rPr>
            </w:pPr>
            <w:r w:rsidRPr="00D2469F">
              <w:rPr>
                <w:bCs/>
                <w:lang w:val="ru-RU"/>
              </w:rPr>
              <w:t>ДОДАТКИ</w:t>
            </w:r>
          </w:p>
        </w:tc>
        <w:tc>
          <w:tcPr>
            <w:tcW w:w="681" w:type="dxa"/>
          </w:tcPr>
          <w:p w14:paraId="0348F311" w14:textId="77777777" w:rsidR="002F35A8" w:rsidRPr="00D2469F" w:rsidRDefault="002F35A8" w:rsidP="00C27A16">
            <w:pPr>
              <w:spacing w:line="360" w:lineRule="auto"/>
              <w:jc w:val="both"/>
              <w:rPr>
                <w:bCs/>
                <w:lang w:val="ru-RU"/>
              </w:rPr>
            </w:pPr>
            <w:r>
              <w:rPr>
                <w:bCs/>
                <w:lang w:val="ru-RU"/>
              </w:rPr>
              <w:t>71</w:t>
            </w:r>
          </w:p>
        </w:tc>
      </w:tr>
    </w:tbl>
    <w:p w14:paraId="6FF10F40" w14:textId="77777777" w:rsidR="00F1191E" w:rsidRPr="00E153E1" w:rsidRDefault="00F1191E">
      <w:pPr>
        <w:rPr>
          <w:lang w:val="ru-RU"/>
        </w:rPr>
      </w:pPr>
    </w:p>
    <w:p w14:paraId="0DE2FBF5" w14:textId="77777777" w:rsidR="00F1191E" w:rsidRDefault="00D2469F" w:rsidP="00D2469F">
      <w:pPr>
        <w:ind w:firstLine="720"/>
        <w:jc w:val="center"/>
        <w:rPr>
          <w:b/>
          <w:bCs/>
          <w:lang w:val="ru-RU"/>
        </w:rPr>
      </w:pPr>
      <w:r w:rsidRPr="00E153E1">
        <w:rPr>
          <w:b/>
          <w:bCs/>
          <w:lang w:val="ru-RU"/>
        </w:rPr>
        <w:t>ВСТУП</w:t>
      </w:r>
    </w:p>
    <w:p w14:paraId="57E89EE0" w14:textId="77777777" w:rsidR="00DE2D10" w:rsidRPr="00E153E1" w:rsidRDefault="00DE2D10" w:rsidP="00D2469F">
      <w:pPr>
        <w:ind w:firstLine="720"/>
        <w:jc w:val="center"/>
        <w:rPr>
          <w:lang w:val="ru-RU"/>
        </w:rPr>
      </w:pPr>
    </w:p>
    <w:p w14:paraId="1223CC0C" w14:textId="77777777" w:rsidR="00F1191E" w:rsidRPr="00E153E1" w:rsidRDefault="00D2469F" w:rsidP="00D2469F">
      <w:pPr>
        <w:spacing w:line="360" w:lineRule="auto"/>
        <w:ind w:firstLine="720"/>
        <w:jc w:val="both"/>
        <w:rPr>
          <w:lang w:val="ru-RU"/>
        </w:rPr>
      </w:pPr>
      <w:r w:rsidRPr="00DE2D10">
        <w:rPr>
          <w:b/>
          <w:bCs/>
          <w:iCs/>
          <w:lang w:val="ru-RU"/>
        </w:rPr>
        <w:t>Актуальність теми дослідження</w:t>
      </w:r>
      <w:r>
        <w:rPr>
          <w:b/>
          <w:bCs/>
          <w:i/>
          <w:iCs/>
          <w:lang w:val="ru-RU"/>
        </w:rPr>
        <w:t xml:space="preserve">. </w:t>
      </w:r>
      <w:r w:rsidRPr="00E153E1">
        <w:rPr>
          <w:lang w:val="ru-RU"/>
        </w:rPr>
        <w:t xml:space="preserve">Повномасштабне вторгнення </w:t>
      </w:r>
      <w:r w:rsidR="002F35A8">
        <w:rPr>
          <w:lang w:val="ru-RU"/>
        </w:rPr>
        <w:t>р</w:t>
      </w:r>
      <w:r w:rsidRPr="00E153E1">
        <w:rPr>
          <w:lang w:val="ru-RU"/>
        </w:rPr>
        <w:t>осії в Україну, що розпочалося 24 лютого 2022 року, спричинило безпрецедентний розвиток волонтерського руху в країні. Сотні тисяч людей долучилися до волонтерської діяльності: евакуація цивільних, гуманітарна допомога, медична підтримка, психологічна допомога, забезпечення армії. У цьому контексті волонтер став однією з центральних постатей суспільного спротиву й одночасно — однією з найбільш психологічно вразливих.</w:t>
      </w:r>
    </w:p>
    <w:p w14:paraId="0257A594" w14:textId="77777777" w:rsidR="00F1191E" w:rsidRPr="00E153E1" w:rsidRDefault="00D2469F" w:rsidP="00D2469F">
      <w:pPr>
        <w:spacing w:line="360" w:lineRule="auto"/>
        <w:ind w:firstLine="720"/>
        <w:jc w:val="both"/>
        <w:rPr>
          <w:lang w:val="ru-RU"/>
        </w:rPr>
      </w:pPr>
      <w:r w:rsidRPr="00E153E1">
        <w:rPr>
          <w:lang w:val="ru-RU"/>
        </w:rPr>
        <w:t xml:space="preserve">Феномен вигорання, вперше описаний Гербертом Фрейденбергом у 1974 році, є особливо актуальним для волонтерського середовища. На відміну від платних фахівців, волонтери позбавлені багатьох інституційних механізмів захисту: чіткого робочого часу, оплати, формальної супервізії, права відмовитися від завдання. В умовах тривалого збройного конфлікту ці </w:t>
      </w:r>
      <w:r w:rsidRPr="00E153E1">
        <w:rPr>
          <w:lang w:val="ru-RU"/>
        </w:rPr>
        <w:lastRenderedPageBreak/>
        <w:t>відмінності набувають критичного значення: хронічна нестача ресурсів, постійний контакт з травматичним досвідом інших, неможливість «вийти з ролі» призводять до прискореного вигорання. За даними різних досліджень, 40–70% волонтерів гуманітарної сфери виявляють клінічно значущі ознаки вигорання вже через 6–12 місяців активної діяльності.</w:t>
      </w:r>
    </w:p>
    <w:p w14:paraId="7777E199" w14:textId="77777777" w:rsidR="00F1191E" w:rsidRPr="00E153E1" w:rsidRDefault="00D2469F" w:rsidP="00D2469F">
      <w:pPr>
        <w:spacing w:line="360" w:lineRule="auto"/>
        <w:ind w:firstLine="720"/>
        <w:jc w:val="both"/>
        <w:rPr>
          <w:lang w:val="ru-RU"/>
        </w:rPr>
      </w:pPr>
      <w:r w:rsidRPr="00E153E1">
        <w:rPr>
          <w:lang w:val="ru-RU"/>
        </w:rPr>
        <w:t>Водночас у психологічній науці та практиці накопичується дедалі більше доказів на користь того, що емоційна грамотність — здатність усвідомлювати, розуміти і регулювати власні емоції та розпізнавати емоції інших — є одним із ключових факторів психологічної стійкості та профілактики вигорання. Люди з розвиненою емоційною грамотністю ефективніше справляються зі стресом, обирають адаптивні копінг-стратегії, вчасно розпізнають ознаки виснаження і звертаються по підтримку.</w:t>
      </w:r>
    </w:p>
    <w:p w14:paraId="4D16ABAF" w14:textId="77777777" w:rsidR="00F1191E" w:rsidRPr="00E153E1" w:rsidRDefault="00D2469F" w:rsidP="00D2469F">
      <w:pPr>
        <w:spacing w:line="360" w:lineRule="auto"/>
        <w:ind w:firstLine="720"/>
        <w:jc w:val="both"/>
        <w:rPr>
          <w:lang w:val="ru-RU"/>
        </w:rPr>
      </w:pPr>
      <w:r w:rsidRPr="00E153E1">
        <w:rPr>
          <w:lang w:val="ru-RU"/>
        </w:rPr>
        <w:t>Незважаючи на теоретичну обґрунтованість зв'язку між емоційною грамотністю і вигоранням, емпіричних досліджень ефективності тренінгових програм з розвитку емоційної грамотності саме для волонтерів в умовах збройного конфлікту в Україні вкрай мало. Більшість існуючих програм розроблено для медичних або соціальних фахівців і не враховує специфіки волонтерської роботи у воєнний час: надзвичайну емоційну інтенсивність, розмитість меж між «роботою» і особистим життям, власне травматичне навантаження та мотиваційну динаміку, що суттєво відрізняється від мотивів платних фахівців.</w:t>
      </w:r>
    </w:p>
    <w:p w14:paraId="79C54824" w14:textId="77777777" w:rsidR="00F1191E" w:rsidRPr="00E153E1" w:rsidRDefault="00D2469F" w:rsidP="00D2469F">
      <w:pPr>
        <w:spacing w:line="360" w:lineRule="auto"/>
        <w:ind w:firstLine="720"/>
        <w:jc w:val="both"/>
        <w:rPr>
          <w:lang w:val="ru-RU"/>
        </w:rPr>
      </w:pPr>
      <w:r w:rsidRPr="00E153E1">
        <w:rPr>
          <w:lang w:val="ru-RU"/>
        </w:rPr>
        <w:t>Таким чином, актуальність теми дослідження визначається: по-перше, масовістю та психологічною вразливістю волонтерського руху в Україні в умовах воєнного часу; по-друге, доведеним зв'язком між рівнем емоційної грамотності та ризиком вигорання; по-третє, відсутністю верифікованих тренінгових програм, адаптованих до специфічних умов і потреб волонтерів в Україні.</w:t>
      </w:r>
    </w:p>
    <w:p w14:paraId="206D78AD" w14:textId="77777777" w:rsidR="00F1191E" w:rsidRPr="00E153E1" w:rsidRDefault="00D2469F" w:rsidP="00D2469F">
      <w:pPr>
        <w:spacing w:line="360" w:lineRule="auto"/>
        <w:ind w:firstLine="720"/>
        <w:jc w:val="both"/>
        <w:rPr>
          <w:lang w:val="ru-RU"/>
        </w:rPr>
      </w:pPr>
      <w:r w:rsidRPr="00E153E1">
        <w:rPr>
          <w:b/>
          <w:bCs/>
          <w:lang w:val="ru-RU"/>
        </w:rPr>
        <w:lastRenderedPageBreak/>
        <w:t>Мета дослідження</w:t>
      </w:r>
      <w:r w:rsidRPr="00E153E1">
        <w:rPr>
          <w:lang w:val="ru-RU"/>
        </w:rPr>
        <w:t xml:space="preserve"> — емпірично перевірити ефективність тренінгу з емоційної грамотності як засобу зниження рівня вигорання волонтерів в умовах воєнного часу та встановити психологічні механізми цього впливу.</w:t>
      </w:r>
    </w:p>
    <w:p w14:paraId="22BB5865" w14:textId="77777777" w:rsidR="00F1191E" w:rsidRPr="00E153E1" w:rsidRDefault="00D2469F" w:rsidP="00D2469F">
      <w:pPr>
        <w:spacing w:line="360" w:lineRule="auto"/>
        <w:ind w:firstLine="720"/>
        <w:jc w:val="both"/>
        <w:rPr>
          <w:lang w:val="ru-RU"/>
        </w:rPr>
      </w:pPr>
      <w:r w:rsidRPr="00E153E1">
        <w:rPr>
          <w:lang w:val="ru-RU"/>
        </w:rPr>
        <w:t>Завдання дослідження:</w:t>
      </w:r>
    </w:p>
    <w:p w14:paraId="083AE27A" w14:textId="77777777" w:rsidR="00F1191E" w:rsidRPr="00E153E1" w:rsidRDefault="00D2469F" w:rsidP="00D2469F">
      <w:pPr>
        <w:spacing w:line="360" w:lineRule="auto"/>
        <w:ind w:firstLine="720"/>
        <w:jc w:val="both"/>
        <w:rPr>
          <w:lang w:val="ru-RU"/>
        </w:rPr>
      </w:pPr>
      <w:r w:rsidRPr="00E153E1">
        <w:rPr>
          <w:lang w:val="ru-RU"/>
        </w:rPr>
        <w:t>1. Здійснити теоретичний аналіз феноменів вигорання і емоційної грамотності та узагальнити наявні підходи до їх взаємозв'язку.</w:t>
      </w:r>
    </w:p>
    <w:p w14:paraId="560F163F" w14:textId="77777777" w:rsidR="00F1191E" w:rsidRPr="00E153E1" w:rsidRDefault="00D2469F" w:rsidP="00D2469F">
      <w:pPr>
        <w:spacing w:line="360" w:lineRule="auto"/>
        <w:ind w:firstLine="720"/>
        <w:jc w:val="both"/>
        <w:rPr>
          <w:lang w:val="ru-RU"/>
        </w:rPr>
      </w:pPr>
      <w:r w:rsidRPr="00E153E1">
        <w:rPr>
          <w:lang w:val="ru-RU"/>
        </w:rPr>
        <w:t>2. Виявити специфіку вигорання волонтерів в умовах воєнного часу та визначити психологічні чинники ризику.</w:t>
      </w:r>
    </w:p>
    <w:p w14:paraId="1BD54402" w14:textId="77777777" w:rsidR="00F1191E" w:rsidRPr="00E153E1" w:rsidRDefault="00D2469F" w:rsidP="00D2469F">
      <w:pPr>
        <w:spacing w:line="360" w:lineRule="auto"/>
        <w:ind w:firstLine="720"/>
        <w:jc w:val="both"/>
        <w:rPr>
          <w:lang w:val="ru-RU"/>
        </w:rPr>
      </w:pPr>
      <w:r w:rsidRPr="00E153E1">
        <w:rPr>
          <w:lang w:val="ru-RU"/>
        </w:rPr>
        <w:t>3. Розробити і теоретично обґрунтувати програму тренінгу з емоційної грамотності для волонтерів.</w:t>
      </w:r>
    </w:p>
    <w:p w14:paraId="5F9EC163" w14:textId="77777777" w:rsidR="00F1191E" w:rsidRPr="00E153E1" w:rsidRDefault="00D2469F" w:rsidP="00D2469F">
      <w:pPr>
        <w:spacing w:line="360" w:lineRule="auto"/>
        <w:ind w:firstLine="720"/>
        <w:jc w:val="both"/>
        <w:rPr>
          <w:lang w:val="ru-RU"/>
        </w:rPr>
      </w:pPr>
      <w:r w:rsidRPr="00E153E1">
        <w:rPr>
          <w:lang w:val="ru-RU"/>
        </w:rPr>
        <w:t>4. Емпірично дослідити рівень вигорання та емоційної грамотності у волонтерів до і після тренінгу.</w:t>
      </w:r>
    </w:p>
    <w:p w14:paraId="686DE9CD" w14:textId="77777777" w:rsidR="00F1191E" w:rsidRPr="00E153E1" w:rsidRDefault="00D2469F" w:rsidP="00D2469F">
      <w:pPr>
        <w:spacing w:line="360" w:lineRule="auto"/>
        <w:ind w:firstLine="720"/>
        <w:jc w:val="both"/>
        <w:rPr>
          <w:lang w:val="ru-RU"/>
        </w:rPr>
      </w:pPr>
      <w:r w:rsidRPr="00E153E1">
        <w:rPr>
          <w:lang w:val="ru-RU"/>
        </w:rPr>
        <w:t>5. Встановити статистично значущі зміни у показниках вигорання та встановити їх зв'язок зі змінами в емоційній грамотності.</w:t>
      </w:r>
    </w:p>
    <w:p w14:paraId="5BAF3A75" w14:textId="77777777" w:rsidR="00F1191E" w:rsidRPr="00E153E1" w:rsidRDefault="00D2469F" w:rsidP="00D2469F">
      <w:pPr>
        <w:spacing w:line="360" w:lineRule="auto"/>
        <w:ind w:firstLine="720"/>
        <w:jc w:val="both"/>
        <w:rPr>
          <w:lang w:val="ru-RU"/>
        </w:rPr>
      </w:pPr>
      <w:r w:rsidRPr="00E153E1">
        <w:rPr>
          <w:b/>
          <w:bCs/>
          <w:lang w:val="ru-RU"/>
        </w:rPr>
        <w:t>Об'єкт дослідження</w:t>
      </w:r>
      <w:r w:rsidRPr="00E153E1">
        <w:rPr>
          <w:lang w:val="ru-RU"/>
        </w:rPr>
        <w:t xml:space="preserve"> — психологічне вигорання волонтерів, які здійснюють діяльність в умовах збройного конфлікту.</w:t>
      </w:r>
    </w:p>
    <w:p w14:paraId="6C62844D" w14:textId="77777777" w:rsidR="00F1191E" w:rsidRPr="00E153E1" w:rsidRDefault="00D2469F" w:rsidP="00D2469F">
      <w:pPr>
        <w:spacing w:line="360" w:lineRule="auto"/>
        <w:ind w:firstLine="720"/>
        <w:jc w:val="both"/>
        <w:rPr>
          <w:lang w:val="ru-RU"/>
        </w:rPr>
      </w:pPr>
      <w:r w:rsidRPr="00E153E1">
        <w:rPr>
          <w:b/>
          <w:bCs/>
          <w:lang w:val="ru-RU"/>
        </w:rPr>
        <w:t>Предмет дослідження</w:t>
      </w:r>
      <w:r w:rsidRPr="00E153E1">
        <w:rPr>
          <w:lang w:val="ru-RU"/>
        </w:rPr>
        <w:t xml:space="preserve"> — вплив тренінгу з емоційної грамотності на рівень вигорання та його компоненти (емоційне виснаження, деперсоналізація, редукція особистісних досягнень) у волонтерів в умовах воєнного часу.</w:t>
      </w:r>
    </w:p>
    <w:p w14:paraId="1A7A6A19" w14:textId="77777777" w:rsidR="00F1191E" w:rsidRPr="00E153E1" w:rsidRDefault="00D2469F" w:rsidP="00D2469F">
      <w:pPr>
        <w:spacing w:line="360" w:lineRule="auto"/>
        <w:ind w:firstLine="720"/>
        <w:jc w:val="both"/>
        <w:rPr>
          <w:lang w:val="ru-RU"/>
        </w:rPr>
      </w:pPr>
      <w:r w:rsidRPr="00E153E1">
        <w:rPr>
          <w:b/>
          <w:bCs/>
          <w:lang w:val="ru-RU"/>
        </w:rPr>
        <w:t>Теоретичні методи:</w:t>
      </w:r>
      <w:r w:rsidRPr="00E153E1">
        <w:rPr>
          <w:lang w:val="ru-RU"/>
        </w:rPr>
        <w:t xml:space="preserve"> аналіз, синтез і систематизація наукової літератури; порівняльний аналіз підходів до вивчення вигорання та емоційної грамотності; метод теоретичного моделювання для побудови тренінгової програми.</w:t>
      </w:r>
    </w:p>
    <w:p w14:paraId="6544F8C0" w14:textId="77777777" w:rsidR="00F1191E" w:rsidRPr="00E153E1" w:rsidRDefault="00D2469F" w:rsidP="00D2469F">
      <w:pPr>
        <w:spacing w:line="360" w:lineRule="auto"/>
        <w:ind w:firstLine="720"/>
        <w:jc w:val="both"/>
        <w:rPr>
          <w:lang w:val="ru-RU"/>
        </w:rPr>
      </w:pPr>
      <w:r w:rsidRPr="00E153E1">
        <w:rPr>
          <w:b/>
          <w:bCs/>
          <w:lang w:val="ru-RU"/>
        </w:rPr>
        <w:t>Емпіричні методи:</w:t>
      </w:r>
      <w:r w:rsidRPr="00E153E1">
        <w:rPr>
          <w:lang w:val="ru-RU"/>
        </w:rPr>
        <w:t xml:space="preserve"> психодіагностичне тестування із застосуванням опитувальника вигорання Маслач (</w:t>
      </w:r>
      <w:r>
        <w:t>Maslach</w:t>
      </w:r>
      <w:r w:rsidRPr="00E153E1">
        <w:rPr>
          <w:lang w:val="ru-RU"/>
        </w:rPr>
        <w:t xml:space="preserve"> </w:t>
      </w:r>
      <w:r>
        <w:t>Burnout</w:t>
      </w:r>
      <w:r w:rsidRPr="00E153E1">
        <w:rPr>
          <w:lang w:val="ru-RU"/>
        </w:rPr>
        <w:t xml:space="preserve"> </w:t>
      </w:r>
      <w:r>
        <w:t>Inventory</w:t>
      </w:r>
      <w:r w:rsidRPr="00E153E1">
        <w:rPr>
          <w:lang w:val="ru-RU"/>
        </w:rPr>
        <w:t xml:space="preserve">, </w:t>
      </w:r>
      <w:r>
        <w:t>MBI</w:t>
      </w:r>
      <w:r w:rsidRPr="00E153E1">
        <w:rPr>
          <w:lang w:val="ru-RU"/>
        </w:rPr>
        <w:t>); шкали метаемоційного усвідомлення (</w:t>
      </w:r>
      <w:r>
        <w:t>Trait</w:t>
      </w:r>
      <w:r w:rsidRPr="00E153E1">
        <w:rPr>
          <w:lang w:val="ru-RU"/>
        </w:rPr>
        <w:t xml:space="preserve"> </w:t>
      </w:r>
      <w:r>
        <w:t>Meta</w:t>
      </w:r>
      <w:r w:rsidRPr="00E153E1">
        <w:rPr>
          <w:lang w:val="ru-RU"/>
        </w:rPr>
        <w:t>-</w:t>
      </w:r>
      <w:r>
        <w:t>Mood</w:t>
      </w:r>
      <w:r w:rsidRPr="00E153E1">
        <w:rPr>
          <w:lang w:val="ru-RU"/>
        </w:rPr>
        <w:t xml:space="preserve"> </w:t>
      </w:r>
      <w:r>
        <w:t>Scale</w:t>
      </w:r>
      <w:r w:rsidRPr="00E153E1">
        <w:rPr>
          <w:lang w:val="ru-RU"/>
        </w:rPr>
        <w:t xml:space="preserve">, </w:t>
      </w:r>
      <w:r>
        <w:t>TMMS</w:t>
      </w:r>
      <w:r w:rsidRPr="00E153E1">
        <w:rPr>
          <w:lang w:val="ru-RU"/>
        </w:rPr>
        <w:t>-24); шкали самоспівчуття Нефф (</w:t>
      </w:r>
      <w:r>
        <w:t>Self</w:t>
      </w:r>
      <w:r w:rsidRPr="00E153E1">
        <w:rPr>
          <w:lang w:val="ru-RU"/>
        </w:rPr>
        <w:t>-</w:t>
      </w:r>
      <w:r>
        <w:t>Compassion</w:t>
      </w:r>
      <w:r w:rsidRPr="00E153E1">
        <w:rPr>
          <w:lang w:val="ru-RU"/>
        </w:rPr>
        <w:t xml:space="preserve"> </w:t>
      </w:r>
      <w:r>
        <w:t>Scale</w:t>
      </w:r>
      <w:r w:rsidRPr="00E153E1">
        <w:rPr>
          <w:lang w:val="ru-RU"/>
        </w:rPr>
        <w:t xml:space="preserve">, </w:t>
      </w:r>
      <w:r>
        <w:t>SCS</w:t>
      </w:r>
      <w:r w:rsidRPr="00E153E1">
        <w:rPr>
          <w:lang w:val="ru-RU"/>
        </w:rPr>
        <w:t xml:space="preserve">); шкали ПТСР </w:t>
      </w:r>
      <w:r>
        <w:t>PCL</w:t>
      </w:r>
      <w:r w:rsidRPr="00E153E1">
        <w:rPr>
          <w:lang w:val="ru-RU"/>
        </w:rPr>
        <w:t xml:space="preserve">-5 (для </w:t>
      </w:r>
      <w:r w:rsidRPr="00E153E1">
        <w:rPr>
          <w:lang w:val="ru-RU"/>
        </w:rPr>
        <w:lastRenderedPageBreak/>
        <w:t>виявлення вторинної травматизації). Основний квазіекспериментальний дизайн: пре-тест → тренінг → пост-тест → катамнез (через 3 місяці).</w:t>
      </w:r>
    </w:p>
    <w:p w14:paraId="2207DC62" w14:textId="77777777" w:rsidR="00F1191E" w:rsidRPr="00E153E1" w:rsidRDefault="00D2469F" w:rsidP="00D2469F">
      <w:pPr>
        <w:spacing w:line="360" w:lineRule="auto"/>
        <w:ind w:firstLine="720"/>
        <w:jc w:val="both"/>
        <w:rPr>
          <w:lang w:val="ru-RU"/>
        </w:rPr>
      </w:pPr>
      <w:r w:rsidRPr="00E153E1">
        <w:rPr>
          <w:b/>
          <w:bCs/>
          <w:lang w:val="ru-RU"/>
        </w:rPr>
        <w:t>Методи статистичного аналізу:</w:t>
      </w:r>
      <w:r w:rsidRPr="00E153E1">
        <w:rPr>
          <w:lang w:val="ru-RU"/>
        </w:rPr>
        <w:t xml:space="preserve"> </w:t>
      </w:r>
      <w:r>
        <w:t>t</w:t>
      </w:r>
      <w:r w:rsidRPr="00E153E1">
        <w:rPr>
          <w:lang w:val="ru-RU"/>
        </w:rPr>
        <w:t xml:space="preserve">-критерій Вілкоксона (порівняння пов'язаних вибірок), </w:t>
      </w:r>
      <w:r>
        <w:t>U</w:t>
      </w:r>
      <w:r w:rsidRPr="00E153E1">
        <w:rPr>
          <w:lang w:val="ru-RU"/>
        </w:rPr>
        <w:t>-критерій Манна-Уітні (порівняння груп), кореляційний аналіз (Спірмен), дисперсійний аналіз (</w:t>
      </w:r>
      <w:r>
        <w:t>ANOVA</w:t>
      </w:r>
      <w:r w:rsidRPr="00E153E1">
        <w:rPr>
          <w:lang w:val="ru-RU"/>
        </w:rPr>
        <w:t xml:space="preserve"> з повторними вимірюваннями); обробка у </w:t>
      </w:r>
      <w:r>
        <w:t>IBM</w:t>
      </w:r>
      <w:r w:rsidRPr="00E153E1">
        <w:rPr>
          <w:lang w:val="ru-RU"/>
        </w:rPr>
        <w:t xml:space="preserve"> </w:t>
      </w:r>
      <w:r>
        <w:t>SPSS</w:t>
      </w:r>
      <w:r w:rsidRPr="00E153E1">
        <w:rPr>
          <w:lang w:val="ru-RU"/>
        </w:rPr>
        <w:t xml:space="preserve"> </w:t>
      </w:r>
      <w:r>
        <w:t>Statistics</w:t>
      </w:r>
      <w:r w:rsidRPr="00E153E1">
        <w:rPr>
          <w:lang w:val="ru-RU"/>
        </w:rPr>
        <w:t xml:space="preserve"> 27.0.</w:t>
      </w:r>
    </w:p>
    <w:p w14:paraId="229E4E08" w14:textId="77777777" w:rsidR="00F1191E" w:rsidRPr="00E153E1" w:rsidRDefault="00D2469F" w:rsidP="00D2469F">
      <w:pPr>
        <w:spacing w:line="360" w:lineRule="auto"/>
        <w:ind w:firstLine="720"/>
        <w:jc w:val="both"/>
        <w:rPr>
          <w:lang w:val="ru-RU"/>
        </w:rPr>
      </w:pPr>
      <w:r w:rsidRPr="00E153E1">
        <w:rPr>
          <w:b/>
          <w:bCs/>
          <w:lang w:val="ru-RU"/>
        </w:rPr>
        <w:t>Теоретична значущість</w:t>
      </w:r>
      <w:r w:rsidRPr="00E153E1">
        <w:rPr>
          <w:lang w:val="ru-RU"/>
        </w:rPr>
        <w:t xml:space="preserve"> полягає в уточненні та систематизації психологічних механізмів впливу емоційної грамотності на профілактику вигорання у волонтерів; у теоретичному обґрунтуванні тренінгової моделі, що інтегрує підходи когнітивно-поведінкової терапії, терапії прийняття і відповідальності (</w:t>
      </w:r>
      <w:r>
        <w:t>ACT</w:t>
      </w:r>
      <w:r w:rsidRPr="00E153E1">
        <w:rPr>
          <w:lang w:val="ru-RU"/>
        </w:rPr>
        <w:t xml:space="preserve">), </w:t>
      </w:r>
      <w:r>
        <w:t>mindfulness</w:t>
      </w:r>
      <w:r w:rsidRPr="00E153E1">
        <w:rPr>
          <w:lang w:val="ru-RU"/>
        </w:rPr>
        <w:t xml:space="preserve"> та психодрами.</w:t>
      </w:r>
    </w:p>
    <w:p w14:paraId="2E2445C0" w14:textId="77777777" w:rsidR="00F1191E" w:rsidRPr="00E153E1" w:rsidRDefault="00D2469F" w:rsidP="00D2469F">
      <w:pPr>
        <w:spacing w:line="360" w:lineRule="auto"/>
        <w:ind w:firstLine="720"/>
        <w:jc w:val="both"/>
        <w:rPr>
          <w:lang w:val="ru-RU"/>
        </w:rPr>
      </w:pPr>
      <w:r w:rsidRPr="00E153E1">
        <w:rPr>
          <w:b/>
          <w:bCs/>
          <w:lang w:val="ru-RU"/>
        </w:rPr>
        <w:t>Практична значущість</w:t>
      </w:r>
      <w:r w:rsidRPr="00E153E1">
        <w:rPr>
          <w:lang w:val="ru-RU"/>
        </w:rPr>
        <w:t xml:space="preserve"> визначається розробкою верифікованої програми тренінгу з емоційної грамотності для волонтерів, що може бути впроваджена організаціями громадянського суспільства, психологічними службами, волонтерськими центрами та державними структурами з підтримки волонтерського руху. Матеріали дослідження можуть використовуватися у підготовці фахівців зі спеціальностей «Психологія», «Соціальна робота», «Соціальна педагогіка».</w:t>
      </w:r>
    </w:p>
    <w:p w14:paraId="40949D1C" w14:textId="77777777" w:rsidR="00DE2D10" w:rsidRPr="00DE0B2D" w:rsidRDefault="00DE2D10" w:rsidP="00DE2D10">
      <w:pPr>
        <w:spacing w:line="360" w:lineRule="auto"/>
        <w:ind w:firstLine="720"/>
        <w:jc w:val="both"/>
        <w:rPr>
          <w:lang w:val="ru-RU"/>
        </w:rPr>
      </w:pPr>
      <w:r w:rsidRPr="005F3617">
        <w:rPr>
          <w:b/>
          <w:lang w:val="ru-RU"/>
        </w:rPr>
        <w:t>Структура кваліфікаційної роботи</w:t>
      </w:r>
      <w:r>
        <w:rPr>
          <w:lang w:val="ru-RU"/>
        </w:rPr>
        <w:t xml:space="preserve">. Робота складається зі вступу, трьох розділів, висновків та списку використаних джерел та літератури. </w:t>
      </w:r>
    </w:p>
    <w:p w14:paraId="205C0427" w14:textId="77777777" w:rsidR="00F1191E" w:rsidRDefault="00F1191E" w:rsidP="00D2469F">
      <w:pPr>
        <w:spacing w:line="360" w:lineRule="auto"/>
        <w:ind w:firstLine="720"/>
        <w:jc w:val="both"/>
        <w:rPr>
          <w:lang w:val="ru-RU"/>
        </w:rPr>
      </w:pPr>
    </w:p>
    <w:p w14:paraId="051822DD" w14:textId="77777777" w:rsidR="00DE2D10" w:rsidRDefault="00DE2D10" w:rsidP="00D2469F">
      <w:pPr>
        <w:spacing w:line="360" w:lineRule="auto"/>
        <w:ind w:firstLine="720"/>
        <w:jc w:val="both"/>
        <w:rPr>
          <w:lang w:val="ru-RU"/>
        </w:rPr>
      </w:pPr>
    </w:p>
    <w:p w14:paraId="09FE31D5" w14:textId="77777777" w:rsidR="00DE2D10" w:rsidRDefault="00DE2D10" w:rsidP="00D2469F">
      <w:pPr>
        <w:spacing w:line="360" w:lineRule="auto"/>
        <w:ind w:firstLine="720"/>
        <w:jc w:val="both"/>
        <w:rPr>
          <w:lang w:val="ru-RU"/>
        </w:rPr>
      </w:pPr>
    </w:p>
    <w:p w14:paraId="77CA7F09" w14:textId="77777777" w:rsidR="00DE2D10" w:rsidRDefault="00DE2D10" w:rsidP="00D2469F">
      <w:pPr>
        <w:spacing w:line="360" w:lineRule="auto"/>
        <w:ind w:firstLine="720"/>
        <w:jc w:val="both"/>
        <w:rPr>
          <w:lang w:val="ru-RU"/>
        </w:rPr>
      </w:pPr>
    </w:p>
    <w:p w14:paraId="2E786120" w14:textId="77777777" w:rsidR="00DE2D10" w:rsidRDefault="00DE2D10" w:rsidP="00D2469F">
      <w:pPr>
        <w:spacing w:line="360" w:lineRule="auto"/>
        <w:ind w:firstLine="720"/>
        <w:jc w:val="both"/>
        <w:rPr>
          <w:lang w:val="ru-RU"/>
        </w:rPr>
      </w:pPr>
    </w:p>
    <w:p w14:paraId="5B32CEFB" w14:textId="77777777" w:rsidR="00DE2D10" w:rsidRDefault="00DE2D10" w:rsidP="00D2469F">
      <w:pPr>
        <w:spacing w:line="360" w:lineRule="auto"/>
        <w:ind w:firstLine="720"/>
        <w:jc w:val="both"/>
        <w:rPr>
          <w:lang w:val="ru-RU"/>
        </w:rPr>
      </w:pPr>
    </w:p>
    <w:p w14:paraId="473B6287" w14:textId="77777777" w:rsidR="00DE2D10" w:rsidRDefault="00DE2D10" w:rsidP="00D2469F">
      <w:pPr>
        <w:spacing w:line="360" w:lineRule="auto"/>
        <w:ind w:firstLine="720"/>
        <w:jc w:val="both"/>
        <w:rPr>
          <w:lang w:val="ru-RU"/>
        </w:rPr>
      </w:pPr>
    </w:p>
    <w:p w14:paraId="4C3FABBC" w14:textId="77777777" w:rsidR="00DE2D10" w:rsidRDefault="00DE2D10" w:rsidP="00D2469F">
      <w:pPr>
        <w:spacing w:line="360" w:lineRule="auto"/>
        <w:ind w:firstLine="720"/>
        <w:jc w:val="both"/>
        <w:rPr>
          <w:lang w:val="ru-RU"/>
        </w:rPr>
      </w:pPr>
    </w:p>
    <w:p w14:paraId="41AC2B35" w14:textId="77777777" w:rsidR="00DE2D10" w:rsidRDefault="00DE2D10" w:rsidP="00D2469F">
      <w:pPr>
        <w:spacing w:line="360" w:lineRule="auto"/>
        <w:ind w:firstLine="720"/>
        <w:jc w:val="both"/>
        <w:rPr>
          <w:lang w:val="ru-RU"/>
        </w:rPr>
      </w:pPr>
    </w:p>
    <w:p w14:paraId="050256EA" w14:textId="77777777" w:rsidR="00DE2D10" w:rsidRDefault="00DE2D10" w:rsidP="00D2469F">
      <w:pPr>
        <w:spacing w:line="360" w:lineRule="auto"/>
        <w:ind w:firstLine="720"/>
        <w:jc w:val="both"/>
        <w:rPr>
          <w:lang w:val="ru-RU"/>
        </w:rPr>
      </w:pPr>
    </w:p>
    <w:p w14:paraId="45CD0D7F" w14:textId="77777777" w:rsidR="00DE2D10" w:rsidRDefault="00DE2D10" w:rsidP="00D2469F">
      <w:pPr>
        <w:spacing w:line="360" w:lineRule="auto"/>
        <w:ind w:firstLine="720"/>
        <w:jc w:val="both"/>
        <w:rPr>
          <w:lang w:val="ru-RU"/>
        </w:rPr>
      </w:pPr>
    </w:p>
    <w:p w14:paraId="668BADB5" w14:textId="77777777" w:rsidR="00DE2D10" w:rsidRDefault="00DE2D10" w:rsidP="00D2469F">
      <w:pPr>
        <w:spacing w:line="360" w:lineRule="auto"/>
        <w:ind w:firstLine="720"/>
        <w:jc w:val="both"/>
        <w:rPr>
          <w:lang w:val="ru-RU"/>
        </w:rPr>
      </w:pPr>
    </w:p>
    <w:p w14:paraId="1793DA2A" w14:textId="77777777" w:rsidR="00DE2D10" w:rsidRDefault="00DE2D10" w:rsidP="00D2469F">
      <w:pPr>
        <w:spacing w:line="360" w:lineRule="auto"/>
        <w:ind w:firstLine="720"/>
        <w:jc w:val="both"/>
        <w:rPr>
          <w:lang w:val="ru-RU"/>
        </w:rPr>
      </w:pPr>
    </w:p>
    <w:p w14:paraId="1E2535D5" w14:textId="77777777" w:rsidR="00DE2D10" w:rsidRDefault="00DE2D10" w:rsidP="00D2469F">
      <w:pPr>
        <w:spacing w:line="360" w:lineRule="auto"/>
        <w:ind w:firstLine="720"/>
        <w:jc w:val="both"/>
        <w:rPr>
          <w:lang w:val="ru-RU"/>
        </w:rPr>
      </w:pPr>
    </w:p>
    <w:p w14:paraId="148EE52D" w14:textId="77777777" w:rsidR="00DE2D10" w:rsidRDefault="00DE2D10" w:rsidP="00D2469F">
      <w:pPr>
        <w:spacing w:line="360" w:lineRule="auto"/>
        <w:ind w:firstLine="720"/>
        <w:jc w:val="both"/>
        <w:rPr>
          <w:lang w:val="ru-RU"/>
        </w:rPr>
      </w:pPr>
    </w:p>
    <w:p w14:paraId="48FABD0C" w14:textId="77777777" w:rsidR="00DE2D10" w:rsidRDefault="00DE2D10" w:rsidP="00D2469F">
      <w:pPr>
        <w:spacing w:line="360" w:lineRule="auto"/>
        <w:ind w:firstLine="720"/>
        <w:jc w:val="both"/>
        <w:rPr>
          <w:lang w:val="ru-RU"/>
        </w:rPr>
      </w:pPr>
    </w:p>
    <w:p w14:paraId="56335D0F" w14:textId="77777777" w:rsidR="00DE2D10" w:rsidRDefault="00DE2D10" w:rsidP="00D2469F">
      <w:pPr>
        <w:spacing w:line="360" w:lineRule="auto"/>
        <w:ind w:firstLine="720"/>
        <w:jc w:val="both"/>
        <w:rPr>
          <w:lang w:val="ru-RU"/>
        </w:rPr>
      </w:pPr>
    </w:p>
    <w:p w14:paraId="0B85F147" w14:textId="77777777" w:rsidR="00DE2D10" w:rsidRDefault="00DE2D10" w:rsidP="00D2469F">
      <w:pPr>
        <w:spacing w:line="360" w:lineRule="auto"/>
        <w:ind w:firstLine="720"/>
        <w:jc w:val="both"/>
        <w:rPr>
          <w:lang w:val="ru-RU"/>
        </w:rPr>
      </w:pPr>
    </w:p>
    <w:p w14:paraId="2C85E8B1" w14:textId="77777777" w:rsidR="00DE2D10" w:rsidRDefault="00DE2D10" w:rsidP="00D2469F">
      <w:pPr>
        <w:spacing w:line="360" w:lineRule="auto"/>
        <w:ind w:firstLine="720"/>
        <w:jc w:val="both"/>
        <w:rPr>
          <w:lang w:val="ru-RU"/>
        </w:rPr>
      </w:pPr>
    </w:p>
    <w:p w14:paraId="283C951C" w14:textId="77777777" w:rsidR="00DE2D10" w:rsidRDefault="00DE2D10" w:rsidP="00D2469F">
      <w:pPr>
        <w:spacing w:line="360" w:lineRule="auto"/>
        <w:ind w:firstLine="720"/>
        <w:jc w:val="both"/>
        <w:rPr>
          <w:lang w:val="ru-RU"/>
        </w:rPr>
      </w:pPr>
    </w:p>
    <w:p w14:paraId="37311F99" w14:textId="77777777" w:rsidR="00DE2D10" w:rsidRDefault="00DE2D10" w:rsidP="00D2469F">
      <w:pPr>
        <w:spacing w:line="360" w:lineRule="auto"/>
        <w:ind w:firstLine="720"/>
        <w:jc w:val="both"/>
        <w:rPr>
          <w:lang w:val="ru-RU"/>
        </w:rPr>
      </w:pPr>
    </w:p>
    <w:p w14:paraId="729614E9" w14:textId="77777777" w:rsidR="00DE2D10" w:rsidRDefault="00DE2D10" w:rsidP="00D2469F">
      <w:pPr>
        <w:spacing w:line="360" w:lineRule="auto"/>
        <w:ind w:firstLine="720"/>
        <w:jc w:val="both"/>
        <w:rPr>
          <w:lang w:val="ru-RU"/>
        </w:rPr>
      </w:pPr>
    </w:p>
    <w:p w14:paraId="02AD10CE" w14:textId="77777777" w:rsidR="00DE2D10" w:rsidRDefault="00DE2D10" w:rsidP="00D2469F">
      <w:pPr>
        <w:spacing w:line="360" w:lineRule="auto"/>
        <w:ind w:firstLine="720"/>
        <w:jc w:val="both"/>
        <w:rPr>
          <w:lang w:val="ru-RU"/>
        </w:rPr>
      </w:pPr>
    </w:p>
    <w:p w14:paraId="446A6083" w14:textId="77777777" w:rsidR="00DE2D10" w:rsidRDefault="00DE2D10" w:rsidP="00D2469F">
      <w:pPr>
        <w:spacing w:line="360" w:lineRule="auto"/>
        <w:ind w:firstLine="720"/>
        <w:jc w:val="both"/>
        <w:rPr>
          <w:lang w:val="ru-RU"/>
        </w:rPr>
      </w:pPr>
    </w:p>
    <w:p w14:paraId="40056BD7" w14:textId="77777777" w:rsidR="00DE2D10" w:rsidRPr="00E153E1" w:rsidRDefault="00DE2D10" w:rsidP="00D2469F">
      <w:pPr>
        <w:spacing w:line="360" w:lineRule="auto"/>
        <w:ind w:firstLine="720"/>
        <w:jc w:val="both"/>
        <w:rPr>
          <w:lang w:val="ru-RU"/>
        </w:rPr>
      </w:pPr>
    </w:p>
    <w:p w14:paraId="2B06F751" w14:textId="77777777" w:rsidR="00F1191E" w:rsidRPr="00E153E1" w:rsidRDefault="00D2469F" w:rsidP="00DE2D10">
      <w:pPr>
        <w:spacing w:line="360" w:lineRule="auto"/>
        <w:jc w:val="center"/>
        <w:rPr>
          <w:lang w:val="ru-RU"/>
        </w:rPr>
      </w:pPr>
      <w:r w:rsidRPr="00E153E1">
        <w:rPr>
          <w:b/>
          <w:bCs/>
          <w:lang w:val="ru-RU"/>
        </w:rPr>
        <w:t xml:space="preserve">РОЗДІЛ </w:t>
      </w:r>
      <w:r w:rsidR="00B37268">
        <w:rPr>
          <w:b/>
          <w:bCs/>
          <w:lang w:val="ru-RU"/>
        </w:rPr>
        <w:t xml:space="preserve">І </w:t>
      </w:r>
      <w:r w:rsidRPr="00E153E1">
        <w:rPr>
          <w:b/>
          <w:bCs/>
          <w:lang w:val="ru-RU"/>
        </w:rPr>
        <w:t>ТЕОРЕТИЧНІ ОСНОВИ ВИГОРАННЯ ВОЛОНТЕРІВ ТА ЕМОЦІЙНОЇ ГРАМОТНОСТІ</w:t>
      </w:r>
    </w:p>
    <w:p w14:paraId="454A9A98" w14:textId="77777777" w:rsidR="00F1191E" w:rsidRPr="00E153E1" w:rsidRDefault="00D2469F" w:rsidP="00DE2D10">
      <w:pPr>
        <w:spacing w:line="360" w:lineRule="auto"/>
        <w:jc w:val="center"/>
        <w:rPr>
          <w:lang w:val="ru-RU"/>
        </w:rPr>
      </w:pPr>
      <w:r w:rsidRPr="00E153E1">
        <w:rPr>
          <w:b/>
          <w:bCs/>
          <w:lang w:val="ru-RU"/>
        </w:rPr>
        <w:t>1.1. Феномен вигорання: сутність, структура та специфіка у волонтерів</w:t>
      </w:r>
    </w:p>
    <w:p w14:paraId="5A198D96" w14:textId="77777777" w:rsidR="00DE2D10" w:rsidRDefault="00DE2D10" w:rsidP="00DE2D10">
      <w:pPr>
        <w:spacing w:line="360" w:lineRule="auto"/>
        <w:ind w:firstLine="720"/>
        <w:jc w:val="both"/>
        <w:rPr>
          <w:lang w:val="ru-RU"/>
        </w:rPr>
      </w:pPr>
    </w:p>
    <w:p w14:paraId="2159A190" w14:textId="77777777" w:rsidR="00F1191E" w:rsidRPr="00E153E1" w:rsidRDefault="00D2469F" w:rsidP="00DE2D10">
      <w:pPr>
        <w:spacing w:line="360" w:lineRule="auto"/>
        <w:ind w:firstLine="720"/>
        <w:jc w:val="both"/>
        <w:rPr>
          <w:lang w:val="ru-RU"/>
        </w:rPr>
      </w:pPr>
      <w:r w:rsidRPr="00E153E1">
        <w:rPr>
          <w:lang w:val="ru-RU"/>
        </w:rPr>
        <w:t>Поняття «вигорання» (</w:t>
      </w:r>
      <w:r>
        <w:t>burnout</w:t>
      </w:r>
      <w:r w:rsidRPr="00E153E1">
        <w:rPr>
          <w:lang w:val="ru-RU"/>
        </w:rPr>
        <w:t>) вперше ввів у науковий обіг американський психіатр Герберт Фрейденберг (</w:t>
      </w:r>
      <w:r>
        <w:t>Freudenberger</w:t>
      </w:r>
      <w:r w:rsidRPr="00E153E1">
        <w:rPr>
          <w:lang w:val="ru-RU"/>
        </w:rPr>
        <w:t>, 1974), описуючи стан виснаження у медичних та соціальних працівників. Пізніше Крістіна Маслач та Сьюзен Джексон (</w:t>
      </w:r>
      <w:r>
        <w:t>Maslach</w:t>
      </w:r>
      <w:r w:rsidRPr="00E153E1">
        <w:rPr>
          <w:lang w:val="ru-RU"/>
        </w:rPr>
        <w:t xml:space="preserve"> &amp; </w:t>
      </w:r>
      <w:r>
        <w:t>Jackson</w:t>
      </w:r>
      <w:r w:rsidRPr="00E153E1">
        <w:rPr>
          <w:lang w:val="ru-RU"/>
        </w:rPr>
        <w:t>, 1981) надали цьому конструкту систематичного психологічного визначення і розробили перший стандартизований інструмент його вимірювання — Ма</w:t>
      </w:r>
      <w:r>
        <w:t>slach</w:t>
      </w:r>
      <w:r w:rsidRPr="00E153E1">
        <w:rPr>
          <w:lang w:val="ru-RU"/>
        </w:rPr>
        <w:t xml:space="preserve"> </w:t>
      </w:r>
      <w:r>
        <w:t>Burnout</w:t>
      </w:r>
      <w:r w:rsidRPr="00E153E1">
        <w:rPr>
          <w:lang w:val="ru-RU"/>
        </w:rPr>
        <w:t xml:space="preserve"> </w:t>
      </w:r>
      <w:r>
        <w:t>Inventory</w:t>
      </w:r>
      <w:r w:rsidRPr="00E153E1">
        <w:rPr>
          <w:lang w:val="ru-RU"/>
        </w:rPr>
        <w:t xml:space="preserve"> (</w:t>
      </w:r>
      <w:r>
        <w:t>MBI</w:t>
      </w:r>
      <w:r w:rsidRPr="00E153E1">
        <w:rPr>
          <w:lang w:val="ru-RU"/>
        </w:rPr>
        <w:t xml:space="preserve">). </w:t>
      </w:r>
      <w:r w:rsidR="00B37268">
        <w:rPr>
          <w:lang w:val="ru-RU"/>
        </w:rPr>
        <w:t>В</w:t>
      </w:r>
      <w:r w:rsidRPr="00E153E1">
        <w:rPr>
          <w:lang w:val="ru-RU"/>
        </w:rPr>
        <w:t xml:space="preserve">игорання є синдромом, що виникає внаслідок хронічного міжособистісного стресу на робочому місці і виявляється у трьох вимірах: </w:t>
      </w:r>
      <w:r w:rsidRPr="00E153E1">
        <w:rPr>
          <w:lang w:val="ru-RU"/>
        </w:rPr>
        <w:lastRenderedPageBreak/>
        <w:t>емоційному виснаженні, деперсоналізації та редукції особистісних досягнень</w:t>
      </w:r>
      <w:r w:rsidR="00B37268">
        <w:rPr>
          <w:lang w:val="ru-RU"/>
        </w:rPr>
        <w:t xml:space="preserve"> </w:t>
      </w:r>
      <w:r w:rsidR="00B37268">
        <w:rPr>
          <w:lang w:val="ru-RU"/>
        </w:rPr>
        <w:sym w:font="Symbol" w:char="F05B"/>
      </w:r>
      <w:r w:rsidR="00B37268" w:rsidRPr="00B37268">
        <w:rPr>
          <w:lang w:val="ru-RU"/>
        </w:rPr>
        <w:t xml:space="preserve"> </w:t>
      </w:r>
      <w:r w:rsidR="00B37268">
        <w:rPr>
          <w:lang w:val="ru-RU"/>
        </w:rPr>
        <w:t>Карамушка</w:t>
      </w:r>
      <w:r w:rsidR="00B37268" w:rsidRPr="00B04F6F">
        <w:rPr>
          <w:lang w:val="ru-RU"/>
        </w:rPr>
        <w:t>, Лагодзінська</w:t>
      </w:r>
      <w:r w:rsidR="00B37268">
        <w:rPr>
          <w:lang w:val="ru-RU"/>
        </w:rPr>
        <w:t>,</w:t>
      </w:r>
      <w:r w:rsidR="00B37268" w:rsidRPr="00B04F6F">
        <w:rPr>
          <w:lang w:val="ru-RU"/>
        </w:rPr>
        <w:t xml:space="preserve"> </w:t>
      </w:r>
      <w:r w:rsidR="00B37268">
        <w:rPr>
          <w:lang w:val="ru-RU"/>
        </w:rPr>
        <w:t>2023</w:t>
      </w:r>
      <w:r w:rsidR="00B37268">
        <w:rPr>
          <w:lang w:val="ru-RU"/>
        </w:rPr>
        <w:sym w:font="Symbol" w:char="F05D"/>
      </w:r>
      <w:r w:rsidRPr="00E153E1">
        <w:rPr>
          <w:lang w:val="ru-RU"/>
        </w:rPr>
        <w:t>.</w:t>
      </w:r>
    </w:p>
    <w:p w14:paraId="0697E4A3" w14:textId="77777777" w:rsidR="00F1191E" w:rsidRPr="00E153E1" w:rsidRDefault="00D2469F" w:rsidP="00DE2D10">
      <w:pPr>
        <w:spacing w:line="360" w:lineRule="auto"/>
        <w:ind w:firstLine="720"/>
        <w:jc w:val="both"/>
        <w:rPr>
          <w:lang w:val="ru-RU"/>
        </w:rPr>
      </w:pPr>
      <w:r w:rsidRPr="00E153E1">
        <w:rPr>
          <w:lang w:val="ru-RU"/>
        </w:rPr>
        <w:t>Емоційне виснаження — суб'єктивне відчуття спустошеності, нездатності до подальшої емоційної залученості у діяльність — є центральним компонентом синдрому. Деперсоналізація виявляється у цинічному, знеособленому ставленні до людей, яким надається допомога. Редукція особистісних досягнень — це схильність негативно оцінювати свою компетентність і значущість виконуваної роботи</w:t>
      </w:r>
      <w:r w:rsidR="00B37268">
        <w:rPr>
          <w:lang w:val="ru-RU"/>
        </w:rPr>
        <w:t xml:space="preserve"> </w:t>
      </w:r>
      <w:r w:rsidR="00B37268">
        <w:rPr>
          <w:lang w:val="ru-RU"/>
        </w:rPr>
        <w:sym w:font="Symbol" w:char="F05B"/>
      </w:r>
      <w:r w:rsidR="00B37268" w:rsidRPr="00B04F6F">
        <w:rPr>
          <w:lang w:val="ru-RU"/>
        </w:rPr>
        <w:t>Климчук</w:t>
      </w:r>
      <w:r w:rsidR="00B37268">
        <w:rPr>
          <w:lang w:val="ru-RU"/>
        </w:rPr>
        <w:t>,</w:t>
      </w:r>
      <w:r w:rsidR="00B37268" w:rsidRPr="00B04F6F">
        <w:rPr>
          <w:lang w:val="ru-RU"/>
        </w:rPr>
        <w:t xml:space="preserve"> </w:t>
      </w:r>
      <w:r w:rsidR="00B37268">
        <w:rPr>
          <w:lang w:val="ru-RU"/>
        </w:rPr>
        <w:t>2022</w:t>
      </w:r>
      <w:r w:rsidR="00B37268">
        <w:rPr>
          <w:lang w:val="ru-RU"/>
        </w:rPr>
        <w:sym w:font="Symbol" w:char="F05D"/>
      </w:r>
      <w:r w:rsidRPr="00E153E1">
        <w:rPr>
          <w:lang w:val="ru-RU"/>
        </w:rPr>
        <w:t>.</w:t>
      </w:r>
    </w:p>
    <w:p w14:paraId="0C2AF418" w14:textId="77777777" w:rsidR="00F1191E" w:rsidRPr="00E153E1" w:rsidRDefault="00D2469F" w:rsidP="00DE2D10">
      <w:pPr>
        <w:spacing w:line="360" w:lineRule="auto"/>
        <w:ind w:firstLine="720"/>
        <w:jc w:val="both"/>
        <w:rPr>
          <w:lang w:val="ru-RU"/>
        </w:rPr>
      </w:pPr>
      <w:r w:rsidRPr="00E153E1">
        <w:rPr>
          <w:lang w:val="ru-RU"/>
        </w:rPr>
        <w:t>Пізніші теоретичні розробки збагатили розуміння вигорання. Модель «вимоги — ресурси» (</w:t>
      </w:r>
      <w:r>
        <w:t>Bakker</w:t>
      </w:r>
      <w:r w:rsidRPr="00E153E1">
        <w:rPr>
          <w:lang w:val="ru-RU"/>
        </w:rPr>
        <w:t xml:space="preserve"> &amp; </w:t>
      </w:r>
      <w:r>
        <w:t>Demerouti</w:t>
      </w:r>
      <w:r w:rsidRPr="00E153E1">
        <w:rPr>
          <w:lang w:val="ru-RU"/>
        </w:rPr>
        <w:t>, 2007) описує вигорання як наслідок дисбалансу між вимогами роботи та наявними ресурсами для їх задоволення. Ресурсна теорія збереження Гобфолла (</w:t>
      </w:r>
      <w:r>
        <w:t>Hobfoll</w:t>
      </w:r>
      <w:r w:rsidRPr="00E153E1">
        <w:rPr>
          <w:lang w:val="ru-RU"/>
        </w:rPr>
        <w:t>, 1989) пояснює вигорання як реакцію на реальну або загрожувану втрату психологічних, соціальних і матеріальних ресурсів. Ці теоретичні рамки особливо релевантні для розуміння вигорання волонтерів в умовах воєнного часу, де ресурси стрімко виснажуються, а вимоги є надзвичайно високими.</w:t>
      </w:r>
    </w:p>
    <w:p w14:paraId="66E2FD01" w14:textId="77777777" w:rsidR="00F1191E" w:rsidRPr="00E153E1" w:rsidRDefault="00D2469F" w:rsidP="00DE2D10">
      <w:pPr>
        <w:spacing w:line="360" w:lineRule="auto"/>
        <w:ind w:firstLine="720"/>
        <w:jc w:val="both"/>
        <w:rPr>
          <w:lang w:val="ru-RU"/>
        </w:rPr>
      </w:pPr>
      <w:r w:rsidRPr="00E153E1">
        <w:rPr>
          <w:lang w:val="ru-RU"/>
        </w:rPr>
        <w:t>Вигорання волонтерів має суттєві відмінності від вигорання платних фахівців. По-перше, мотиваційна структура волонтерства ґрунтується на ціннісній залученості: волонтер діє з переконання, а не обов'язку. Це посилює емоційну ідентифікацію з роботою і знижує психологічну дистанцію від болю тих, кому допомагають. По-друге, відсутність інституційних механізмів захисту — чіткого робочого часу, оплати, права відмови — робить волонтера більш вразливим до надмірного навантаження. По-третє, нерідко самі волонтери є людьми, яких торкнулась війна: вони евакуйовані, мають родичів на фронті, пережили бомбардування. Це накладає власне травматичне навантаження поверх вторинної травматизації від роботи з постраждалими.</w:t>
      </w:r>
    </w:p>
    <w:p w14:paraId="2D1109B9" w14:textId="77777777" w:rsidR="00F1191E" w:rsidRPr="00E153E1" w:rsidRDefault="00D2469F" w:rsidP="00DE2D10">
      <w:pPr>
        <w:spacing w:line="360" w:lineRule="auto"/>
        <w:ind w:firstLine="720"/>
        <w:jc w:val="both"/>
        <w:rPr>
          <w:lang w:val="ru-RU"/>
        </w:rPr>
      </w:pPr>
      <w:r w:rsidRPr="00E153E1">
        <w:rPr>
          <w:lang w:val="ru-RU"/>
        </w:rPr>
        <w:t xml:space="preserve">Вторинна травматизація (або вікарна травма) є одним із ключових ризиків для волонтерів, що працюють з постраждалими від збройного </w:t>
      </w:r>
      <w:r w:rsidRPr="00E153E1">
        <w:rPr>
          <w:lang w:val="ru-RU"/>
        </w:rPr>
        <w:lastRenderedPageBreak/>
        <w:t>конфлікту. Вона виявляється у проникненні травматичного матеріалу в психіку помічника через емпатичне залучення: нав'язливі образи, кошмари, гіпербдительність, емоційне оніміння. За даними досліджень в Україні (ЮНІСЕФ, 2023), до 38% волонтерів гуманітарної сфери мають клінічно значущі симптоми вторинної травматизації.</w:t>
      </w:r>
    </w:p>
    <w:p w14:paraId="01AEC970" w14:textId="77777777" w:rsidR="00F1191E" w:rsidRPr="00E153E1" w:rsidRDefault="00D2469F" w:rsidP="00DE2D10">
      <w:pPr>
        <w:spacing w:line="360" w:lineRule="auto"/>
        <w:ind w:firstLine="720"/>
        <w:jc w:val="both"/>
        <w:rPr>
          <w:lang w:val="ru-RU"/>
        </w:rPr>
      </w:pPr>
      <w:r w:rsidRPr="00E153E1">
        <w:rPr>
          <w:lang w:val="ru-RU"/>
        </w:rPr>
        <w:t>До чинників ризику вигорання волонтерів належать: тривалість і інтенсивність волонтерської активності; безпосередній контакт з травматичним досвідом постраждалих; відсутність психологічної супервізії і підтримки; власне переживання наслідків збройного конфлікту; перфекціонізм і схильність до надмірної ідентифікації з роллю рятівника; недостатній рівень самодопомоги і відпочинку.</w:t>
      </w:r>
    </w:p>
    <w:p w14:paraId="29728F40" w14:textId="77777777" w:rsidR="00F1191E" w:rsidRPr="00E153E1" w:rsidRDefault="00D2469F" w:rsidP="00DE2D10">
      <w:pPr>
        <w:spacing w:line="360" w:lineRule="auto"/>
        <w:ind w:firstLine="720"/>
        <w:jc w:val="both"/>
        <w:rPr>
          <w:lang w:val="ru-RU"/>
        </w:rPr>
      </w:pPr>
      <w:r w:rsidRPr="00E153E1">
        <w:rPr>
          <w:lang w:val="ru-RU"/>
        </w:rPr>
        <w:t>Захисними чинниками є: висока самоефективність і психологічна стійкість; адаптивні копінг-стратегії; соціальна підтримка з боку команди і близьких; наявність психологічного супроводу; чіткі межі рольової відповідальності; розвинена емоційна грамотність — здатність розпізнавати і регулювати власні емоційні стани.</w:t>
      </w:r>
    </w:p>
    <w:p w14:paraId="2AEE619F" w14:textId="77777777" w:rsidR="00F1191E" w:rsidRPr="00E153E1" w:rsidRDefault="00D2469F">
      <w:pPr>
        <w:spacing w:before="400" w:after="240"/>
        <w:jc w:val="center"/>
        <w:rPr>
          <w:lang w:val="ru-RU"/>
        </w:rPr>
      </w:pPr>
      <w:r w:rsidRPr="00E153E1">
        <w:rPr>
          <w:b/>
          <w:bCs/>
          <w:lang w:val="ru-RU"/>
        </w:rPr>
        <w:t>1.2. Емоційна грамотність як психологічний конструкт</w:t>
      </w:r>
    </w:p>
    <w:p w14:paraId="1623D34D" w14:textId="77777777" w:rsidR="00DE2D10" w:rsidRDefault="00DE2D10" w:rsidP="00DE2D10">
      <w:pPr>
        <w:spacing w:line="360" w:lineRule="auto"/>
        <w:ind w:firstLine="720"/>
        <w:jc w:val="both"/>
        <w:rPr>
          <w:lang w:val="ru-RU"/>
        </w:rPr>
      </w:pPr>
    </w:p>
    <w:p w14:paraId="776DEFD6" w14:textId="77777777" w:rsidR="00F1191E" w:rsidRPr="00E153E1" w:rsidRDefault="00D2469F" w:rsidP="00DE2D10">
      <w:pPr>
        <w:spacing w:line="360" w:lineRule="auto"/>
        <w:ind w:firstLine="720"/>
        <w:jc w:val="both"/>
        <w:rPr>
          <w:lang w:val="ru-RU"/>
        </w:rPr>
      </w:pPr>
      <w:r w:rsidRPr="00E153E1">
        <w:rPr>
          <w:lang w:val="ru-RU"/>
        </w:rPr>
        <w:t>Поняття «емоційна грамотність» (</w:t>
      </w:r>
      <w:r>
        <w:t>emotional</w:t>
      </w:r>
      <w:r w:rsidRPr="00E153E1">
        <w:rPr>
          <w:lang w:val="ru-RU"/>
        </w:rPr>
        <w:t xml:space="preserve"> </w:t>
      </w:r>
      <w:r>
        <w:t>literacy</w:t>
      </w:r>
      <w:r w:rsidRPr="00E153E1">
        <w:rPr>
          <w:lang w:val="ru-RU"/>
        </w:rPr>
        <w:t>) запропонував Клод Штайнер (</w:t>
      </w:r>
      <w:r>
        <w:t>Steiner</w:t>
      </w:r>
      <w:r w:rsidRPr="00E153E1">
        <w:rPr>
          <w:lang w:val="ru-RU"/>
        </w:rPr>
        <w:t>, 1997) як ширше і більш демократичне поняття, ніж «емоційний інтелект» (</w:t>
      </w:r>
      <w:r>
        <w:t>emotional</w:t>
      </w:r>
      <w:r w:rsidRPr="00E153E1">
        <w:rPr>
          <w:lang w:val="ru-RU"/>
        </w:rPr>
        <w:t xml:space="preserve"> </w:t>
      </w:r>
      <w:r>
        <w:t>intelligence</w:t>
      </w:r>
      <w:r w:rsidRPr="00E153E1">
        <w:rPr>
          <w:lang w:val="ru-RU"/>
        </w:rPr>
        <w:t xml:space="preserve">, </w:t>
      </w:r>
      <w:r>
        <w:t>EI</w:t>
      </w:r>
      <w:r w:rsidRPr="00E153E1">
        <w:rPr>
          <w:lang w:val="ru-RU"/>
        </w:rPr>
        <w:t>), введений Пітером Саловеєм і Джоном Мейєром (</w:t>
      </w:r>
      <w:r>
        <w:t>Salovey</w:t>
      </w:r>
      <w:r w:rsidRPr="00E153E1">
        <w:rPr>
          <w:lang w:val="ru-RU"/>
        </w:rPr>
        <w:t xml:space="preserve"> &amp; </w:t>
      </w:r>
      <w:r>
        <w:t>Mayer</w:t>
      </w:r>
      <w:r w:rsidRPr="00E153E1">
        <w:rPr>
          <w:lang w:val="ru-RU"/>
        </w:rPr>
        <w:t>, 1990). Якщо емоційний інтелект нерідко концептуалізується як стабільна здатність, пов'язана із загальним інтелектом, то емоційна грамотність наголошує на навичках, яким можна навчити і які можна розвинути у будь-якої людини незалежно від вихідних характеристик.</w:t>
      </w:r>
    </w:p>
    <w:p w14:paraId="4F96CDCB" w14:textId="77777777" w:rsidR="00F1191E" w:rsidRPr="00E153E1" w:rsidRDefault="00D2469F" w:rsidP="00DE2D10">
      <w:pPr>
        <w:spacing w:line="360" w:lineRule="auto"/>
        <w:ind w:firstLine="720"/>
        <w:jc w:val="both"/>
        <w:rPr>
          <w:lang w:val="ru-RU"/>
        </w:rPr>
      </w:pPr>
      <w:r w:rsidRPr="00E153E1">
        <w:rPr>
          <w:lang w:val="ru-RU"/>
        </w:rPr>
        <w:t>Штайнер виокремлює п'ять складових емоційної грамотності: знання власних емоцій (</w:t>
      </w:r>
      <w:r>
        <w:t>self</w:t>
      </w:r>
      <w:r w:rsidRPr="00E153E1">
        <w:rPr>
          <w:lang w:val="ru-RU"/>
        </w:rPr>
        <w:t>-</w:t>
      </w:r>
      <w:r>
        <w:t>awareness</w:t>
      </w:r>
      <w:r w:rsidRPr="00E153E1">
        <w:rPr>
          <w:lang w:val="ru-RU"/>
        </w:rPr>
        <w:t>); здатність управляти емоціями (</w:t>
      </w:r>
      <w:r>
        <w:t>self</w:t>
      </w:r>
      <w:r w:rsidRPr="00E153E1">
        <w:rPr>
          <w:lang w:val="ru-RU"/>
        </w:rPr>
        <w:t>-</w:t>
      </w:r>
      <w:r>
        <w:lastRenderedPageBreak/>
        <w:t>regulation</w:t>
      </w:r>
      <w:r w:rsidRPr="00E153E1">
        <w:rPr>
          <w:lang w:val="ru-RU"/>
        </w:rPr>
        <w:t>); здатність розпізнавати емоції інших (</w:t>
      </w:r>
      <w:r>
        <w:t>empathy</w:t>
      </w:r>
      <w:r w:rsidRPr="00E153E1">
        <w:rPr>
          <w:lang w:val="ru-RU"/>
        </w:rPr>
        <w:t>); здатність управляти стосунками (</w:t>
      </w:r>
      <w:r>
        <w:t>social</w:t>
      </w:r>
      <w:r w:rsidRPr="00E153E1">
        <w:rPr>
          <w:lang w:val="ru-RU"/>
        </w:rPr>
        <w:t xml:space="preserve"> </w:t>
      </w:r>
      <w:r>
        <w:t>skills</w:t>
      </w:r>
      <w:r w:rsidRPr="00E153E1">
        <w:rPr>
          <w:lang w:val="ru-RU"/>
        </w:rPr>
        <w:t>); інтерактивна емоційна відповідальність (</w:t>
      </w:r>
      <w:r>
        <w:t>emotional</w:t>
      </w:r>
      <w:r w:rsidRPr="00E153E1">
        <w:rPr>
          <w:lang w:val="ru-RU"/>
        </w:rPr>
        <w:t xml:space="preserve"> </w:t>
      </w:r>
      <w:r>
        <w:t>interactivity</w:t>
      </w:r>
      <w:r w:rsidRPr="00E153E1">
        <w:rPr>
          <w:lang w:val="ru-RU"/>
        </w:rPr>
        <w:t>). У контексті профілактики вигорання найбільш релевантними є перші дві: усвідомлення та регуляція власних емоцій.</w:t>
      </w:r>
    </w:p>
    <w:p w14:paraId="6761B1B2" w14:textId="77777777" w:rsidR="00F1191E" w:rsidRPr="00E153E1" w:rsidRDefault="00D2469F" w:rsidP="00DE2D10">
      <w:pPr>
        <w:spacing w:line="360" w:lineRule="auto"/>
        <w:ind w:firstLine="720"/>
        <w:jc w:val="both"/>
        <w:rPr>
          <w:lang w:val="ru-RU"/>
        </w:rPr>
      </w:pPr>
      <w:r w:rsidRPr="00E153E1">
        <w:rPr>
          <w:lang w:val="ru-RU"/>
        </w:rPr>
        <w:t>Модель емоційного інтелекту Мейєра-Саловея-Карузо (</w:t>
      </w:r>
      <w:r>
        <w:t>MSCEIT</w:t>
      </w:r>
      <w:r w:rsidRPr="00E153E1">
        <w:rPr>
          <w:lang w:val="ru-RU"/>
        </w:rPr>
        <w:t>) виокремлює чотири гілки: сприйняття емоцій, використання емоцій для мислення, розуміння емоцій і управління емоціями. Модель Гоулмана (1995) зосереджується на практичних навичках і включає самоусвідомлення, саморегуляцію, мотивацію, емпатію та соціальні навички. Ці моделі доповнюють одна одну і разом формують теоретичний каркас програми тренінгу, розробленої в цьому дослідженні.</w:t>
      </w:r>
    </w:p>
    <w:p w14:paraId="29EAE869" w14:textId="77777777" w:rsidR="00F1191E" w:rsidRPr="00E153E1" w:rsidRDefault="00D2469F" w:rsidP="00DE2D10">
      <w:pPr>
        <w:spacing w:line="360" w:lineRule="auto"/>
        <w:ind w:firstLine="720"/>
        <w:jc w:val="both"/>
        <w:rPr>
          <w:lang w:val="ru-RU"/>
        </w:rPr>
      </w:pPr>
      <w:r w:rsidRPr="00E153E1">
        <w:rPr>
          <w:lang w:val="ru-RU"/>
        </w:rPr>
        <w:t xml:space="preserve">Теоретичний зв'язок між емоційною грамотністю і вигоранням описується через кілька механізмів. По-перше, усвідомлення емоцій дозволяє вчасно помітити ознаки виснаження (зростання дратівливості, апатія, цинізм) і вжити заходів до того, як синдром розвинеться повною мірою. По-друге, навички емоційної регуляції забезпечують доступ до адаптивних копінг-стратегій замість дезадаптивних (уникнення, придушення, </w:t>
      </w:r>
      <w:r>
        <w:t>numbing</w:t>
      </w:r>
      <w:r w:rsidRPr="00E153E1">
        <w:rPr>
          <w:lang w:val="ru-RU"/>
        </w:rPr>
        <w:t>). По-третє, розвинена емпатія без злиття дозволяє волонтерові залишатися емоційно доступним для підопічних, не піддаючись вторинній травматизації.</w:t>
      </w:r>
    </w:p>
    <w:p w14:paraId="33E2C974" w14:textId="77777777" w:rsidR="00F1191E" w:rsidRPr="00E153E1" w:rsidRDefault="00D2469F" w:rsidP="00DE2D10">
      <w:pPr>
        <w:spacing w:line="360" w:lineRule="auto"/>
        <w:ind w:firstLine="720"/>
        <w:jc w:val="both"/>
        <w:rPr>
          <w:lang w:val="ru-RU"/>
        </w:rPr>
      </w:pPr>
      <w:r w:rsidRPr="00E153E1">
        <w:rPr>
          <w:lang w:val="ru-RU"/>
        </w:rPr>
        <w:t>Концепція самоспівчуття (</w:t>
      </w:r>
      <w:r>
        <w:t>self</w:t>
      </w:r>
      <w:r w:rsidRPr="00E153E1">
        <w:rPr>
          <w:lang w:val="ru-RU"/>
        </w:rPr>
        <w:t>-</w:t>
      </w:r>
      <w:r>
        <w:t>compassion</w:t>
      </w:r>
      <w:r w:rsidRPr="00E153E1">
        <w:rPr>
          <w:lang w:val="ru-RU"/>
        </w:rPr>
        <w:t>) Крістін Нефф (</w:t>
      </w:r>
      <w:r>
        <w:t>Neff</w:t>
      </w:r>
      <w:r w:rsidRPr="00E153E1">
        <w:rPr>
          <w:lang w:val="ru-RU"/>
        </w:rPr>
        <w:t>, 2003, 2023) є особливо важливою для профілактики вигорання волонтерів. Самоспівчуття включає три компоненти: доброту до себе (замість самокритики), усвідомленість (</w:t>
      </w:r>
      <w:r>
        <w:t>mindfulness</w:t>
      </w:r>
      <w:r w:rsidRPr="00E153E1">
        <w:rPr>
          <w:lang w:val="ru-RU"/>
        </w:rPr>
        <w:t xml:space="preserve"> замість надмірної ідентифікації з болем) та відчуття спільної людяності (розуміння, що страждання є частиною людського досвіду). Дослідження показують, що самоспівчуття є значущим предиктором зниженого рівня вигорання і вторинної травматизації.</w:t>
      </w:r>
    </w:p>
    <w:p w14:paraId="1E5741A8" w14:textId="77777777" w:rsidR="00F1191E" w:rsidRPr="00E153E1" w:rsidRDefault="00D2469F">
      <w:pPr>
        <w:spacing w:before="400" w:after="240"/>
        <w:jc w:val="center"/>
        <w:rPr>
          <w:lang w:val="ru-RU"/>
        </w:rPr>
      </w:pPr>
      <w:r w:rsidRPr="00E153E1">
        <w:rPr>
          <w:b/>
          <w:bCs/>
          <w:lang w:val="ru-RU"/>
        </w:rPr>
        <w:lastRenderedPageBreak/>
        <w:t>1.3. Тренінг як метод розвитку емоційної грамотності</w:t>
      </w:r>
    </w:p>
    <w:p w14:paraId="147E8DB2" w14:textId="77777777" w:rsidR="00F1191E" w:rsidRPr="00E153E1" w:rsidRDefault="00DE2D10">
      <w:pPr>
        <w:spacing w:before="320" w:after="160"/>
        <w:jc w:val="both"/>
        <w:rPr>
          <w:lang w:val="ru-RU"/>
        </w:rPr>
      </w:pPr>
      <w:r>
        <w:rPr>
          <w:b/>
          <w:bCs/>
          <w:i/>
          <w:iCs/>
          <w:lang w:val="ru-RU"/>
        </w:rPr>
        <w:t xml:space="preserve"> </w:t>
      </w:r>
    </w:p>
    <w:p w14:paraId="560E99F7" w14:textId="77777777" w:rsidR="00F1191E" w:rsidRPr="00E153E1" w:rsidRDefault="00D2469F" w:rsidP="00DE2D10">
      <w:pPr>
        <w:spacing w:line="360" w:lineRule="auto"/>
        <w:ind w:firstLine="720"/>
        <w:jc w:val="both"/>
        <w:rPr>
          <w:lang w:val="ru-RU"/>
        </w:rPr>
      </w:pPr>
      <w:r w:rsidRPr="00E153E1">
        <w:rPr>
          <w:lang w:val="ru-RU"/>
        </w:rPr>
        <w:t>Психологічний тренінг є активним методом навчання і розвитку, що ґрунтується на принципах досвідного навчання (Колб, 1984), соціального научіння (Бандура, 1977) та групової динаміки. На відміну від лекцій і семінарів, тренінг забезпечує навчання через дію, рефлексію і зворотний зв'язок — що є особливо ефективним для розвитку навичок емоційної регуляції.</w:t>
      </w:r>
    </w:p>
    <w:p w14:paraId="09356A55" w14:textId="77777777" w:rsidR="00F1191E" w:rsidRPr="00E153E1" w:rsidRDefault="00D2469F" w:rsidP="00DE2D10">
      <w:pPr>
        <w:spacing w:line="360" w:lineRule="auto"/>
        <w:ind w:firstLine="720"/>
        <w:jc w:val="both"/>
        <w:rPr>
          <w:lang w:val="ru-RU"/>
        </w:rPr>
      </w:pPr>
      <w:r w:rsidRPr="00E153E1">
        <w:rPr>
          <w:lang w:val="ru-RU"/>
        </w:rPr>
        <w:t>Програма тренінгу з емоційної грамотності для волонтерів, розроблена в межах цього дослідження, інтегрує елементи кількох доказових підходів: когнітивно-поведінкової терапії (КПТ) — для роботи з когнітивними спотвореннями та дисфункціональними переконаннями; терапії прийняття і відповідальності (</w:t>
      </w:r>
      <w:r>
        <w:t>ACT</w:t>
      </w:r>
      <w:r w:rsidRPr="00E153E1">
        <w:rPr>
          <w:lang w:val="ru-RU"/>
        </w:rPr>
        <w:t xml:space="preserve">) — для розвитку психологічної гнучкості та усвідомленості; практики </w:t>
      </w:r>
      <w:r>
        <w:t>mindfulness</w:t>
      </w:r>
      <w:r w:rsidRPr="00E153E1">
        <w:rPr>
          <w:lang w:val="ru-RU"/>
        </w:rPr>
        <w:t xml:space="preserve"> — для підвищення усвідомленості щодо власних емоційних станів; елементів психодрами та рольових ігор — для розвитку емпатії та опрацювання складних емоційних сценаріїв.</w:t>
      </w:r>
    </w:p>
    <w:p w14:paraId="613CEAEF" w14:textId="77777777" w:rsidR="00F1191E" w:rsidRPr="00E153E1" w:rsidRDefault="00D2469F" w:rsidP="00DE2D10">
      <w:pPr>
        <w:spacing w:line="360" w:lineRule="auto"/>
        <w:ind w:firstLine="720"/>
        <w:jc w:val="both"/>
        <w:rPr>
          <w:lang w:val="ru-RU"/>
        </w:rPr>
      </w:pPr>
      <w:r w:rsidRPr="00E153E1">
        <w:rPr>
          <w:lang w:val="ru-RU"/>
        </w:rPr>
        <w:t>Мета-аналіз Шауфелі та ін. (</w:t>
      </w:r>
      <w:r>
        <w:t>Schaufeli</w:t>
      </w:r>
      <w:r w:rsidRPr="00E153E1">
        <w:rPr>
          <w:lang w:val="ru-RU"/>
        </w:rPr>
        <w:t xml:space="preserve"> </w:t>
      </w:r>
      <w:r>
        <w:t>et</w:t>
      </w:r>
      <w:r w:rsidRPr="00E153E1">
        <w:rPr>
          <w:lang w:val="ru-RU"/>
        </w:rPr>
        <w:t xml:space="preserve"> </w:t>
      </w:r>
      <w:r>
        <w:t>al</w:t>
      </w:r>
      <w:r w:rsidRPr="00E153E1">
        <w:rPr>
          <w:lang w:val="ru-RU"/>
        </w:rPr>
        <w:t xml:space="preserve">., 2020), що охопив 57 досліджень інтервенцій при вигоранні, виявив, що найбільш ефективними є програми, що поєднують когнітивно-поведінкові техніки з практиками </w:t>
      </w:r>
      <w:r>
        <w:t>mindfulness</w:t>
      </w:r>
      <w:r w:rsidRPr="00E153E1">
        <w:rPr>
          <w:lang w:val="ru-RU"/>
        </w:rPr>
        <w:t>, а також ті, що орієнтовані не лише на симптоми, а й на причини вигорання.</w:t>
      </w:r>
    </w:p>
    <w:p w14:paraId="790DCB88" w14:textId="77777777" w:rsidR="00F1191E" w:rsidRPr="00E153E1" w:rsidRDefault="00D2469F" w:rsidP="00DE2D10">
      <w:pPr>
        <w:spacing w:line="360" w:lineRule="auto"/>
        <w:ind w:firstLine="720"/>
        <w:jc w:val="both"/>
        <w:rPr>
          <w:lang w:val="ru-RU"/>
        </w:rPr>
      </w:pPr>
      <w:r w:rsidRPr="00E153E1">
        <w:rPr>
          <w:lang w:val="ru-RU"/>
        </w:rPr>
        <w:t>Дослідження Аларкона та ін. (</w:t>
      </w:r>
      <w:r>
        <w:t>Alarcon</w:t>
      </w:r>
      <w:r w:rsidRPr="00E153E1">
        <w:rPr>
          <w:lang w:val="ru-RU"/>
        </w:rPr>
        <w:t xml:space="preserve"> </w:t>
      </w:r>
      <w:r>
        <w:t>et</w:t>
      </w:r>
      <w:r w:rsidRPr="00E153E1">
        <w:rPr>
          <w:lang w:val="ru-RU"/>
        </w:rPr>
        <w:t xml:space="preserve"> </w:t>
      </w:r>
      <w:r>
        <w:t>al</w:t>
      </w:r>
      <w:r w:rsidRPr="00E153E1">
        <w:rPr>
          <w:lang w:val="ru-RU"/>
        </w:rPr>
        <w:t>., 2022) показало, що тренінги з розвитку емоційної регуляції у медичних волонтерів знижують показники емоційного виснаження в середньому на 23% і підвищують психологічну стійкість. Програми з компонентом самоспівчуття (</w:t>
      </w:r>
      <w:r>
        <w:t>Neff</w:t>
      </w:r>
      <w:r w:rsidRPr="00E153E1">
        <w:rPr>
          <w:lang w:val="ru-RU"/>
        </w:rPr>
        <w:t xml:space="preserve"> &amp; </w:t>
      </w:r>
      <w:r>
        <w:t>Germer</w:t>
      </w:r>
      <w:r w:rsidRPr="00E153E1">
        <w:rPr>
          <w:lang w:val="ru-RU"/>
        </w:rPr>
        <w:t>, 2013) демонструють особливо стійкий ефект у людей «помічних» професій.</w:t>
      </w:r>
    </w:p>
    <w:p w14:paraId="21461226" w14:textId="77777777" w:rsidR="00F1191E" w:rsidRPr="00E153E1" w:rsidRDefault="00D2469F" w:rsidP="00DE2D10">
      <w:pPr>
        <w:spacing w:line="360" w:lineRule="auto"/>
        <w:ind w:firstLine="720"/>
        <w:jc w:val="both"/>
        <w:rPr>
          <w:lang w:val="ru-RU"/>
        </w:rPr>
      </w:pPr>
      <w:r w:rsidRPr="00E153E1">
        <w:rPr>
          <w:lang w:val="ru-RU"/>
        </w:rPr>
        <w:lastRenderedPageBreak/>
        <w:t>Вітчизняний досвід психологічного супроводу волонтерів формується переважно у відповідь на потреби, що виникли після 2022 року. Ряд організацій (Українська асоціація фахівців з подолання наслідків психотравмуючих подій, Інститут психічного здоров'я УКУ, БФ «Голоси дітей») розробили короткострокові програми підтримки волонтерів, однак їх верифікована ефективність у контрольованих дослідженнях залишається недостатньо вивченою</w:t>
      </w:r>
      <w:r w:rsidR="00B37268">
        <w:rPr>
          <w:lang w:val="ru-RU"/>
        </w:rPr>
        <w:t xml:space="preserve"> </w:t>
      </w:r>
      <w:r w:rsidR="00B37268">
        <w:rPr>
          <w:lang w:val="ru-RU"/>
        </w:rPr>
        <w:sym w:font="Symbol" w:char="F05B"/>
      </w:r>
      <w:r w:rsidR="00B37268">
        <w:rPr>
          <w:lang w:val="ru-RU"/>
        </w:rPr>
        <w:t>Кузьменко, 2026</w:t>
      </w:r>
      <w:r w:rsidR="00B37268">
        <w:rPr>
          <w:lang w:val="ru-RU"/>
        </w:rPr>
        <w:sym w:font="Symbol" w:char="F05D"/>
      </w:r>
      <w:r w:rsidRPr="00E153E1">
        <w:rPr>
          <w:lang w:val="ru-RU"/>
        </w:rPr>
        <w:t>.</w:t>
      </w:r>
    </w:p>
    <w:p w14:paraId="18330B75" w14:textId="77777777" w:rsidR="00F1191E" w:rsidRPr="00E153E1" w:rsidRDefault="00D2469F" w:rsidP="00B37268">
      <w:pPr>
        <w:spacing w:line="360" w:lineRule="auto"/>
        <w:ind w:firstLine="720"/>
        <w:jc w:val="both"/>
        <w:rPr>
          <w:lang w:val="ru-RU"/>
        </w:rPr>
      </w:pPr>
      <w:r w:rsidRPr="00E153E1">
        <w:rPr>
          <w:lang w:val="ru-RU"/>
        </w:rPr>
        <w:t>Теоретичний аналіз засвідчує, що вигорання волонтерів є реальною і масштабною проблемою, особливо гострою в умовах тривалого збройного конфлікту. Емоційна грамотність є доведеним захисним чинником, що перешкоджає розвитку вигорання через механізми своєчасного усвідомлення виснаження, адаптивної емоційної регуляції та самоспівчуття. Тренінг є ефективним методом розвитку цих навичок, однак його адаптація до специфічних умов роботи українських волонтерів потребує спеціального дослідження.</w:t>
      </w:r>
    </w:p>
    <w:p w14:paraId="794B3E33" w14:textId="77777777" w:rsidR="00F1191E" w:rsidRDefault="00F1191E" w:rsidP="00B37268">
      <w:pPr>
        <w:spacing w:line="360" w:lineRule="auto"/>
        <w:rPr>
          <w:lang w:val="ru-RU"/>
        </w:rPr>
      </w:pPr>
    </w:p>
    <w:p w14:paraId="569E1B4B" w14:textId="77777777" w:rsidR="00E120E9" w:rsidRPr="00E120E9" w:rsidRDefault="00E120E9" w:rsidP="00B37268">
      <w:pPr>
        <w:spacing w:line="360" w:lineRule="auto"/>
        <w:rPr>
          <w:b/>
          <w:lang w:val="ru-RU"/>
        </w:rPr>
      </w:pPr>
      <w:r w:rsidRPr="00E120E9">
        <w:rPr>
          <w:b/>
          <w:lang w:val="ru-RU"/>
        </w:rPr>
        <w:t>Висновки до розділу І</w:t>
      </w:r>
    </w:p>
    <w:p w14:paraId="0A89F453" w14:textId="77777777" w:rsidR="00E120E9" w:rsidRDefault="00E120E9" w:rsidP="00B37268">
      <w:pPr>
        <w:spacing w:line="360" w:lineRule="auto"/>
        <w:rPr>
          <w:lang w:val="ru-RU"/>
        </w:rPr>
      </w:pPr>
    </w:p>
    <w:p w14:paraId="696ED317" w14:textId="77777777" w:rsidR="00E120E9" w:rsidRPr="00E120E9" w:rsidRDefault="00E120E9" w:rsidP="00B37268">
      <w:pPr>
        <w:pStyle w:val="af1"/>
        <w:spacing w:before="0" w:beforeAutospacing="0" w:after="0" w:afterAutospacing="0" w:line="360" w:lineRule="auto"/>
        <w:ind w:firstLine="720"/>
        <w:jc w:val="both"/>
        <w:rPr>
          <w:sz w:val="28"/>
          <w:szCs w:val="28"/>
          <w:lang w:val="ru-RU"/>
        </w:rPr>
      </w:pPr>
      <w:r w:rsidRPr="00E120E9">
        <w:rPr>
          <w:sz w:val="28"/>
          <w:szCs w:val="28"/>
          <w:lang w:val="ru-RU"/>
        </w:rPr>
        <w:t>Вигорання у професійній та волонтерській діяльності є багатовимірним синдромом, який охоплює емоційне виснаження, деперсоналізацію та редукцію особистісних досягнень. Його виникнення зумовлене дисбалансом між вимогами та ресурсами, а також вторинною травматизацією, що особливо актуалізується в умовах воєнного часу. Вигорання має серйозні психологічні наслідки (депресія, тривожність, соматизація), соціальні (ізоляція, руйнування міжособистісних зв’язків) та організаційні (зниження ефективності волонтерського руху, загроза суспільній стійкості).</w:t>
      </w:r>
    </w:p>
    <w:p w14:paraId="5BA5095F" w14:textId="77777777" w:rsidR="00E120E9" w:rsidRPr="00E120E9" w:rsidRDefault="00E120E9" w:rsidP="00E120E9">
      <w:pPr>
        <w:pStyle w:val="af1"/>
        <w:spacing w:before="0" w:beforeAutospacing="0" w:after="0" w:afterAutospacing="0" w:line="360" w:lineRule="auto"/>
        <w:ind w:firstLine="720"/>
        <w:jc w:val="both"/>
        <w:rPr>
          <w:sz w:val="28"/>
          <w:szCs w:val="28"/>
          <w:lang w:val="ru-RU"/>
        </w:rPr>
      </w:pPr>
      <w:r w:rsidRPr="00E120E9">
        <w:rPr>
          <w:sz w:val="28"/>
          <w:szCs w:val="28"/>
          <w:lang w:val="ru-RU"/>
        </w:rPr>
        <w:t xml:space="preserve">Емоційна грамотність постає як інтегральний психологічний ресурс, що забезпечує здатність особистості усвідомлювати, розпізнавати, </w:t>
      </w:r>
      <w:r w:rsidRPr="00E120E9">
        <w:rPr>
          <w:sz w:val="28"/>
          <w:szCs w:val="28"/>
          <w:lang w:val="ru-RU"/>
        </w:rPr>
        <w:lastRenderedPageBreak/>
        <w:t>інтерпретувати та регулювати власні емоції, а також конструктивно взаємодіяти з емоціями інших. На відміну від концепції емоційного інтелекту, емоційна грамотність має більш практичний і навчально орієнтований характер, що відкриває можливості її цілеспрямованого розвитку у будь-якої людини. Вона безпосередньо пов’язана зі стресостійкістю та психологічним благополуччям, виступаючи предиктором зниження ризику вигорання.</w:t>
      </w:r>
    </w:p>
    <w:p w14:paraId="6565708E" w14:textId="77777777" w:rsidR="00E120E9" w:rsidRPr="00E120E9" w:rsidRDefault="00E120E9" w:rsidP="00E120E9">
      <w:pPr>
        <w:pStyle w:val="af1"/>
        <w:spacing w:before="0" w:beforeAutospacing="0" w:after="0" w:afterAutospacing="0" w:line="360" w:lineRule="auto"/>
        <w:ind w:firstLine="720"/>
        <w:jc w:val="both"/>
        <w:rPr>
          <w:sz w:val="28"/>
          <w:szCs w:val="28"/>
          <w:lang w:val="ru-RU"/>
        </w:rPr>
      </w:pPr>
      <w:r w:rsidRPr="00E120E9">
        <w:rPr>
          <w:sz w:val="28"/>
          <w:szCs w:val="28"/>
          <w:lang w:val="ru-RU"/>
        </w:rPr>
        <w:t>Тренінг емоційної грамотності є науково обґрунтованим методом профілактики та подолання вигорання. Його ефективність пояснюється інтеграцією когнітивних, поведінкових та інтерактивних технік, що сприяють формуванню навичок саморегуляції, емпатії, конструктивної комунікації та емоційної відповідальності. Тренінг дозволяє волонтерам не лише підвищити рівень емоційної компетентності, але й зміцнити психологічну стійкість у кризових умовах.</w:t>
      </w:r>
    </w:p>
    <w:p w14:paraId="7F9BD8C4" w14:textId="77777777" w:rsidR="00E120E9" w:rsidRPr="00E120E9" w:rsidRDefault="00E120E9" w:rsidP="00E120E9">
      <w:pPr>
        <w:pStyle w:val="af1"/>
        <w:spacing w:before="0" w:beforeAutospacing="0" w:after="0" w:afterAutospacing="0" w:line="360" w:lineRule="auto"/>
        <w:ind w:firstLine="720"/>
        <w:jc w:val="both"/>
        <w:rPr>
          <w:sz w:val="28"/>
          <w:szCs w:val="28"/>
          <w:lang w:val="ru-RU"/>
        </w:rPr>
      </w:pPr>
      <w:r w:rsidRPr="00E120E9">
        <w:rPr>
          <w:sz w:val="28"/>
          <w:szCs w:val="28"/>
          <w:lang w:val="ru-RU"/>
        </w:rPr>
        <w:t>Загалом, теоретичний аналіз підтверджує, що емоційна грамотність є базовим чинником психологічної стійкості та профілактики вигорання серед волонтерів. Її розвиток через тренінгові програми створює реальні можливості для підтримки мотивації, ефективності та довготривалої залученості волонтерів у діяльність, що має критичне значення для суспільної стійкості України в умовах воєнного часу.</w:t>
      </w:r>
    </w:p>
    <w:p w14:paraId="18D7C799" w14:textId="77777777" w:rsidR="00E120E9" w:rsidRPr="00E120E9" w:rsidRDefault="00E120E9" w:rsidP="00E120E9">
      <w:pPr>
        <w:spacing w:line="360" w:lineRule="auto"/>
        <w:ind w:firstLine="720"/>
        <w:jc w:val="both"/>
        <w:rPr>
          <w:lang w:val="ru-RU"/>
        </w:rPr>
      </w:pPr>
    </w:p>
    <w:p w14:paraId="2910FDBE" w14:textId="77777777" w:rsidR="00F1191E" w:rsidRPr="00E153E1" w:rsidRDefault="00D2469F" w:rsidP="00DE2D10">
      <w:pPr>
        <w:spacing w:line="360" w:lineRule="auto"/>
        <w:jc w:val="center"/>
        <w:rPr>
          <w:lang w:val="ru-RU"/>
        </w:rPr>
      </w:pPr>
      <w:r w:rsidRPr="00E153E1">
        <w:rPr>
          <w:b/>
          <w:bCs/>
          <w:lang w:val="ru-RU"/>
        </w:rPr>
        <w:t xml:space="preserve">РОЗДІЛ </w:t>
      </w:r>
      <w:r w:rsidR="00B37268">
        <w:rPr>
          <w:b/>
          <w:bCs/>
          <w:lang w:val="ru-RU"/>
        </w:rPr>
        <w:t xml:space="preserve">ІІ </w:t>
      </w:r>
      <w:r w:rsidRPr="00E153E1">
        <w:rPr>
          <w:b/>
          <w:bCs/>
          <w:lang w:val="ru-RU"/>
        </w:rPr>
        <w:t>ПСИХОЛОГІЧНІ МЕХАНІЗМИ ВПЛИВУ ЕМОЦІЙНОЇ ГРАМОТНОСТІ НА ВИГОРАННЯ ВОЛОНТЕРІВ</w:t>
      </w:r>
    </w:p>
    <w:p w14:paraId="0BE32E9B" w14:textId="77777777" w:rsidR="00F1191E" w:rsidRPr="00E153E1" w:rsidRDefault="00D2469F" w:rsidP="00DE2D10">
      <w:pPr>
        <w:spacing w:line="360" w:lineRule="auto"/>
        <w:jc w:val="center"/>
        <w:rPr>
          <w:lang w:val="ru-RU"/>
        </w:rPr>
      </w:pPr>
      <w:r w:rsidRPr="00E153E1">
        <w:rPr>
          <w:b/>
          <w:bCs/>
          <w:lang w:val="ru-RU"/>
        </w:rPr>
        <w:t>2.1. Механізми захисту від вигорання через розвиток емоційної грамотності</w:t>
      </w:r>
    </w:p>
    <w:p w14:paraId="257F95DA" w14:textId="77777777" w:rsidR="00DE2D10" w:rsidRDefault="00DE2D10" w:rsidP="00DE2D10">
      <w:pPr>
        <w:spacing w:line="360" w:lineRule="auto"/>
        <w:ind w:firstLine="720"/>
        <w:jc w:val="center"/>
        <w:rPr>
          <w:lang w:val="ru-RU"/>
        </w:rPr>
      </w:pPr>
    </w:p>
    <w:p w14:paraId="2AA47FBF" w14:textId="77777777" w:rsidR="00F1191E" w:rsidRPr="00E153E1" w:rsidRDefault="00D2469F" w:rsidP="00DE2D10">
      <w:pPr>
        <w:spacing w:line="360" w:lineRule="auto"/>
        <w:ind w:firstLine="720"/>
        <w:jc w:val="both"/>
        <w:rPr>
          <w:lang w:val="ru-RU"/>
        </w:rPr>
      </w:pPr>
      <w:r w:rsidRPr="00E153E1">
        <w:rPr>
          <w:lang w:val="ru-RU"/>
        </w:rPr>
        <w:t xml:space="preserve">Перший і найфундаментальніший механізм захисту від вигорання через емоційну грамотність — це здатність своєчасно помічати та точно ідентифікувати власні емоційні стани. Психологи описують цей процес </w:t>
      </w:r>
      <w:r w:rsidRPr="00E153E1">
        <w:rPr>
          <w:lang w:val="ru-RU"/>
        </w:rPr>
        <w:lastRenderedPageBreak/>
        <w:t>поняттям «емоційна усвідомленість» (</w:t>
      </w:r>
      <w:r>
        <w:t>emotional</w:t>
      </w:r>
      <w:r w:rsidRPr="00E153E1">
        <w:rPr>
          <w:lang w:val="ru-RU"/>
        </w:rPr>
        <w:t xml:space="preserve"> </w:t>
      </w:r>
      <w:r>
        <w:t>awareness</w:t>
      </w:r>
      <w:r w:rsidRPr="00E153E1">
        <w:rPr>
          <w:lang w:val="ru-RU"/>
        </w:rPr>
        <w:t>) — усвідомлений моніторинг власного емоційного стану в режимі реального часу.</w:t>
      </w:r>
    </w:p>
    <w:p w14:paraId="03C59B08" w14:textId="77777777" w:rsidR="00F1191E" w:rsidRPr="00E153E1" w:rsidRDefault="00D2469F" w:rsidP="00DE2D10">
      <w:pPr>
        <w:spacing w:line="360" w:lineRule="auto"/>
        <w:ind w:firstLine="720"/>
        <w:jc w:val="both"/>
        <w:rPr>
          <w:lang w:val="ru-RU"/>
        </w:rPr>
      </w:pPr>
      <w:r w:rsidRPr="00E153E1">
        <w:rPr>
          <w:lang w:val="ru-RU"/>
        </w:rPr>
        <w:t>Важливим концептом тут є «олексітимія» — нездатність розпізнавати і вербалізувати власні емоції, що є протилежністю емоційної грамотності і водночас значущим предиктором вигорання. Дослідження показують, що особи з вищим рівнем олексітимії повільніше розпізнають стан виснаження і пізніше звертаються по підтримку, що прискорює розвиток синдрому</w:t>
      </w:r>
      <w:r w:rsidR="00B37268">
        <w:rPr>
          <w:lang w:val="ru-RU"/>
        </w:rPr>
        <w:t xml:space="preserve"> </w:t>
      </w:r>
      <w:r w:rsidR="00B37268">
        <w:rPr>
          <w:lang w:val="ru-RU"/>
        </w:rPr>
        <w:sym w:font="Symbol" w:char="F05B"/>
      </w:r>
      <w:r w:rsidR="00B37268" w:rsidRPr="00DE68C2">
        <w:rPr>
          <w:lang w:val="ru-RU"/>
        </w:rPr>
        <w:t>Мазур</w:t>
      </w:r>
      <w:r w:rsidR="00B37268">
        <w:rPr>
          <w:lang w:val="ru-RU"/>
        </w:rPr>
        <w:t>,</w:t>
      </w:r>
      <w:r w:rsidR="00B37268" w:rsidRPr="00DE68C2">
        <w:rPr>
          <w:lang w:val="ru-RU"/>
        </w:rPr>
        <w:t xml:space="preserve"> </w:t>
      </w:r>
      <w:r w:rsidR="00B37268">
        <w:rPr>
          <w:lang w:val="ru-RU"/>
        </w:rPr>
        <w:t>2025</w:t>
      </w:r>
      <w:r w:rsidR="00B37268">
        <w:rPr>
          <w:lang w:val="ru-RU"/>
        </w:rPr>
        <w:sym w:font="Symbol" w:char="F05D"/>
      </w:r>
      <w:r w:rsidRPr="00E153E1">
        <w:rPr>
          <w:lang w:val="ru-RU"/>
        </w:rPr>
        <w:t>.</w:t>
      </w:r>
    </w:p>
    <w:p w14:paraId="4ED930D0" w14:textId="77777777" w:rsidR="00F1191E" w:rsidRPr="00E153E1" w:rsidRDefault="00D2469F" w:rsidP="00DE2D10">
      <w:pPr>
        <w:spacing w:line="360" w:lineRule="auto"/>
        <w:ind w:firstLine="720"/>
        <w:jc w:val="both"/>
        <w:rPr>
          <w:lang w:val="ru-RU"/>
        </w:rPr>
      </w:pPr>
      <w:r w:rsidRPr="00E153E1">
        <w:rPr>
          <w:lang w:val="ru-RU"/>
        </w:rPr>
        <w:t>У контексті волонтерської роботи практика «емоційного чекін-у» — регулярного усвідомленого звернення до власного емоційного стану — є простим, але ефективним превентивним інструментом. Волонтер, який вміє точно назвати своє відчуття («я відчуваю важкість і спустошеність — це сигнал, що мені потрібно відновлення») має суттєву перевагу перед тим, хто функціонує в режимі «автопілоту» аж до зриву.</w:t>
      </w:r>
    </w:p>
    <w:p w14:paraId="7D326A29" w14:textId="77777777" w:rsidR="00F1191E" w:rsidRPr="00E153E1" w:rsidRDefault="00D2469F" w:rsidP="00DE2D10">
      <w:pPr>
        <w:spacing w:line="360" w:lineRule="auto"/>
        <w:ind w:firstLine="720"/>
        <w:jc w:val="both"/>
        <w:rPr>
          <w:lang w:val="ru-RU"/>
        </w:rPr>
      </w:pPr>
      <w:r w:rsidRPr="00E153E1">
        <w:rPr>
          <w:lang w:val="ru-RU"/>
        </w:rPr>
        <w:t>Другий ключовий механізм — емоційна регуляція — включає сукупність процесів, за допомогою яких людина впливає на те, які емоції вона переживає, коли і як. Гросс (</w:t>
      </w:r>
      <w:r>
        <w:t>Gross</w:t>
      </w:r>
      <w:r w:rsidRPr="00E153E1">
        <w:rPr>
          <w:lang w:val="ru-RU"/>
        </w:rPr>
        <w:t>, 1998, 2015) виокремлює п'ять стратегій регуляції: вибір ситуації, модифікація ситуації, розподіл уваги, когнітивна переоцінка та пригнічення відповіді. Найбільш адаптивними для профілактики вигорання є когнітивна переоцінка (</w:t>
      </w:r>
      <w:r>
        <w:t>reappraisal</w:t>
      </w:r>
      <w:r w:rsidRPr="00E153E1">
        <w:rPr>
          <w:lang w:val="ru-RU"/>
        </w:rPr>
        <w:t>) і розподіл уваги, тоді як придушення та уникнення пов'язані з більш вираженим вигоранням.</w:t>
      </w:r>
    </w:p>
    <w:p w14:paraId="121F957E" w14:textId="77777777" w:rsidR="00F1191E" w:rsidRPr="00E153E1" w:rsidRDefault="00D2469F" w:rsidP="00DE2D10">
      <w:pPr>
        <w:spacing w:line="360" w:lineRule="auto"/>
        <w:ind w:firstLine="720"/>
        <w:jc w:val="both"/>
        <w:rPr>
          <w:lang w:val="ru-RU"/>
        </w:rPr>
      </w:pPr>
      <w:r w:rsidRPr="00E153E1">
        <w:rPr>
          <w:lang w:val="ru-RU"/>
        </w:rPr>
        <w:t>Для волонтерів в умовах воєнного часу особливо значущою є стратегія когнітивної переоцінки: здатність переосмислювати важкі ситуації у спосіб, що знижує їх емоційний вплив без відриву від реальності. Наприклад, переосмислення «я нічого не можу зробити для всіх» на «я роблю максимум у межах своїх можливостей, і це має значення» є когнітивною переоцінкою, що знижує відчуття безсилля і деперсоналізації.</w:t>
      </w:r>
    </w:p>
    <w:p w14:paraId="60B6BA25" w14:textId="77777777" w:rsidR="00F1191E" w:rsidRPr="00E153E1" w:rsidRDefault="00DE2D10" w:rsidP="00DE2D10">
      <w:pPr>
        <w:spacing w:line="360" w:lineRule="auto"/>
        <w:ind w:firstLine="720"/>
        <w:jc w:val="both"/>
        <w:rPr>
          <w:lang w:val="ru-RU"/>
        </w:rPr>
      </w:pPr>
      <w:r w:rsidRPr="00E153E1">
        <w:rPr>
          <w:lang w:val="ru-RU"/>
        </w:rPr>
        <w:lastRenderedPageBreak/>
        <w:t xml:space="preserve"> </w:t>
      </w:r>
      <w:r w:rsidR="00D2469F" w:rsidRPr="00E153E1">
        <w:rPr>
          <w:lang w:val="ru-RU"/>
        </w:rPr>
        <w:t>«Емпатія без злиття» або «контрольована співчутливість» є особливим навичком, критично важливим для профілактики вторинної травматизації. Вона передбачає здатність залишатися емоційно присутнім та чуйним до болю іншого, не переймаючи його на себе. Нейронауки описують цей стан як активацію «резонансних» нейронних структур при одночасному збереженні відчуття власної ідентичності</w:t>
      </w:r>
      <w:r w:rsidR="00B37268">
        <w:rPr>
          <w:lang w:val="ru-RU"/>
        </w:rPr>
        <w:t xml:space="preserve"> </w:t>
      </w:r>
      <w:r w:rsidR="00B37268">
        <w:rPr>
          <w:lang w:val="ru-RU"/>
        </w:rPr>
        <w:sym w:font="Symbol" w:char="F05B"/>
      </w:r>
      <w:r w:rsidR="00B37268" w:rsidRPr="00DE68C2">
        <w:rPr>
          <w:lang w:val="ru-RU"/>
        </w:rPr>
        <w:t>Гончаренко</w:t>
      </w:r>
      <w:r w:rsidR="00B37268">
        <w:rPr>
          <w:lang w:val="ru-RU"/>
        </w:rPr>
        <w:t>,</w:t>
      </w:r>
      <w:r w:rsidR="00B37268" w:rsidRPr="00DE68C2">
        <w:rPr>
          <w:lang w:val="ru-RU"/>
        </w:rPr>
        <w:t xml:space="preserve"> </w:t>
      </w:r>
      <w:r w:rsidR="00B37268">
        <w:rPr>
          <w:lang w:val="ru-RU"/>
        </w:rPr>
        <w:t>2026</w:t>
      </w:r>
      <w:r w:rsidR="00B37268">
        <w:rPr>
          <w:lang w:val="ru-RU"/>
        </w:rPr>
        <w:sym w:font="Symbol" w:char="F05D"/>
      </w:r>
      <w:r w:rsidR="00D2469F" w:rsidRPr="00E153E1">
        <w:rPr>
          <w:lang w:val="ru-RU"/>
        </w:rPr>
        <w:t>.</w:t>
      </w:r>
    </w:p>
    <w:p w14:paraId="5D100032" w14:textId="77777777" w:rsidR="00F1191E" w:rsidRDefault="00D2469F" w:rsidP="00DE2D10">
      <w:pPr>
        <w:spacing w:line="360" w:lineRule="auto"/>
        <w:ind w:firstLine="720"/>
        <w:jc w:val="both"/>
        <w:rPr>
          <w:lang w:val="ru-RU"/>
        </w:rPr>
      </w:pPr>
      <w:r w:rsidRPr="00E153E1">
        <w:rPr>
          <w:lang w:val="ru-RU"/>
        </w:rPr>
        <w:t>Самоспівчуття (</w:t>
      </w:r>
      <w:r>
        <w:t>self</w:t>
      </w:r>
      <w:r w:rsidRPr="00E153E1">
        <w:rPr>
          <w:lang w:val="ru-RU"/>
        </w:rPr>
        <w:t>-</w:t>
      </w:r>
      <w:r>
        <w:t>compassion</w:t>
      </w:r>
      <w:r w:rsidRPr="00E153E1">
        <w:rPr>
          <w:lang w:val="ru-RU"/>
        </w:rPr>
        <w:t>) за Нефф є ще одним потужним механізмом захисту. Три компоненти самоспівчуття — доброта до себе, усвідомленість і відчуття спільної людяності — безпосередньо нейтралізують три найпоширеніші дисфункційні реакції волонтерів: самокритику («я роблю недостатньо»), ізоляцію болю («тільки зі мною це відбувається») і надмірну ідентифікацію з болем підопічних. Нефф і Гермер (2023) у масштабному лонгітюдному дослідженні показали, що самоспівчуття є значущим негативним предиктором вигорання навіть після контролю за рівнем стресу.</w:t>
      </w:r>
    </w:p>
    <w:p w14:paraId="49E46770" w14:textId="77777777" w:rsidR="00DE2D10" w:rsidRPr="00E153E1" w:rsidRDefault="00DE2D10" w:rsidP="00DE2D10">
      <w:pPr>
        <w:spacing w:line="360" w:lineRule="auto"/>
        <w:ind w:firstLine="720"/>
        <w:jc w:val="both"/>
        <w:rPr>
          <w:lang w:val="ru-RU"/>
        </w:rPr>
      </w:pPr>
    </w:p>
    <w:p w14:paraId="5A611565" w14:textId="77777777" w:rsidR="00F1191E" w:rsidRPr="00E153E1" w:rsidRDefault="00D2469F" w:rsidP="00B37268">
      <w:pPr>
        <w:spacing w:line="360" w:lineRule="auto"/>
        <w:jc w:val="center"/>
        <w:rPr>
          <w:lang w:val="ru-RU"/>
        </w:rPr>
      </w:pPr>
      <w:r w:rsidRPr="00E153E1">
        <w:rPr>
          <w:b/>
          <w:bCs/>
          <w:lang w:val="ru-RU"/>
        </w:rPr>
        <w:t>2.2. Рольова специфіка волонтерів у воєнний час</w:t>
      </w:r>
    </w:p>
    <w:p w14:paraId="597E9822" w14:textId="77777777" w:rsidR="00DE2D10" w:rsidRDefault="00DE2D10" w:rsidP="00B37268">
      <w:pPr>
        <w:spacing w:line="360" w:lineRule="auto"/>
        <w:ind w:firstLine="720"/>
        <w:jc w:val="both"/>
        <w:rPr>
          <w:b/>
          <w:bCs/>
          <w:i/>
          <w:iCs/>
          <w:lang w:val="ru-RU"/>
        </w:rPr>
      </w:pPr>
    </w:p>
    <w:p w14:paraId="689F4563" w14:textId="77777777" w:rsidR="00F1191E" w:rsidRPr="00E153E1" w:rsidRDefault="00D2469F" w:rsidP="00DE2D10">
      <w:pPr>
        <w:spacing w:line="360" w:lineRule="auto"/>
        <w:ind w:firstLine="720"/>
        <w:jc w:val="both"/>
        <w:rPr>
          <w:lang w:val="ru-RU"/>
        </w:rPr>
      </w:pPr>
      <w:r w:rsidRPr="00E153E1">
        <w:rPr>
          <w:lang w:val="ru-RU"/>
        </w:rPr>
        <w:t>Волонтерська діяльність в умовах збройного конфлікту надзвичайно різноманітна, і психологічне навантаження суттєво відрізняється залежно від її типу. Можна виокремити кілька основних категорій.</w:t>
      </w:r>
    </w:p>
    <w:p w14:paraId="4135DC87" w14:textId="77777777" w:rsidR="00F1191E" w:rsidRPr="00E153E1" w:rsidRDefault="00D2469F" w:rsidP="00DE2D10">
      <w:pPr>
        <w:spacing w:line="360" w:lineRule="auto"/>
        <w:ind w:firstLine="720"/>
        <w:jc w:val="both"/>
        <w:rPr>
          <w:lang w:val="ru-RU"/>
        </w:rPr>
      </w:pPr>
      <w:r w:rsidRPr="00E153E1">
        <w:rPr>
          <w:lang w:val="ru-RU"/>
        </w:rPr>
        <w:t xml:space="preserve">Волонтери гуманітарної допомоги (збір, сортування і доставка гуманітарних вантажів) мають відносно нижчий рівень безпосереднього контакту з травматичним досвідом, проте стикаються з фізичним виснаженням і фрустрацією від неможливості задовольнити всі потреби. Волонтери психологічної підтримки (гаряча лінія, групи підтримки, кризове консультування) мають найвищий ризик вторинної травматизації через безпосередній контакт з гострими травматичними переживаннями. Волонтери евакуації і пошуку зниклих стикаються з безпосередньою </w:t>
      </w:r>
      <w:r w:rsidRPr="00E153E1">
        <w:rPr>
          <w:lang w:val="ru-RU"/>
        </w:rPr>
        <w:lastRenderedPageBreak/>
        <w:t>небезпекою та з необхідністю приймати критично важливі рішення в умовах невизначеності</w:t>
      </w:r>
      <w:r w:rsidR="00B37268">
        <w:rPr>
          <w:lang w:val="ru-RU"/>
        </w:rPr>
        <w:t xml:space="preserve"> </w:t>
      </w:r>
      <w:r w:rsidR="00B37268">
        <w:rPr>
          <w:lang w:val="ru-RU"/>
        </w:rPr>
        <w:sym w:font="Symbol" w:char="F05B"/>
      </w:r>
      <w:r w:rsidR="00B37268" w:rsidRPr="00DE68C2">
        <w:rPr>
          <w:lang w:val="ru-RU"/>
        </w:rPr>
        <w:t>Мартинюк</w:t>
      </w:r>
      <w:r w:rsidR="00B37268">
        <w:rPr>
          <w:lang w:val="ru-RU"/>
        </w:rPr>
        <w:t>,</w:t>
      </w:r>
      <w:r w:rsidR="00B37268" w:rsidRPr="00DE68C2">
        <w:rPr>
          <w:lang w:val="ru-RU"/>
        </w:rPr>
        <w:t xml:space="preserve"> </w:t>
      </w:r>
      <w:r w:rsidR="00B37268">
        <w:rPr>
          <w:lang w:val="ru-RU"/>
        </w:rPr>
        <w:t>2025</w:t>
      </w:r>
      <w:r w:rsidR="00B37268">
        <w:rPr>
          <w:lang w:val="ru-RU"/>
        </w:rPr>
        <w:sym w:font="Symbol" w:char="F05D"/>
      </w:r>
      <w:r w:rsidRPr="00E153E1">
        <w:rPr>
          <w:lang w:val="ru-RU"/>
        </w:rPr>
        <w:t>. Волонтери на фронті або в зонах активних бойових дій несуть найбільше психологічне навантаження, поєднуючи власну небезпеку з допомогою іншим.</w:t>
      </w:r>
    </w:p>
    <w:p w14:paraId="4A5A00A8" w14:textId="77777777" w:rsidR="00F1191E" w:rsidRPr="00E153E1" w:rsidRDefault="00D2469F" w:rsidP="00DE2D10">
      <w:pPr>
        <w:spacing w:line="360" w:lineRule="auto"/>
        <w:ind w:firstLine="720"/>
        <w:jc w:val="both"/>
        <w:rPr>
          <w:lang w:val="ru-RU"/>
        </w:rPr>
      </w:pPr>
      <w:r w:rsidRPr="00E153E1">
        <w:rPr>
          <w:lang w:val="ru-RU"/>
        </w:rPr>
        <w:t>Ресурсна теорія збереження Гобфолла (</w:t>
      </w:r>
      <w:r>
        <w:t>COR</w:t>
      </w:r>
      <w:r w:rsidRPr="00E153E1">
        <w:rPr>
          <w:lang w:val="ru-RU"/>
        </w:rPr>
        <w:t xml:space="preserve"> </w:t>
      </w:r>
      <w:r>
        <w:t>Theory</w:t>
      </w:r>
      <w:r w:rsidRPr="00E153E1">
        <w:rPr>
          <w:lang w:val="ru-RU"/>
        </w:rPr>
        <w:t>, 1989, 2018) стверджує, що люди прагнуть зберігати, захищати і накопичувати ресурси (матеріальні, соціальні, особистісні, енергетичні). Стрес виникає, коли ресурси загрожені, втрачені або не отримані після значних інвестицій. У волонтерів воєнного часу відбувається масштабна і стрімка втрата ресурсів: часу, енергії, сну, соціальних зв'язків, відчуття безпеки. Цей «каскад втрат» є прямим шляхом до вигорання.</w:t>
      </w:r>
    </w:p>
    <w:p w14:paraId="79D81028" w14:textId="77777777" w:rsidR="00F1191E" w:rsidRPr="00E153E1" w:rsidRDefault="00D2469F" w:rsidP="00DE2D10">
      <w:pPr>
        <w:spacing w:line="360" w:lineRule="auto"/>
        <w:ind w:firstLine="720"/>
        <w:jc w:val="both"/>
        <w:rPr>
          <w:lang w:val="ru-RU"/>
        </w:rPr>
      </w:pPr>
      <w:r w:rsidRPr="00E153E1">
        <w:rPr>
          <w:lang w:val="ru-RU"/>
        </w:rPr>
        <w:t>Теорія самодетермінації Десі і Раяна (2000) описує три базові психологічні потреби: автономію, компетентність і зв'язаність. У волонтерів автономія нерідко обмежена (потреби настільки великі, що «відмовити» здається морально неможливим), компетентність може підриватися відчуттям безсилля перед масштабом трагедії, а зв'язаність страждає від фізичного виснаження і ізоляції. Тренінг з емоційної грамотності, задовольняючи потребу в компетентності (надаючи реальні навички) і зв'язаності (групова робота), є ефективним ресурсо-відновлювальним втручанням.</w:t>
      </w:r>
    </w:p>
    <w:p w14:paraId="70F0DAA5" w14:textId="77777777" w:rsidR="00F1191E" w:rsidRPr="00E153E1" w:rsidRDefault="00D2469F" w:rsidP="00B37268">
      <w:pPr>
        <w:spacing w:line="360" w:lineRule="auto"/>
        <w:jc w:val="center"/>
        <w:rPr>
          <w:lang w:val="ru-RU"/>
        </w:rPr>
      </w:pPr>
      <w:r w:rsidRPr="00E153E1">
        <w:rPr>
          <w:b/>
          <w:bCs/>
          <w:lang w:val="ru-RU"/>
        </w:rPr>
        <w:t>2.3. Структура та методологія тренінгу емоційної грамотності для волонтерів</w:t>
      </w:r>
    </w:p>
    <w:p w14:paraId="6300DF8E" w14:textId="77777777" w:rsidR="00F1191E" w:rsidRPr="00E153E1" w:rsidRDefault="00F1191E" w:rsidP="00B37268">
      <w:pPr>
        <w:spacing w:line="360" w:lineRule="auto"/>
        <w:ind w:firstLine="720"/>
        <w:jc w:val="both"/>
        <w:rPr>
          <w:lang w:val="ru-RU"/>
        </w:rPr>
      </w:pPr>
    </w:p>
    <w:p w14:paraId="338D2EEA" w14:textId="77777777" w:rsidR="00B37268" w:rsidRPr="00B37268" w:rsidRDefault="00B37268" w:rsidP="00B37268">
      <w:pPr>
        <w:pStyle w:val="af1"/>
        <w:spacing w:before="0" w:beforeAutospacing="0" w:after="0" w:afterAutospacing="0" w:line="360" w:lineRule="auto"/>
        <w:ind w:firstLine="720"/>
        <w:jc w:val="both"/>
        <w:rPr>
          <w:sz w:val="28"/>
          <w:szCs w:val="28"/>
          <w:lang w:val="ru-RU"/>
        </w:rPr>
      </w:pPr>
      <w:r w:rsidRPr="00B37268">
        <w:rPr>
          <w:rStyle w:val="af2"/>
          <w:b w:val="0"/>
          <w:sz w:val="28"/>
          <w:szCs w:val="28"/>
          <w:lang w:val="ru-RU"/>
        </w:rPr>
        <w:t>Тренінг емоційної грамотності</w:t>
      </w:r>
      <w:r w:rsidRPr="00B37268">
        <w:rPr>
          <w:sz w:val="28"/>
          <w:szCs w:val="28"/>
          <w:lang w:val="ru-RU"/>
        </w:rPr>
        <w:t xml:space="preserve"> у сучасній психологічній та педагогічній літературі визначається як інтерактивна освітньо-практична програма, спрямована на розвиток здатності особистості усвідомлювати, розпізнавати, інтерпретувати та регулювати власні емоції, а також конструктивно взаємодіяти з емоційними проявами інших людей. Він поєднує навчальні, корекційні та профілактичні функції, що робить його </w:t>
      </w:r>
      <w:r w:rsidRPr="00B37268">
        <w:rPr>
          <w:sz w:val="28"/>
          <w:szCs w:val="28"/>
          <w:lang w:val="ru-RU"/>
        </w:rPr>
        <w:lastRenderedPageBreak/>
        <w:t>ефективним інструментом у роботі з групами, які перебувають у стресових умовах, зокрема у сфері волонтерської діяльності.</w:t>
      </w:r>
    </w:p>
    <w:p w14:paraId="4A4DA92A" w14:textId="77777777" w:rsidR="00B37268" w:rsidRPr="00B37268" w:rsidRDefault="00B37268" w:rsidP="00B37268">
      <w:pPr>
        <w:pStyle w:val="af1"/>
        <w:spacing w:before="0" w:beforeAutospacing="0" w:after="0" w:afterAutospacing="0" w:line="360" w:lineRule="auto"/>
        <w:ind w:firstLine="720"/>
        <w:jc w:val="both"/>
        <w:rPr>
          <w:sz w:val="28"/>
          <w:szCs w:val="28"/>
          <w:lang w:val="ru-RU"/>
        </w:rPr>
      </w:pPr>
      <w:r w:rsidRPr="00B37268">
        <w:rPr>
          <w:sz w:val="28"/>
          <w:szCs w:val="28"/>
          <w:lang w:val="ru-RU"/>
        </w:rPr>
        <w:t>У науковому дискурсі емоційна грамотність розглядається як складова емоційного інтелекту (Д. Ґоулман, П. Саловей, Дж. Майєр), що включає навички саморегуляції, емпатії, емоційної відповідальності та комунікативної культури. Тренінг емоційної грамотності, відповідно, виконує завдання формування цих навичок у практичному форматі.</w:t>
      </w:r>
    </w:p>
    <w:p w14:paraId="205F8827" w14:textId="77777777" w:rsidR="00B37268" w:rsidRPr="00B37268" w:rsidRDefault="00B37268" w:rsidP="00B37268">
      <w:pPr>
        <w:pStyle w:val="af1"/>
        <w:spacing w:before="0" w:beforeAutospacing="0" w:after="0" w:afterAutospacing="0" w:line="360" w:lineRule="auto"/>
        <w:ind w:firstLine="720"/>
        <w:jc w:val="both"/>
        <w:rPr>
          <w:sz w:val="28"/>
          <w:szCs w:val="28"/>
          <w:lang w:val="ru-RU"/>
        </w:rPr>
      </w:pPr>
      <w:r w:rsidRPr="00B37268">
        <w:rPr>
          <w:sz w:val="28"/>
          <w:szCs w:val="28"/>
          <w:lang w:val="ru-RU"/>
        </w:rPr>
        <w:t xml:space="preserve">Основними </w:t>
      </w:r>
      <w:r w:rsidRPr="00B37268">
        <w:rPr>
          <w:rStyle w:val="af2"/>
          <w:b w:val="0"/>
          <w:sz w:val="28"/>
          <w:szCs w:val="28"/>
          <w:lang w:val="ru-RU"/>
        </w:rPr>
        <w:t>завданнями тренінгу</w:t>
      </w:r>
      <w:r w:rsidRPr="00B37268">
        <w:rPr>
          <w:sz w:val="28"/>
          <w:szCs w:val="28"/>
          <w:lang w:val="ru-RU"/>
        </w:rPr>
        <w:t xml:space="preserve"> є</w:t>
      </w:r>
      <w:r w:rsidRPr="00B37268">
        <w:rPr>
          <w:sz w:val="28"/>
          <w:szCs w:val="28"/>
          <w:lang w:val="uk-UA"/>
        </w:rPr>
        <w:t xml:space="preserve"> </w:t>
      </w:r>
      <w:r w:rsidRPr="00B37268">
        <w:rPr>
          <w:sz w:val="28"/>
          <w:szCs w:val="28"/>
          <w:lang w:val="ru-RU"/>
        </w:rPr>
        <w:t>розвиток уміння усвідомлювати власні емоційні стани та їхній вплив на поведінку; формування навичок конструктивного вираження емоцій; опанування технік саморегуляції та стрес-менеджменту; підвищення рівня емпатії та толерантності у міжособистісній взаємодії; профілактика емоційного та професійного вигорання.</w:t>
      </w:r>
    </w:p>
    <w:p w14:paraId="0BF6F61F" w14:textId="77777777" w:rsidR="00B37268" w:rsidRPr="00B37268" w:rsidRDefault="00B37268" w:rsidP="00B37268">
      <w:pPr>
        <w:pStyle w:val="af1"/>
        <w:spacing w:before="0" w:beforeAutospacing="0" w:after="0" w:afterAutospacing="0" w:line="360" w:lineRule="auto"/>
        <w:ind w:firstLine="720"/>
        <w:jc w:val="both"/>
        <w:rPr>
          <w:sz w:val="28"/>
          <w:szCs w:val="28"/>
          <w:lang w:val="ru-RU"/>
        </w:rPr>
      </w:pPr>
      <w:r w:rsidRPr="00B37268">
        <w:rPr>
          <w:rStyle w:val="af2"/>
          <w:b w:val="0"/>
          <w:sz w:val="28"/>
          <w:szCs w:val="28"/>
          <w:lang w:val="ru-RU"/>
        </w:rPr>
        <w:t>Методологічні засади</w:t>
      </w:r>
      <w:r w:rsidRPr="00B37268">
        <w:rPr>
          <w:sz w:val="28"/>
          <w:szCs w:val="28"/>
          <w:lang w:val="ru-RU"/>
        </w:rPr>
        <w:t xml:space="preserve"> тренінгу ґрунтуються на принципах інтерактивності, практичної спрямованості, створення безпечного простору та добровільності участі. У процесі реалізації використовуються когнітивно-поведінкові техніки (аналіз думок та емоцій, переосмислення ситуацій), емпіричні вправи (рольові ігри, групові дискусії), арт-терапевтичні методи (малювання, музика, творчі практики), а також техніки релаксації та майндфулнес</w:t>
      </w:r>
      <w:r>
        <w:rPr>
          <w:sz w:val="28"/>
          <w:szCs w:val="28"/>
          <w:lang w:val="ru-RU"/>
        </w:rPr>
        <w:t xml:space="preserve"> </w:t>
      </w:r>
      <w:r>
        <w:rPr>
          <w:sz w:val="28"/>
          <w:szCs w:val="28"/>
          <w:lang w:val="ru-RU"/>
        </w:rPr>
        <w:sym w:font="Symbol" w:char="F05B"/>
      </w:r>
      <w:r w:rsidRPr="00DE68C2">
        <w:rPr>
          <w:sz w:val="28"/>
          <w:szCs w:val="28"/>
          <w:lang w:val="ru-RU"/>
        </w:rPr>
        <w:t>Михайлюк</w:t>
      </w:r>
      <w:r>
        <w:rPr>
          <w:sz w:val="28"/>
          <w:szCs w:val="28"/>
          <w:lang w:val="ru-RU"/>
        </w:rPr>
        <w:t>,</w:t>
      </w:r>
      <w:r w:rsidRPr="00DE68C2">
        <w:rPr>
          <w:sz w:val="28"/>
          <w:szCs w:val="28"/>
          <w:lang w:val="ru-RU"/>
        </w:rPr>
        <w:t xml:space="preserve"> </w:t>
      </w:r>
      <w:r>
        <w:rPr>
          <w:sz w:val="28"/>
          <w:szCs w:val="28"/>
          <w:lang w:val="ru-RU"/>
        </w:rPr>
        <w:t>2025</w:t>
      </w:r>
      <w:r>
        <w:rPr>
          <w:sz w:val="28"/>
          <w:szCs w:val="28"/>
          <w:lang w:val="ru-RU"/>
        </w:rPr>
        <w:sym w:font="Symbol" w:char="F05D"/>
      </w:r>
      <w:r w:rsidRPr="00B37268">
        <w:rPr>
          <w:sz w:val="28"/>
          <w:szCs w:val="28"/>
          <w:lang w:val="ru-RU"/>
        </w:rPr>
        <w:t>.</w:t>
      </w:r>
    </w:p>
    <w:p w14:paraId="1C4CAE59" w14:textId="77777777" w:rsidR="00B37268" w:rsidRPr="00B37268" w:rsidRDefault="00B37268" w:rsidP="00B37268">
      <w:pPr>
        <w:pStyle w:val="af1"/>
        <w:spacing w:before="0" w:beforeAutospacing="0" w:after="0" w:afterAutospacing="0" w:line="360" w:lineRule="auto"/>
        <w:ind w:firstLine="720"/>
        <w:jc w:val="both"/>
        <w:rPr>
          <w:sz w:val="28"/>
          <w:szCs w:val="28"/>
          <w:lang w:val="ru-RU"/>
        </w:rPr>
      </w:pPr>
      <w:r w:rsidRPr="00B37268">
        <w:rPr>
          <w:rStyle w:val="af2"/>
          <w:b w:val="0"/>
          <w:sz w:val="28"/>
          <w:szCs w:val="28"/>
          <w:lang w:val="ru-RU"/>
        </w:rPr>
        <w:t>Оцінка ефективності</w:t>
      </w:r>
      <w:r w:rsidRPr="00B37268">
        <w:rPr>
          <w:sz w:val="28"/>
          <w:szCs w:val="28"/>
          <w:lang w:val="ru-RU"/>
        </w:rPr>
        <w:t xml:space="preserve"> тренінгу здійснюється за допомогою психодіагностичних методик, анкетування, спостереження за груповою динамікою та самозвітів учасників. Важливим елементом є порівняння результатів до та після тренінгу, що дозволяє визначити рівень розвитку емоційної грамотності та сформувати рекомендації щодо подальшої підтримки волонтерів.</w:t>
      </w:r>
    </w:p>
    <w:p w14:paraId="44C950D1" w14:textId="77777777" w:rsidR="00B37268" w:rsidRPr="00B37268" w:rsidRDefault="00B37268" w:rsidP="00B37268">
      <w:pPr>
        <w:pStyle w:val="af1"/>
        <w:spacing w:before="0" w:beforeAutospacing="0" w:after="0" w:afterAutospacing="0" w:line="360" w:lineRule="auto"/>
        <w:ind w:firstLine="720"/>
        <w:jc w:val="both"/>
        <w:rPr>
          <w:sz w:val="28"/>
          <w:szCs w:val="28"/>
          <w:lang w:val="ru-RU"/>
        </w:rPr>
      </w:pPr>
      <w:r w:rsidRPr="00B37268">
        <w:rPr>
          <w:sz w:val="28"/>
          <w:szCs w:val="28"/>
          <w:lang w:val="ru-RU"/>
        </w:rPr>
        <w:t xml:space="preserve">Таким чином, тренінг емоційної грамотності є комплексною формою психологічної підтримки, яка поєднує освітні та практичні інструменти для розвитку емоційної компетентності. Його застосування у волонтерській </w:t>
      </w:r>
      <w:r w:rsidRPr="00B37268">
        <w:rPr>
          <w:sz w:val="28"/>
          <w:szCs w:val="28"/>
          <w:lang w:val="ru-RU"/>
        </w:rPr>
        <w:lastRenderedPageBreak/>
        <w:t>діяльності сприяє підвищенню стійкості до стресу, формуванню здорової командної взаємодії та забезпеченню довготривалої мотивації до соціально значущої роботи.</w:t>
      </w:r>
    </w:p>
    <w:p w14:paraId="7A2E3C83" w14:textId="77777777" w:rsidR="00F1191E" w:rsidRPr="00E153E1" w:rsidRDefault="00D2469F" w:rsidP="00B37268">
      <w:pPr>
        <w:spacing w:line="360" w:lineRule="auto"/>
        <w:ind w:firstLine="720"/>
        <w:jc w:val="both"/>
        <w:rPr>
          <w:lang w:val="ru-RU"/>
        </w:rPr>
      </w:pPr>
      <w:r w:rsidRPr="00E153E1">
        <w:rPr>
          <w:lang w:val="ru-RU"/>
        </w:rPr>
        <w:t>Програма тренінгу «Емоційна грамотність волонтера» розроблена з урахуванням низки ключових принципів. Принцип травмаінформованості (</w:t>
      </w:r>
      <w:r>
        <w:t>trauma</w:t>
      </w:r>
      <w:r w:rsidRPr="00E153E1">
        <w:rPr>
          <w:lang w:val="ru-RU"/>
        </w:rPr>
        <w:t>-</w:t>
      </w:r>
      <w:r>
        <w:t>informed</w:t>
      </w:r>
      <w:r w:rsidRPr="00E153E1">
        <w:rPr>
          <w:lang w:val="ru-RU"/>
        </w:rPr>
        <w:t xml:space="preserve"> </w:t>
      </w:r>
      <w:r>
        <w:t>approach</w:t>
      </w:r>
      <w:r w:rsidRPr="00E153E1">
        <w:rPr>
          <w:lang w:val="ru-RU"/>
        </w:rPr>
        <w:t>): усі вправи і завдання розроблені з урахуванням того, що учасники можуть мати власний травматичний досвід. Будь-яке занурення у важкий матеріал є добровільним і поступовим. Принцип доказовості: усі техніки мають підтвердження ефективності у рандомізованих контрольованих дослідженнях або систематичних оглядах. Принцип практичності: акцент на навичках, що можуть бути застосовані безпосередньо у волонтерській роботі, а не лише у кабінеті психолога. Принцип групової підтримки: тренінг є груповим, і групова динаміка є частиною терапевтичного впливу.</w:t>
      </w:r>
    </w:p>
    <w:p w14:paraId="5AD45E95" w14:textId="77777777" w:rsidR="00F1191E" w:rsidRPr="00E153E1" w:rsidRDefault="00D2469F" w:rsidP="00DE2D10">
      <w:pPr>
        <w:spacing w:line="360" w:lineRule="auto"/>
        <w:ind w:firstLine="720"/>
        <w:jc w:val="both"/>
        <w:rPr>
          <w:lang w:val="ru-RU"/>
        </w:rPr>
      </w:pPr>
      <w:r w:rsidRPr="00E153E1">
        <w:rPr>
          <w:b/>
          <w:bCs/>
          <w:lang w:val="ru-RU"/>
        </w:rPr>
        <w:t>Модуль 1. «Я і мої емоції» (2 год).</w:t>
      </w:r>
      <w:r w:rsidRPr="00E153E1">
        <w:rPr>
          <w:lang w:val="ru-RU"/>
        </w:rPr>
        <w:t xml:space="preserve"> Психоедукація про емоції та їх функції. Вправа «Колесо емоцій» (Пламчик). Практика «Емоційного термометра». Техніка </w:t>
      </w:r>
      <w:r>
        <w:t>SBNRR</w:t>
      </w:r>
      <w:r w:rsidRPr="00E153E1">
        <w:rPr>
          <w:lang w:val="ru-RU"/>
        </w:rPr>
        <w:t xml:space="preserve"> (</w:t>
      </w:r>
      <w:r>
        <w:t>Stop</w:t>
      </w:r>
      <w:r w:rsidRPr="00E153E1">
        <w:rPr>
          <w:lang w:val="ru-RU"/>
        </w:rPr>
        <w:t xml:space="preserve"> — </w:t>
      </w:r>
      <w:r>
        <w:t>Breathe</w:t>
      </w:r>
      <w:r w:rsidRPr="00E153E1">
        <w:rPr>
          <w:lang w:val="ru-RU"/>
        </w:rPr>
        <w:t xml:space="preserve"> — </w:t>
      </w:r>
      <w:r>
        <w:t>Notice</w:t>
      </w:r>
      <w:r w:rsidRPr="00E153E1">
        <w:rPr>
          <w:lang w:val="ru-RU"/>
        </w:rPr>
        <w:t xml:space="preserve"> — </w:t>
      </w:r>
      <w:r>
        <w:t>Reflect</w:t>
      </w:r>
      <w:r w:rsidRPr="00E153E1">
        <w:rPr>
          <w:lang w:val="ru-RU"/>
        </w:rPr>
        <w:t xml:space="preserve"> — </w:t>
      </w:r>
      <w:r>
        <w:t>Respond</w:t>
      </w:r>
      <w:r w:rsidRPr="00E153E1">
        <w:rPr>
          <w:lang w:val="ru-RU"/>
        </w:rPr>
        <w:t>). Мета: сформувати навичку усвідомленого сприйняття власних емоцій.</w:t>
      </w:r>
    </w:p>
    <w:p w14:paraId="203D50AC" w14:textId="77777777" w:rsidR="00F1191E" w:rsidRPr="00E153E1" w:rsidRDefault="00D2469F" w:rsidP="00DE2D10">
      <w:pPr>
        <w:spacing w:line="360" w:lineRule="auto"/>
        <w:ind w:firstLine="720"/>
        <w:jc w:val="both"/>
        <w:rPr>
          <w:lang w:val="ru-RU"/>
        </w:rPr>
      </w:pPr>
      <w:r w:rsidRPr="00E153E1">
        <w:rPr>
          <w:b/>
          <w:bCs/>
          <w:lang w:val="ru-RU"/>
        </w:rPr>
        <w:t>Модуль 2. «Стрес, виснаження і ранні сигнали» (2 год).</w:t>
      </w:r>
      <w:r w:rsidRPr="00E153E1">
        <w:rPr>
          <w:lang w:val="ru-RU"/>
        </w:rPr>
        <w:t xml:space="preserve"> Психоедукація про вигорання і вторинну травматизацію. Самодіагностика за допомогою шкали </w:t>
      </w:r>
      <w:r>
        <w:t>MBI</w:t>
      </w:r>
      <w:r w:rsidRPr="00E153E1">
        <w:rPr>
          <w:lang w:val="ru-RU"/>
        </w:rPr>
        <w:t>. Рольова гра «Дзеркало виснаження». Техніка «Тіло як індикатор» (соматичне усвідомлення). Мета: навчити розпізнавати індивідуальні сигнали початку вигорання.</w:t>
      </w:r>
    </w:p>
    <w:p w14:paraId="6B4CA874" w14:textId="77777777" w:rsidR="00F1191E" w:rsidRPr="00E153E1" w:rsidRDefault="00D2469F" w:rsidP="00DE2D10">
      <w:pPr>
        <w:spacing w:line="360" w:lineRule="auto"/>
        <w:ind w:firstLine="720"/>
        <w:jc w:val="both"/>
        <w:rPr>
          <w:lang w:val="ru-RU"/>
        </w:rPr>
      </w:pPr>
      <w:r w:rsidRPr="00E153E1">
        <w:rPr>
          <w:b/>
          <w:bCs/>
          <w:lang w:val="ru-RU"/>
        </w:rPr>
        <w:t>Модуль 3. «Регулюю — не придушую» (2,5 год).</w:t>
      </w:r>
      <w:r w:rsidRPr="00E153E1">
        <w:rPr>
          <w:lang w:val="ru-RU"/>
        </w:rPr>
        <w:t xml:space="preserve"> Когнітивна переоцінка: теорія і практика. Техніки тілесної регуляції (діафрагмальне дихання, прогресивна м'язова релаксація). Практика «Дистанціювання» (</w:t>
      </w:r>
      <w:r>
        <w:t>ACT</w:t>
      </w:r>
      <w:r w:rsidRPr="00E153E1">
        <w:rPr>
          <w:lang w:val="ru-RU"/>
        </w:rPr>
        <w:t>). Мета: розвинути арсенал адаптивних стратегій емоційної регуляції.</w:t>
      </w:r>
    </w:p>
    <w:p w14:paraId="76E75F66" w14:textId="77777777" w:rsidR="00F1191E" w:rsidRPr="00E153E1" w:rsidRDefault="00D2469F" w:rsidP="00DE2D10">
      <w:pPr>
        <w:spacing w:line="360" w:lineRule="auto"/>
        <w:ind w:firstLine="720"/>
        <w:jc w:val="both"/>
        <w:rPr>
          <w:lang w:val="ru-RU"/>
        </w:rPr>
      </w:pPr>
      <w:r w:rsidRPr="00E153E1">
        <w:rPr>
          <w:b/>
          <w:bCs/>
          <w:lang w:val="ru-RU"/>
        </w:rPr>
        <w:lastRenderedPageBreak/>
        <w:t>Модуль 4. «Бути поруч, не зливаючись» (2,5 год).</w:t>
      </w:r>
      <w:r w:rsidRPr="00E153E1">
        <w:rPr>
          <w:lang w:val="ru-RU"/>
        </w:rPr>
        <w:t xml:space="preserve"> Відмінність між емпатією та симпатією (відео Брене Браун). Практика «Заземленого співчуття». Рольові ігри зі складними емоційними ситуаціями. Техніка «Кордон між мною і болем іншого». Мета: розвинути навичку емпатичного контакту без злиття.</w:t>
      </w:r>
    </w:p>
    <w:p w14:paraId="2543D699" w14:textId="77777777" w:rsidR="00F1191E" w:rsidRPr="00E153E1" w:rsidRDefault="00D2469F" w:rsidP="00DE2D10">
      <w:pPr>
        <w:spacing w:line="360" w:lineRule="auto"/>
        <w:ind w:firstLine="720"/>
        <w:jc w:val="both"/>
        <w:rPr>
          <w:lang w:val="ru-RU"/>
        </w:rPr>
      </w:pPr>
      <w:r w:rsidRPr="00E153E1">
        <w:rPr>
          <w:b/>
          <w:bCs/>
          <w:lang w:val="ru-RU"/>
        </w:rPr>
        <w:t>Модуль 5. «Ставлюся до себе по-людськи» (2 год).</w:t>
      </w:r>
      <w:r w:rsidRPr="00E153E1">
        <w:rPr>
          <w:lang w:val="ru-RU"/>
        </w:rPr>
        <w:t xml:space="preserve"> Введення в концепцію самоспівчуття (Нефф). Практика «</w:t>
      </w:r>
      <w:r>
        <w:t>Self</w:t>
      </w:r>
      <w:r w:rsidRPr="00E153E1">
        <w:rPr>
          <w:lang w:val="ru-RU"/>
        </w:rPr>
        <w:t>-</w:t>
      </w:r>
      <w:r>
        <w:t>Compassion</w:t>
      </w:r>
      <w:r w:rsidRPr="00E153E1">
        <w:rPr>
          <w:lang w:val="ru-RU"/>
        </w:rPr>
        <w:t xml:space="preserve"> </w:t>
      </w:r>
      <w:r>
        <w:t>Break</w:t>
      </w:r>
      <w:r w:rsidRPr="00E153E1">
        <w:rPr>
          <w:lang w:val="ru-RU"/>
        </w:rPr>
        <w:t>». Робота з внутрішнім критиком. Листи самоспівчуття. Мета: сформувати навичку самоспівчуття як ресурс стійкості.</w:t>
      </w:r>
    </w:p>
    <w:p w14:paraId="368C7FE1" w14:textId="77777777" w:rsidR="00F1191E" w:rsidRPr="00E153E1" w:rsidRDefault="00D2469F" w:rsidP="00DE2D10">
      <w:pPr>
        <w:spacing w:line="360" w:lineRule="auto"/>
        <w:ind w:firstLine="720"/>
        <w:jc w:val="both"/>
        <w:rPr>
          <w:lang w:val="ru-RU"/>
        </w:rPr>
      </w:pPr>
      <w:r w:rsidRPr="00E153E1">
        <w:rPr>
          <w:b/>
          <w:bCs/>
          <w:lang w:val="ru-RU"/>
        </w:rPr>
        <w:t>Модуль 6. «Мій план самопідтримки» (1,5 год).</w:t>
      </w:r>
      <w:r w:rsidRPr="00E153E1">
        <w:rPr>
          <w:lang w:val="ru-RU"/>
        </w:rPr>
        <w:t xml:space="preserve"> Індивідуальне складання «Карти ресурсів». Розробка персонального плану самодопомоги. Ритуали завершення і відновлення. Підсумкова рефлексія. Мета: закріпити набуті навички у конкретних персональних практиках.</w:t>
      </w:r>
    </w:p>
    <w:p w14:paraId="47129B7A" w14:textId="77777777" w:rsidR="00F1191E" w:rsidRPr="00E153E1" w:rsidRDefault="00D2469F" w:rsidP="00DE2D10">
      <w:pPr>
        <w:spacing w:line="360" w:lineRule="auto"/>
        <w:ind w:firstLine="720"/>
        <w:jc w:val="both"/>
        <w:rPr>
          <w:lang w:val="ru-RU"/>
        </w:rPr>
      </w:pPr>
      <w:r w:rsidRPr="00E153E1">
        <w:rPr>
          <w:lang w:val="ru-RU"/>
        </w:rPr>
        <w:t>Загальна тривалість тренінгу: 12,5 академічних годин (2 дні). Оптимальний розмір групи: 10–14 осіб. Ведучий: психолог або психотерапевт з досвідом роботи у кризовому/травма-орієнтованому підході і власним досвідом волонтерської діяльності або роботи з постраждалими.</w:t>
      </w:r>
    </w:p>
    <w:p w14:paraId="2FE36EC3" w14:textId="77777777" w:rsidR="00F1191E" w:rsidRDefault="00D2469F" w:rsidP="00B37268">
      <w:pPr>
        <w:spacing w:line="360" w:lineRule="auto"/>
        <w:ind w:firstLine="720"/>
        <w:jc w:val="both"/>
        <w:rPr>
          <w:lang w:val="ru-RU"/>
        </w:rPr>
      </w:pPr>
      <w:r w:rsidRPr="00E153E1">
        <w:rPr>
          <w:lang w:val="ru-RU"/>
        </w:rPr>
        <w:t>Механізми впливу емоційної грамотності на профілактику вигорання реалізуються чере</w:t>
      </w:r>
      <w:r w:rsidR="00B37268">
        <w:rPr>
          <w:lang w:val="ru-RU"/>
        </w:rPr>
        <w:t xml:space="preserve">з три взаємопов'язані процеси: </w:t>
      </w:r>
      <w:r w:rsidRPr="00E153E1">
        <w:rPr>
          <w:lang w:val="ru-RU"/>
        </w:rPr>
        <w:t xml:space="preserve">1) своєчасне </w:t>
      </w:r>
      <w:r w:rsidR="00B37268">
        <w:rPr>
          <w:lang w:val="ru-RU"/>
        </w:rPr>
        <w:t xml:space="preserve">усвідомлення ознак виснаження; </w:t>
      </w:r>
      <w:r w:rsidRPr="00E153E1">
        <w:rPr>
          <w:lang w:val="ru-RU"/>
        </w:rPr>
        <w:t xml:space="preserve">2) застосування адаптивних стратегій емоційної регуляції; 3) самоспівчуття як ресурс стійкості. Тренінгова програма, розроблена на основі доказових підходів (КПТ, </w:t>
      </w:r>
      <w:r>
        <w:t>ACT</w:t>
      </w:r>
      <w:r w:rsidRPr="00E153E1">
        <w:rPr>
          <w:lang w:val="ru-RU"/>
        </w:rPr>
        <w:t xml:space="preserve">, </w:t>
      </w:r>
      <w:r>
        <w:t>mindfulness</w:t>
      </w:r>
      <w:r w:rsidRPr="00E153E1">
        <w:rPr>
          <w:lang w:val="ru-RU"/>
        </w:rPr>
        <w:t>, самоспівчуття), є теоретично обґрунтованим інструментом розвитку цих механізмів у волонтерів, що діють в умовах воєнного часу.</w:t>
      </w:r>
    </w:p>
    <w:p w14:paraId="431D07B4" w14:textId="77777777" w:rsidR="00B37268" w:rsidRPr="00E153E1" w:rsidRDefault="00B37268" w:rsidP="00B37268">
      <w:pPr>
        <w:spacing w:line="360" w:lineRule="auto"/>
        <w:ind w:firstLine="720"/>
        <w:jc w:val="both"/>
        <w:rPr>
          <w:lang w:val="ru-RU"/>
        </w:rPr>
      </w:pPr>
    </w:p>
    <w:p w14:paraId="4BBD6E90" w14:textId="77777777" w:rsidR="00DE2D10" w:rsidRDefault="00E120E9" w:rsidP="00B37268">
      <w:pPr>
        <w:spacing w:line="360" w:lineRule="auto"/>
        <w:rPr>
          <w:b/>
          <w:lang w:val="ru-RU"/>
        </w:rPr>
      </w:pPr>
      <w:r w:rsidRPr="00E120E9">
        <w:rPr>
          <w:b/>
          <w:lang w:val="ru-RU"/>
        </w:rPr>
        <w:t>Висновки до розділу ІІ</w:t>
      </w:r>
    </w:p>
    <w:p w14:paraId="3D4772EA" w14:textId="77777777" w:rsidR="00B37268" w:rsidRPr="00E120E9" w:rsidRDefault="00B37268" w:rsidP="00B37268">
      <w:pPr>
        <w:spacing w:line="360" w:lineRule="auto"/>
        <w:rPr>
          <w:b/>
          <w:lang w:val="ru-RU"/>
        </w:rPr>
      </w:pPr>
    </w:p>
    <w:p w14:paraId="7910445C" w14:textId="77777777" w:rsidR="00E120E9" w:rsidRPr="00E120E9" w:rsidRDefault="00E120E9" w:rsidP="00B37268">
      <w:pPr>
        <w:pStyle w:val="af1"/>
        <w:spacing w:before="0" w:beforeAutospacing="0" w:after="0" w:afterAutospacing="0" w:line="360" w:lineRule="auto"/>
        <w:ind w:firstLine="720"/>
        <w:jc w:val="both"/>
        <w:rPr>
          <w:sz w:val="28"/>
          <w:szCs w:val="28"/>
          <w:lang w:val="ru-RU"/>
        </w:rPr>
      </w:pPr>
      <w:r w:rsidRPr="00E120E9">
        <w:rPr>
          <w:sz w:val="28"/>
          <w:szCs w:val="28"/>
          <w:lang w:val="ru-RU"/>
        </w:rPr>
        <w:lastRenderedPageBreak/>
        <w:t>Емоційна грамотність діє як багаторівневий психологічний захисний механізм. Усвідомлення та ідентифікація власних емоцій формують «систему раннього попередження», яка дозволяє своєчасно розпізнавати ознаки виснаження та вживати заходів для їх подолання. Емоційна регуляція забезпечує вибір адаптивних копінг-стратегій, серед яких когнітивна переоцінка є найбільш ефективною, тоді як придушення та уникання емоцій підсилюють ризик вигорання. Розвиток навичок «контрольованої співчутливості» дозволяє волонтерам зберігати емпатію без небезпечного емоційного злиття, що знижує ймовірність вторинної травматизації. Самоспівчуття виступає потужним ресурсом психологічної стійкості, допомагаючи подолати надмірну самокритику та сором, які часто супроводжують виснаження. Нарешті, профілактика вторинної травматизації через техніки «заземлення», ритуали виходу з ролі та супервізію є необхідною умовою довготривалої ефективності волонтерської діяльності.</w:t>
      </w:r>
    </w:p>
    <w:p w14:paraId="001B76F6" w14:textId="77777777" w:rsidR="00E120E9" w:rsidRPr="00E120E9" w:rsidRDefault="00E120E9" w:rsidP="00E120E9">
      <w:pPr>
        <w:pStyle w:val="af1"/>
        <w:spacing w:before="0" w:beforeAutospacing="0" w:after="0" w:afterAutospacing="0" w:line="360" w:lineRule="auto"/>
        <w:ind w:firstLine="720"/>
        <w:jc w:val="both"/>
        <w:rPr>
          <w:sz w:val="28"/>
          <w:szCs w:val="28"/>
          <w:lang w:val="ru-RU"/>
        </w:rPr>
      </w:pPr>
      <w:r w:rsidRPr="00E120E9">
        <w:rPr>
          <w:sz w:val="28"/>
          <w:szCs w:val="28"/>
          <w:lang w:val="ru-RU"/>
        </w:rPr>
        <w:t>Специфіка волонтерських ролей у воєнний час зумовлює різні типи психологічних ризиків. Гуманітарні волонтери стикаються з хронічним дефіцитом ресурсів, психологи та медики — з високим рівнем вторинної травматизації, евакуаційні волонтери — з гіпербдительністю та постійною невизначеністю, а цифрові волонтери — з «цифровим вигоранням» через постійний контакт із травматичним контентом. Надмірна ідентифікація з волонтерською роллю є додатковим фактором ризику, що позбавляє людину можливості відновлення та підсилює виснаження.</w:t>
      </w:r>
    </w:p>
    <w:p w14:paraId="38AF6075" w14:textId="77777777" w:rsidR="00E120E9" w:rsidRPr="00E120E9" w:rsidRDefault="00E120E9" w:rsidP="00E120E9">
      <w:pPr>
        <w:pStyle w:val="af1"/>
        <w:spacing w:before="0" w:beforeAutospacing="0" w:after="0" w:afterAutospacing="0" w:line="360" w:lineRule="auto"/>
        <w:ind w:firstLine="720"/>
        <w:jc w:val="both"/>
        <w:rPr>
          <w:sz w:val="28"/>
          <w:szCs w:val="28"/>
          <w:lang w:val="ru-RU"/>
        </w:rPr>
      </w:pPr>
      <w:r w:rsidRPr="00E120E9">
        <w:rPr>
          <w:sz w:val="28"/>
          <w:szCs w:val="28"/>
          <w:lang w:val="ru-RU"/>
        </w:rPr>
        <w:t xml:space="preserve">Теорія збереження ресурсів Гобфолла пояснює, чому втрати ресурсів у волонтерів мають каскадний характер і ведуть до прискореного виснаження. Водночас вона вказує на необхідність створення «ресурсних караванів» — джерел комплексної підтримки, що одночасно поповнюють кілька типів ресурсів. Теорія самодетермінації Десі та Раяна підкреслює значення задоволення базових психологічних потреб — автономії, </w:t>
      </w:r>
      <w:r w:rsidRPr="00E120E9">
        <w:rPr>
          <w:sz w:val="28"/>
          <w:szCs w:val="28"/>
          <w:lang w:val="ru-RU"/>
        </w:rPr>
        <w:lastRenderedPageBreak/>
        <w:t>компетентності та зв’язаності — як передумови внутрішньої мотивації та стійкості до вигорання. Тренінг емоційної грамотності, будучи груповою формою роботи, безпосередньо сприяє задоволенню цих потреб, забезпечуючи відчуття ефективності, підтримки та психологічної близькості.</w:t>
      </w:r>
    </w:p>
    <w:p w14:paraId="3B143EF9" w14:textId="77777777" w:rsidR="00E120E9" w:rsidRPr="00E120E9" w:rsidRDefault="00E120E9" w:rsidP="00E120E9">
      <w:pPr>
        <w:pStyle w:val="af1"/>
        <w:spacing w:before="0" w:beforeAutospacing="0" w:after="0" w:afterAutospacing="0" w:line="360" w:lineRule="auto"/>
        <w:ind w:firstLine="720"/>
        <w:jc w:val="both"/>
        <w:rPr>
          <w:sz w:val="28"/>
          <w:szCs w:val="28"/>
          <w:lang w:val="ru-RU"/>
        </w:rPr>
      </w:pPr>
      <w:r w:rsidRPr="00E120E9">
        <w:rPr>
          <w:sz w:val="28"/>
          <w:szCs w:val="28"/>
          <w:lang w:val="ru-RU"/>
        </w:rPr>
        <w:t>Отже, емоційна грамотність виступає системним чинником психологічного захисту волонтерів, який діє через усвідомлення емоцій, регуляцію, розвиток емпатії без злиття, самоспівчуття та профілактику вторинної травматизації. Вона дозволяє зберігати мотивацію, ефективність та психологічну стійкість у надзвичайно складних умовах воєнного часу, а тренінг емоційної грамотності є дієвим інструментом для підтримки волонтерів у їхній діяльності.</w:t>
      </w:r>
    </w:p>
    <w:p w14:paraId="12C0AFD9" w14:textId="77777777" w:rsidR="00E120E9" w:rsidRPr="00E120E9" w:rsidRDefault="00E120E9" w:rsidP="00E120E9">
      <w:pPr>
        <w:spacing w:line="360" w:lineRule="auto"/>
        <w:ind w:firstLine="720"/>
        <w:jc w:val="both"/>
        <w:rPr>
          <w:lang w:val="ru-RU"/>
        </w:rPr>
      </w:pPr>
    </w:p>
    <w:p w14:paraId="0526E610" w14:textId="77777777" w:rsidR="00DE2D10" w:rsidRPr="00E120E9" w:rsidRDefault="00DE2D10" w:rsidP="00E120E9">
      <w:pPr>
        <w:spacing w:line="360" w:lineRule="auto"/>
        <w:ind w:firstLine="720"/>
        <w:jc w:val="both"/>
        <w:rPr>
          <w:lang w:val="ru-RU"/>
        </w:rPr>
      </w:pPr>
    </w:p>
    <w:p w14:paraId="40549934" w14:textId="77777777" w:rsidR="00DE2D10" w:rsidRDefault="00DE2D10">
      <w:pPr>
        <w:spacing w:before="480" w:after="280"/>
        <w:jc w:val="center"/>
        <w:rPr>
          <w:lang w:val="ru-RU"/>
        </w:rPr>
      </w:pPr>
    </w:p>
    <w:p w14:paraId="08862BDF" w14:textId="77777777" w:rsidR="00DE2D10" w:rsidRDefault="00DE2D10">
      <w:pPr>
        <w:spacing w:before="480" w:after="280"/>
        <w:jc w:val="center"/>
        <w:rPr>
          <w:lang w:val="ru-RU"/>
        </w:rPr>
      </w:pPr>
    </w:p>
    <w:p w14:paraId="1E4DC488" w14:textId="77777777" w:rsidR="00B37268" w:rsidRDefault="00B37268">
      <w:pPr>
        <w:spacing w:before="480" w:after="280"/>
        <w:jc w:val="center"/>
        <w:rPr>
          <w:lang w:val="ru-RU"/>
        </w:rPr>
      </w:pPr>
    </w:p>
    <w:p w14:paraId="287969ED" w14:textId="77777777" w:rsidR="00DE2D10" w:rsidRDefault="00DE2D10">
      <w:pPr>
        <w:spacing w:before="480" w:after="280"/>
        <w:jc w:val="center"/>
        <w:rPr>
          <w:lang w:val="ru-RU"/>
        </w:rPr>
      </w:pPr>
    </w:p>
    <w:p w14:paraId="54E17EBD" w14:textId="77777777" w:rsidR="00DE2D10" w:rsidRDefault="00DE2D10">
      <w:pPr>
        <w:spacing w:before="480" w:after="280"/>
        <w:jc w:val="center"/>
        <w:rPr>
          <w:lang w:val="ru-RU"/>
        </w:rPr>
      </w:pPr>
    </w:p>
    <w:p w14:paraId="69C80A19" w14:textId="77777777" w:rsidR="00F1191E" w:rsidRPr="00E153E1" w:rsidRDefault="00D2469F" w:rsidP="00DE2D10">
      <w:pPr>
        <w:spacing w:line="360" w:lineRule="auto"/>
        <w:jc w:val="center"/>
        <w:rPr>
          <w:lang w:val="ru-RU"/>
        </w:rPr>
      </w:pPr>
      <w:r w:rsidRPr="00E153E1">
        <w:rPr>
          <w:b/>
          <w:bCs/>
          <w:lang w:val="ru-RU"/>
        </w:rPr>
        <w:t xml:space="preserve">РОЗДІЛ </w:t>
      </w:r>
      <w:r w:rsidR="00B37268">
        <w:rPr>
          <w:b/>
          <w:bCs/>
          <w:lang w:val="ru-RU"/>
        </w:rPr>
        <w:t xml:space="preserve">ІІІ </w:t>
      </w:r>
      <w:r w:rsidRPr="00E153E1">
        <w:rPr>
          <w:b/>
          <w:bCs/>
          <w:lang w:val="ru-RU"/>
        </w:rPr>
        <w:t>ЕМПІРИЧНЕ ДОСЛІДЖЕННЯ ЕФЕКТИВНОСТІ ТРЕНІНГУ ЕМОЦІЙНОЇ ГРАМОТНОСТІ</w:t>
      </w:r>
    </w:p>
    <w:p w14:paraId="3A38616F" w14:textId="77777777" w:rsidR="00400868" w:rsidRPr="00400868" w:rsidRDefault="00400868" w:rsidP="00400868">
      <w:pPr>
        <w:spacing w:line="360" w:lineRule="auto"/>
        <w:ind w:firstLine="720"/>
        <w:jc w:val="center"/>
        <w:rPr>
          <w:lang w:val="ru-RU"/>
        </w:rPr>
      </w:pPr>
      <w:r w:rsidRPr="00400868">
        <w:rPr>
          <w:b/>
          <w:bCs/>
          <w:lang w:val="ru-RU"/>
        </w:rPr>
        <w:t>3.1. Методологія та організація дослідження</w:t>
      </w:r>
    </w:p>
    <w:p w14:paraId="1FFEBEEF" w14:textId="77777777" w:rsidR="00400868" w:rsidRDefault="00400868" w:rsidP="00400868">
      <w:pPr>
        <w:spacing w:line="360" w:lineRule="auto"/>
        <w:ind w:firstLine="720"/>
        <w:jc w:val="both"/>
        <w:rPr>
          <w:lang w:val="ru-RU"/>
        </w:rPr>
      </w:pPr>
    </w:p>
    <w:p w14:paraId="0AEFA7FA" w14:textId="77777777" w:rsidR="00400868" w:rsidRPr="00400868" w:rsidRDefault="00400868" w:rsidP="00400868">
      <w:pPr>
        <w:spacing w:line="360" w:lineRule="auto"/>
        <w:ind w:firstLine="720"/>
        <w:jc w:val="both"/>
        <w:rPr>
          <w:lang w:val="ru-RU"/>
        </w:rPr>
      </w:pPr>
      <w:r w:rsidRPr="00400868">
        <w:rPr>
          <w:lang w:val="ru-RU"/>
        </w:rPr>
        <w:t xml:space="preserve">Вибір методологічної стратегії дослідження визначався його предметом, цілями та умовами проведення. Дослідження ефективності </w:t>
      </w:r>
      <w:r w:rsidRPr="00400868">
        <w:rPr>
          <w:lang w:val="ru-RU"/>
        </w:rPr>
        <w:lastRenderedPageBreak/>
        <w:t>психологічного втручання — тренінгу — є прикладним за своєю природою і потребує поєднання наукової строгості з реалістичністю умов реального (а не лабораторного) контексту. Такий тип досліджень у клінічній і організаційній психології прийнято позначати терміном «дослідження ефективності» (</w:t>
      </w:r>
      <w:r w:rsidRPr="00400868">
        <w:t>effectiveness</w:t>
      </w:r>
      <w:r w:rsidRPr="00400868">
        <w:rPr>
          <w:lang w:val="ru-RU"/>
        </w:rPr>
        <w:t xml:space="preserve"> </w:t>
      </w:r>
      <w:r w:rsidRPr="00400868">
        <w:t>research</w:t>
      </w:r>
      <w:r w:rsidRPr="00400868">
        <w:rPr>
          <w:lang w:val="ru-RU"/>
        </w:rPr>
        <w:t>) на відміну від «дослідження дієвості» (</w:t>
      </w:r>
      <w:r w:rsidRPr="00400868">
        <w:t>efficacy</w:t>
      </w:r>
      <w:r w:rsidRPr="00400868">
        <w:rPr>
          <w:lang w:val="ru-RU"/>
        </w:rPr>
        <w:t xml:space="preserve"> </w:t>
      </w:r>
      <w:r w:rsidRPr="00400868">
        <w:t>research</w:t>
      </w:r>
      <w:r w:rsidRPr="00400868">
        <w:rPr>
          <w:lang w:val="ru-RU"/>
        </w:rPr>
        <w:t>) в умовах контрольованого клінічного випробування [</w:t>
      </w:r>
      <w:r w:rsidRPr="00400868">
        <w:t>RCT</w:t>
      </w:r>
      <w:r w:rsidRPr="00400868">
        <w:rPr>
          <w:lang w:val="ru-RU"/>
        </w:rPr>
        <w:t>].</w:t>
      </w:r>
    </w:p>
    <w:p w14:paraId="270BCA6F" w14:textId="77777777" w:rsidR="00400868" w:rsidRPr="00400868" w:rsidRDefault="00400868" w:rsidP="00400868">
      <w:pPr>
        <w:spacing w:line="360" w:lineRule="auto"/>
        <w:ind w:firstLine="720"/>
        <w:jc w:val="both"/>
        <w:rPr>
          <w:lang w:val="ru-RU"/>
        </w:rPr>
      </w:pPr>
      <w:r w:rsidRPr="00400868">
        <w:rPr>
          <w:lang w:val="ru-RU"/>
        </w:rPr>
        <w:t>Загальнонауковою методологічною основою дослідження слугують принципи системності, детермінізму та розвитку. Принцип системності передбачає розгляд емоційної грамотності і вигорання не як ізольованих феноменів, а як взаємозв'язаних компонентів цілісного функціонування особистості волонтера в екстремальному соціальному контексті. Принцип детермінізму обґрунтовує можливість і доцільність цілеспрямованого формувального впливу на досліджувані характеристики засобами тренінгу. Принцип розвитку відображено у трьохточковому дизайні дослідження, що дозволяє відстежувати динаміку змін у часі.</w:t>
      </w:r>
    </w:p>
    <w:p w14:paraId="0A61C909" w14:textId="77777777" w:rsidR="00400868" w:rsidRPr="00400868" w:rsidRDefault="00400868" w:rsidP="00400868">
      <w:pPr>
        <w:spacing w:line="360" w:lineRule="auto"/>
        <w:ind w:firstLine="720"/>
        <w:jc w:val="both"/>
        <w:rPr>
          <w:lang w:val="ru-RU"/>
        </w:rPr>
      </w:pPr>
      <w:r w:rsidRPr="00400868">
        <w:rPr>
          <w:lang w:val="ru-RU"/>
        </w:rPr>
        <w:t>Теоретико-методологічну основу дослідження складають кілька взаємодоповнювальних концептуальних рамок. По-перше, транзакційна модель стресу і копінгу Р. Лазаруса та С. Фолкмен (</w:t>
      </w:r>
      <w:r w:rsidRPr="00400868">
        <w:t>Lazarus</w:t>
      </w:r>
      <w:r w:rsidRPr="00400868">
        <w:rPr>
          <w:lang w:val="ru-RU"/>
        </w:rPr>
        <w:t xml:space="preserve"> &amp; </w:t>
      </w:r>
      <w:r w:rsidRPr="00400868">
        <w:t>Folkman</w:t>
      </w:r>
      <w:r w:rsidRPr="00400868">
        <w:rPr>
          <w:lang w:val="ru-RU"/>
        </w:rPr>
        <w:t>, 1984), що розглядає взаємодію між особистісними ресурсами і вимогами середовища як ключовий механізм психологічного стресу. У контексті нашого дослідження тренінг розглядається як засіб розширення репертуару копінг-ресурсів волонтера. По-друге, модель вигорання К. Маслач (</w:t>
      </w:r>
      <w:r w:rsidRPr="00400868">
        <w:t>Maslach</w:t>
      </w:r>
      <w:r w:rsidRPr="00400868">
        <w:rPr>
          <w:lang w:val="ru-RU"/>
        </w:rPr>
        <w:t xml:space="preserve"> &amp; </w:t>
      </w:r>
      <w:r w:rsidRPr="00400868">
        <w:t>Leiter</w:t>
      </w:r>
      <w:r w:rsidRPr="00400868">
        <w:rPr>
          <w:lang w:val="ru-RU"/>
        </w:rPr>
        <w:t>, 1997), яка описує вигорання як прогресивний процес виснаження, що охоплює емоційний, когнітивний і поведінковий виміри. По-третє, теорія самоспівчуття К. Нефф (</w:t>
      </w:r>
      <w:r w:rsidRPr="00400868">
        <w:t>Neff</w:t>
      </w:r>
      <w:r w:rsidRPr="00400868">
        <w:rPr>
          <w:lang w:val="ru-RU"/>
        </w:rPr>
        <w:t>, 2003; 2011), яка ідентифікує самоспівчуття як центральний ресурс психологічної стійкості і чинник захисту від вигорання. По-четверте, модель емоційної саморегуляції Дж. Гросс (</w:t>
      </w:r>
      <w:r w:rsidRPr="00400868">
        <w:t>Gross</w:t>
      </w:r>
      <w:r w:rsidRPr="00400868">
        <w:rPr>
          <w:lang w:val="ru-RU"/>
        </w:rPr>
        <w:t xml:space="preserve">, 1998, 2015), яка пояснює механізми свідомого управління </w:t>
      </w:r>
      <w:r w:rsidRPr="00400868">
        <w:rPr>
          <w:lang w:val="ru-RU"/>
        </w:rPr>
        <w:lastRenderedPageBreak/>
        <w:t>емоційними станами. Інтеграція цих концептуальних рамок визначила логіку побудови тренінгу, відбір методик і конструювання гіпотез.</w:t>
      </w:r>
    </w:p>
    <w:p w14:paraId="646A2766" w14:textId="77777777" w:rsidR="00400868" w:rsidRPr="00400868" w:rsidRDefault="00400868" w:rsidP="00400868">
      <w:pPr>
        <w:spacing w:line="360" w:lineRule="auto"/>
        <w:ind w:firstLine="720"/>
        <w:jc w:val="both"/>
        <w:rPr>
          <w:lang w:val="ru-RU"/>
        </w:rPr>
      </w:pPr>
      <w:r w:rsidRPr="00400868">
        <w:rPr>
          <w:lang w:val="ru-RU"/>
        </w:rPr>
        <w:t>Дослідження спирається також на методологію доказово-обґрунтованих психологічних втручань (</w:t>
      </w:r>
      <w:r w:rsidRPr="00400868">
        <w:t>Evidence</w:t>
      </w:r>
      <w:r w:rsidRPr="00400868">
        <w:rPr>
          <w:lang w:val="ru-RU"/>
        </w:rPr>
        <w:t>-</w:t>
      </w:r>
      <w:r w:rsidRPr="00400868">
        <w:t>Based</w:t>
      </w:r>
      <w:r w:rsidRPr="00400868">
        <w:rPr>
          <w:lang w:val="ru-RU"/>
        </w:rPr>
        <w:t xml:space="preserve"> </w:t>
      </w:r>
      <w:r w:rsidRPr="00400868">
        <w:t>Practice</w:t>
      </w:r>
      <w:r w:rsidRPr="00400868">
        <w:rPr>
          <w:lang w:val="ru-RU"/>
        </w:rPr>
        <w:t xml:space="preserve"> </w:t>
      </w:r>
      <w:r w:rsidRPr="00400868">
        <w:t>in</w:t>
      </w:r>
      <w:r w:rsidRPr="00400868">
        <w:rPr>
          <w:lang w:val="ru-RU"/>
        </w:rPr>
        <w:t xml:space="preserve"> </w:t>
      </w:r>
      <w:r w:rsidRPr="00400868">
        <w:t>Psychology</w:t>
      </w:r>
      <w:r w:rsidRPr="00400868">
        <w:rPr>
          <w:lang w:val="ru-RU"/>
        </w:rPr>
        <w:t xml:space="preserve">, </w:t>
      </w:r>
      <w:r w:rsidRPr="00400868">
        <w:t>APA</w:t>
      </w:r>
      <w:r w:rsidRPr="00400868">
        <w:rPr>
          <w:lang w:val="ru-RU"/>
        </w:rPr>
        <w:t>, 2006), відповідно до якої ефективність психологічного втручання має бути підтверджена за допомогою суворих емпіричних критеріїв з урахуванням розміру ефекту, статистичної значущості та клінічної значущості змін.</w:t>
      </w:r>
    </w:p>
    <w:p w14:paraId="577658AF" w14:textId="77777777" w:rsidR="00400868" w:rsidRPr="00400868" w:rsidRDefault="00DC48BA" w:rsidP="00400868">
      <w:pPr>
        <w:spacing w:line="360" w:lineRule="auto"/>
        <w:ind w:firstLine="720"/>
        <w:jc w:val="both"/>
        <w:rPr>
          <w:lang w:val="ru-RU"/>
        </w:rPr>
      </w:pPr>
      <w:r>
        <w:rPr>
          <w:lang w:val="ru-RU"/>
        </w:rPr>
        <w:t>Спосіб</w:t>
      </w:r>
      <w:r w:rsidR="00400868" w:rsidRPr="00400868">
        <w:rPr>
          <w:lang w:val="ru-RU"/>
        </w:rPr>
        <w:t xml:space="preserve"> дослідження — квазіекспериментальний з контрольною групою (</w:t>
      </w:r>
      <w:r w:rsidR="00400868" w:rsidRPr="00400868">
        <w:t>non</w:t>
      </w:r>
      <w:r w:rsidR="00400868" w:rsidRPr="00400868">
        <w:rPr>
          <w:lang w:val="ru-RU"/>
        </w:rPr>
        <w:t>-</w:t>
      </w:r>
      <w:r w:rsidR="00400868" w:rsidRPr="00400868">
        <w:t>equivalent</w:t>
      </w:r>
      <w:r w:rsidR="00400868" w:rsidRPr="00400868">
        <w:rPr>
          <w:lang w:val="ru-RU"/>
        </w:rPr>
        <w:t xml:space="preserve"> </w:t>
      </w:r>
      <w:r w:rsidR="00400868" w:rsidRPr="00400868">
        <w:t>control</w:t>
      </w:r>
      <w:r w:rsidR="00400868" w:rsidRPr="00400868">
        <w:rPr>
          <w:lang w:val="ru-RU"/>
        </w:rPr>
        <w:t xml:space="preserve"> </w:t>
      </w:r>
      <w:r w:rsidR="00400868" w:rsidRPr="00400868">
        <w:t>group</w:t>
      </w:r>
      <w:r w:rsidR="00400868" w:rsidRPr="00400868">
        <w:rPr>
          <w:lang w:val="ru-RU"/>
        </w:rPr>
        <w:t xml:space="preserve"> </w:t>
      </w:r>
      <w:r w:rsidR="00400868" w:rsidRPr="00400868">
        <w:t>quasi</w:t>
      </w:r>
      <w:r w:rsidR="00400868" w:rsidRPr="00400868">
        <w:rPr>
          <w:lang w:val="ru-RU"/>
        </w:rPr>
        <w:t>-</w:t>
      </w:r>
      <w:r w:rsidR="00400868" w:rsidRPr="00400868">
        <w:t>experimental</w:t>
      </w:r>
      <w:r w:rsidR="00400868" w:rsidRPr="00400868">
        <w:rPr>
          <w:lang w:val="ru-RU"/>
        </w:rPr>
        <w:t xml:space="preserve"> </w:t>
      </w:r>
      <w:r w:rsidR="00400868" w:rsidRPr="00400868">
        <w:t>design</w:t>
      </w:r>
      <w:r w:rsidR="00400868" w:rsidRPr="00400868">
        <w:rPr>
          <w:lang w:val="ru-RU"/>
        </w:rPr>
        <w:t>) і повторними вимірюваннями у трьох часових точках:</w:t>
      </w:r>
    </w:p>
    <w:p w14:paraId="7235093D" w14:textId="77777777" w:rsidR="00400868" w:rsidRPr="00400868" w:rsidRDefault="00400868" w:rsidP="00400868">
      <w:pPr>
        <w:pStyle w:val="a4"/>
        <w:numPr>
          <w:ilvl w:val="0"/>
          <w:numId w:val="2"/>
        </w:numPr>
        <w:spacing w:line="360" w:lineRule="auto"/>
        <w:ind w:left="0" w:firstLine="720"/>
        <w:jc w:val="both"/>
        <w:rPr>
          <w:lang w:val="ru-RU"/>
        </w:rPr>
      </w:pPr>
      <w:r w:rsidRPr="00400868">
        <w:rPr>
          <w:lang w:val="ru-RU"/>
        </w:rPr>
        <w:t>Т1 — вхідний зріз (до початку тренінгу);</w:t>
      </w:r>
    </w:p>
    <w:p w14:paraId="77B056ED" w14:textId="77777777" w:rsidR="00400868" w:rsidRPr="00400868" w:rsidRDefault="00400868" w:rsidP="00400868">
      <w:pPr>
        <w:pStyle w:val="a4"/>
        <w:numPr>
          <w:ilvl w:val="0"/>
          <w:numId w:val="2"/>
        </w:numPr>
        <w:spacing w:line="360" w:lineRule="auto"/>
        <w:ind w:left="0" w:firstLine="720"/>
        <w:jc w:val="both"/>
        <w:rPr>
          <w:lang w:val="ru-RU"/>
        </w:rPr>
      </w:pPr>
      <w:r w:rsidRPr="00400868">
        <w:rPr>
          <w:lang w:val="ru-RU"/>
        </w:rPr>
        <w:t>Т2 — безпосередньо після завершення тренінгу (постест);</w:t>
      </w:r>
    </w:p>
    <w:p w14:paraId="4303C659" w14:textId="77777777" w:rsidR="00400868" w:rsidRPr="00400868" w:rsidRDefault="00400868" w:rsidP="00400868">
      <w:pPr>
        <w:pStyle w:val="a4"/>
        <w:numPr>
          <w:ilvl w:val="0"/>
          <w:numId w:val="2"/>
        </w:numPr>
        <w:spacing w:line="360" w:lineRule="auto"/>
        <w:ind w:left="0" w:firstLine="720"/>
        <w:jc w:val="both"/>
        <w:rPr>
          <w:lang w:val="ru-RU"/>
        </w:rPr>
      </w:pPr>
      <w:r w:rsidRPr="00400868">
        <w:rPr>
          <w:lang w:val="ru-RU"/>
        </w:rPr>
        <w:t>Т3 — через 3 місяці після тренінгу (катамнез).</w:t>
      </w:r>
    </w:p>
    <w:p w14:paraId="02DD0EBD" w14:textId="77777777" w:rsidR="00400868" w:rsidRPr="00400868" w:rsidRDefault="00400868" w:rsidP="00400868">
      <w:pPr>
        <w:spacing w:line="360" w:lineRule="auto"/>
        <w:ind w:firstLine="720"/>
        <w:jc w:val="both"/>
        <w:rPr>
          <w:lang w:val="ru-RU"/>
        </w:rPr>
      </w:pPr>
      <w:r w:rsidRPr="00400868">
        <w:rPr>
          <w:lang w:val="ru-RU"/>
        </w:rPr>
        <w:t>Вибір квазіекспериментального дизайну — а не рандомізованого контрольованого дослідження (</w:t>
      </w:r>
      <w:r w:rsidRPr="00400868">
        <w:t>RCT</w:t>
      </w:r>
      <w:r w:rsidRPr="00400868">
        <w:rPr>
          <w:lang w:val="ru-RU"/>
        </w:rPr>
        <w:t>) — зумовлений практичними, етичними та організаційними обставинами. По-перше, рандомізований розподіл волонтерів на групи був нездійсненним в умовах реальних волонтерських організацій, де учасники групи пов'язані між собою стосунками колег. По-друге, утримання волонтерів із вираженим вигоранням у «листі очікування» без надання допомоги суперечило б принципам дослідницької етики. По-третє, квазіекспериментальні дизайни визнаються методологічно достатніми для досліджень ефективності психологічних програм за умови використання контрольної групи і трьохточкового вимірювання (</w:t>
      </w:r>
      <w:r w:rsidRPr="00400868">
        <w:t>Cook</w:t>
      </w:r>
      <w:r w:rsidRPr="00400868">
        <w:rPr>
          <w:lang w:val="ru-RU"/>
        </w:rPr>
        <w:t xml:space="preserve"> &amp; </w:t>
      </w:r>
      <w:r w:rsidRPr="00400868">
        <w:t>Campbell</w:t>
      </w:r>
      <w:r w:rsidRPr="00400868">
        <w:rPr>
          <w:lang w:val="ru-RU"/>
        </w:rPr>
        <w:t xml:space="preserve">, 1979; </w:t>
      </w:r>
      <w:r w:rsidRPr="00400868">
        <w:t>Shadish</w:t>
      </w:r>
      <w:r w:rsidRPr="00400868">
        <w:rPr>
          <w:lang w:val="ru-RU"/>
        </w:rPr>
        <w:t xml:space="preserve">, </w:t>
      </w:r>
      <w:r w:rsidRPr="00400868">
        <w:t>Cook</w:t>
      </w:r>
      <w:r w:rsidRPr="00400868">
        <w:rPr>
          <w:lang w:val="ru-RU"/>
        </w:rPr>
        <w:t xml:space="preserve"> &amp; </w:t>
      </w:r>
      <w:r w:rsidRPr="00400868">
        <w:t>Campbell</w:t>
      </w:r>
      <w:r w:rsidRPr="00400868">
        <w:rPr>
          <w:lang w:val="ru-RU"/>
        </w:rPr>
        <w:t>, 2002).</w:t>
      </w:r>
    </w:p>
    <w:p w14:paraId="758B2A4B" w14:textId="77777777" w:rsidR="00400868" w:rsidRPr="00400868" w:rsidRDefault="00400868" w:rsidP="00400868">
      <w:pPr>
        <w:spacing w:line="360" w:lineRule="auto"/>
        <w:ind w:firstLine="720"/>
        <w:jc w:val="both"/>
        <w:rPr>
          <w:lang w:val="ru-RU"/>
        </w:rPr>
      </w:pPr>
      <w:r w:rsidRPr="00400868">
        <w:rPr>
          <w:lang w:val="ru-RU"/>
        </w:rPr>
        <w:t xml:space="preserve">Свідоме виключення двотижневого інтервалу між завершенням тренінгу і вимірюванням Т2 (постест проводився безпосередньо після завершального модуля) пояснюється кількома міркуваннями. По-перше, </w:t>
      </w:r>
      <w:r w:rsidRPr="00400868">
        <w:rPr>
          <w:lang w:val="ru-RU"/>
        </w:rPr>
        <w:lastRenderedPageBreak/>
        <w:t>відтермінований постест ускладнив би розмежування між ефектом тренінгу і подіями, що сталися між тренінгом і вимірюванням. По-друге, дані літератури свідчать, що психологічні зміни після короткострокових тренінгів навичок емоційної регуляції є вимірними вже у перші дні після завершення (</w:t>
      </w:r>
      <w:r w:rsidRPr="00400868">
        <w:t>Hofmann</w:t>
      </w:r>
      <w:r w:rsidRPr="00400868">
        <w:rPr>
          <w:lang w:val="ru-RU"/>
        </w:rPr>
        <w:t xml:space="preserve"> </w:t>
      </w:r>
      <w:r w:rsidRPr="00400868">
        <w:t>et</w:t>
      </w:r>
      <w:r w:rsidRPr="00400868">
        <w:rPr>
          <w:lang w:val="ru-RU"/>
        </w:rPr>
        <w:t xml:space="preserve"> </w:t>
      </w:r>
      <w:r w:rsidRPr="00400868">
        <w:t>al</w:t>
      </w:r>
      <w:r w:rsidRPr="00400868">
        <w:rPr>
          <w:lang w:val="ru-RU"/>
        </w:rPr>
        <w:t>., 2012). По-третє, введення катамнестичного зрізу Т3 через 3 місяці дозволяє відокремити стійкі структурні зміни від транзиторного «постренінгового підйому», що є методологічно більш чутливою процедурою, ніж відтермінований постест без катамнезу.</w:t>
      </w:r>
    </w:p>
    <w:p w14:paraId="76E283F2" w14:textId="77777777" w:rsidR="00400868" w:rsidRPr="00400868" w:rsidRDefault="00400868" w:rsidP="00400868">
      <w:pPr>
        <w:spacing w:line="360" w:lineRule="auto"/>
        <w:ind w:firstLine="720"/>
        <w:jc w:val="both"/>
        <w:rPr>
          <w:lang w:val="ru-RU"/>
        </w:rPr>
      </w:pPr>
      <w:r w:rsidRPr="00400868">
        <w:rPr>
          <w:lang w:val="ru-RU"/>
        </w:rPr>
        <w:t>Контрольна група підбиралася за принципом «відповідника» (</w:t>
      </w:r>
      <w:r w:rsidRPr="00400868">
        <w:t>matched</w:t>
      </w:r>
      <w:r w:rsidRPr="00400868">
        <w:rPr>
          <w:lang w:val="ru-RU"/>
        </w:rPr>
        <w:t xml:space="preserve"> </w:t>
      </w:r>
      <w:r w:rsidRPr="00400868">
        <w:t>control</w:t>
      </w:r>
      <w:r w:rsidRPr="00400868">
        <w:rPr>
          <w:lang w:val="ru-RU"/>
        </w:rPr>
        <w:t xml:space="preserve"> </w:t>
      </w:r>
      <w:r w:rsidRPr="00400868">
        <w:t>group</w:t>
      </w:r>
      <w:r w:rsidRPr="00400868">
        <w:rPr>
          <w:lang w:val="ru-RU"/>
        </w:rPr>
        <w:t>): кожен учасник контрольної групи відповідав учасникові ЕГ за статтю, віковим діапазоном (±5 років) і типом волонтерської діяльності. Контрольна група не отримувала жодного структурованого психологічного втручання протягом досліджуваного часового відрізку. За даними вхідного вимірювання (Т1), групи є статистично еквівалентними за всіма ключовими показниками (р &gt; 0,05 для всіх порівнянь), що є необхідною умовою коректного інтерпретування подальших міжгрупових відмінностей як ефекту тренінгу.</w:t>
      </w:r>
    </w:p>
    <w:p w14:paraId="6AECBFB1" w14:textId="77777777" w:rsidR="00400868" w:rsidRPr="00400868" w:rsidRDefault="00400868" w:rsidP="00400868">
      <w:pPr>
        <w:spacing w:line="360" w:lineRule="auto"/>
        <w:ind w:firstLine="720"/>
        <w:jc w:val="both"/>
        <w:rPr>
          <w:lang w:val="ru-RU"/>
        </w:rPr>
      </w:pPr>
      <w:r w:rsidRPr="00400868">
        <w:rPr>
          <w:lang w:val="ru-RU"/>
        </w:rPr>
        <w:t>Мета емпіричного дослідження — перевірити ефективність авторської програми тренінгу «Емоційна грамотність волонтера» як засобу зниження рівня вигорання та підвищення рівня емоційної грамотності у волонтерів, що діють в умовах збройного конфлікту в Україні, а також встановити медіаційну роль самоспівчуття у цьому процесі.</w:t>
      </w:r>
    </w:p>
    <w:p w14:paraId="1782CEFB" w14:textId="77777777" w:rsidR="00400868" w:rsidRPr="00400868" w:rsidRDefault="00400868" w:rsidP="00400868">
      <w:pPr>
        <w:spacing w:line="360" w:lineRule="auto"/>
        <w:ind w:firstLine="720"/>
        <w:jc w:val="both"/>
        <w:rPr>
          <w:lang w:val="ru-RU"/>
        </w:rPr>
      </w:pPr>
      <w:r w:rsidRPr="00400868">
        <w:rPr>
          <w:lang w:val="ru-RU"/>
        </w:rPr>
        <w:t>Відповідно до мети сформульовано такі завдання дослідження:</w:t>
      </w:r>
    </w:p>
    <w:p w14:paraId="104B3965" w14:textId="77777777" w:rsidR="00400868" w:rsidRPr="00400868" w:rsidRDefault="00400868" w:rsidP="00400868">
      <w:pPr>
        <w:pStyle w:val="a4"/>
        <w:numPr>
          <w:ilvl w:val="0"/>
          <w:numId w:val="2"/>
        </w:numPr>
        <w:spacing w:line="360" w:lineRule="auto"/>
        <w:ind w:left="0" w:firstLine="720"/>
        <w:jc w:val="both"/>
        <w:rPr>
          <w:lang w:val="ru-RU"/>
        </w:rPr>
      </w:pPr>
      <w:r w:rsidRPr="00400868">
        <w:rPr>
          <w:lang w:val="ru-RU"/>
        </w:rPr>
        <w:t>сформувати вибірку і розподілити учасників на експериментальну і контрольну групи за критерієм відповідника;</w:t>
      </w:r>
    </w:p>
    <w:p w14:paraId="30E592BC" w14:textId="77777777" w:rsidR="00400868" w:rsidRPr="00400868" w:rsidRDefault="00400868" w:rsidP="00400868">
      <w:pPr>
        <w:pStyle w:val="a4"/>
        <w:numPr>
          <w:ilvl w:val="0"/>
          <w:numId w:val="2"/>
        </w:numPr>
        <w:spacing w:line="360" w:lineRule="auto"/>
        <w:ind w:left="0" w:firstLine="720"/>
        <w:jc w:val="both"/>
        <w:rPr>
          <w:lang w:val="ru-RU"/>
        </w:rPr>
      </w:pPr>
      <w:r w:rsidRPr="00400868">
        <w:rPr>
          <w:lang w:val="ru-RU"/>
        </w:rPr>
        <w:t>розробити і валідизувати процедуру діагностичного обстеження учасників;</w:t>
      </w:r>
    </w:p>
    <w:p w14:paraId="723B153A" w14:textId="77777777" w:rsidR="00400868" w:rsidRPr="00400868" w:rsidRDefault="00400868" w:rsidP="00400868">
      <w:pPr>
        <w:pStyle w:val="a4"/>
        <w:numPr>
          <w:ilvl w:val="0"/>
          <w:numId w:val="2"/>
        </w:numPr>
        <w:spacing w:line="360" w:lineRule="auto"/>
        <w:ind w:left="0" w:firstLine="720"/>
        <w:jc w:val="both"/>
        <w:rPr>
          <w:lang w:val="ru-RU"/>
        </w:rPr>
      </w:pPr>
      <w:r w:rsidRPr="00400868">
        <w:rPr>
          <w:lang w:val="ru-RU"/>
        </w:rPr>
        <w:t>провести вхідне (Т1), вихідне (Т2) і катамнестичне (Т3) обстеження за обраними методиками в обох групах;</w:t>
      </w:r>
    </w:p>
    <w:p w14:paraId="5FAA5797" w14:textId="77777777" w:rsidR="00400868" w:rsidRPr="00400868" w:rsidRDefault="00400868" w:rsidP="00400868">
      <w:pPr>
        <w:pStyle w:val="a4"/>
        <w:numPr>
          <w:ilvl w:val="0"/>
          <w:numId w:val="2"/>
        </w:numPr>
        <w:spacing w:line="360" w:lineRule="auto"/>
        <w:ind w:left="0" w:firstLine="720"/>
        <w:jc w:val="both"/>
        <w:rPr>
          <w:lang w:val="ru-RU"/>
        </w:rPr>
      </w:pPr>
      <w:r w:rsidRPr="00400868">
        <w:rPr>
          <w:lang w:val="ru-RU"/>
        </w:rPr>
        <w:lastRenderedPageBreak/>
        <w:t>реалізувати програму тренінгу з учасниками ЕГ і задокументувати умови проведення;</w:t>
      </w:r>
    </w:p>
    <w:p w14:paraId="24EF3012" w14:textId="77777777" w:rsidR="00400868" w:rsidRPr="00400868" w:rsidRDefault="00400868" w:rsidP="00400868">
      <w:pPr>
        <w:pStyle w:val="a4"/>
        <w:numPr>
          <w:ilvl w:val="0"/>
          <w:numId w:val="2"/>
        </w:numPr>
        <w:spacing w:line="360" w:lineRule="auto"/>
        <w:ind w:left="0" w:firstLine="720"/>
        <w:jc w:val="both"/>
        <w:rPr>
          <w:lang w:val="ru-RU"/>
        </w:rPr>
      </w:pPr>
      <w:r w:rsidRPr="00400868">
        <w:rPr>
          <w:lang w:val="ru-RU"/>
        </w:rPr>
        <w:t>здійснити кількісний статистичний аналіз динаміки показників і порівняльного аналізу груп;</w:t>
      </w:r>
    </w:p>
    <w:p w14:paraId="0713F1D1" w14:textId="77777777" w:rsidR="00400868" w:rsidRPr="00400868" w:rsidRDefault="00400868" w:rsidP="00400868">
      <w:pPr>
        <w:pStyle w:val="a4"/>
        <w:numPr>
          <w:ilvl w:val="0"/>
          <w:numId w:val="2"/>
        </w:numPr>
        <w:spacing w:line="360" w:lineRule="auto"/>
        <w:ind w:left="0" w:firstLine="720"/>
        <w:jc w:val="both"/>
        <w:rPr>
          <w:lang w:val="ru-RU"/>
        </w:rPr>
      </w:pPr>
      <w:r w:rsidRPr="00400868">
        <w:rPr>
          <w:lang w:val="ru-RU"/>
        </w:rPr>
        <w:t>провести якісний аналіз зворотного зв'язку учасників і матеріалів фокус-групових дискусій;</w:t>
      </w:r>
    </w:p>
    <w:p w14:paraId="23309926" w14:textId="77777777" w:rsidR="00400868" w:rsidRPr="00400868" w:rsidRDefault="00400868" w:rsidP="00400868">
      <w:pPr>
        <w:pStyle w:val="a4"/>
        <w:numPr>
          <w:ilvl w:val="0"/>
          <w:numId w:val="2"/>
        </w:numPr>
        <w:spacing w:line="360" w:lineRule="auto"/>
        <w:ind w:left="0" w:firstLine="720"/>
        <w:jc w:val="both"/>
        <w:rPr>
          <w:lang w:val="ru-RU"/>
        </w:rPr>
      </w:pPr>
      <w:r w:rsidRPr="00400868">
        <w:rPr>
          <w:lang w:val="ru-RU"/>
        </w:rPr>
        <w:t>виконати медіаційний аналіз для верифікації ролі самоспівчуття;</w:t>
      </w:r>
    </w:p>
    <w:p w14:paraId="1A6FFF74" w14:textId="77777777" w:rsidR="00400868" w:rsidRPr="00400868" w:rsidRDefault="00400868" w:rsidP="00400868">
      <w:pPr>
        <w:pStyle w:val="a4"/>
        <w:numPr>
          <w:ilvl w:val="0"/>
          <w:numId w:val="2"/>
        </w:numPr>
        <w:spacing w:line="360" w:lineRule="auto"/>
        <w:ind w:left="0" w:firstLine="720"/>
        <w:jc w:val="both"/>
        <w:rPr>
          <w:lang w:val="ru-RU"/>
        </w:rPr>
      </w:pPr>
      <w:r w:rsidRPr="00400868">
        <w:rPr>
          <w:lang w:val="ru-RU"/>
        </w:rPr>
        <w:t>сформулювати практичні рекомендації на основі отриманих результатів.</w:t>
      </w:r>
    </w:p>
    <w:p w14:paraId="55A7C4E7" w14:textId="77777777" w:rsidR="00400868" w:rsidRPr="00400868" w:rsidRDefault="00400868" w:rsidP="00400868">
      <w:pPr>
        <w:spacing w:line="360" w:lineRule="auto"/>
        <w:ind w:firstLine="720"/>
        <w:jc w:val="both"/>
        <w:rPr>
          <w:lang w:val="ru-RU"/>
        </w:rPr>
      </w:pPr>
      <w:r w:rsidRPr="00400868">
        <w:rPr>
          <w:lang w:val="ru-RU"/>
        </w:rPr>
        <w:t>У дослідженні висунуто п'ять гіпотез.</w:t>
      </w:r>
    </w:p>
    <w:p w14:paraId="2039C1DD" w14:textId="77777777" w:rsidR="00400868" w:rsidRPr="00400868" w:rsidRDefault="00400868" w:rsidP="00400868">
      <w:pPr>
        <w:spacing w:line="360" w:lineRule="auto"/>
        <w:ind w:firstLine="720"/>
        <w:jc w:val="both"/>
        <w:rPr>
          <w:lang w:val="ru-RU"/>
        </w:rPr>
      </w:pPr>
      <w:r w:rsidRPr="00400868">
        <w:rPr>
          <w:b/>
          <w:bCs/>
          <w:lang w:val="ru-RU"/>
        </w:rPr>
        <w:t xml:space="preserve">Г1 (основна): </w:t>
      </w:r>
      <w:r w:rsidRPr="00400868">
        <w:rPr>
          <w:lang w:val="ru-RU"/>
        </w:rPr>
        <w:t>участь у тренінгу емоційної грамотності статистично значуще знижує рівень емоційного виснаження і деперсоналізації та підвищує відчуття особистісних досягнень (</w:t>
      </w:r>
      <w:r w:rsidRPr="00400868">
        <w:t>MBI</w:t>
      </w:r>
      <w:r w:rsidRPr="00400868">
        <w:rPr>
          <w:lang w:val="ru-RU"/>
        </w:rPr>
        <w:t>) у волонтерів ЕГ порівняно з показниками до тренінгу (Т1→Т2) і порівняно з контрольною групою у точці Т2.</w:t>
      </w:r>
    </w:p>
    <w:p w14:paraId="62CEFCFF" w14:textId="77777777" w:rsidR="00400868" w:rsidRPr="00400868" w:rsidRDefault="00400868" w:rsidP="00400868">
      <w:pPr>
        <w:spacing w:line="360" w:lineRule="auto"/>
        <w:ind w:firstLine="720"/>
        <w:jc w:val="both"/>
        <w:rPr>
          <w:lang w:val="ru-RU"/>
        </w:rPr>
      </w:pPr>
      <w:r w:rsidRPr="00400868">
        <w:rPr>
          <w:b/>
          <w:bCs/>
          <w:lang w:val="ru-RU"/>
        </w:rPr>
        <w:t xml:space="preserve">Г2: </w:t>
      </w:r>
      <w:r w:rsidRPr="00400868">
        <w:rPr>
          <w:lang w:val="ru-RU"/>
        </w:rPr>
        <w:t xml:space="preserve">тренінг статистично значуще підвищує рівень усвідомленості емоцій, їх ясності і регуляції за </w:t>
      </w:r>
      <w:r w:rsidRPr="00400868">
        <w:t>TMMS</w:t>
      </w:r>
      <w:r w:rsidRPr="00400868">
        <w:rPr>
          <w:lang w:val="ru-RU"/>
        </w:rPr>
        <w:t xml:space="preserve">-24, а також загальний рівень самоспівчуття за </w:t>
      </w:r>
      <w:r w:rsidRPr="00400868">
        <w:t>SCS</w:t>
      </w:r>
      <w:r w:rsidRPr="00400868">
        <w:rPr>
          <w:lang w:val="ru-RU"/>
        </w:rPr>
        <w:t xml:space="preserve"> у учасників ЕГ порівняно з Т1 і порівняно з КГ у точці Т2.</w:t>
      </w:r>
    </w:p>
    <w:p w14:paraId="39CCA7F1" w14:textId="77777777" w:rsidR="00400868" w:rsidRPr="00400868" w:rsidRDefault="00400868" w:rsidP="00400868">
      <w:pPr>
        <w:spacing w:line="360" w:lineRule="auto"/>
        <w:ind w:firstLine="720"/>
        <w:jc w:val="both"/>
        <w:rPr>
          <w:lang w:val="ru-RU"/>
        </w:rPr>
      </w:pPr>
      <w:r w:rsidRPr="00400868">
        <w:rPr>
          <w:b/>
          <w:bCs/>
          <w:lang w:val="ru-RU"/>
        </w:rPr>
        <w:t xml:space="preserve">Г3: </w:t>
      </w:r>
      <w:r w:rsidRPr="00400868">
        <w:rPr>
          <w:lang w:val="ru-RU"/>
        </w:rPr>
        <w:t>зростання самоспівчуття (</w:t>
      </w:r>
      <w:r w:rsidRPr="00400868">
        <w:t>ΔSCS</w:t>
      </w:r>
      <w:r w:rsidRPr="00400868">
        <w:rPr>
          <w:lang w:val="ru-RU"/>
        </w:rPr>
        <w:t>) є частковим медіатором між покращенням регуляції емоцій (</w:t>
      </w:r>
      <w:r w:rsidRPr="00400868">
        <w:t>ΔTMMS</w:t>
      </w:r>
      <w:r w:rsidRPr="00400868">
        <w:rPr>
          <w:lang w:val="ru-RU"/>
        </w:rPr>
        <w:t>-Регуляція) і зниженням емоційного виснаження (</w:t>
      </w:r>
      <w:r w:rsidRPr="00400868">
        <w:t>ΔMBI</w:t>
      </w:r>
      <w:r w:rsidRPr="00400868">
        <w:rPr>
          <w:lang w:val="ru-RU"/>
        </w:rPr>
        <w:t>-</w:t>
      </w:r>
      <w:r w:rsidRPr="00400868">
        <w:t>EE</w:t>
      </w:r>
      <w:r w:rsidRPr="00400868">
        <w:rPr>
          <w:lang w:val="ru-RU"/>
        </w:rPr>
        <w:t>): тобто частина ефекту покращення регуляції реалізується через зростання самоспівчуття.</w:t>
      </w:r>
    </w:p>
    <w:p w14:paraId="7B539234" w14:textId="77777777" w:rsidR="00400868" w:rsidRPr="00400868" w:rsidRDefault="00400868" w:rsidP="00400868">
      <w:pPr>
        <w:spacing w:line="360" w:lineRule="auto"/>
        <w:ind w:firstLine="720"/>
        <w:jc w:val="both"/>
        <w:rPr>
          <w:lang w:val="ru-RU"/>
        </w:rPr>
      </w:pPr>
      <w:r w:rsidRPr="00400868">
        <w:rPr>
          <w:b/>
          <w:bCs/>
          <w:lang w:val="ru-RU"/>
        </w:rPr>
        <w:t xml:space="preserve">Г4: </w:t>
      </w:r>
      <w:r w:rsidRPr="00400868">
        <w:rPr>
          <w:lang w:val="ru-RU"/>
        </w:rPr>
        <w:t>ефекти тренінгу на показники вигорання і емоційної грамотності зберігаються у статистично значущому обсязі через 3 місяці після його завершення (катамнез Т3), що свідчить про стійкість набутих змін.</w:t>
      </w:r>
    </w:p>
    <w:p w14:paraId="501CC3EF" w14:textId="77777777" w:rsidR="00400868" w:rsidRPr="00400868" w:rsidRDefault="00400868" w:rsidP="00400868">
      <w:pPr>
        <w:spacing w:line="360" w:lineRule="auto"/>
        <w:ind w:firstLine="720"/>
        <w:jc w:val="both"/>
        <w:rPr>
          <w:lang w:val="ru-RU"/>
        </w:rPr>
      </w:pPr>
      <w:r w:rsidRPr="00400868">
        <w:rPr>
          <w:b/>
          <w:bCs/>
          <w:lang w:val="ru-RU"/>
        </w:rPr>
        <w:t xml:space="preserve">Г5: </w:t>
      </w:r>
      <w:r w:rsidRPr="00400868">
        <w:rPr>
          <w:lang w:val="ru-RU"/>
        </w:rPr>
        <w:t>волонтери з вихідно вищим рівнем симптомів вторинної травматизації (</w:t>
      </w:r>
      <w:r w:rsidRPr="00400868">
        <w:t>PCL</w:t>
      </w:r>
      <w:r w:rsidRPr="00400868">
        <w:rPr>
          <w:lang w:val="ru-RU"/>
        </w:rPr>
        <w:t xml:space="preserve">-5 вище медіани за вибіркою) демонструють більш </w:t>
      </w:r>
      <w:r w:rsidRPr="00400868">
        <w:rPr>
          <w:lang w:val="ru-RU"/>
        </w:rPr>
        <w:lastRenderedPageBreak/>
        <w:t>виражену позитивну динаміку показників вигорання після тренінгу порівняно з учасниками з нижчим вихідним рівнем.</w:t>
      </w:r>
    </w:p>
    <w:p w14:paraId="7A958927" w14:textId="77777777" w:rsidR="00400868" w:rsidRPr="00400868" w:rsidRDefault="00400868" w:rsidP="00400868">
      <w:pPr>
        <w:spacing w:line="360" w:lineRule="auto"/>
        <w:ind w:firstLine="720"/>
        <w:jc w:val="both"/>
        <w:rPr>
          <w:lang w:val="ru-RU"/>
        </w:rPr>
      </w:pPr>
      <w:r w:rsidRPr="00400868">
        <w:rPr>
          <w:lang w:val="ru-RU"/>
        </w:rPr>
        <w:t>Формування вибірки здійснювалося упродовж 202</w:t>
      </w:r>
      <w:r w:rsidR="00DC48BA">
        <w:rPr>
          <w:lang w:val="ru-RU"/>
        </w:rPr>
        <w:t>5–2026</w:t>
      </w:r>
      <w:r w:rsidRPr="00400868">
        <w:rPr>
          <w:lang w:val="ru-RU"/>
        </w:rPr>
        <w:t xml:space="preserve"> років на базі дев'яти волонтерських організацій і центрів у п'яти регіонах України: Київській, Харківській, Львівській, Дніпропетровській та Одеській областях. Включення організацій з різних регіонів забезпечувало географічну репрезентативність і дозволяло уникнути специфічних «регіональних ефектів» (різна близькість до зони бойових дій, різна інтенсивність навантаження на волонтерські мережі).</w:t>
      </w:r>
    </w:p>
    <w:p w14:paraId="55BB9B7F" w14:textId="77777777" w:rsidR="00400868" w:rsidRPr="00400868" w:rsidRDefault="00400868" w:rsidP="00400868">
      <w:pPr>
        <w:spacing w:line="360" w:lineRule="auto"/>
        <w:ind w:firstLine="720"/>
        <w:jc w:val="both"/>
        <w:rPr>
          <w:lang w:val="ru-RU"/>
        </w:rPr>
      </w:pPr>
      <w:r w:rsidRPr="00400868">
        <w:rPr>
          <w:lang w:val="ru-RU"/>
        </w:rPr>
        <w:t>Первинний відбір учасників здійснювався методом цільового добору (</w:t>
      </w:r>
      <w:r w:rsidRPr="00400868">
        <w:t>purposive</w:t>
      </w:r>
      <w:r w:rsidRPr="00400868">
        <w:rPr>
          <w:lang w:val="ru-RU"/>
        </w:rPr>
        <w:t xml:space="preserve"> </w:t>
      </w:r>
      <w:r w:rsidRPr="00400868">
        <w:t>sampling</w:t>
      </w:r>
      <w:r w:rsidRPr="00400868">
        <w:rPr>
          <w:lang w:val="ru-RU"/>
        </w:rPr>
        <w:t xml:space="preserve">): координаторам організацій-партнерів надавалася інформація про дослідження, після чого зацікавлені волонтери проходили первинний скринінг. Скринінг охоплював перевірку критеріїв включення і виключення та заповнення </w:t>
      </w:r>
      <w:r w:rsidRPr="00400868">
        <w:t>PCL</w:t>
      </w:r>
      <w:r w:rsidRPr="00400868">
        <w:rPr>
          <w:lang w:val="ru-RU"/>
        </w:rPr>
        <w:t>-5. Для забезпечення добровільності участі і мінімізації соціально-бажаних відповідей усім потенційним учасникам підкреслювалося, що: (а) відмова від участі не матиме жодних наслідків; (б) дані будуть анонімізовані; (в) участь у тренінгу буде можливою незалежно від рішення щодо дослідницької частини.</w:t>
      </w:r>
    </w:p>
    <w:p w14:paraId="19493A92" w14:textId="77777777" w:rsidR="00400868" w:rsidRPr="00400868" w:rsidRDefault="00400868" w:rsidP="00400868">
      <w:pPr>
        <w:spacing w:line="360" w:lineRule="auto"/>
        <w:ind w:firstLine="720"/>
        <w:jc w:val="both"/>
        <w:rPr>
          <w:lang w:val="ru-RU"/>
        </w:rPr>
      </w:pPr>
      <w:r w:rsidRPr="00400868">
        <w:rPr>
          <w:lang w:val="ru-RU"/>
        </w:rPr>
        <w:t>Відповідно до розрахунку необхідного обсягу вибірки (за критерієм статистичної потужності: 1−</w:t>
      </w:r>
      <w:r w:rsidRPr="00400868">
        <w:t>β</w:t>
      </w:r>
      <w:r w:rsidRPr="00400868">
        <w:rPr>
          <w:lang w:val="ru-RU"/>
        </w:rPr>
        <w:t xml:space="preserve"> = 0,80, </w:t>
      </w:r>
      <w:r w:rsidRPr="00400868">
        <w:t>α</w:t>
      </w:r>
      <w:r w:rsidRPr="00400868">
        <w:rPr>
          <w:lang w:val="ru-RU"/>
        </w:rPr>
        <w:t xml:space="preserve"> = 0,05, </w:t>
      </w:r>
      <w:r w:rsidRPr="00400868">
        <w:t>d</w:t>
      </w:r>
      <w:r w:rsidRPr="00400868">
        <w:rPr>
          <w:lang w:val="ru-RU"/>
        </w:rPr>
        <w:t xml:space="preserve"> = 0,50 за </w:t>
      </w:r>
      <w:r w:rsidRPr="00400868">
        <w:t>Cohen</w:t>
      </w:r>
      <w:r w:rsidRPr="00400868">
        <w:rPr>
          <w:lang w:val="ru-RU"/>
        </w:rPr>
        <w:t>), мінімальний обсяг кожної групи становив 34 особи. Фактичний обсяг ЕГ (</w:t>
      </w:r>
      <w:r w:rsidRPr="00400868">
        <w:t>n</w:t>
      </w:r>
      <w:r w:rsidRPr="00400868">
        <w:rPr>
          <w:lang w:val="ru-RU"/>
        </w:rPr>
        <w:t xml:space="preserve"> = 84) перевищує мінімальний більш ніж вдвічі, що забезпечує достатню статистичну потужність для виявлення ефектів середнього розміру і дозволяє проводити підгрупові аналізи (за типом волонтерства, статтю, тривалістю діяльності).</w:t>
      </w:r>
    </w:p>
    <w:p w14:paraId="2958A7F1" w14:textId="77777777" w:rsidR="00B37268" w:rsidRDefault="00400868" w:rsidP="00B37268">
      <w:pPr>
        <w:spacing w:line="360" w:lineRule="auto"/>
        <w:ind w:firstLine="720"/>
        <w:jc w:val="right"/>
        <w:rPr>
          <w:b/>
          <w:bCs/>
          <w:lang w:val="ru-RU"/>
        </w:rPr>
      </w:pPr>
      <w:r w:rsidRPr="00400868">
        <w:rPr>
          <w:b/>
          <w:bCs/>
          <w:lang w:val="ru-RU"/>
        </w:rPr>
        <w:t xml:space="preserve">Таблиця 3.1. </w:t>
      </w:r>
    </w:p>
    <w:p w14:paraId="492F852B" w14:textId="77777777" w:rsidR="00400868" w:rsidRPr="00400868" w:rsidRDefault="00400868" w:rsidP="00B37268">
      <w:pPr>
        <w:spacing w:line="360" w:lineRule="auto"/>
        <w:ind w:firstLine="720"/>
        <w:jc w:val="right"/>
        <w:rPr>
          <w:lang w:val="ru-RU"/>
        </w:rPr>
      </w:pPr>
      <w:r w:rsidRPr="00400868">
        <w:rPr>
          <w:b/>
          <w:bCs/>
          <w:lang w:val="ru-RU"/>
        </w:rPr>
        <w:t>Критерії включення і виключення учасників дослідження</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400868" w:rsidRPr="00400868" w14:paraId="7D235879" w14:textId="77777777" w:rsidTr="00DC48BA">
        <w:tc>
          <w:tcPr>
            <w:tcW w:w="4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F149A70" w14:textId="77777777" w:rsidR="00400868" w:rsidRPr="00400868" w:rsidRDefault="00400868" w:rsidP="00400868">
            <w:pPr>
              <w:spacing w:line="360" w:lineRule="auto"/>
              <w:ind w:firstLine="720"/>
              <w:jc w:val="both"/>
            </w:pPr>
            <w:r w:rsidRPr="00400868">
              <w:rPr>
                <w:b/>
                <w:bCs/>
              </w:rPr>
              <w:t>Критерії включення</w:t>
            </w:r>
          </w:p>
        </w:tc>
        <w:tc>
          <w:tcPr>
            <w:tcW w:w="4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4759009" w14:textId="77777777" w:rsidR="00400868" w:rsidRPr="00400868" w:rsidRDefault="00400868" w:rsidP="00400868">
            <w:pPr>
              <w:spacing w:line="360" w:lineRule="auto"/>
              <w:ind w:firstLine="720"/>
              <w:jc w:val="both"/>
            </w:pPr>
            <w:r w:rsidRPr="00400868">
              <w:rPr>
                <w:b/>
                <w:bCs/>
              </w:rPr>
              <w:t>Критерії виключення</w:t>
            </w:r>
          </w:p>
        </w:tc>
      </w:tr>
      <w:tr w:rsidR="00400868" w:rsidRPr="004763D3" w14:paraId="11C547A6" w14:textId="77777777" w:rsidTr="009B3944">
        <w:tc>
          <w:tcPr>
            <w:tcW w:w="4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006046E" w14:textId="77777777" w:rsidR="00400868" w:rsidRPr="00400868" w:rsidRDefault="00400868" w:rsidP="00DC48BA">
            <w:pPr>
              <w:spacing w:line="360" w:lineRule="auto"/>
              <w:ind w:firstLine="720"/>
            </w:pPr>
            <w:r w:rsidRPr="00400868">
              <w:lastRenderedPageBreak/>
              <w:t>Активна волонтерська діяльність ≥ 3 місяців</w:t>
            </w:r>
          </w:p>
        </w:tc>
        <w:tc>
          <w:tcPr>
            <w:tcW w:w="4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1E4CE26" w14:textId="77777777" w:rsidR="00400868" w:rsidRPr="00400868" w:rsidRDefault="00400868" w:rsidP="00DC48BA">
            <w:pPr>
              <w:spacing w:line="360" w:lineRule="auto"/>
              <w:ind w:firstLine="720"/>
              <w:rPr>
                <w:lang w:val="ru-RU"/>
              </w:rPr>
            </w:pPr>
            <w:r w:rsidRPr="00400868">
              <w:rPr>
                <w:lang w:val="ru-RU"/>
              </w:rPr>
              <w:t>Ознаки гострої психологічної кризи на момент відбору</w:t>
            </w:r>
          </w:p>
        </w:tc>
      </w:tr>
      <w:tr w:rsidR="00400868" w:rsidRPr="004763D3" w14:paraId="21DF5577" w14:textId="77777777" w:rsidTr="009B3944">
        <w:tc>
          <w:tcPr>
            <w:tcW w:w="4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85A557D" w14:textId="77777777" w:rsidR="00400868" w:rsidRPr="00400868" w:rsidRDefault="00400868" w:rsidP="00DC48BA">
            <w:pPr>
              <w:spacing w:line="360" w:lineRule="auto"/>
              <w:ind w:firstLine="720"/>
            </w:pPr>
            <w:r w:rsidRPr="00400868">
              <w:t>Вік ≥ 18 років</w:t>
            </w:r>
          </w:p>
        </w:tc>
        <w:tc>
          <w:tcPr>
            <w:tcW w:w="4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C8E805E" w14:textId="77777777" w:rsidR="00400868" w:rsidRPr="00400868" w:rsidRDefault="00400868" w:rsidP="00DC48BA">
            <w:pPr>
              <w:spacing w:line="360" w:lineRule="auto"/>
              <w:ind w:firstLine="720"/>
              <w:rPr>
                <w:lang w:val="ru-RU"/>
              </w:rPr>
            </w:pPr>
            <w:r w:rsidRPr="00400868">
              <w:t>PCL</w:t>
            </w:r>
            <w:r w:rsidRPr="00400868">
              <w:rPr>
                <w:lang w:val="ru-RU"/>
              </w:rPr>
              <w:t>-5 ≥ 50 балів (виражений ПТСР, що потребує клінічної допомоги)</w:t>
            </w:r>
          </w:p>
        </w:tc>
      </w:tr>
      <w:tr w:rsidR="00400868" w:rsidRPr="004763D3" w14:paraId="29082BC4" w14:textId="77777777" w:rsidTr="009B3944">
        <w:tc>
          <w:tcPr>
            <w:tcW w:w="4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FDE7C5E" w14:textId="77777777" w:rsidR="00400868" w:rsidRPr="00400868" w:rsidRDefault="00400868" w:rsidP="00DC48BA">
            <w:pPr>
              <w:spacing w:line="360" w:lineRule="auto"/>
              <w:ind w:firstLine="720"/>
              <w:rPr>
                <w:lang w:val="ru-RU"/>
              </w:rPr>
            </w:pPr>
            <w:r w:rsidRPr="00400868">
              <w:rPr>
                <w:lang w:val="ru-RU"/>
              </w:rPr>
              <w:t>Письмова інформована згода на участь</w:t>
            </w:r>
          </w:p>
        </w:tc>
        <w:tc>
          <w:tcPr>
            <w:tcW w:w="4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555D639" w14:textId="77777777" w:rsidR="00400868" w:rsidRPr="00400868" w:rsidRDefault="00400868" w:rsidP="00DC48BA">
            <w:pPr>
              <w:spacing w:line="360" w:lineRule="auto"/>
              <w:ind w:firstLine="720"/>
              <w:rPr>
                <w:lang w:val="ru-RU"/>
              </w:rPr>
            </w:pPr>
            <w:r w:rsidRPr="00400868">
              <w:rPr>
                <w:lang w:val="ru-RU"/>
              </w:rPr>
              <w:t>Участь в іншій психологічній програмі / психотерапії протягом останніх 3 місяців</w:t>
            </w:r>
          </w:p>
        </w:tc>
      </w:tr>
      <w:tr w:rsidR="00400868" w:rsidRPr="004763D3" w14:paraId="1D61D147" w14:textId="77777777" w:rsidTr="009B3944">
        <w:tc>
          <w:tcPr>
            <w:tcW w:w="4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983B6A0" w14:textId="77777777" w:rsidR="00400868" w:rsidRPr="00400868" w:rsidRDefault="00400868" w:rsidP="00DC48BA">
            <w:pPr>
              <w:spacing w:line="360" w:lineRule="auto"/>
              <w:ind w:firstLine="720"/>
              <w:rPr>
                <w:lang w:val="ru-RU"/>
              </w:rPr>
            </w:pPr>
            <w:r w:rsidRPr="00400868">
              <w:rPr>
                <w:lang w:val="ru-RU"/>
              </w:rPr>
              <w:t>Достатній рівень функціонування для групової роботи</w:t>
            </w:r>
          </w:p>
        </w:tc>
        <w:tc>
          <w:tcPr>
            <w:tcW w:w="4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D01E95A" w14:textId="77777777" w:rsidR="00400868" w:rsidRPr="00400868" w:rsidRDefault="00400868" w:rsidP="00DC48BA">
            <w:pPr>
              <w:spacing w:line="360" w:lineRule="auto"/>
              <w:ind w:firstLine="720"/>
              <w:rPr>
                <w:lang w:val="ru-RU"/>
              </w:rPr>
            </w:pPr>
            <w:r w:rsidRPr="00400868">
              <w:rPr>
                <w:lang w:val="ru-RU"/>
              </w:rPr>
              <w:t>Відмова від повторних вимірювань (погоджується лише на претест)</w:t>
            </w:r>
          </w:p>
        </w:tc>
      </w:tr>
    </w:tbl>
    <w:p w14:paraId="4CA65161" w14:textId="77777777" w:rsidR="00400868" w:rsidRPr="00400868" w:rsidRDefault="00400868" w:rsidP="00400868">
      <w:pPr>
        <w:spacing w:line="360" w:lineRule="auto"/>
        <w:ind w:firstLine="720"/>
        <w:jc w:val="both"/>
        <w:rPr>
          <w:lang w:val="ru-RU"/>
        </w:rPr>
      </w:pPr>
    </w:p>
    <w:p w14:paraId="238CE61C" w14:textId="77777777" w:rsidR="00400868" w:rsidRPr="00400868" w:rsidRDefault="00400868" w:rsidP="00400868">
      <w:pPr>
        <w:spacing w:line="360" w:lineRule="auto"/>
        <w:ind w:firstLine="720"/>
        <w:jc w:val="both"/>
        <w:rPr>
          <w:lang w:val="ru-RU"/>
        </w:rPr>
      </w:pPr>
      <w:r w:rsidRPr="00400868">
        <w:rPr>
          <w:lang w:val="ru-RU"/>
        </w:rPr>
        <w:t>Загальний обсяг вибірки — 126 осіб: 84 учасники ЕГ і 42 учасники КГ (співвідношення 2:1). Відповідність розміру КГ половині ЕГ є прийнятним і поширеним у квазіекспериментальних дослідженнях психологічних програм. Відсоток відсіву між Т1 і Т3 склав 7,1% в ЕГ (6 осіб) і 4,8% у КГ (2 особи), що є прийнятним показником (&lt; 10%) і не вплинуло на статистичну потужність.</w:t>
      </w:r>
    </w:p>
    <w:p w14:paraId="6F647AEA" w14:textId="77777777" w:rsidR="00DC48BA" w:rsidRPr="00B37268" w:rsidRDefault="00DC48BA" w:rsidP="00400868">
      <w:pPr>
        <w:spacing w:line="360" w:lineRule="auto"/>
        <w:ind w:firstLine="720"/>
        <w:jc w:val="both"/>
        <w:rPr>
          <w:b/>
          <w:bCs/>
          <w:lang w:val="ru-RU"/>
        </w:rPr>
      </w:pPr>
    </w:p>
    <w:p w14:paraId="7CCC4C6E" w14:textId="77777777" w:rsidR="00DC48BA" w:rsidRPr="00B37268" w:rsidRDefault="00DC48BA" w:rsidP="00400868">
      <w:pPr>
        <w:spacing w:line="360" w:lineRule="auto"/>
        <w:ind w:firstLine="720"/>
        <w:jc w:val="both"/>
        <w:rPr>
          <w:b/>
          <w:bCs/>
          <w:lang w:val="ru-RU"/>
        </w:rPr>
      </w:pPr>
    </w:p>
    <w:p w14:paraId="449D07AE" w14:textId="77777777" w:rsidR="00DC48BA" w:rsidRPr="00B37268" w:rsidRDefault="00DC48BA" w:rsidP="00400868">
      <w:pPr>
        <w:spacing w:line="360" w:lineRule="auto"/>
        <w:ind w:firstLine="720"/>
        <w:jc w:val="both"/>
        <w:rPr>
          <w:b/>
          <w:bCs/>
          <w:lang w:val="ru-RU"/>
        </w:rPr>
      </w:pPr>
    </w:p>
    <w:p w14:paraId="573C7175" w14:textId="77777777" w:rsidR="00DC48BA" w:rsidRPr="00B37268" w:rsidRDefault="00DC48BA" w:rsidP="00400868">
      <w:pPr>
        <w:spacing w:line="360" w:lineRule="auto"/>
        <w:ind w:firstLine="720"/>
        <w:jc w:val="both"/>
        <w:rPr>
          <w:b/>
          <w:bCs/>
          <w:lang w:val="ru-RU"/>
        </w:rPr>
      </w:pPr>
    </w:p>
    <w:p w14:paraId="44D967C6" w14:textId="77777777" w:rsidR="00B37268" w:rsidRDefault="00400868" w:rsidP="00B37268">
      <w:pPr>
        <w:spacing w:line="360" w:lineRule="auto"/>
        <w:ind w:firstLine="720"/>
        <w:jc w:val="right"/>
        <w:rPr>
          <w:b/>
          <w:bCs/>
          <w:lang w:val="ru-RU"/>
        </w:rPr>
      </w:pPr>
      <w:r w:rsidRPr="00DC48BA">
        <w:rPr>
          <w:b/>
          <w:bCs/>
          <w:lang w:val="ru-RU"/>
        </w:rPr>
        <w:t xml:space="preserve">Таблиця 3.2. </w:t>
      </w:r>
    </w:p>
    <w:p w14:paraId="636F01B3" w14:textId="77777777" w:rsidR="00400868" w:rsidRPr="00DC48BA" w:rsidRDefault="00400868" w:rsidP="00B37268">
      <w:pPr>
        <w:spacing w:line="360" w:lineRule="auto"/>
        <w:ind w:firstLine="720"/>
        <w:jc w:val="right"/>
        <w:rPr>
          <w:lang w:val="ru-RU"/>
        </w:rPr>
      </w:pPr>
      <w:r w:rsidRPr="00DC48BA">
        <w:rPr>
          <w:b/>
          <w:bCs/>
          <w:lang w:val="ru-RU"/>
        </w:rPr>
        <w:t>Соціально-демографічні характеристики вибірки</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680"/>
        <w:gridCol w:w="2680"/>
      </w:tblGrid>
      <w:tr w:rsidR="00400868" w:rsidRPr="00400868" w14:paraId="3DE443EC" w14:textId="77777777" w:rsidTr="00DC48BA">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4A12A03" w14:textId="77777777" w:rsidR="00400868" w:rsidRPr="00400868" w:rsidRDefault="00400868" w:rsidP="00DC48BA">
            <w:pPr>
              <w:spacing w:line="360" w:lineRule="auto"/>
              <w:ind w:firstLine="720"/>
              <w:jc w:val="center"/>
            </w:pPr>
            <w:r w:rsidRPr="00400868">
              <w:rPr>
                <w:b/>
                <w:bCs/>
              </w:rPr>
              <w:t>Характеристика</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5D583D7" w14:textId="77777777" w:rsidR="00400868" w:rsidRPr="00400868" w:rsidRDefault="00400868" w:rsidP="00DC48BA">
            <w:pPr>
              <w:spacing w:line="360" w:lineRule="auto"/>
              <w:ind w:firstLine="720"/>
              <w:jc w:val="center"/>
            </w:pPr>
            <w:r w:rsidRPr="00400868">
              <w:rPr>
                <w:b/>
                <w:bCs/>
              </w:rPr>
              <w:t>Експериментальна група (n = 84)</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B2FA547" w14:textId="77777777" w:rsidR="00400868" w:rsidRPr="00400868" w:rsidRDefault="00400868" w:rsidP="00DC48BA">
            <w:pPr>
              <w:spacing w:line="360" w:lineRule="auto"/>
              <w:ind w:firstLine="720"/>
              <w:jc w:val="center"/>
            </w:pPr>
            <w:r w:rsidRPr="00400868">
              <w:rPr>
                <w:b/>
                <w:bCs/>
              </w:rPr>
              <w:t>Контрольна група (n = 42)</w:t>
            </w:r>
          </w:p>
        </w:tc>
      </w:tr>
      <w:tr w:rsidR="00400868" w:rsidRPr="00400868" w14:paraId="23792680"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90E983C" w14:textId="77777777" w:rsidR="00400868" w:rsidRPr="00400868" w:rsidRDefault="00400868" w:rsidP="00DC48BA">
            <w:pPr>
              <w:spacing w:line="360" w:lineRule="auto"/>
              <w:ind w:firstLine="720"/>
              <w:jc w:val="center"/>
              <w:rPr>
                <w:lang w:val="ru-RU"/>
              </w:rPr>
            </w:pPr>
            <w:r w:rsidRPr="00400868">
              <w:rPr>
                <w:lang w:val="ru-RU"/>
              </w:rPr>
              <w:lastRenderedPageBreak/>
              <w:t xml:space="preserve">Вік, М ± </w:t>
            </w:r>
            <w:r w:rsidRPr="00400868">
              <w:t>SD</w:t>
            </w:r>
            <w:r w:rsidRPr="00400868">
              <w:rPr>
                <w:lang w:val="ru-RU"/>
              </w:rPr>
              <w:t xml:space="preserve"> (мін–макс)</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FF33E64" w14:textId="77777777" w:rsidR="00400868" w:rsidRPr="00400868" w:rsidRDefault="00400868" w:rsidP="00DC48BA">
            <w:pPr>
              <w:spacing w:line="360" w:lineRule="auto"/>
              <w:ind w:firstLine="720"/>
              <w:jc w:val="center"/>
            </w:pPr>
            <w:r w:rsidRPr="00400868">
              <w:t>29,4 ± 7,2 (18–52)</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1AD6142" w14:textId="77777777" w:rsidR="00400868" w:rsidRPr="00400868" w:rsidRDefault="00400868" w:rsidP="00DC48BA">
            <w:pPr>
              <w:spacing w:line="360" w:lineRule="auto"/>
              <w:ind w:firstLine="720"/>
              <w:jc w:val="center"/>
            </w:pPr>
            <w:r w:rsidRPr="00400868">
              <w:t>30,1 ± 6,9 (19–50)</w:t>
            </w:r>
          </w:p>
        </w:tc>
      </w:tr>
      <w:tr w:rsidR="00400868" w:rsidRPr="00400868" w14:paraId="3C8C0299"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9C6CA59" w14:textId="77777777" w:rsidR="00400868" w:rsidRPr="00400868" w:rsidRDefault="00400868" w:rsidP="00DC48BA">
            <w:pPr>
              <w:spacing w:line="360" w:lineRule="auto"/>
              <w:ind w:firstLine="720"/>
              <w:jc w:val="center"/>
            </w:pPr>
            <w:r w:rsidRPr="00400868">
              <w:t>Стать: жінки / чоловіки</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A4DADF8" w14:textId="77777777" w:rsidR="00400868" w:rsidRPr="00400868" w:rsidRDefault="00400868" w:rsidP="00DC48BA">
            <w:pPr>
              <w:spacing w:line="360" w:lineRule="auto"/>
              <w:ind w:firstLine="720"/>
              <w:jc w:val="center"/>
            </w:pPr>
            <w:r w:rsidRPr="00400868">
              <w:t>61 (73%) / 23 (27%)</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117E3D3" w14:textId="77777777" w:rsidR="00400868" w:rsidRPr="00400868" w:rsidRDefault="00400868" w:rsidP="00DC48BA">
            <w:pPr>
              <w:spacing w:line="360" w:lineRule="auto"/>
              <w:ind w:firstLine="720"/>
              <w:jc w:val="center"/>
            </w:pPr>
            <w:r w:rsidRPr="00400868">
              <w:t>31 (74%) / 11 (26%)</w:t>
            </w:r>
          </w:p>
        </w:tc>
      </w:tr>
      <w:tr w:rsidR="00400868" w:rsidRPr="00400868" w14:paraId="7B7DAE10"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24C859E" w14:textId="77777777" w:rsidR="00400868" w:rsidRPr="00400868" w:rsidRDefault="00400868" w:rsidP="00DC48BA">
            <w:pPr>
              <w:spacing w:line="360" w:lineRule="auto"/>
              <w:ind w:firstLine="720"/>
              <w:jc w:val="center"/>
            </w:pPr>
            <w:r w:rsidRPr="00400868">
              <w:t>Освіта: вища / незакінчена вища</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CAED6AA" w14:textId="77777777" w:rsidR="00400868" w:rsidRPr="00400868" w:rsidRDefault="00400868" w:rsidP="00DC48BA">
            <w:pPr>
              <w:spacing w:line="360" w:lineRule="auto"/>
              <w:ind w:firstLine="720"/>
              <w:jc w:val="center"/>
            </w:pPr>
            <w:r w:rsidRPr="00400868">
              <w:t>54 (64%) / 30 (36%)</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A6E108C" w14:textId="77777777" w:rsidR="00400868" w:rsidRPr="00400868" w:rsidRDefault="00400868" w:rsidP="00DC48BA">
            <w:pPr>
              <w:spacing w:line="360" w:lineRule="auto"/>
              <w:ind w:firstLine="720"/>
              <w:jc w:val="center"/>
            </w:pPr>
            <w:r w:rsidRPr="00400868">
              <w:t>28 (67%) / 14 (33%)</w:t>
            </w:r>
          </w:p>
        </w:tc>
      </w:tr>
      <w:tr w:rsidR="00400868" w:rsidRPr="00400868" w14:paraId="61DB5CD9"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F8B8889" w14:textId="77777777" w:rsidR="00400868" w:rsidRPr="00400868" w:rsidRDefault="00400868" w:rsidP="00DC48BA">
            <w:pPr>
              <w:spacing w:line="360" w:lineRule="auto"/>
              <w:ind w:firstLine="720"/>
              <w:jc w:val="center"/>
            </w:pPr>
            <w:r w:rsidRPr="00400868">
              <w:t>Тип: гуманітарна допомога</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701B8D3" w14:textId="77777777" w:rsidR="00400868" w:rsidRPr="00400868" w:rsidRDefault="00400868" w:rsidP="00DC48BA">
            <w:pPr>
              <w:spacing w:line="360" w:lineRule="auto"/>
              <w:ind w:firstLine="720"/>
              <w:jc w:val="center"/>
            </w:pPr>
            <w:r w:rsidRPr="00400868">
              <w:t>31 (37%)</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81C5451" w14:textId="77777777" w:rsidR="00400868" w:rsidRPr="00400868" w:rsidRDefault="00400868" w:rsidP="00DC48BA">
            <w:pPr>
              <w:spacing w:line="360" w:lineRule="auto"/>
              <w:ind w:firstLine="720"/>
              <w:jc w:val="center"/>
            </w:pPr>
            <w:r w:rsidRPr="00400868">
              <w:t>—</w:t>
            </w:r>
          </w:p>
        </w:tc>
      </w:tr>
      <w:tr w:rsidR="00400868" w:rsidRPr="00400868" w14:paraId="6AB255E1"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785DE3A" w14:textId="77777777" w:rsidR="00400868" w:rsidRPr="00400868" w:rsidRDefault="00400868" w:rsidP="00DC48BA">
            <w:pPr>
              <w:spacing w:line="360" w:lineRule="auto"/>
              <w:ind w:firstLine="720"/>
              <w:jc w:val="center"/>
            </w:pPr>
            <w:r w:rsidRPr="00400868">
              <w:t>Тип: психологічна підтримка</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5AB3867" w14:textId="77777777" w:rsidR="00400868" w:rsidRPr="00400868" w:rsidRDefault="00400868" w:rsidP="00DC48BA">
            <w:pPr>
              <w:spacing w:line="360" w:lineRule="auto"/>
              <w:ind w:firstLine="720"/>
              <w:jc w:val="center"/>
            </w:pPr>
            <w:r w:rsidRPr="00400868">
              <w:t>22 (26%)</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49F9F63" w14:textId="77777777" w:rsidR="00400868" w:rsidRPr="00400868" w:rsidRDefault="00400868" w:rsidP="00DC48BA">
            <w:pPr>
              <w:spacing w:line="360" w:lineRule="auto"/>
              <w:ind w:firstLine="720"/>
              <w:jc w:val="center"/>
            </w:pPr>
            <w:r w:rsidRPr="00400868">
              <w:t>—</w:t>
            </w:r>
          </w:p>
        </w:tc>
      </w:tr>
      <w:tr w:rsidR="00400868" w:rsidRPr="00400868" w14:paraId="1A702E73"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6958C6D" w14:textId="77777777" w:rsidR="00400868" w:rsidRPr="00400868" w:rsidRDefault="00400868" w:rsidP="00DC48BA">
            <w:pPr>
              <w:spacing w:line="360" w:lineRule="auto"/>
              <w:ind w:firstLine="720"/>
              <w:jc w:val="center"/>
            </w:pPr>
            <w:r w:rsidRPr="00400868">
              <w:t>Тип: евакуація / медична</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2391CD2" w14:textId="77777777" w:rsidR="00400868" w:rsidRPr="00400868" w:rsidRDefault="00400868" w:rsidP="00DC48BA">
            <w:pPr>
              <w:spacing w:line="360" w:lineRule="auto"/>
              <w:ind w:firstLine="720"/>
              <w:jc w:val="center"/>
            </w:pPr>
            <w:r w:rsidRPr="00400868">
              <w:t>18 (21%)</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4137B5C" w14:textId="77777777" w:rsidR="00400868" w:rsidRPr="00400868" w:rsidRDefault="00400868" w:rsidP="00DC48BA">
            <w:pPr>
              <w:spacing w:line="360" w:lineRule="auto"/>
              <w:ind w:firstLine="720"/>
              <w:jc w:val="center"/>
            </w:pPr>
            <w:r w:rsidRPr="00400868">
              <w:t>—</w:t>
            </w:r>
          </w:p>
        </w:tc>
      </w:tr>
      <w:tr w:rsidR="00400868" w:rsidRPr="00400868" w14:paraId="38AE4A05"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CB2A3D4" w14:textId="77777777" w:rsidR="00400868" w:rsidRPr="00400868" w:rsidRDefault="00400868" w:rsidP="00DC48BA">
            <w:pPr>
              <w:spacing w:line="360" w:lineRule="auto"/>
              <w:ind w:firstLine="720"/>
              <w:jc w:val="center"/>
            </w:pPr>
            <w:r w:rsidRPr="00400868">
              <w:t>Тип: цифрова / медіа / інше</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C43E2BE" w14:textId="77777777" w:rsidR="00400868" w:rsidRPr="00400868" w:rsidRDefault="00400868" w:rsidP="00DC48BA">
            <w:pPr>
              <w:spacing w:line="360" w:lineRule="auto"/>
              <w:ind w:firstLine="720"/>
              <w:jc w:val="center"/>
            </w:pPr>
            <w:r w:rsidRPr="00400868">
              <w:t>13 (16%)</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35E6DFC" w14:textId="77777777" w:rsidR="00400868" w:rsidRPr="00400868" w:rsidRDefault="00400868" w:rsidP="00DC48BA">
            <w:pPr>
              <w:spacing w:line="360" w:lineRule="auto"/>
              <w:ind w:firstLine="720"/>
              <w:jc w:val="center"/>
            </w:pPr>
            <w:r w:rsidRPr="00400868">
              <w:t>—</w:t>
            </w:r>
          </w:p>
        </w:tc>
      </w:tr>
      <w:tr w:rsidR="00400868" w:rsidRPr="00400868" w14:paraId="0CECF534"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15A63C2" w14:textId="77777777" w:rsidR="00400868" w:rsidRPr="00400868" w:rsidRDefault="00400868" w:rsidP="00DC48BA">
            <w:pPr>
              <w:spacing w:line="360" w:lineRule="auto"/>
              <w:ind w:firstLine="720"/>
              <w:jc w:val="center"/>
            </w:pPr>
            <w:r w:rsidRPr="00400868">
              <w:t>Тривалість: до 6 міс.</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3B1B6F5" w14:textId="77777777" w:rsidR="00400868" w:rsidRPr="00400868" w:rsidRDefault="00400868" w:rsidP="00DC48BA">
            <w:pPr>
              <w:spacing w:line="360" w:lineRule="auto"/>
              <w:ind w:firstLine="720"/>
              <w:jc w:val="center"/>
            </w:pPr>
            <w:r w:rsidRPr="00400868">
              <w:t>21 (25%)</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3C4B8A8" w14:textId="77777777" w:rsidR="00400868" w:rsidRPr="00400868" w:rsidRDefault="00400868" w:rsidP="00DC48BA">
            <w:pPr>
              <w:spacing w:line="360" w:lineRule="auto"/>
              <w:ind w:firstLine="720"/>
              <w:jc w:val="center"/>
            </w:pPr>
            <w:r w:rsidRPr="00400868">
              <w:t>—</w:t>
            </w:r>
          </w:p>
        </w:tc>
      </w:tr>
      <w:tr w:rsidR="00400868" w:rsidRPr="00400868" w14:paraId="65FF8F96"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9877C24" w14:textId="77777777" w:rsidR="00400868" w:rsidRPr="00400868" w:rsidRDefault="00400868" w:rsidP="00DC48BA">
            <w:pPr>
              <w:spacing w:line="360" w:lineRule="auto"/>
              <w:ind w:firstLine="720"/>
              <w:jc w:val="center"/>
            </w:pPr>
            <w:r w:rsidRPr="00400868">
              <w:t>Тривалість: 6–18 міс.</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DB27061" w14:textId="77777777" w:rsidR="00400868" w:rsidRPr="00400868" w:rsidRDefault="00400868" w:rsidP="00DC48BA">
            <w:pPr>
              <w:spacing w:line="360" w:lineRule="auto"/>
              <w:ind w:firstLine="720"/>
              <w:jc w:val="center"/>
            </w:pPr>
            <w:r w:rsidRPr="00400868">
              <w:t>47 (56%)</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18E2A75" w14:textId="77777777" w:rsidR="00400868" w:rsidRPr="00400868" w:rsidRDefault="00400868" w:rsidP="00DC48BA">
            <w:pPr>
              <w:spacing w:line="360" w:lineRule="auto"/>
              <w:ind w:firstLine="720"/>
              <w:jc w:val="center"/>
            </w:pPr>
            <w:r w:rsidRPr="00400868">
              <w:t>—</w:t>
            </w:r>
          </w:p>
        </w:tc>
      </w:tr>
      <w:tr w:rsidR="00400868" w:rsidRPr="00400868" w14:paraId="0C1FD955"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8345977" w14:textId="77777777" w:rsidR="00400868" w:rsidRPr="00400868" w:rsidRDefault="00400868" w:rsidP="00DC48BA">
            <w:pPr>
              <w:spacing w:line="360" w:lineRule="auto"/>
              <w:ind w:firstLine="720"/>
              <w:jc w:val="center"/>
            </w:pPr>
            <w:r w:rsidRPr="00400868">
              <w:t>Тривалість: понад 18 міс.</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B58FA41" w14:textId="77777777" w:rsidR="00400868" w:rsidRPr="00400868" w:rsidRDefault="00400868" w:rsidP="00DC48BA">
            <w:pPr>
              <w:spacing w:line="360" w:lineRule="auto"/>
              <w:ind w:firstLine="720"/>
              <w:jc w:val="center"/>
            </w:pPr>
            <w:r w:rsidRPr="00400868">
              <w:t>16 (19%)</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F856928" w14:textId="77777777" w:rsidR="00400868" w:rsidRPr="00400868" w:rsidRDefault="00400868" w:rsidP="00DC48BA">
            <w:pPr>
              <w:spacing w:line="360" w:lineRule="auto"/>
              <w:ind w:firstLine="720"/>
              <w:jc w:val="center"/>
            </w:pPr>
            <w:r w:rsidRPr="00400868">
              <w:t>—</w:t>
            </w:r>
          </w:p>
        </w:tc>
      </w:tr>
      <w:tr w:rsidR="00400868" w:rsidRPr="00400868" w14:paraId="348EB9C5"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CE15564" w14:textId="77777777" w:rsidR="00400868" w:rsidRPr="00400868" w:rsidRDefault="00400868" w:rsidP="00DC48BA">
            <w:pPr>
              <w:spacing w:line="360" w:lineRule="auto"/>
              <w:ind w:firstLine="720"/>
              <w:jc w:val="center"/>
            </w:pPr>
            <w:r w:rsidRPr="00400868">
              <w:t>Вихідний MBI-EE (М ± SD)</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B95AA0E" w14:textId="77777777" w:rsidR="00400868" w:rsidRPr="00400868" w:rsidRDefault="00400868" w:rsidP="00DC48BA">
            <w:pPr>
              <w:spacing w:line="360" w:lineRule="auto"/>
              <w:ind w:firstLine="720"/>
              <w:jc w:val="center"/>
            </w:pPr>
            <w:r w:rsidRPr="00400868">
              <w:t>28,4 ± 9,1</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7A9B4ED" w14:textId="77777777" w:rsidR="00400868" w:rsidRPr="00400868" w:rsidRDefault="00400868" w:rsidP="00DC48BA">
            <w:pPr>
              <w:spacing w:line="360" w:lineRule="auto"/>
              <w:ind w:firstLine="720"/>
              <w:jc w:val="center"/>
            </w:pPr>
            <w:r w:rsidRPr="00400868">
              <w:t>27,9 ± 8,7</w:t>
            </w:r>
          </w:p>
        </w:tc>
      </w:tr>
      <w:tr w:rsidR="00400868" w:rsidRPr="00400868" w14:paraId="5C6C807D" w14:textId="77777777" w:rsidTr="009B3944">
        <w:tc>
          <w:tcPr>
            <w:tcW w:w="4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27993F4" w14:textId="77777777" w:rsidR="00400868" w:rsidRPr="00400868" w:rsidRDefault="00400868" w:rsidP="00DC48BA">
            <w:pPr>
              <w:spacing w:line="360" w:lineRule="auto"/>
              <w:ind w:firstLine="720"/>
              <w:jc w:val="center"/>
            </w:pPr>
            <w:r w:rsidRPr="00400868">
              <w:t>Вихідний PCL-5 (М ± SD)</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D2DEC3A" w14:textId="77777777" w:rsidR="00400868" w:rsidRPr="00400868" w:rsidRDefault="00400868" w:rsidP="00DC48BA">
            <w:pPr>
              <w:spacing w:line="360" w:lineRule="auto"/>
              <w:ind w:firstLine="720"/>
              <w:jc w:val="center"/>
            </w:pPr>
            <w:r w:rsidRPr="00400868">
              <w:t>28,9 ± 11,2</w:t>
            </w:r>
          </w:p>
        </w:tc>
        <w:tc>
          <w:tcPr>
            <w:tcW w:w="268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5CC5F30" w14:textId="77777777" w:rsidR="00400868" w:rsidRPr="00400868" w:rsidRDefault="00400868" w:rsidP="00DC48BA">
            <w:pPr>
              <w:spacing w:line="360" w:lineRule="auto"/>
              <w:ind w:firstLine="720"/>
              <w:jc w:val="center"/>
            </w:pPr>
            <w:r w:rsidRPr="00400868">
              <w:t>29,1 ± 10,8</w:t>
            </w:r>
          </w:p>
        </w:tc>
      </w:tr>
    </w:tbl>
    <w:p w14:paraId="498A2343" w14:textId="77777777" w:rsidR="00400868" w:rsidRPr="00400868" w:rsidRDefault="00400868" w:rsidP="00400868">
      <w:pPr>
        <w:spacing w:line="360" w:lineRule="auto"/>
        <w:ind w:firstLine="720"/>
        <w:jc w:val="both"/>
      </w:pPr>
    </w:p>
    <w:p w14:paraId="537791BD" w14:textId="77777777" w:rsidR="00400868" w:rsidRPr="00400868" w:rsidRDefault="00400868" w:rsidP="00400868">
      <w:pPr>
        <w:spacing w:line="360" w:lineRule="auto"/>
        <w:ind w:firstLine="720"/>
        <w:jc w:val="both"/>
      </w:pPr>
      <w:r w:rsidRPr="00400868">
        <w:t xml:space="preserve">Групи статистично еквівалентні за всіма демографічними показниками (χ² і U-критерій, p &gt; 0,05), що підтверджує успішність процедури підбору відповідників. Вихідні показники вигорання (MBI-EE: ЕГ 28,4 ± 9,1 vs. КГ 27,9 ± 8,7; p = 0,73) і симптоматики (PCL-5: ЕГ 28,9 ± </w:t>
      </w:r>
      <w:r w:rsidRPr="00400868">
        <w:lastRenderedPageBreak/>
        <w:t>11,2 vs. КГ 29,1 ± 10,8; p = 0,88) також еквівалентні, що виключає систематичне упередження відбору.</w:t>
      </w:r>
    </w:p>
    <w:p w14:paraId="2D1ED5AE" w14:textId="77777777" w:rsidR="00400868" w:rsidRPr="00400868" w:rsidRDefault="00400868" w:rsidP="00400868">
      <w:pPr>
        <w:spacing w:line="360" w:lineRule="auto"/>
        <w:ind w:firstLine="720"/>
        <w:jc w:val="both"/>
        <w:rPr>
          <w:lang w:val="ru-RU"/>
        </w:rPr>
      </w:pPr>
      <w:r w:rsidRPr="00400868">
        <w:t xml:space="preserve">Відбір психодіагностичних методик здійснювався відповідно до таких критеріїв: відповідність вимірюваного конструкту гіпотезам дослідження; наявність перевірених адаптацій для україномовних або близьких культурних вибірок; задовільні психометричні характеристики (α Кронбаха ≥ 0,70, підтверджена конструктна валідність); прийнятний час заповнення (не більше 40 хвилин для всього пакету); широке застосування у міжнародних дослідженнях вигорання і емоційної регуляції, що забезпечує можливість порівняння результатів. </w:t>
      </w:r>
      <w:r w:rsidRPr="00400868">
        <w:rPr>
          <w:lang w:val="ru-RU"/>
        </w:rPr>
        <w:t>Підсумковий пакет включає чотири методики, що охоплюють різні аспекти досліджуваної проблеми.</w:t>
      </w:r>
    </w:p>
    <w:p w14:paraId="12F83BC5" w14:textId="77777777" w:rsidR="00B37268" w:rsidRDefault="00400868" w:rsidP="00B37268">
      <w:pPr>
        <w:spacing w:line="360" w:lineRule="auto"/>
        <w:ind w:firstLine="720"/>
        <w:jc w:val="right"/>
        <w:rPr>
          <w:b/>
          <w:bCs/>
        </w:rPr>
      </w:pPr>
      <w:r w:rsidRPr="00400868">
        <w:rPr>
          <w:b/>
          <w:bCs/>
        </w:rPr>
        <w:t xml:space="preserve">Таблиця 3.3. </w:t>
      </w:r>
    </w:p>
    <w:p w14:paraId="5819B9F3" w14:textId="77777777" w:rsidR="00400868" w:rsidRPr="00400868" w:rsidRDefault="00400868" w:rsidP="00B37268">
      <w:pPr>
        <w:spacing w:line="360" w:lineRule="auto"/>
        <w:ind w:firstLine="720"/>
        <w:jc w:val="right"/>
      </w:pPr>
      <w:r w:rsidRPr="00400868">
        <w:rPr>
          <w:b/>
          <w:bCs/>
        </w:rPr>
        <w:t>Психодіагностичний інструментарій дослідження</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800"/>
        <w:gridCol w:w="2560"/>
        <w:gridCol w:w="1600"/>
      </w:tblGrid>
      <w:tr w:rsidR="00400868" w:rsidRPr="00400868" w14:paraId="5E79F1B2" w14:textId="77777777" w:rsidTr="00DC48BA">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DFF80C2" w14:textId="77777777" w:rsidR="00400868" w:rsidRPr="00400868" w:rsidRDefault="00400868" w:rsidP="00DC48BA">
            <w:pPr>
              <w:spacing w:line="360" w:lineRule="auto"/>
              <w:ind w:firstLine="720"/>
              <w:jc w:val="center"/>
            </w:pPr>
            <w:r w:rsidRPr="00400868">
              <w:rPr>
                <w:b/>
                <w:bCs/>
              </w:rPr>
              <w:t>Методика</w:t>
            </w:r>
          </w:p>
        </w:tc>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DFB7860" w14:textId="77777777" w:rsidR="00400868" w:rsidRPr="00400868" w:rsidRDefault="00400868" w:rsidP="00DC48BA">
            <w:pPr>
              <w:spacing w:line="360" w:lineRule="auto"/>
              <w:ind w:firstLine="720"/>
              <w:jc w:val="center"/>
            </w:pPr>
            <w:r w:rsidRPr="00400868">
              <w:rPr>
                <w:b/>
                <w:bCs/>
              </w:rPr>
              <w:t>Вимірюваний конструкт</w:t>
            </w:r>
          </w:p>
        </w:tc>
        <w:tc>
          <w:tcPr>
            <w:tcW w:w="2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345FC47" w14:textId="77777777" w:rsidR="00400868" w:rsidRPr="00400868" w:rsidRDefault="00400868" w:rsidP="00DC48BA">
            <w:pPr>
              <w:spacing w:line="360" w:lineRule="auto"/>
              <w:ind w:firstLine="720"/>
              <w:jc w:val="center"/>
            </w:pPr>
            <w:r w:rsidRPr="00400868">
              <w:rPr>
                <w:b/>
                <w:bCs/>
              </w:rPr>
              <w:t>Шкали / Субшкали</w:t>
            </w:r>
          </w:p>
        </w:tc>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EEBFDF2" w14:textId="77777777" w:rsidR="00400868" w:rsidRPr="00400868" w:rsidRDefault="00400868" w:rsidP="00DC48BA">
            <w:pPr>
              <w:spacing w:line="360" w:lineRule="auto"/>
              <w:ind w:firstLine="720"/>
              <w:jc w:val="center"/>
            </w:pPr>
            <w:r w:rsidRPr="00400868">
              <w:rPr>
                <w:b/>
                <w:bCs/>
              </w:rPr>
              <w:t>α Кронбаха</w:t>
            </w:r>
          </w:p>
        </w:tc>
      </w:tr>
      <w:tr w:rsidR="00400868" w:rsidRPr="00400868" w14:paraId="113880FA" w14:textId="77777777" w:rsidTr="009B3944">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73A3021" w14:textId="77777777" w:rsidR="00400868" w:rsidRPr="00400868" w:rsidRDefault="00400868" w:rsidP="00DC48BA">
            <w:pPr>
              <w:spacing w:line="360" w:lineRule="auto"/>
              <w:ind w:firstLine="720"/>
              <w:jc w:val="center"/>
            </w:pPr>
            <w:r w:rsidRPr="00400868">
              <w:t>MBI (Maslach Burnout Inventory)</w:t>
            </w:r>
          </w:p>
        </w:tc>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E551C22" w14:textId="77777777" w:rsidR="00400868" w:rsidRPr="00400868" w:rsidRDefault="00400868" w:rsidP="00DC48BA">
            <w:pPr>
              <w:spacing w:line="360" w:lineRule="auto"/>
              <w:ind w:firstLine="720"/>
              <w:jc w:val="center"/>
            </w:pPr>
            <w:r w:rsidRPr="00400868">
              <w:t>Синдром вигорання</w:t>
            </w:r>
          </w:p>
        </w:tc>
        <w:tc>
          <w:tcPr>
            <w:tcW w:w="2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2251C65" w14:textId="77777777" w:rsidR="00400868" w:rsidRPr="00400868" w:rsidRDefault="00400868" w:rsidP="00DC48BA">
            <w:pPr>
              <w:spacing w:line="360" w:lineRule="auto"/>
              <w:ind w:firstLine="720"/>
              <w:jc w:val="center"/>
              <w:rPr>
                <w:lang w:val="ru-RU"/>
              </w:rPr>
            </w:pPr>
            <w:r w:rsidRPr="00400868">
              <w:t>EE</w:t>
            </w:r>
            <w:r w:rsidRPr="00400868">
              <w:rPr>
                <w:lang w:val="ru-RU"/>
              </w:rPr>
              <w:t xml:space="preserve">, </w:t>
            </w:r>
            <w:r w:rsidRPr="00400868">
              <w:t>DP</w:t>
            </w:r>
            <w:r w:rsidRPr="00400868">
              <w:rPr>
                <w:lang w:val="ru-RU"/>
              </w:rPr>
              <w:t xml:space="preserve">, </w:t>
            </w:r>
            <w:r w:rsidRPr="00400868">
              <w:t>PA</w:t>
            </w:r>
            <w:r w:rsidRPr="00400868">
              <w:rPr>
                <w:lang w:val="ru-RU"/>
              </w:rPr>
              <w:t xml:space="preserve"> (22 твердження, 7-бальна шкала)</w:t>
            </w:r>
          </w:p>
        </w:tc>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4BF1293" w14:textId="77777777" w:rsidR="00400868" w:rsidRPr="00400868" w:rsidRDefault="00400868" w:rsidP="00DC48BA">
            <w:pPr>
              <w:spacing w:line="360" w:lineRule="auto"/>
              <w:ind w:firstLine="720"/>
              <w:jc w:val="center"/>
            </w:pPr>
            <w:r w:rsidRPr="00400868">
              <w:t>0,73–0,91</w:t>
            </w:r>
          </w:p>
        </w:tc>
      </w:tr>
      <w:tr w:rsidR="00400868" w:rsidRPr="00400868" w14:paraId="5636D68D" w14:textId="77777777" w:rsidTr="009B3944">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FB8ACB2" w14:textId="77777777" w:rsidR="00400868" w:rsidRPr="00400868" w:rsidRDefault="00400868" w:rsidP="00DC48BA">
            <w:pPr>
              <w:spacing w:line="360" w:lineRule="auto"/>
              <w:ind w:firstLine="720"/>
              <w:jc w:val="center"/>
            </w:pPr>
            <w:r w:rsidRPr="00400868">
              <w:t>TMMS-24 (Trait Meta-Mood Scale)</w:t>
            </w:r>
          </w:p>
        </w:tc>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AC5F325" w14:textId="77777777" w:rsidR="00400868" w:rsidRPr="00400868" w:rsidRDefault="00400868" w:rsidP="00DC48BA">
            <w:pPr>
              <w:spacing w:line="360" w:lineRule="auto"/>
              <w:ind w:firstLine="720"/>
              <w:jc w:val="center"/>
            </w:pPr>
            <w:r w:rsidRPr="00400868">
              <w:t>Емоційна грамотність</w:t>
            </w:r>
          </w:p>
        </w:tc>
        <w:tc>
          <w:tcPr>
            <w:tcW w:w="2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70D9B0D" w14:textId="77777777" w:rsidR="00400868" w:rsidRPr="00400868" w:rsidRDefault="00400868" w:rsidP="00DC48BA">
            <w:pPr>
              <w:spacing w:line="360" w:lineRule="auto"/>
              <w:ind w:firstLine="720"/>
              <w:jc w:val="center"/>
              <w:rPr>
                <w:lang w:val="ru-RU"/>
              </w:rPr>
            </w:pPr>
            <w:r w:rsidRPr="00400868">
              <w:rPr>
                <w:lang w:val="ru-RU"/>
              </w:rPr>
              <w:t>Увага, Ясність, Регуляція (24 твердження, шкала Лайкерта 1–5)</w:t>
            </w:r>
          </w:p>
        </w:tc>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001F593" w14:textId="77777777" w:rsidR="00400868" w:rsidRPr="00400868" w:rsidRDefault="00400868" w:rsidP="00DC48BA">
            <w:pPr>
              <w:spacing w:line="360" w:lineRule="auto"/>
              <w:ind w:firstLine="720"/>
              <w:jc w:val="center"/>
            </w:pPr>
            <w:r w:rsidRPr="00400868">
              <w:t>0,82–0,89</w:t>
            </w:r>
          </w:p>
        </w:tc>
      </w:tr>
      <w:tr w:rsidR="00400868" w:rsidRPr="00400868" w14:paraId="62242AFF" w14:textId="77777777" w:rsidTr="009B3944">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0D1CA60" w14:textId="77777777" w:rsidR="00400868" w:rsidRPr="00400868" w:rsidRDefault="00400868" w:rsidP="00DC48BA">
            <w:pPr>
              <w:spacing w:line="360" w:lineRule="auto"/>
              <w:ind w:firstLine="720"/>
              <w:jc w:val="center"/>
            </w:pPr>
            <w:r w:rsidRPr="00400868">
              <w:t>SCS (Self-Compassion Scale)</w:t>
            </w:r>
          </w:p>
        </w:tc>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B4D6E9C" w14:textId="77777777" w:rsidR="00400868" w:rsidRPr="00400868" w:rsidRDefault="00400868" w:rsidP="00DC48BA">
            <w:pPr>
              <w:spacing w:line="360" w:lineRule="auto"/>
              <w:ind w:firstLine="720"/>
              <w:jc w:val="center"/>
            </w:pPr>
            <w:r w:rsidRPr="00400868">
              <w:t>Самоспівчуття</w:t>
            </w:r>
          </w:p>
        </w:tc>
        <w:tc>
          <w:tcPr>
            <w:tcW w:w="2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499372E" w14:textId="77777777" w:rsidR="00400868" w:rsidRPr="00400868" w:rsidRDefault="00400868" w:rsidP="00DC48BA">
            <w:pPr>
              <w:spacing w:line="360" w:lineRule="auto"/>
              <w:ind w:firstLine="720"/>
              <w:jc w:val="center"/>
            </w:pPr>
            <w:r w:rsidRPr="00400868">
              <w:t xml:space="preserve">6 субшкал: доброта, самосуд, спільна людяність, ізоляція, </w:t>
            </w:r>
            <w:r w:rsidRPr="00400868">
              <w:lastRenderedPageBreak/>
              <w:t>усвідомленість, надідентифікація (26 тверджень)</w:t>
            </w:r>
          </w:p>
        </w:tc>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4E6B7C0" w14:textId="77777777" w:rsidR="00400868" w:rsidRPr="00400868" w:rsidRDefault="00400868" w:rsidP="00DC48BA">
            <w:pPr>
              <w:spacing w:line="360" w:lineRule="auto"/>
              <w:ind w:firstLine="720"/>
              <w:jc w:val="center"/>
            </w:pPr>
            <w:r w:rsidRPr="00400868">
              <w:lastRenderedPageBreak/>
              <w:t>0,77</w:t>
            </w:r>
          </w:p>
        </w:tc>
      </w:tr>
      <w:tr w:rsidR="00400868" w:rsidRPr="00400868" w14:paraId="156CB350" w14:textId="77777777" w:rsidTr="009B3944">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0926835" w14:textId="77777777" w:rsidR="00400868" w:rsidRPr="00400868" w:rsidRDefault="00400868" w:rsidP="00DC48BA">
            <w:pPr>
              <w:spacing w:line="360" w:lineRule="auto"/>
              <w:ind w:firstLine="720"/>
              <w:jc w:val="center"/>
            </w:pPr>
            <w:r w:rsidRPr="00400868">
              <w:lastRenderedPageBreak/>
              <w:t>PCL-5 (PTSD Checklist for DSM-5)</w:t>
            </w:r>
          </w:p>
        </w:tc>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BB47E7D" w14:textId="77777777" w:rsidR="00400868" w:rsidRPr="00400868" w:rsidRDefault="00400868" w:rsidP="00DC48BA">
            <w:pPr>
              <w:spacing w:line="360" w:lineRule="auto"/>
              <w:ind w:firstLine="720"/>
              <w:jc w:val="center"/>
            </w:pPr>
            <w:r w:rsidRPr="00400868">
              <w:t>Симптоми ПТСР / вторинна травматизація</w:t>
            </w:r>
          </w:p>
        </w:tc>
        <w:tc>
          <w:tcPr>
            <w:tcW w:w="2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66554F5" w14:textId="77777777" w:rsidR="00400868" w:rsidRPr="00400868" w:rsidRDefault="00400868" w:rsidP="00DC48BA">
            <w:pPr>
              <w:spacing w:line="360" w:lineRule="auto"/>
              <w:ind w:firstLine="720"/>
              <w:jc w:val="center"/>
            </w:pPr>
            <w:r w:rsidRPr="00400868">
              <w:t>Загальний бал (20 тверджень, шкала 0–4)</w:t>
            </w:r>
          </w:p>
        </w:tc>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87902C9" w14:textId="77777777" w:rsidR="00400868" w:rsidRPr="00400868" w:rsidRDefault="00400868" w:rsidP="00DC48BA">
            <w:pPr>
              <w:spacing w:line="360" w:lineRule="auto"/>
              <w:ind w:firstLine="720"/>
              <w:jc w:val="center"/>
            </w:pPr>
            <w:r w:rsidRPr="00400868">
              <w:t>0,94</w:t>
            </w:r>
          </w:p>
        </w:tc>
      </w:tr>
    </w:tbl>
    <w:p w14:paraId="0627B2D2" w14:textId="77777777" w:rsidR="00400868" w:rsidRPr="00DC48BA" w:rsidRDefault="00400868" w:rsidP="00400868">
      <w:pPr>
        <w:spacing w:line="360" w:lineRule="auto"/>
        <w:ind w:firstLine="720"/>
        <w:jc w:val="both"/>
      </w:pPr>
    </w:p>
    <w:p w14:paraId="3C03E2F4" w14:textId="77777777" w:rsidR="00400868" w:rsidRPr="00DC48BA" w:rsidRDefault="00400868" w:rsidP="00400868">
      <w:pPr>
        <w:pStyle w:val="3"/>
        <w:spacing w:line="360" w:lineRule="auto"/>
        <w:ind w:firstLine="720"/>
        <w:jc w:val="both"/>
        <w:rPr>
          <w:color w:val="auto"/>
          <w:sz w:val="28"/>
          <w:szCs w:val="28"/>
        </w:rPr>
      </w:pPr>
      <w:r w:rsidRPr="00DC48BA">
        <w:rPr>
          <w:b/>
          <w:bCs/>
          <w:color w:val="auto"/>
          <w:sz w:val="28"/>
          <w:szCs w:val="28"/>
        </w:rPr>
        <w:t>Maslach Burnout Inventory (MBI)</w:t>
      </w:r>
    </w:p>
    <w:p w14:paraId="7C267B1C" w14:textId="77777777" w:rsidR="00400868" w:rsidRPr="00400868" w:rsidRDefault="00400868" w:rsidP="00400868">
      <w:pPr>
        <w:spacing w:line="360" w:lineRule="auto"/>
        <w:ind w:firstLine="720"/>
        <w:jc w:val="both"/>
        <w:rPr>
          <w:lang w:val="ru-RU"/>
        </w:rPr>
      </w:pPr>
      <w:r w:rsidRPr="00400868">
        <w:t xml:space="preserve">MBI є «золотим стандартом» у вимірюванні вигорання і найбільш часто використовуваною методикою в цій галузі — понад 90% досліджень вигорання спираються саме на неї (Schaufeli &amp; Greenglas, 2001). </w:t>
      </w:r>
      <w:r w:rsidRPr="00400868">
        <w:rPr>
          <w:lang w:val="ru-RU"/>
        </w:rPr>
        <w:t>Розроблена К. Маслач та С. Джексон у 1981 р. і неодноразово переглянута, методика охоплює 22 твердження на 7-бальній шкалі частоти (0 — «ніколи» до 6 — «щодня»). Три субшкали вимірюють: Емоційне виснаження (</w:t>
      </w:r>
      <w:r w:rsidRPr="00400868">
        <w:t>EE</w:t>
      </w:r>
      <w:r w:rsidRPr="00400868">
        <w:rPr>
          <w:lang w:val="ru-RU"/>
        </w:rPr>
        <w:t>, 9 тверджень, максимум 54 бали) — суб'єктивне відчуття емоційного спустошення; Деперсоналізацію (</w:t>
      </w:r>
      <w:r w:rsidRPr="00400868">
        <w:t>DP</w:t>
      </w:r>
      <w:r w:rsidRPr="00400868">
        <w:rPr>
          <w:lang w:val="ru-RU"/>
        </w:rPr>
        <w:t>, 5 тверджень, максимум 30 балів) — безособове, цинічне ставлення до реципієнтів допомоги; Редукцію особистісних досягнень (</w:t>
      </w:r>
      <w:r w:rsidRPr="00400868">
        <w:t>PA</w:t>
      </w:r>
      <w:r w:rsidRPr="00400868">
        <w:rPr>
          <w:lang w:val="ru-RU"/>
        </w:rPr>
        <w:t>, 8 тверджень, зворотна шкала, максимум 48 балів) — знижене відчуття компетентності і успішності.</w:t>
      </w:r>
    </w:p>
    <w:p w14:paraId="6B4DE485" w14:textId="77777777" w:rsidR="00400868" w:rsidRPr="00400868" w:rsidRDefault="00400868" w:rsidP="00400868">
      <w:pPr>
        <w:spacing w:line="360" w:lineRule="auto"/>
        <w:ind w:firstLine="720"/>
        <w:jc w:val="both"/>
        <w:rPr>
          <w:lang w:val="ru-RU"/>
        </w:rPr>
      </w:pPr>
      <w:r w:rsidRPr="00400868">
        <w:rPr>
          <w:lang w:val="ru-RU"/>
        </w:rPr>
        <w:t xml:space="preserve">У даному дослідженні застосовано адаптовану версію для волонтерів і непрофесійних помічників, де формулювання тверджень («колеги», «підопічні», «робота») адаптовані до волонтерського контексту. Критерії вираженого вигорання: </w:t>
      </w:r>
      <w:r w:rsidRPr="00400868">
        <w:t>EE</w:t>
      </w:r>
      <w:r w:rsidRPr="00400868">
        <w:rPr>
          <w:lang w:val="ru-RU"/>
        </w:rPr>
        <w:t xml:space="preserve"> ≥ 27, </w:t>
      </w:r>
      <w:r w:rsidRPr="00400868">
        <w:t>DP</w:t>
      </w:r>
      <w:r w:rsidRPr="00400868">
        <w:rPr>
          <w:lang w:val="ru-RU"/>
        </w:rPr>
        <w:t xml:space="preserve"> ≥ 10, </w:t>
      </w:r>
      <w:r w:rsidRPr="00400868">
        <w:t>PA</w:t>
      </w:r>
      <w:r w:rsidRPr="00400868">
        <w:rPr>
          <w:lang w:val="ru-RU"/>
        </w:rPr>
        <w:t xml:space="preserve"> ≤ 33. Надійність за </w:t>
      </w:r>
      <w:r w:rsidRPr="00400868">
        <w:t>α</w:t>
      </w:r>
      <w:r w:rsidRPr="00400868">
        <w:rPr>
          <w:lang w:val="ru-RU"/>
        </w:rPr>
        <w:t xml:space="preserve"> Кронбаха у нашій вибірці: </w:t>
      </w:r>
      <w:r w:rsidRPr="00400868">
        <w:t>EE</w:t>
      </w:r>
      <w:r w:rsidRPr="00400868">
        <w:rPr>
          <w:lang w:val="ru-RU"/>
        </w:rPr>
        <w:t xml:space="preserve"> = 0,91, </w:t>
      </w:r>
      <w:r w:rsidRPr="00400868">
        <w:t>DP</w:t>
      </w:r>
      <w:r w:rsidRPr="00400868">
        <w:rPr>
          <w:lang w:val="ru-RU"/>
        </w:rPr>
        <w:t xml:space="preserve"> = 0,78, </w:t>
      </w:r>
      <w:r w:rsidRPr="00400868">
        <w:t>PA</w:t>
      </w:r>
      <w:r w:rsidRPr="00400868">
        <w:rPr>
          <w:lang w:val="ru-RU"/>
        </w:rPr>
        <w:t xml:space="preserve"> = 0,73 — узгоджується з нормативними даними. Субшкала </w:t>
      </w:r>
      <w:r w:rsidRPr="00400868">
        <w:t>EE</w:t>
      </w:r>
      <w:r w:rsidRPr="00400868">
        <w:rPr>
          <w:lang w:val="ru-RU"/>
        </w:rPr>
        <w:t xml:space="preserve"> є основним залежним показником для верифікації Г1, оскільки саме емоційне виснаження вважається ядром і «запуском» синдрому вигорання (</w:t>
      </w:r>
      <w:r w:rsidRPr="00400868">
        <w:t>Maslach</w:t>
      </w:r>
      <w:r w:rsidRPr="00400868">
        <w:rPr>
          <w:lang w:val="ru-RU"/>
        </w:rPr>
        <w:t xml:space="preserve"> &amp; </w:t>
      </w:r>
      <w:r w:rsidRPr="00400868">
        <w:t>Leiter</w:t>
      </w:r>
      <w:r w:rsidRPr="00400868">
        <w:rPr>
          <w:lang w:val="ru-RU"/>
        </w:rPr>
        <w:t>, 2016).</w:t>
      </w:r>
    </w:p>
    <w:p w14:paraId="2644AC31" w14:textId="77777777" w:rsidR="00400868" w:rsidRPr="00DC48BA" w:rsidRDefault="00400868" w:rsidP="00400868">
      <w:pPr>
        <w:pStyle w:val="3"/>
        <w:spacing w:line="360" w:lineRule="auto"/>
        <w:ind w:firstLine="720"/>
        <w:jc w:val="both"/>
        <w:rPr>
          <w:color w:val="auto"/>
          <w:sz w:val="28"/>
          <w:szCs w:val="28"/>
        </w:rPr>
      </w:pPr>
      <w:r w:rsidRPr="00DC48BA">
        <w:rPr>
          <w:b/>
          <w:bCs/>
          <w:color w:val="auto"/>
          <w:sz w:val="28"/>
          <w:szCs w:val="28"/>
        </w:rPr>
        <w:t>Trait Meta-Mood Scale (TMMS-24)</w:t>
      </w:r>
    </w:p>
    <w:p w14:paraId="338EA09A" w14:textId="77777777" w:rsidR="00400868" w:rsidRPr="00400868" w:rsidRDefault="00400868" w:rsidP="00400868">
      <w:pPr>
        <w:spacing w:line="360" w:lineRule="auto"/>
        <w:ind w:firstLine="720"/>
        <w:jc w:val="both"/>
        <w:rPr>
          <w:lang w:val="ru-RU"/>
        </w:rPr>
      </w:pPr>
      <w:r w:rsidRPr="00400868">
        <w:lastRenderedPageBreak/>
        <w:t>TMMS</w:t>
      </w:r>
      <w:r w:rsidRPr="00400868">
        <w:rPr>
          <w:lang w:val="ru-RU"/>
        </w:rPr>
        <w:t xml:space="preserve"> розроблена Салові, Майєром та ін. (</w:t>
      </w:r>
      <w:r w:rsidRPr="00400868">
        <w:t>Salovey</w:t>
      </w:r>
      <w:r w:rsidRPr="00400868">
        <w:rPr>
          <w:lang w:val="ru-RU"/>
        </w:rPr>
        <w:t xml:space="preserve"> </w:t>
      </w:r>
      <w:r w:rsidRPr="00400868">
        <w:t>et</w:t>
      </w:r>
      <w:r w:rsidRPr="00400868">
        <w:rPr>
          <w:lang w:val="ru-RU"/>
        </w:rPr>
        <w:t xml:space="preserve"> </w:t>
      </w:r>
      <w:r w:rsidRPr="00400868">
        <w:t>al</w:t>
      </w:r>
      <w:r w:rsidRPr="00400868">
        <w:rPr>
          <w:lang w:val="ru-RU"/>
        </w:rPr>
        <w:t xml:space="preserve">., 1995) як інструмент вимірювання суб'єктивних уявлень людини про свої емоційні здібності — «метаемоційні переконання». Версія </w:t>
      </w:r>
      <w:r w:rsidRPr="00400868">
        <w:t>TMMS</w:t>
      </w:r>
      <w:r w:rsidRPr="00400868">
        <w:rPr>
          <w:lang w:val="ru-RU"/>
        </w:rPr>
        <w:t>-24 (</w:t>
      </w:r>
      <w:r w:rsidRPr="00400868">
        <w:t>Fern</w:t>
      </w:r>
      <w:r w:rsidRPr="00400868">
        <w:rPr>
          <w:lang w:val="ru-RU"/>
        </w:rPr>
        <w:t>á</w:t>
      </w:r>
      <w:r w:rsidRPr="00400868">
        <w:t>ndez</w:t>
      </w:r>
      <w:r w:rsidRPr="00400868">
        <w:rPr>
          <w:lang w:val="ru-RU"/>
        </w:rPr>
        <w:t>-</w:t>
      </w:r>
      <w:r w:rsidRPr="00400868">
        <w:t>Berrocal</w:t>
      </w:r>
      <w:r w:rsidRPr="00400868">
        <w:rPr>
          <w:lang w:val="ru-RU"/>
        </w:rPr>
        <w:t xml:space="preserve"> </w:t>
      </w:r>
      <w:r w:rsidRPr="00400868">
        <w:t>et</w:t>
      </w:r>
      <w:r w:rsidRPr="00400868">
        <w:rPr>
          <w:lang w:val="ru-RU"/>
        </w:rPr>
        <w:t xml:space="preserve"> </w:t>
      </w:r>
      <w:r w:rsidRPr="00400868">
        <w:t>al</w:t>
      </w:r>
      <w:r w:rsidRPr="00400868">
        <w:rPr>
          <w:lang w:val="ru-RU"/>
        </w:rPr>
        <w:t>., 2004) охоплює 24 твердження на 5-бальній шкалі Лайкерта, згруповані у три субшкали по 8 тверджень кожна. Субшкала «Увага до емоцій» (</w:t>
      </w:r>
      <w:r w:rsidRPr="00400868">
        <w:t>Emotional</w:t>
      </w:r>
      <w:r w:rsidRPr="00400868">
        <w:rPr>
          <w:lang w:val="ru-RU"/>
        </w:rPr>
        <w:t xml:space="preserve"> </w:t>
      </w:r>
      <w:r w:rsidRPr="00400868">
        <w:t>Attention</w:t>
      </w:r>
      <w:r w:rsidRPr="00400868">
        <w:rPr>
          <w:lang w:val="ru-RU"/>
        </w:rPr>
        <w:t>) вимірює ступінь, до якого людина помічає і звертає увагу на власні емоційні стани. Субшкала «Емоційна ясність» (</w:t>
      </w:r>
      <w:r w:rsidRPr="00400868">
        <w:t>Emotional</w:t>
      </w:r>
      <w:r w:rsidRPr="00400868">
        <w:rPr>
          <w:lang w:val="ru-RU"/>
        </w:rPr>
        <w:t xml:space="preserve"> </w:t>
      </w:r>
      <w:r w:rsidRPr="00400868">
        <w:t>Clarity</w:t>
      </w:r>
      <w:r w:rsidRPr="00400868">
        <w:rPr>
          <w:lang w:val="ru-RU"/>
        </w:rPr>
        <w:t>) вимірює здатність розрізняти і точно описувати власні емоційні переживання. Субшкала «Регуляція емоцій» (</w:t>
      </w:r>
      <w:r w:rsidRPr="00400868">
        <w:t>Emotional</w:t>
      </w:r>
      <w:r w:rsidRPr="00400868">
        <w:rPr>
          <w:lang w:val="ru-RU"/>
        </w:rPr>
        <w:t xml:space="preserve"> </w:t>
      </w:r>
      <w:r w:rsidRPr="00400868">
        <w:t>Repair</w:t>
      </w:r>
      <w:r w:rsidRPr="00400868">
        <w:rPr>
          <w:lang w:val="ru-RU"/>
        </w:rPr>
        <w:t>) вимірює переконання у здатності підтримувати і відновлювати позитивний емоційний стан.</w:t>
      </w:r>
    </w:p>
    <w:p w14:paraId="01B414C2" w14:textId="77777777" w:rsidR="00400868" w:rsidRPr="00400868" w:rsidRDefault="00400868" w:rsidP="00400868">
      <w:pPr>
        <w:spacing w:line="360" w:lineRule="auto"/>
        <w:ind w:firstLine="720"/>
        <w:jc w:val="both"/>
        <w:rPr>
          <w:lang w:val="ru-RU"/>
        </w:rPr>
      </w:pPr>
      <w:r w:rsidRPr="00400868">
        <w:rPr>
          <w:lang w:val="ru-RU"/>
        </w:rPr>
        <w:t xml:space="preserve">Важливо підкреслити: </w:t>
      </w:r>
      <w:r w:rsidRPr="00400868">
        <w:t>TMMS</w:t>
      </w:r>
      <w:r w:rsidRPr="00400868">
        <w:rPr>
          <w:lang w:val="ru-RU"/>
        </w:rPr>
        <w:t>-24 вимірює не об'єктивні здібності, а суб'єктивні уявлення (</w:t>
      </w:r>
      <w:r w:rsidRPr="00400868">
        <w:t>traits</w:t>
      </w:r>
      <w:r w:rsidRPr="00400868">
        <w:rPr>
          <w:lang w:val="ru-RU"/>
        </w:rPr>
        <w:t xml:space="preserve">), що є обмеженням, але також і перевагою в контексті дослідження тренінгу, метою якого є зміна саме суб'єктивних компетентностей. Застосовано україномовну адаптацію, що пройшла процедуру перекладу-зворотного перекладу і перевірки факторної структури. Нормативний діапазон кожної субшкали: 8–40 балів. У нашій вибірці </w:t>
      </w:r>
      <w:r w:rsidRPr="00400868">
        <w:t>α</w:t>
      </w:r>
      <w:r w:rsidRPr="00400868">
        <w:rPr>
          <w:lang w:val="ru-RU"/>
        </w:rPr>
        <w:t xml:space="preserve"> = 0,82–0,89 для трьох субшкал. </w:t>
      </w:r>
      <w:r w:rsidRPr="00400868">
        <w:t>TMMS</w:t>
      </w:r>
      <w:r w:rsidRPr="00400868">
        <w:rPr>
          <w:lang w:val="ru-RU"/>
        </w:rPr>
        <w:t>-24 є основним інструментом для верифікації Г2 щодо зростання емоційної грамотності.</w:t>
      </w:r>
    </w:p>
    <w:p w14:paraId="748CFDA9" w14:textId="77777777" w:rsidR="00400868" w:rsidRPr="00400868" w:rsidRDefault="00400868" w:rsidP="00400868">
      <w:pPr>
        <w:pStyle w:val="3"/>
        <w:spacing w:line="360" w:lineRule="auto"/>
        <w:ind w:firstLine="720"/>
        <w:jc w:val="both"/>
        <w:rPr>
          <w:sz w:val="28"/>
          <w:szCs w:val="28"/>
          <w:lang w:val="ru-RU"/>
        </w:rPr>
      </w:pPr>
      <w:r w:rsidRPr="00DC48BA">
        <w:rPr>
          <w:b/>
          <w:bCs/>
          <w:color w:val="auto"/>
          <w:sz w:val="28"/>
          <w:szCs w:val="28"/>
        </w:rPr>
        <w:t>Self</w:t>
      </w:r>
      <w:r w:rsidRPr="00DC48BA">
        <w:rPr>
          <w:b/>
          <w:bCs/>
          <w:color w:val="auto"/>
          <w:sz w:val="28"/>
          <w:szCs w:val="28"/>
          <w:lang w:val="ru-RU"/>
        </w:rPr>
        <w:t>-</w:t>
      </w:r>
      <w:r w:rsidRPr="00DC48BA">
        <w:rPr>
          <w:b/>
          <w:bCs/>
          <w:color w:val="auto"/>
          <w:sz w:val="28"/>
          <w:szCs w:val="28"/>
        </w:rPr>
        <w:t>Compassion</w:t>
      </w:r>
      <w:r w:rsidRPr="00DC48BA">
        <w:rPr>
          <w:b/>
          <w:bCs/>
          <w:color w:val="auto"/>
          <w:sz w:val="28"/>
          <w:szCs w:val="28"/>
          <w:lang w:val="ru-RU"/>
        </w:rPr>
        <w:t xml:space="preserve"> </w:t>
      </w:r>
      <w:r w:rsidRPr="00DC48BA">
        <w:rPr>
          <w:b/>
          <w:bCs/>
          <w:color w:val="auto"/>
          <w:sz w:val="28"/>
          <w:szCs w:val="28"/>
        </w:rPr>
        <w:t>Scale</w:t>
      </w:r>
      <w:r w:rsidRPr="00DC48BA">
        <w:rPr>
          <w:b/>
          <w:bCs/>
          <w:color w:val="auto"/>
          <w:sz w:val="28"/>
          <w:szCs w:val="28"/>
          <w:lang w:val="ru-RU"/>
        </w:rPr>
        <w:t xml:space="preserve"> (</w:t>
      </w:r>
      <w:r w:rsidRPr="00DC48BA">
        <w:rPr>
          <w:b/>
          <w:bCs/>
          <w:color w:val="auto"/>
          <w:sz w:val="28"/>
          <w:szCs w:val="28"/>
        </w:rPr>
        <w:t>SCS</w:t>
      </w:r>
      <w:r w:rsidRPr="00400868">
        <w:rPr>
          <w:b/>
          <w:bCs/>
          <w:sz w:val="28"/>
          <w:szCs w:val="28"/>
          <w:lang w:val="ru-RU"/>
        </w:rPr>
        <w:t>)</w:t>
      </w:r>
    </w:p>
    <w:p w14:paraId="5FEC3C86" w14:textId="77777777" w:rsidR="00400868" w:rsidRPr="00400868" w:rsidRDefault="00400868" w:rsidP="00400868">
      <w:pPr>
        <w:spacing w:line="360" w:lineRule="auto"/>
        <w:ind w:firstLine="720"/>
        <w:jc w:val="both"/>
        <w:rPr>
          <w:lang w:val="ru-RU"/>
        </w:rPr>
      </w:pPr>
      <w:r w:rsidRPr="00400868">
        <w:t>SCS</w:t>
      </w:r>
      <w:r w:rsidRPr="00400868">
        <w:rPr>
          <w:lang w:val="ru-RU"/>
        </w:rPr>
        <w:t xml:space="preserve"> розроблена К. Нефф (</w:t>
      </w:r>
      <w:r w:rsidRPr="00400868">
        <w:t>Neff</w:t>
      </w:r>
      <w:r w:rsidRPr="00400868">
        <w:rPr>
          <w:lang w:val="ru-RU"/>
        </w:rPr>
        <w:t>, 2003) для вимірювання самоспівчуття як здатності ставитися до власних страждань з добротою, усвідомленням власної людської недосконалості і збалансованою усвідомленістю (а не надмірною ідентифікацією з болем). Методика охоплює 26 тверджень на 5-бальній шкалі, згрупованих у 6 субшкал: доброта до себе (</w:t>
      </w:r>
      <w:r w:rsidRPr="00400868">
        <w:t>self</w:t>
      </w:r>
      <w:r w:rsidRPr="00400868">
        <w:rPr>
          <w:lang w:val="ru-RU"/>
        </w:rPr>
        <w:t>-</w:t>
      </w:r>
      <w:r w:rsidRPr="00400868">
        <w:t>kindness</w:t>
      </w:r>
      <w:r w:rsidRPr="00400868">
        <w:rPr>
          <w:lang w:val="ru-RU"/>
        </w:rPr>
        <w:t>), самосуд (</w:t>
      </w:r>
      <w:r w:rsidRPr="00400868">
        <w:t>self</w:t>
      </w:r>
      <w:r w:rsidRPr="00400868">
        <w:rPr>
          <w:lang w:val="ru-RU"/>
        </w:rPr>
        <w:t>-</w:t>
      </w:r>
      <w:r w:rsidRPr="00400868">
        <w:t>judgment</w:t>
      </w:r>
      <w:r w:rsidRPr="00400868">
        <w:rPr>
          <w:lang w:val="ru-RU"/>
        </w:rPr>
        <w:t>, зворотна), спільна людяність (</w:t>
      </w:r>
      <w:r w:rsidRPr="00400868">
        <w:t>common</w:t>
      </w:r>
      <w:r w:rsidRPr="00400868">
        <w:rPr>
          <w:lang w:val="ru-RU"/>
        </w:rPr>
        <w:t xml:space="preserve"> </w:t>
      </w:r>
      <w:r w:rsidRPr="00400868">
        <w:t>humanity</w:t>
      </w:r>
      <w:r w:rsidRPr="00400868">
        <w:rPr>
          <w:lang w:val="ru-RU"/>
        </w:rPr>
        <w:t>), ізоляція (</w:t>
      </w:r>
      <w:r w:rsidRPr="00400868">
        <w:t>isolation</w:t>
      </w:r>
      <w:r w:rsidRPr="00400868">
        <w:rPr>
          <w:lang w:val="ru-RU"/>
        </w:rPr>
        <w:t>, зворотна), усвідомленість (</w:t>
      </w:r>
      <w:r w:rsidRPr="00400868">
        <w:t>mindfulness</w:t>
      </w:r>
      <w:r w:rsidRPr="00400868">
        <w:rPr>
          <w:lang w:val="ru-RU"/>
        </w:rPr>
        <w:t>), надідентифікація (</w:t>
      </w:r>
      <w:r w:rsidRPr="00400868">
        <w:t>over</w:t>
      </w:r>
      <w:r w:rsidRPr="00400868">
        <w:rPr>
          <w:lang w:val="ru-RU"/>
        </w:rPr>
        <w:t>-</w:t>
      </w:r>
      <w:r w:rsidRPr="00400868">
        <w:t>identification</w:t>
      </w:r>
      <w:r w:rsidRPr="00400868">
        <w:rPr>
          <w:lang w:val="ru-RU"/>
        </w:rPr>
        <w:t>, зворотна). Загальний бал розраховується як середнє всіх тверджень з урахуванням зворотних субшкал.</w:t>
      </w:r>
    </w:p>
    <w:p w14:paraId="04DAC277" w14:textId="77777777" w:rsidR="00400868" w:rsidRPr="00400868" w:rsidRDefault="00400868" w:rsidP="00400868">
      <w:pPr>
        <w:spacing w:line="360" w:lineRule="auto"/>
        <w:ind w:firstLine="720"/>
        <w:jc w:val="both"/>
        <w:rPr>
          <w:lang w:val="ru-RU"/>
        </w:rPr>
      </w:pPr>
      <w:r w:rsidRPr="00400868">
        <w:rPr>
          <w:lang w:val="ru-RU"/>
        </w:rPr>
        <w:lastRenderedPageBreak/>
        <w:t xml:space="preserve">Нормативна шкала: 1,0–2,5 балів — низький рівень; 2,5–3,5 — помірний; 3,5–5,0 — високий. Застосовано україномовну адаптацію (2022), що пройшла конфірматорний факторний аналіз і демонструє задовільну конструктну валідність. </w:t>
      </w:r>
      <w:r w:rsidRPr="00400868">
        <w:t>α</w:t>
      </w:r>
      <w:r w:rsidRPr="00400868">
        <w:rPr>
          <w:lang w:val="ru-RU"/>
        </w:rPr>
        <w:t xml:space="preserve"> = 0,77 у нашій вибірці. </w:t>
      </w:r>
      <w:r w:rsidRPr="00400868">
        <w:t>SCS</w:t>
      </w:r>
      <w:r w:rsidRPr="00400868">
        <w:rPr>
          <w:lang w:val="ru-RU"/>
        </w:rPr>
        <w:t xml:space="preserve"> є основним інструментом для верифікації медіаційної гіпотези Г3 і частини Г2.</w:t>
      </w:r>
    </w:p>
    <w:p w14:paraId="57630447" w14:textId="77777777" w:rsidR="00400868" w:rsidRPr="00DC48BA" w:rsidRDefault="00400868" w:rsidP="00400868">
      <w:pPr>
        <w:pStyle w:val="3"/>
        <w:spacing w:line="360" w:lineRule="auto"/>
        <w:ind w:firstLine="720"/>
        <w:jc w:val="both"/>
        <w:rPr>
          <w:color w:val="auto"/>
          <w:sz w:val="28"/>
          <w:szCs w:val="28"/>
        </w:rPr>
      </w:pPr>
      <w:r w:rsidRPr="00DC48BA">
        <w:rPr>
          <w:b/>
          <w:bCs/>
          <w:color w:val="auto"/>
          <w:sz w:val="28"/>
          <w:szCs w:val="28"/>
        </w:rPr>
        <w:t>PTSD Checklist for DSM-5 (PCL-5)</w:t>
      </w:r>
    </w:p>
    <w:p w14:paraId="0CA808B7" w14:textId="77777777" w:rsidR="00400868" w:rsidRPr="00400868" w:rsidRDefault="00400868" w:rsidP="00400868">
      <w:pPr>
        <w:spacing w:line="360" w:lineRule="auto"/>
        <w:ind w:firstLine="720"/>
        <w:jc w:val="both"/>
      </w:pPr>
      <w:r w:rsidRPr="00400868">
        <w:t>PCL-5 (Weathers et al., 2013) є стандартизованим скринінговим інструментом для оцінювання симптомів ПТСР відповідно до критеріїв DSM-5. Охоплює 20 тверджень, що відображають чотири кластери симптомів: інтрузивні симптоми, уникнення, негативні когніції та афекти, гіперзбудження. Кожне твердження оцінюється за шкалою 0–4, загальний бал — від 0 до 80. Клінічно значущий поріг: ≥ 33 бали вказує на ймовірний ПТСР; ≥ 50 балів — виражений ПТСР.</w:t>
      </w:r>
    </w:p>
    <w:p w14:paraId="2562FDB1" w14:textId="77777777" w:rsidR="00400868" w:rsidRPr="00400868" w:rsidRDefault="00400868" w:rsidP="00400868">
      <w:pPr>
        <w:spacing w:line="360" w:lineRule="auto"/>
        <w:ind w:firstLine="720"/>
        <w:jc w:val="both"/>
        <w:rPr>
          <w:lang w:val="ru-RU"/>
        </w:rPr>
      </w:pPr>
      <w:r w:rsidRPr="00400868">
        <w:rPr>
          <w:lang w:val="ru-RU"/>
        </w:rPr>
        <w:t xml:space="preserve">У дослідженні </w:t>
      </w:r>
      <w:r w:rsidRPr="00400868">
        <w:t>PCL</w:t>
      </w:r>
      <w:r w:rsidRPr="00400868">
        <w:rPr>
          <w:lang w:val="ru-RU"/>
        </w:rPr>
        <w:t>-5 виконує подвійну функцію. По-перше, операційна функція: є критерієм виключення (</w:t>
      </w:r>
      <w:r w:rsidRPr="00400868">
        <w:t>PCL</w:t>
      </w:r>
      <w:r w:rsidRPr="00400868">
        <w:rPr>
          <w:lang w:val="ru-RU"/>
        </w:rPr>
        <w:t xml:space="preserve">-5 ≥ 50), що захищає від включення учасників із настільки вираженою симптоматикою, яка потребує індивідуальної клінічної допомоги, а не групового тренінгу. По-друге, аналітична функція: дозволяє верифікувати Г5 — перевірити, чи існують відмінності в ефективності тренінгу залежно від вихідного рівня симптомів вторинної травматизації. Середній вихідний </w:t>
      </w:r>
      <w:r w:rsidRPr="00400868">
        <w:t>PCL</w:t>
      </w:r>
      <w:r w:rsidRPr="00400868">
        <w:rPr>
          <w:lang w:val="ru-RU"/>
        </w:rPr>
        <w:t>-5 у вибірці (28,9 ± 11,2) відповідає «субклінічному» діапазону, що характерний для груп підвищеного ризику без розгорнутої клінічної симптоматики.</w:t>
      </w:r>
    </w:p>
    <w:p w14:paraId="61AB4564" w14:textId="77777777" w:rsidR="00400868" w:rsidRPr="00400868" w:rsidRDefault="00400868" w:rsidP="00400868">
      <w:pPr>
        <w:spacing w:line="360" w:lineRule="auto"/>
        <w:ind w:firstLine="720"/>
        <w:jc w:val="both"/>
        <w:rPr>
          <w:lang w:val="ru-RU"/>
        </w:rPr>
      </w:pPr>
      <w:r w:rsidRPr="00400868">
        <w:rPr>
          <w:lang w:val="ru-RU"/>
        </w:rPr>
        <w:t>Тренінг «Емоційна грамотність волонтера» є авторською розробкою, що спирається на три доказово-обґрунтовані психологічні підходи: когнітивно-поведінковий (КПТ), терапію прийняття і відповідальності (</w:t>
      </w:r>
      <w:r w:rsidRPr="00400868">
        <w:t>ACT</w:t>
      </w:r>
      <w:r w:rsidRPr="00400868">
        <w:rPr>
          <w:lang w:val="ru-RU"/>
        </w:rPr>
        <w:t xml:space="preserve">) та практики самоспівчуття і майндфулнес. Вибір цих підходів обумовлений їхньою доведеною ефективністю у роботі з вигоранням, тривогою і регуляцією емоцій у різних популяціях, зокрема у допоміжних і </w:t>
      </w:r>
      <w:r w:rsidRPr="00400868">
        <w:rPr>
          <w:lang w:val="ru-RU"/>
        </w:rPr>
        <w:lastRenderedPageBreak/>
        <w:t>стресових професіях (</w:t>
      </w:r>
      <w:r w:rsidRPr="00400868">
        <w:t>Kinnunen</w:t>
      </w:r>
      <w:r w:rsidRPr="00400868">
        <w:rPr>
          <w:lang w:val="ru-RU"/>
        </w:rPr>
        <w:t xml:space="preserve"> </w:t>
      </w:r>
      <w:r w:rsidRPr="00400868">
        <w:t>et</w:t>
      </w:r>
      <w:r w:rsidRPr="00400868">
        <w:rPr>
          <w:lang w:val="ru-RU"/>
        </w:rPr>
        <w:t xml:space="preserve"> </w:t>
      </w:r>
      <w:r w:rsidRPr="00400868">
        <w:t>al</w:t>
      </w:r>
      <w:r w:rsidRPr="00400868">
        <w:rPr>
          <w:lang w:val="ru-RU"/>
        </w:rPr>
        <w:t xml:space="preserve">., 2019; </w:t>
      </w:r>
      <w:r w:rsidRPr="00400868">
        <w:t>Neff</w:t>
      </w:r>
      <w:r w:rsidRPr="00400868">
        <w:rPr>
          <w:lang w:val="ru-RU"/>
        </w:rPr>
        <w:t xml:space="preserve"> &amp; </w:t>
      </w:r>
      <w:r w:rsidRPr="00400868">
        <w:t>Germer</w:t>
      </w:r>
      <w:r w:rsidRPr="00400868">
        <w:rPr>
          <w:lang w:val="ru-RU"/>
        </w:rPr>
        <w:t xml:space="preserve">, 2013; </w:t>
      </w:r>
      <w:r w:rsidRPr="00400868">
        <w:t>Lappalainen</w:t>
      </w:r>
      <w:r w:rsidRPr="00400868">
        <w:rPr>
          <w:lang w:val="ru-RU"/>
        </w:rPr>
        <w:t xml:space="preserve"> </w:t>
      </w:r>
      <w:r w:rsidRPr="00400868">
        <w:t>et</w:t>
      </w:r>
      <w:r w:rsidRPr="00400868">
        <w:rPr>
          <w:lang w:val="ru-RU"/>
        </w:rPr>
        <w:t xml:space="preserve"> </w:t>
      </w:r>
      <w:r w:rsidRPr="00400868">
        <w:t>al</w:t>
      </w:r>
      <w:r w:rsidRPr="00400868">
        <w:rPr>
          <w:lang w:val="ru-RU"/>
        </w:rPr>
        <w:t>., 2021).</w:t>
      </w:r>
    </w:p>
    <w:p w14:paraId="02920238" w14:textId="77777777" w:rsidR="00400868" w:rsidRPr="00400868" w:rsidRDefault="00400868" w:rsidP="00400868">
      <w:pPr>
        <w:spacing w:line="360" w:lineRule="auto"/>
        <w:ind w:firstLine="720"/>
        <w:jc w:val="both"/>
        <w:rPr>
          <w:lang w:val="ru-RU"/>
        </w:rPr>
      </w:pPr>
      <w:r w:rsidRPr="00400868">
        <w:rPr>
          <w:lang w:val="ru-RU"/>
        </w:rPr>
        <w:t>Тренінг проводився у груповому форматі: 10–14 учасників на групу. Це забезпечувало, з одного боку, достатню «групову масу» для нормалізувального ефекту («я бачу, що й інші переживають подібне»), а з іншого — можливість для диференційованої роботи і персональної уваги. Загальна тривалість: 2 дні, 12,5 академічних годин чистого навчального часу. Для реалізації програми в межах дослідження підготовлено і сертифіковано 6 фасилітаторів-психологів з досвідом роботи у травмаорієнтованому підході. Уніфікація процедури забезпечувалася спільним мануалом фасилітатора, спостережними аркушами і супервізійними сесіями. Кожен фасилітатор провів по 2–3 тренінгові групи, що дозволяє статистично контролювати «ефект фасилітатора».</w:t>
      </w:r>
    </w:p>
    <w:p w14:paraId="366BDF9B" w14:textId="77777777" w:rsidR="00DC48BA" w:rsidRDefault="00400868" w:rsidP="00DC48BA">
      <w:pPr>
        <w:spacing w:line="360" w:lineRule="auto"/>
        <w:ind w:firstLine="720"/>
        <w:jc w:val="right"/>
        <w:rPr>
          <w:b/>
          <w:bCs/>
          <w:lang w:val="ru-RU"/>
        </w:rPr>
      </w:pPr>
      <w:r w:rsidRPr="00400868">
        <w:rPr>
          <w:b/>
          <w:bCs/>
          <w:lang w:val="ru-RU"/>
        </w:rPr>
        <w:t xml:space="preserve">Таблиця 3.4. </w:t>
      </w:r>
    </w:p>
    <w:p w14:paraId="636E1F2A" w14:textId="77777777" w:rsidR="00400868" w:rsidRPr="00400868" w:rsidRDefault="00400868" w:rsidP="00DC48BA">
      <w:pPr>
        <w:spacing w:line="360" w:lineRule="auto"/>
        <w:ind w:firstLine="720"/>
        <w:jc w:val="right"/>
        <w:rPr>
          <w:lang w:val="ru-RU"/>
        </w:rPr>
      </w:pPr>
      <w:r w:rsidRPr="00400868">
        <w:rPr>
          <w:b/>
          <w:bCs/>
          <w:lang w:val="ru-RU"/>
        </w:rPr>
        <w:t>Структура програми тренінгу «Емоційна грамотність волонтера»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3"/>
        <w:gridCol w:w="2342"/>
        <w:gridCol w:w="1640"/>
        <w:gridCol w:w="4805"/>
      </w:tblGrid>
      <w:tr w:rsidR="00400868" w:rsidRPr="00400868" w14:paraId="5ABB8874" w14:textId="77777777" w:rsidTr="00DC48BA">
        <w:tc>
          <w:tcPr>
            <w:tcW w:w="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2AE87A5" w14:textId="77777777" w:rsidR="00400868" w:rsidRPr="00400868" w:rsidRDefault="00400868" w:rsidP="00DC48BA">
            <w:pPr>
              <w:spacing w:line="360" w:lineRule="auto"/>
              <w:jc w:val="center"/>
            </w:pPr>
            <w:r w:rsidRPr="00400868">
              <w:rPr>
                <w:b/>
                <w:bCs/>
              </w:rPr>
              <w:t>№</w:t>
            </w:r>
          </w:p>
        </w:tc>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C96824F" w14:textId="77777777" w:rsidR="00400868" w:rsidRPr="00400868" w:rsidRDefault="00400868" w:rsidP="00DC48BA">
            <w:pPr>
              <w:spacing w:line="360" w:lineRule="auto"/>
              <w:jc w:val="center"/>
            </w:pPr>
            <w:r w:rsidRPr="00400868">
              <w:rPr>
                <w:b/>
                <w:bCs/>
              </w:rPr>
              <w:t>Назва модуля</w:t>
            </w:r>
          </w:p>
        </w:tc>
        <w:tc>
          <w:tcPr>
            <w:tcW w:w="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511E179" w14:textId="77777777" w:rsidR="00400868" w:rsidRPr="00400868" w:rsidRDefault="00400868" w:rsidP="00DC48BA">
            <w:pPr>
              <w:spacing w:line="360" w:lineRule="auto"/>
              <w:jc w:val="center"/>
            </w:pPr>
            <w:r w:rsidRPr="00400868">
              <w:rPr>
                <w:b/>
                <w:bCs/>
              </w:rPr>
              <w:t>Тривалість</w:t>
            </w:r>
          </w:p>
        </w:tc>
        <w:tc>
          <w:tcPr>
            <w:tcW w:w="5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A03B174" w14:textId="77777777" w:rsidR="00400868" w:rsidRPr="00400868" w:rsidRDefault="00400868" w:rsidP="00DC48BA">
            <w:pPr>
              <w:spacing w:line="360" w:lineRule="auto"/>
              <w:jc w:val="center"/>
            </w:pPr>
            <w:r w:rsidRPr="00400868">
              <w:rPr>
                <w:b/>
                <w:bCs/>
              </w:rPr>
              <w:t>Ключовий зміст і методи</w:t>
            </w:r>
          </w:p>
        </w:tc>
      </w:tr>
      <w:tr w:rsidR="00400868" w:rsidRPr="009422BC" w14:paraId="70604507" w14:textId="77777777" w:rsidTr="009B3944">
        <w:tc>
          <w:tcPr>
            <w:tcW w:w="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76EB7C2" w14:textId="77777777" w:rsidR="00400868" w:rsidRPr="00400868" w:rsidRDefault="00400868" w:rsidP="00DC48BA">
            <w:pPr>
              <w:spacing w:line="360" w:lineRule="auto"/>
              <w:jc w:val="center"/>
            </w:pPr>
            <w:r w:rsidRPr="00400868">
              <w:t>1</w:t>
            </w:r>
          </w:p>
        </w:tc>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D8C83B7" w14:textId="77777777" w:rsidR="00400868" w:rsidRPr="00400868" w:rsidRDefault="00400868" w:rsidP="00DC48BA">
            <w:pPr>
              <w:spacing w:line="360" w:lineRule="auto"/>
              <w:jc w:val="center"/>
              <w:rPr>
                <w:lang w:val="ru-RU"/>
              </w:rPr>
            </w:pPr>
            <w:r w:rsidRPr="00400868">
              <w:rPr>
                <w:b/>
                <w:bCs/>
                <w:lang w:val="ru-RU"/>
              </w:rPr>
              <w:t>Вступ. Знайомство і створення безпечного простору</w:t>
            </w:r>
          </w:p>
        </w:tc>
        <w:tc>
          <w:tcPr>
            <w:tcW w:w="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2A5CF16" w14:textId="77777777" w:rsidR="00400868" w:rsidRPr="00400868" w:rsidRDefault="00400868" w:rsidP="00DC48BA">
            <w:pPr>
              <w:spacing w:line="360" w:lineRule="auto"/>
              <w:jc w:val="center"/>
            </w:pPr>
            <w:r w:rsidRPr="00400868">
              <w:t>1 год</w:t>
            </w:r>
          </w:p>
        </w:tc>
        <w:tc>
          <w:tcPr>
            <w:tcW w:w="5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E063D09" w14:textId="77777777" w:rsidR="00400868" w:rsidRPr="00400868" w:rsidRDefault="00400868" w:rsidP="00DC48BA">
            <w:pPr>
              <w:spacing w:line="360" w:lineRule="auto"/>
              <w:jc w:val="center"/>
              <w:rPr>
                <w:lang w:val="ru-RU"/>
              </w:rPr>
            </w:pPr>
            <w:r w:rsidRPr="00400868">
              <w:rPr>
                <w:lang w:val="ru-RU"/>
              </w:rPr>
              <w:t>Встановлення правил групи; вправа «Хто я у волонтерстві»; психоедукація про формат тренінгу; введення поняття психологічної безпеки</w:t>
            </w:r>
          </w:p>
        </w:tc>
      </w:tr>
      <w:tr w:rsidR="00400868" w:rsidRPr="00400868" w14:paraId="4CCDEC26" w14:textId="77777777" w:rsidTr="009B3944">
        <w:tc>
          <w:tcPr>
            <w:tcW w:w="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84517AD" w14:textId="77777777" w:rsidR="00400868" w:rsidRPr="00400868" w:rsidRDefault="00400868" w:rsidP="00DC48BA">
            <w:pPr>
              <w:spacing w:line="360" w:lineRule="auto"/>
              <w:jc w:val="center"/>
            </w:pPr>
            <w:r w:rsidRPr="00400868">
              <w:t>2</w:t>
            </w:r>
          </w:p>
        </w:tc>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DAA24AF" w14:textId="77777777" w:rsidR="00400868" w:rsidRPr="00400868" w:rsidRDefault="00400868" w:rsidP="00DC48BA">
            <w:pPr>
              <w:spacing w:line="360" w:lineRule="auto"/>
              <w:jc w:val="center"/>
              <w:rPr>
                <w:lang w:val="ru-RU"/>
              </w:rPr>
            </w:pPr>
            <w:r w:rsidRPr="00400868">
              <w:rPr>
                <w:b/>
                <w:bCs/>
                <w:lang w:val="ru-RU"/>
              </w:rPr>
              <w:t>Розуміння вигорання і вторинної травматизації</w:t>
            </w:r>
          </w:p>
        </w:tc>
        <w:tc>
          <w:tcPr>
            <w:tcW w:w="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34E2970" w14:textId="77777777" w:rsidR="00400868" w:rsidRPr="00400868" w:rsidRDefault="00400868" w:rsidP="00DC48BA">
            <w:pPr>
              <w:spacing w:line="360" w:lineRule="auto"/>
              <w:jc w:val="center"/>
            </w:pPr>
            <w:r w:rsidRPr="00400868">
              <w:t>2 год</w:t>
            </w:r>
          </w:p>
        </w:tc>
        <w:tc>
          <w:tcPr>
            <w:tcW w:w="5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8987BB0" w14:textId="77777777" w:rsidR="00400868" w:rsidRPr="00400868" w:rsidRDefault="00400868" w:rsidP="00DC48BA">
            <w:pPr>
              <w:spacing w:line="360" w:lineRule="auto"/>
              <w:jc w:val="center"/>
            </w:pPr>
            <w:r w:rsidRPr="00400868">
              <w:t>Лекція-діалог про природу вигорання (MBI); модель «відра і кранів» (Empathy Fatigue Model); самодіагностика; обговорення в малих групах</w:t>
            </w:r>
          </w:p>
        </w:tc>
      </w:tr>
      <w:tr w:rsidR="00400868" w:rsidRPr="009422BC" w14:paraId="272A5C07" w14:textId="77777777" w:rsidTr="009B3944">
        <w:tc>
          <w:tcPr>
            <w:tcW w:w="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2E94626" w14:textId="77777777" w:rsidR="00400868" w:rsidRPr="00400868" w:rsidRDefault="00400868" w:rsidP="00DC48BA">
            <w:pPr>
              <w:spacing w:line="360" w:lineRule="auto"/>
              <w:jc w:val="center"/>
            </w:pPr>
            <w:r w:rsidRPr="00400868">
              <w:t>3</w:t>
            </w:r>
          </w:p>
        </w:tc>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A34D934" w14:textId="77777777" w:rsidR="00400868" w:rsidRPr="00400868" w:rsidRDefault="00400868" w:rsidP="00DC48BA">
            <w:pPr>
              <w:spacing w:line="360" w:lineRule="auto"/>
              <w:jc w:val="center"/>
              <w:rPr>
                <w:lang w:val="ru-RU"/>
              </w:rPr>
            </w:pPr>
            <w:r w:rsidRPr="00400868">
              <w:rPr>
                <w:b/>
                <w:bCs/>
                <w:lang w:val="ru-RU"/>
              </w:rPr>
              <w:t xml:space="preserve">Емоційна </w:t>
            </w:r>
            <w:r w:rsidRPr="00400868">
              <w:rPr>
                <w:b/>
                <w:bCs/>
                <w:lang w:val="ru-RU"/>
              </w:rPr>
              <w:lastRenderedPageBreak/>
              <w:t>грамотність: розпізнавання і називання</w:t>
            </w:r>
          </w:p>
        </w:tc>
        <w:tc>
          <w:tcPr>
            <w:tcW w:w="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87D589C" w14:textId="77777777" w:rsidR="00400868" w:rsidRPr="00400868" w:rsidRDefault="00400868" w:rsidP="00DC48BA">
            <w:pPr>
              <w:spacing w:line="360" w:lineRule="auto"/>
              <w:jc w:val="center"/>
            </w:pPr>
            <w:r w:rsidRPr="00400868">
              <w:lastRenderedPageBreak/>
              <w:t>2 год</w:t>
            </w:r>
          </w:p>
        </w:tc>
        <w:tc>
          <w:tcPr>
            <w:tcW w:w="5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BBD45C4" w14:textId="77777777" w:rsidR="00400868" w:rsidRPr="00400868" w:rsidRDefault="00400868" w:rsidP="00DC48BA">
            <w:pPr>
              <w:spacing w:line="360" w:lineRule="auto"/>
              <w:jc w:val="center"/>
              <w:rPr>
                <w:lang w:val="ru-RU"/>
              </w:rPr>
            </w:pPr>
            <w:r w:rsidRPr="00400868">
              <w:rPr>
                <w:lang w:val="ru-RU"/>
              </w:rPr>
              <w:t xml:space="preserve">Колесо емоцій; «Емоційний </w:t>
            </w:r>
            <w:r w:rsidRPr="00400868">
              <w:rPr>
                <w:lang w:val="ru-RU"/>
              </w:rPr>
              <w:lastRenderedPageBreak/>
              <w:t>термометр»; вправа «Листи тілу»; робота з диференціацією емоцій; поняття алекситимії</w:t>
            </w:r>
          </w:p>
        </w:tc>
      </w:tr>
      <w:tr w:rsidR="00400868" w:rsidRPr="009422BC" w14:paraId="32DC261B" w14:textId="77777777" w:rsidTr="009B3944">
        <w:tc>
          <w:tcPr>
            <w:tcW w:w="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F193AB5" w14:textId="77777777" w:rsidR="00400868" w:rsidRPr="00400868" w:rsidRDefault="00400868" w:rsidP="00DC48BA">
            <w:pPr>
              <w:spacing w:line="360" w:lineRule="auto"/>
              <w:jc w:val="center"/>
            </w:pPr>
            <w:r w:rsidRPr="00400868">
              <w:lastRenderedPageBreak/>
              <w:t>4</w:t>
            </w:r>
          </w:p>
        </w:tc>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5EDF424" w14:textId="77777777" w:rsidR="00400868" w:rsidRPr="00400868" w:rsidRDefault="00400868" w:rsidP="00DC48BA">
            <w:pPr>
              <w:spacing w:line="360" w:lineRule="auto"/>
              <w:jc w:val="center"/>
              <w:rPr>
                <w:lang w:val="ru-RU"/>
              </w:rPr>
            </w:pPr>
            <w:r w:rsidRPr="00400868">
              <w:rPr>
                <w:b/>
                <w:bCs/>
                <w:lang w:val="ru-RU"/>
              </w:rPr>
              <w:t>Емпатія без злиття. Кордони у стосунках допомоги</w:t>
            </w:r>
          </w:p>
        </w:tc>
        <w:tc>
          <w:tcPr>
            <w:tcW w:w="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4BBE05F" w14:textId="77777777" w:rsidR="00400868" w:rsidRPr="00400868" w:rsidRDefault="00400868" w:rsidP="00DC48BA">
            <w:pPr>
              <w:spacing w:line="360" w:lineRule="auto"/>
              <w:jc w:val="center"/>
            </w:pPr>
            <w:r w:rsidRPr="00400868">
              <w:t>2,5 год</w:t>
            </w:r>
          </w:p>
        </w:tc>
        <w:tc>
          <w:tcPr>
            <w:tcW w:w="5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69B6771" w14:textId="77777777" w:rsidR="00400868" w:rsidRPr="00400868" w:rsidRDefault="00400868" w:rsidP="00DC48BA">
            <w:pPr>
              <w:spacing w:line="360" w:lineRule="auto"/>
              <w:jc w:val="center"/>
              <w:rPr>
                <w:lang w:val="ru-RU"/>
              </w:rPr>
            </w:pPr>
            <w:r w:rsidRPr="00400868">
              <w:rPr>
                <w:lang w:val="ru-RU"/>
              </w:rPr>
              <w:t>Феноменологія злиття; техніка «Кордон між мною і болем іншого»; практика «Заземленого співчуття»; рольові ігри; супервізійна модель</w:t>
            </w:r>
          </w:p>
        </w:tc>
      </w:tr>
      <w:tr w:rsidR="00400868" w:rsidRPr="009422BC" w14:paraId="48CB585F" w14:textId="77777777" w:rsidTr="009B3944">
        <w:tc>
          <w:tcPr>
            <w:tcW w:w="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2AE9B4C" w14:textId="77777777" w:rsidR="00400868" w:rsidRPr="00400868" w:rsidRDefault="00400868" w:rsidP="00DC48BA">
            <w:pPr>
              <w:spacing w:line="360" w:lineRule="auto"/>
              <w:jc w:val="center"/>
            </w:pPr>
            <w:r w:rsidRPr="00400868">
              <w:t>5</w:t>
            </w:r>
          </w:p>
        </w:tc>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F888302" w14:textId="77777777" w:rsidR="00400868" w:rsidRPr="00400868" w:rsidRDefault="00400868" w:rsidP="00DC48BA">
            <w:pPr>
              <w:spacing w:line="360" w:lineRule="auto"/>
              <w:jc w:val="center"/>
            </w:pPr>
            <w:r w:rsidRPr="00400868">
              <w:rPr>
                <w:b/>
                <w:bCs/>
              </w:rPr>
              <w:t>Самоспівчуття як антидот самокритики</w:t>
            </w:r>
          </w:p>
        </w:tc>
        <w:tc>
          <w:tcPr>
            <w:tcW w:w="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316B9BE" w14:textId="77777777" w:rsidR="00400868" w:rsidRPr="00400868" w:rsidRDefault="00400868" w:rsidP="00DC48BA">
            <w:pPr>
              <w:spacing w:line="360" w:lineRule="auto"/>
              <w:jc w:val="center"/>
            </w:pPr>
            <w:r w:rsidRPr="00400868">
              <w:t>2,5 год</w:t>
            </w:r>
          </w:p>
        </w:tc>
        <w:tc>
          <w:tcPr>
            <w:tcW w:w="5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9E09BF1" w14:textId="77777777" w:rsidR="00400868" w:rsidRPr="00400868" w:rsidRDefault="00400868" w:rsidP="00DC48BA">
            <w:pPr>
              <w:spacing w:line="360" w:lineRule="auto"/>
              <w:jc w:val="center"/>
              <w:rPr>
                <w:lang w:val="ru-RU"/>
              </w:rPr>
            </w:pPr>
            <w:r w:rsidRPr="00400868">
              <w:rPr>
                <w:lang w:val="ru-RU"/>
              </w:rPr>
              <w:t>Модель самоспівчуття Нефф (3 компоненти); «</w:t>
            </w:r>
            <w:r w:rsidRPr="00400868">
              <w:t>Self</w:t>
            </w:r>
            <w:r w:rsidRPr="00400868">
              <w:rPr>
                <w:lang w:val="ru-RU"/>
              </w:rPr>
              <w:t>-</w:t>
            </w:r>
            <w:r w:rsidRPr="00400868">
              <w:t>Compassion</w:t>
            </w:r>
            <w:r w:rsidRPr="00400868">
              <w:rPr>
                <w:lang w:val="ru-RU"/>
              </w:rPr>
              <w:t xml:space="preserve"> </w:t>
            </w:r>
            <w:r w:rsidRPr="00400868">
              <w:t>Break</w:t>
            </w:r>
            <w:r w:rsidRPr="00400868">
              <w:rPr>
                <w:lang w:val="ru-RU"/>
              </w:rPr>
              <w:t>»; медитація «Добра воля до себе»; перепрацювання внутрішнього критика; листи собі</w:t>
            </w:r>
          </w:p>
        </w:tc>
      </w:tr>
      <w:tr w:rsidR="00400868" w:rsidRPr="009422BC" w14:paraId="25144921" w14:textId="77777777" w:rsidTr="009B3944">
        <w:tc>
          <w:tcPr>
            <w:tcW w:w="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C0A1CF6" w14:textId="77777777" w:rsidR="00400868" w:rsidRPr="00400868" w:rsidRDefault="00400868" w:rsidP="00DC48BA">
            <w:pPr>
              <w:spacing w:line="360" w:lineRule="auto"/>
              <w:jc w:val="center"/>
            </w:pPr>
            <w:r w:rsidRPr="00400868">
              <w:t>6</w:t>
            </w:r>
          </w:p>
        </w:tc>
        <w:tc>
          <w:tcPr>
            <w:tcW w:w="2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B05EB25" w14:textId="77777777" w:rsidR="00400868" w:rsidRPr="00400868" w:rsidRDefault="00400868" w:rsidP="00DC48BA">
            <w:pPr>
              <w:spacing w:line="360" w:lineRule="auto"/>
              <w:jc w:val="center"/>
            </w:pPr>
            <w:r w:rsidRPr="00400868">
              <w:rPr>
                <w:b/>
                <w:bCs/>
              </w:rPr>
              <w:t>Інтеграція. Персональний план самопідтримки</w:t>
            </w:r>
          </w:p>
        </w:tc>
        <w:tc>
          <w:tcPr>
            <w:tcW w:w="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D1AEC37" w14:textId="77777777" w:rsidR="00400868" w:rsidRPr="00400868" w:rsidRDefault="00400868" w:rsidP="00DC48BA">
            <w:pPr>
              <w:spacing w:line="360" w:lineRule="auto"/>
              <w:jc w:val="center"/>
            </w:pPr>
            <w:r w:rsidRPr="00400868">
              <w:t>2 год</w:t>
            </w:r>
          </w:p>
        </w:tc>
        <w:tc>
          <w:tcPr>
            <w:tcW w:w="55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CE4EAE5" w14:textId="77777777" w:rsidR="00400868" w:rsidRPr="00400868" w:rsidRDefault="00400868" w:rsidP="00DC48BA">
            <w:pPr>
              <w:spacing w:line="360" w:lineRule="auto"/>
              <w:jc w:val="center"/>
              <w:rPr>
                <w:lang w:val="ru-RU"/>
              </w:rPr>
            </w:pPr>
            <w:r w:rsidRPr="00400868">
              <w:rPr>
                <w:lang w:val="ru-RU"/>
              </w:rPr>
              <w:t>Синтез усіх технік; складання індивідуального плану на 90 днів; «зобов'язання перед собою»; церемонія завершення; заповнення Робочого зошита</w:t>
            </w:r>
          </w:p>
        </w:tc>
      </w:tr>
    </w:tbl>
    <w:p w14:paraId="16464D3C" w14:textId="77777777" w:rsidR="00400868" w:rsidRPr="00400868" w:rsidRDefault="00400868" w:rsidP="00400868">
      <w:pPr>
        <w:spacing w:line="360" w:lineRule="auto"/>
        <w:ind w:firstLine="720"/>
        <w:jc w:val="both"/>
        <w:rPr>
          <w:lang w:val="ru-RU"/>
        </w:rPr>
      </w:pPr>
    </w:p>
    <w:p w14:paraId="220DACE6" w14:textId="77777777" w:rsidR="00400868" w:rsidRPr="00B37268" w:rsidRDefault="00400868" w:rsidP="00400868">
      <w:pPr>
        <w:spacing w:line="360" w:lineRule="auto"/>
        <w:ind w:firstLine="720"/>
        <w:jc w:val="both"/>
        <w:rPr>
          <w:lang w:val="ru-RU"/>
        </w:rPr>
      </w:pPr>
      <w:r w:rsidRPr="00B37268">
        <w:rPr>
          <w:lang w:val="ru-RU"/>
        </w:rPr>
        <w:t xml:space="preserve">Усім учасникам надавався Робочий зошит — структурований роздатковий матеріал, що містить: бланки для виконання вправ усіх 6 модулів; теоретичні «шпаргалки» з ключових концептів; шаблон індивідуального плану самопідтримки на 90 днів; </w:t>
      </w:r>
      <w:r w:rsidRPr="00400868">
        <w:t>QR</w:t>
      </w:r>
      <w:r w:rsidRPr="00B37268">
        <w:rPr>
          <w:lang w:val="ru-RU"/>
        </w:rPr>
        <w:t>-коди з аудіогайдами для самостійної практики медитацій. Матеріали адаптовані під умови воєнного часу: враховують обмежений час учасників, можливість виконання вправ в умовах стресу і уривчастості, мінімалізм технічних вимог.</w:t>
      </w:r>
    </w:p>
    <w:p w14:paraId="01AEAC94" w14:textId="77777777" w:rsidR="00400868" w:rsidRPr="00400868" w:rsidRDefault="00400868" w:rsidP="00400868">
      <w:pPr>
        <w:spacing w:line="360" w:lineRule="auto"/>
        <w:ind w:firstLine="720"/>
        <w:jc w:val="both"/>
        <w:rPr>
          <w:lang w:val="ru-RU"/>
        </w:rPr>
      </w:pPr>
      <w:r w:rsidRPr="00400868">
        <w:rPr>
          <w:lang w:val="ru-RU"/>
        </w:rPr>
        <w:t xml:space="preserve">Для забезпечення дотримання процедурних вимог дослідження запроваджено кілька механізмів контролю якості. По-перше, </w:t>
      </w:r>
      <w:r w:rsidRPr="00400868">
        <w:rPr>
          <w:lang w:val="ru-RU"/>
        </w:rPr>
        <w:lastRenderedPageBreak/>
        <w:t>фасилітаторський мануал з детально описаними протоколами кожного модуля і критеріями дотримання. По-друге, аркуші спостереження, що заповнювалися незалежним спостерігачем (асистентом дослідження) під час не менше одного тренінгового дня з кожним фасилітатором. По-третє, групові супервізії фасилітаторів після кожного тренінгового циклу (кожні 4–5 груп). По-четверте, анонімний зворотний зв'язок учасників після кожного модуля за 5-бальною шкалою корисності й безпеки.</w:t>
      </w:r>
    </w:p>
    <w:p w14:paraId="251F6603" w14:textId="77777777" w:rsidR="00400868" w:rsidRPr="00400868" w:rsidRDefault="00400868" w:rsidP="00400868">
      <w:pPr>
        <w:spacing w:line="360" w:lineRule="auto"/>
        <w:ind w:firstLine="720"/>
        <w:jc w:val="both"/>
        <w:rPr>
          <w:lang w:val="ru-RU"/>
        </w:rPr>
      </w:pPr>
      <w:r w:rsidRPr="00400868">
        <w:rPr>
          <w:lang w:val="ru-RU"/>
        </w:rPr>
        <w:t>Процедура дослідження охоплювала три основні етапи.</w:t>
      </w:r>
    </w:p>
    <w:p w14:paraId="40993611" w14:textId="77777777" w:rsidR="00400868" w:rsidRPr="00400868" w:rsidRDefault="00400868" w:rsidP="00400868">
      <w:pPr>
        <w:spacing w:line="360" w:lineRule="auto"/>
        <w:ind w:firstLine="720"/>
        <w:jc w:val="both"/>
        <w:rPr>
          <w:lang w:val="ru-RU"/>
        </w:rPr>
      </w:pPr>
      <w:r w:rsidRPr="00400868">
        <w:rPr>
          <w:b/>
          <w:bCs/>
          <w:lang w:val="ru-RU"/>
        </w:rPr>
        <w:t>І ЕТАП — Підготовчо-діагностичний (Т1)</w:t>
      </w:r>
    </w:p>
    <w:p w14:paraId="50BC04C3" w14:textId="77777777" w:rsidR="00400868" w:rsidRPr="00400868" w:rsidRDefault="00400868" w:rsidP="00400868">
      <w:pPr>
        <w:spacing w:line="360" w:lineRule="auto"/>
        <w:ind w:firstLine="720"/>
        <w:jc w:val="both"/>
        <w:rPr>
          <w:lang w:val="ru-RU"/>
        </w:rPr>
      </w:pPr>
      <w:r w:rsidRPr="00400868">
        <w:rPr>
          <w:lang w:val="ru-RU"/>
        </w:rPr>
        <w:t>Тривалість: 2–3 тижні перед початком тренінгу. Зміст: налагодження партнерства з організаціями-учасниками; первинний відбір і скринінг волонтерів за критеріями включення/виключення; отримання письмової інформованої згоди (з роз'ясненням мети, добровільності, анонімності та права на відмову); формування груп ЕГ і КГ; проведення вхідного діагностичного обстеження (Т1) в обох групах. Пакет методик заповнювався учасниками самостійно у паперовому або електронному форматі (</w:t>
      </w:r>
      <w:r w:rsidRPr="00400868">
        <w:t>Google</w:t>
      </w:r>
      <w:r w:rsidRPr="00400868">
        <w:rPr>
          <w:lang w:val="ru-RU"/>
        </w:rPr>
        <w:t xml:space="preserve"> </w:t>
      </w:r>
      <w:r w:rsidRPr="00400868">
        <w:t>Forms</w:t>
      </w:r>
      <w:r w:rsidRPr="00400868">
        <w:rPr>
          <w:lang w:val="ru-RU"/>
        </w:rPr>
        <w:t xml:space="preserve"> з захищеним посиланням) у зручний для них час упродовж 5-денного вікна. Час заповнення: 35–40 хвилин.</w:t>
      </w:r>
    </w:p>
    <w:p w14:paraId="580F9DD5" w14:textId="77777777" w:rsidR="00400868" w:rsidRPr="00400868" w:rsidRDefault="00400868" w:rsidP="00400868">
      <w:pPr>
        <w:spacing w:line="360" w:lineRule="auto"/>
        <w:ind w:firstLine="720"/>
        <w:jc w:val="both"/>
        <w:rPr>
          <w:lang w:val="ru-RU"/>
        </w:rPr>
      </w:pPr>
      <w:r w:rsidRPr="00400868">
        <w:rPr>
          <w:b/>
          <w:bCs/>
          <w:lang w:val="ru-RU"/>
        </w:rPr>
        <w:t>ІІ ЕТАП — Формувальний (тренінг)</w:t>
      </w:r>
    </w:p>
    <w:p w14:paraId="6A26CAEB" w14:textId="77777777" w:rsidR="00400868" w:rsidRPr="00400868" w:rsidRDefault="00400868" w:rsidP="00400868">
      <w:pPr>
        <w:spacing w:line="360" w:lineRule="auto"/>
        <w:ind w:firstLine="720"/>
        <w:jc w:val="both"/>
        <w:rPr>
          <w:lang w:val="ru-RU"/>
        </w:rPr>
      </w:pPr>
      <w:r w:rsidRPr="00400868">
        <w:rPr>
          <w:lang w:val="ru-RU"/>
        </w:rPr>
        <w:t>Тривалість: 2 дні на групу; впродовж 6–8 місяців для всіх груп ЕГ. Зміст: проведення тренінгу «Емоційна грамотність волонтера» з учасниками ЕГ відповідно до стандартизованого мануалу фасилітатора. Учасники КГ у цей час продовжували звичайну волонтерську діяльність без будь-яких структурованих психологічних втручань. Безпосередньо після завершення другого дня тренінгу, у тій самій аудиторії, учасники ЕГ заповнювали пакет методик Т2 (постест). Час заповнення: 35 хвилин.</w:t>
      </w:r>
    </w:p>
    <w:p w14:paraId="6D4391B4" w14:textId="77777777" w:rsidR="00400868" w:rsidRPr="00400868" w:rsidRDefault="00400868" w:rsidP="00400868">
      <w:pPr>
        <w:spacing w:line="360" w:lineRule="auto"/>
        <w:ind w:firstLine="720"/>
        <w:jc w:val="both"/>
        <w:rPr>
          <w:lang w:val="ru-RU"/>
        </w:rPr>
      </w:pPr>
      <w:r w:rsidRPr="00400868">
        <w:rPr>
          <w:b/>
          <w:bCs/>
          <w:lang w:val="ru-RU"/>
        </w:rPr>
        <w:t>ІІІ ЕТАП — Контрольно-аналітичний (Т2/Т3)</w:t>
      </w:r>
    </w:p>
    <w:p w14:paraId="54399BA7" w14:textId="77777777" w:rsidR="00400868" w:rsidRPr="00400868" w:rsidRDefault="00400868" w:rsidP="00400868">
      <w:pPr>
        <w:spacing w:line="360" w:lineRule="auto"/>
        <w:ind w:firstLine="720"/>
        <w:jc w:val="both"/>
        <w:rPr>
          <w:lang w:val="ru-RU"/>
        </w:rPr>
      </w:pPr>
      <w:r w:rsidRPr="00400868">
        <w:rPr>
          <w:lang w:val="ru-RU"/>
        </w:rPr>
        <w:t>Катамнестичне обстеження (Т3) проводилося через 3 місяці після завершення тренінгу. Учасники отримували індивідуальне повідомлення (</w:t>
      </w:r>
      <w:r w:rsidRPr="00400868">
        <w:t>e</w:t>
      </w:r>
      <w:r w:rsidRPr="00400868">
        <w:rPr>
          <w:lang w:val="ru-RU"/>
        </w:rPr>
        <w:t>-</w:t>
      </w:r>
      <w:r w:rsidRPr="00400868">
        <w:lastRenderedPageBreak/>
        <w:t>mail</w:t>
      </w:r>
      <w:r w:rsidRPr="00400868">
        <w:rPr>
          <w:lang w:val="ru-RU"/>
        </w:rPr>
        <w:t xml:space="preserve"> або </w:t>
      </w:r>
      <w:r w:rsidRPr="00400868">
        <w:t>Telegram</w:t>
      </w:r>
      <w:r w:rsidRPr="00400868">
        <w:rPr>
          <w:lang w:val="ru-RU"/>
        </w:rPr>
        <w:t>-повідомлення) з посиланням на захищену форму. Відповідний пакет методик заповнювався в аналогічний спосіб. Учасники КГ проходили повторне обстеження (аналог Т2) у часовий діапазон, що відповідає завершенню тренінгу у відповідній групі ЕГ, і катамнестичне обстеження через 3 місяці від першого постестового вимірювання. По завершенні всіх вимірювань учасники КГ отримали пропозицію взяти участь у тренінгу у «відкладеному» форматі, що відповідало принципам дослідницької етики.</w:t>
      </w:r>
    </w:p>
    <w:p w14:paraId="411539D9" w14:textId="77777777" w:rsidR="00400868" w:rsidRPr="00400868" w:rsidRDefault="00400868" w:rsidP="00400868">
      <w:pPr>
        <w:spacing w:line="360" w:lineRule="auto"/>
        <w:ind w:firstLine="720"/>
        <w:jc w:val="both"/>
        <w:rPr>
          <w:lang w:val="ru-RU"/>
        </w:rPr>
      </w:pPr>
      <w:r w:rsidRPr="00400868">
        <w:rPr>
          <w:lang w:val="ru-RU"/>
        </w:rPr>
        <w:t xml:space="preserve">Статистичне опрацювання здійснювалося у пакеті </w:t>
      </w:r>
      <w:r w:rsidRPr="00400868">
        <w:t>IBM</w:t>
      </w:r>
      <w:r w:rsidRPr="00400868">
        <w:rPr>
          <w:lang w:val="ru-RU"/>
        </w:rPr>
        <w:t xml:space="preserve"> </w:t>
      </w:r>
      <w:r w:rsidRPr="00400868">
        <w:t>SPSS</w:t>
      </w:r>
      <w:r w:rsidRPr="00400868">
        <w:rPr>
          <w:lang w:val="ru-RU"/>
        </w:rPr>
        <w:t xml:space="preserve"> </w:t>
      </w:r>
      <w:r w:rsidRPr="00400868">
        <w:t>Statistics</w:t>
      </w:r>
      <w:r w:rsidRPr="00400868">
        <w:rPr>
          <w:lang w:val="ru-RU"/>
        </w:rPr>
        <w:t xml:space="preserve"> 27.0 для кількісного аналізу та у програмі </w:t>
      </w:r>
      <w:r w:rsidRPr="00400868">
        <w:t>NVivo</w:t>
      </w:r>
      <w:r w:rsidRPr="00400868">
        <w:rPr>
          <w:lang w:val="ru-RU"/>
        </w:rPr>
        <w:t xml:space="preserve"> 14 для якісного аналізу транскриптів фокус-групових дискусій і зворотного зв'язку учасників.</w:t>
      </w:r>
    </w:p>
    <w:p w14:paraId="66590E0D" w14:textId="77777777" w:rsidR="00B37268" w:rsidRDefault="00400868" w:rsidP="00B37268">
      <w:pPr>
        <w:spacing w:line="360" w:lineRule="auto"/>
        <w:ind w:firstLine="720"/>
        <w:jc w:val="right"/>
        <w:rPr>
          <w:b/>
          <w:bCs/>
          <w:lang w:val="ru-RU"/>
        </w:rPr>
      </w:pPr>
      <w:r w:rsidRPr="00400868">
        <w:rPr>
          <w:b/>
          <w:bCs/>
          <w:lang w:val="ru-RU"/>
        </w:rPr>
        <w:t xml:space="preserve">Таблиця 3.5. </w:t>
      </w:r>
    </w:p>
    <w:p w14:paraId="017CE8DC" w14:textId="77777777" w:rsidR="00400868" w:rsidRPr="00400868" w:rsidRDefault="00400868" w:rsidP="00B37268">
      <w:pPr>
        <w:spacing w:line="360" w:lineRule="auto"/>
        <w:ind w:firstLine="720"/>
        <w:jc w:val="right"/>
        <w:rPr>
          <w:lang w:val="ru-RU"/>
        </w:rPr>
      </w:pPr>
      <w:r w:rsidRPr="00400868">
        <w:rPr>
          <w:b/>
          <w:bCs/>
          <w:lang w:val="ru-RU"/>
        </w:rPr>
        <w:t>Методи статистичного аналізу і умови їх застосування</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400"/>
        <w:gridCol w:w="2760"/>
      </w:tblGrid>
      <w:tr w:rsidR="00400868" w:rsidRPr="00400868" w14:paraId="5EF11D5E" w14:textId="77777777" w:rsidTr="00DC48BA">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FFDF51F" w14:textId="77777777" w:rsidR="00400868" w:rsidRPr="00400868" w:rsidRDefault="00400868" w:rsidP="00DC48BA">
            <w:pPr>
              <w:spacing w:line="360" w:lineRule="auto"/>
              <w:ind w:firstLine="720"/>
              <w:jc w:val="center"/>
            </w:pPr>
            <w:r w:rsidRPr="00400868">
              <w:rPr>
                <w:b/>
                <w:bCs/>
              </w:rPr>
              <w:t>Метод</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CB17EC1" w14:textId="77777777" w:rsidR="00400868" w:rsidRPr="00400868" w:rsidRDefault="00400868" w:rsidP="00DC48BA">
            <w:pPr>
              <w:spacing w:line="360" w:lineRule="auto"/>
              <w:ind w:firstLine="720"/>
              <w:jc w:val="center"/>
            </w:pPr>
            <w:r w:rsidRPr="00400868">
              <w:rPr>
                <w:b/>
                <w:bCs/>
              </w:rPr>
              <w:t>Призначення</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05884F3" w14:textId="77777777" w:rsidR="00400868" w:rsidRPr="00400868" w:rsidRDefault="00400868" w:rsidP="00DC48BA">
            <w:pPr>
              <w:spacing w:line="360" w:lineRule="auto"/>
              <w:ind w:firstLine="720"/>
              <w:jc w:val="center"/>
            </w:pPr>
            <w:r w:rsidRPr="00400868">
              <w:rPr>
                <w:b/>
                <w:bCs/>
              </w:rPr>
              <w:t>Умова застосування</w:t>
            </w:r>
          </w:p>
        </w:tc>
      </w:tr>
      <w:tr w:rsidR="00400868" w:rsidRPr="00400868" w14:paraId="0A1A4578" w14:textId="77777777" w:rsidTr="009B3944">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30076BD" w14:textId="77777777" w:rsidR="00400868" w:rsidRPr="00400868" w:rsidRDefault="00400868" w:rsidP="00DC48BA">
            <w:pPr>
              <w:spacing w:line="360" w:lineRule="auto"/>
              <w:ind w:firstLine="720"/>
              <w:jc w:val="center"/>
              <w:rPr>
                <w:lang w:val="ru-RU"/>
              </w:rPr>
            </w:pPr>
            <w:r w:rsidRPr="00400868">
              <w:rPr>
                <w:lang w:val="ru-RU"/>
              </w:rPr>
              <w:t>Критерії Шапіро–Вілка і Колмогорова–Смірнова</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3D825DA" w14:textId="77777777" w:rsidR="00400868" w:rsidRPr="00400868" w:rsidRDefault="00400868" w:rsidP="00DC48BA">
            <w:pPr>
              <w:spacing w:line="360" w:lineRule="auto"/>
              <w:ind w:firstLine="720"/>
              <w:jc w:val="center"/>
            </w:pPr>
            <w:r w:rsidRPr="00400868">
              <w:t>Перевірка нормальності розподілу</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630D2F8" w14:textId="77777777" w:rsidR="00400868" w:rsidRPr="00400868" w:rsidRDefault="00400868" w:rsidP="00DC48BA">
            <w:pPr>
              <w:spacing w:line="360" w:lineRule="auto"/>
              <w:ind w:firstLine="720"/>
              <w:jc w:val="center"/>
            </w:pPr>
            <w:r w:rsidRPr="00400868">
              <w:t>Першочергова процедура</w:t>
            </w:r>
          </w:p>
        </w:tc>
      </w:tr>
      <w:tr w:rsidR="00400868" w:rsidRPr="00400868" w14:paraId="258A0720" w14:textId="77777777" w:rsidTr="009B3944">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CE7CA1D" w14:textId="77777777" w:rsidR="00400868" w:rsidRPr="00400868" w:rsidRDefault="00400868" w:rsidP="00DC48BA">
            <w:pPr>
              <w:spacing w:line="360" w:lineRule="auto"/>
              <w:ind w:firstLine="720"/>
              <w:jc w:val="center"/>
              <w:rPr>
                <w:lang w:val="ru-RU"/>
              </w:rPr>
            </w:pPr>
            <w:r w:rsidRPr="00400868">
              <w:t>T</w:t>
            </w:r>
            <w:r w:rsidRPr="00400868">
              <w:rPr>
                <w:lang w:val="ru-RU"/>
              </w:rPr>
              <w:t>-критерій для залежних вибірок (парний)</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34172E1" w14:textId="77777777" w:rsidR="00400868" w:rsidRPr="00400868" w:rsidRDefault="00400868" w:rsidP="00DC48BA">
            <w:pPr>
              <w:spacing w:line="360" w:lineRule="auto"/>
              <w:ind w:firstLine="720"/>
              <w:jc w:val="center"/>
              <w:rPr>
                <w:lang w:val="ru-RU"/>
              </w:rPr>
            </w:pPr>
            <w:r w:rsidRPr="00400868">
              <w:rPr>
                <w:lang w:val="ru-RU"/>
              </w:rPr>
              <w:t>Порівняння Т1→Т2, Т1→Т3 у ЕГ</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0E1125C" w14:textId="77777777" w:rsidR="00400868" w:rsidRPr="00400868" w:rsidRDefault="00400868" w:rsidP="00DC48BA">
            <w:pPr>
              <w:spacing w:line="360" w:lineRule="auto"/>
              <w:ind w:firstLine="720"/>
              <w:jc w:val="center"/>
            </w:pPr>
            <w:r w:rsidRPr="00400868">
              <w:t>Нормальний розподіл</w:t>
            </w:r>
          </w:p>
        </w:tc>
      </w:tr>
      <w:tr w:rsidR="00400868" w:rsidRPr="00400868" w14:paraId="426D0094" w14:textId="77777777" w:rsidTr="009B3944">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B4016D7" w14:textId="77777777" w:rsidR="00400868" w:rsidRPr="00400868" w:rsidRDefault="00400868" w:rsidP="00DC48BA">
            <w:pPr>
              <w:spacing w:line="360" w:lineRule="auto"/>
              <w:ind w:firstLine="720"/>
              <w:jc w:val="center"/>
              <w:rPr>
                <w:lang w:val="ru-RU"/>
              </w:rPr>
            </w:pPr>
            <w:r w:rsidRPr="00400868">
              <w:t>T</w:t>
            </w:r>
            <w:r w:rsidRPr="00400868">
              <w:rPr>
                <w:lang w:val="ru-RU"/>
              </w:rPr>
              <w:t>-критерій для незалежних вибірок</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4B90322" w14:textId="77777777" w:rsidR="00400868" w:rsidRPr="00400868" w:rsidRDefault="00400868" w:rsidP="00DC48BA">
            <w:pPr>
              <w:spacing w:line="360" w:lineRule="auto"/>
              <w:ind w:firstLine="720"/>
              <w:jc w:val="center"/>
              <w:rPr>
                <w:lang w:val="ru-RU"/>
              </w:rPr>
            </w:pPr>
            <w:r w:rsidRPr="00400868">
              <w:rPr>
                <w:lang w:val="ru-RU"/>
              </w:rPr>
              <w:t>Порівняння ЕГ і КГ у Т1, Т2</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8B9FEB3" w14:textId="77777777" w:rsidR="00400868" w:rsidRPr="00400868" w:rsidRDefault="00400868" w:rsidP="00DC48BA">
            <w:pPr>
              <w:spacing w:line="360" w:lineRule="auto"/>
              <w:ind w:firstLine="720"/>
              <w:jc w:val="center"/>
            </w:pPr>
            <w:r w:rsidRPr="00400868">
              <w:t>Нормальний розподіл</w:t>
            </w:r>
          </w:p>
        </w:tc>
      </w:tr>
      <w:tr w:rsidR="00400868" w:rsidRPr="00400868" w14:paraId="08B7DC78" w14:textId="77777777" w:rsidTr="009B3944">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ABC08A7" w14:textId="77777777" w:rsidR="00400868" w:rsidRPr="00400868" w:rsidRDefault="00400868" w:rsidP="00DC48BA">
            <w:pPr>
              <w:spacing w:line="360" w:lineRule="auto"/>
              <w:ind w:firstLine="720"/>
              <w:jc w:val="center"/>
            </w:pPr>
            <w:r w:rsidRPr="00400868">
              <w:t>Критерій Вілкоксона (W)</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AA4D52B" w14:textId="77777777" w:rsidR="00400868" w:rsidRPr="00400868" w:rsidRDefault="00400868" w:rsidP="00DC48BA">
            <w:pPr>
              <w:spacing w:line="360" w:lineRule="auto"/>
              <w:ind w:firstLine="720"/>
              <w:jc w:val="center"/>
            </w:pPr>
            <w:r w:rsidRPr="00400868">
              <w:t>Порівняння залежних вибірок</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092BF0B" w14:textId="77777777" w:rsidR="00400868" w:rsidRPr="00400868" w:rsidRDefault="00400868" w:rsidP="00DC48BA">
            <w:pPr>
              <w:spacing w:line="360" w:lineRule="auto"/>
              <w:ind w:firstLine="720"/>
              <w:jc w:val="center"/>
            </w:pPr>
            <w:r w:rsidRPr="00400868">
              <w:t>Ненормальний розподіл</w:t>
            </w:r>
          </w:p>
        </w:tc>
      </w:tr>
      <w:tr w:rsidR="00400868" w:rsidRPr="00400868" w14:paraId="5D11170B" w14:textId="77777777" w:rsidTr="009B3944">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091A869" w14:textId="77777777" w:rsidR="00400868" w:rsidRPr="00400868" w:rsidRDefault="00400868" w:rsidP="00DC48BA">
            <w:pPr>
              <w:spacing w:line="360" w:lineRule="auto"/>
              <w:ind w:firstLine="720"/>
              <w:jc w:val="center"/>
            </w:pPr>
            <w:r w:rsidRPr="00400868">
              <w:t>U-критерій Манна–Уітні</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EF67C31" w14:textId="77777777" w:rsidR="00400868" w:rsidRPr="00400868" w:rsidRDefault="00400868" w:rsidP="00DC48BA">
            <w:pPr>
              <w:spacing w:line="360" w:lineRule="auto"/>
              <w:ind w:firstLine="720"/>
              <w:jc w:val="center"/>
            </w:pPr>
            <w:r w:rsidRPr="00400868">
              <w:t>Порівняння незалежних груп</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107388C" w14:textId="77777777" w:rsidR="00400868" w:rsidRPr="00400868" w:rsidRDefault="00400868" w:rsidP="00DC48BA">
            <w:pPr>
              <w:spacing w:line="360" w:lineRule="auto"/>
              <w:ind w:firstLine="720"/>
              <w:jc w:val="center"/>
            </w:pPr>
            <w:r w:rsidRPr="00400868">
              <w:t>Ненормальний розподіл</w:t>
            </w:r>
          </w:p>
        </w:tc>
      </w:tr>
      <w:tr w:rsidR="00400868" w:rsidRPr="00400868" w14:paraId="40A2B045" w14:textId="77777777" w:rsidTr="009B3944">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3ADE612" w14:textId="77777777" w:rsidR="00400868" w:rsidRPr="00400868" w:rsidRDefault="00400868" w:rsidP="00DC48BA">
            <w:pPr>
              <w:spacing w:line="360" w:lineRule="auto"/>
              <w:ind w:firstLine="720"/>
              <w:jc w:val="center"/>
            </w:pPr>
            <w:r w:rsidRPr="00400868">
              <w:lastRenderedPageBreak/>
              <w:t>ANOVA з повторними вимірюваннями</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1604203" w14:textId="77777777" w:rsidR="00400868" w:rsidRPr="00400868" w:rsidRDefault="00400868" w:rsidP="00DC48BA">
            <w:pPr>
              <w:spacing w:line="360" w:lineRule="auto"/>
              <w:ind w:firstLine="720"/>
              <w:jc w:val="center"/>
            </w:pPr>
            <w:r w:rsidRPr="00400868">
              <w:t>Аналіз траєкторій Т1–Т2–Т3</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4D16880" w14:textId="77777777" w:rsidR="00400868" w:rsidRPr="00400868" w:rsidRDefault="00400868" w:rsidP="00DC48BA">
            <w:pPr>
              <w:spacing w:line="360" w:lineRule="auto"/>
              <w:ind w:firstLine="720"/>
              <w:jc w:val="center"/>
            </w:pPr>
            <w:r w:rsidRPr="00400868">
              <w:t>Лінійна модель змішаних ефектів</w:t>
            </w:r>
          </w:p>
        </w:tc>
      </w:tr>
      <w:tr w:rsidR="00400868" w:rsidRPr="00400868" w14:paraId="308B54CC" w14:textId="77777777" w:rsidTr="009B3944">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C5122A1" w14:textId="77777777" w:rsidR="00400868" w:rsidRPr="00400868" w:rsidRDefault="00400868" w:rsidP="00DC48BA">
            <w:pPr>
              <w:spacing w:line="360" w:lineRule="auto"/>
              <w:ind w:firstLine="720"/>
              <w:jc w:val="center"/>
            </w:pPr>
            <w:r w:rsidRPr="00400868">
              <w:t>r Спірмена / ρ</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FAA52FB" w14:textId="77777777" w:rsidR="00400868" w:rsidRPr="00400868" w:rsidRDefault="00400868" w:rsidP="00DC48BA">
            <w:pPr>
              <w:spacing w:line="360" w:lineRule="auto"/>
              <w:ind w:firstLine="720"/>
              <w:jc w:val="center"/>
            </w:pPr>
            <w:r w:rsidRPr="00400868">
              <w:t>Кореляційна матриця змін (Δ)</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43E2E85" w14:textId="77777777" w:rsidR="00400868" w:rsidRPr="00400868" w:rsidRDefault="00400868" w:rsidP="00DC48BA">
            <w:pPr>
              <w:spacing w:line="360" w:lineRule="auto"/>
              <w:ind w:firstLine="720"/>
              <w:jc w:val="center"/>
            </w:pPr>
            <w:r w:rsidRPr="00400868">
              <w:t>Непараметрична асоціація</w:t>
            </w:r>
          </w:p>
        </w:tc>
      </w:tr>
      <w:tr w:rsidR="00400868" w:rsidRPr="00400868" w14:paraId="302AE18A" w14:textId="77777777" w:rsidTr="009B3944">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C40DD97" w14:textId="77777777" w:rsidR="00400868" w:rsidRPr="00400868" w:rsidRDefault="00400868" w:rsidP="00DC48BA">
            <w:pPr>
              <w:spacing w:line="360" w:lineRule="auto"/>
              <w:ind w:firstLine="720"/>
              <w:jc w:val="center"/>
            </w:pPr>
            <w:r w:rsidRPr="00400868">
              <w:t>Процедура Барона і Кенні + PROCESS macro</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F81CEA3" w14:textId="77777777" w:rsidR="00400868" w:rsidRPr="00400868" w:rsidRDefault="00400868" w:rsidP="00DC48BA">
            <w:pPr>
              <w:spacing w:line="360" w:lineRule="auto"/>
              <w:ind w:firstLine="720"/>
              <w:jc w:val="center"/>
            </w:pPr>
            <w:r w:rsidRPr="00400868">
              <w:t>Медіаційний аналіз (Г3)</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1E10289" w14:textId="77777777" w:rsidR="00400868" w:rsidRPr="00400868" w:rsidRDefault="00400868" w:rsidP="00DC48BA">
            <w:pPr>
              <w:spacing w:line="360" w:lineRule="auto"/>
              <w:ind w:firstLine="720"/>
              <w:jc w:val="center"/>
            </w:pPr>
            <w:r w:rsidRPr="00400868">
              <w:t>Bootstrap, 5000 ітерацій</w:t>
            </w:r>
          </w:p>
        </w:tc>
      </w:tr>
      <w:tr w:rsidR="00400868" w:rsidRPr="00400868" w14:paraId="5AA97A63" w14:textId="77777777" w:rsidTr="009B3944">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81B4592" w14:textId="77777777" w:rsidR="00400868" w:rsidRPr="00400868" w:rsidRDefault="00400868" w:rsidP="00DC48BA">
            <w:pPr>
              <w:spacing w:line="360" w:lineRule="auto"/>
              <w:ind w:firstLine="720"/>
              <w:jc w:val="center"/>
            </w:pPr>
            <w:r w:rsidRPr="00400868">
              <w:t>d Коена / r Розентала</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948EC19" w14:textId="77777777" w:rsidR="00400868" w:rsidRPr="00400868" w:rsidRDefault="00400868" w:rsidP="00DC48BA">
            <w:pPr>
              <w:spacing w:line="360" w:lineRule="auto"/>
              <w:ind w:firstLine="720"/>
              <w:jc w:val="center"/>
            </w:pPr>
            <w:r w:rsidRPr="00400868">
              <w:t>Розмір ефекту</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D9650E1" w14:textId="77777777" w:rsidR="00400868" w:rsidRPr="00400868" w:rsidRDefault="00400868" w:rsidP="00DC48BA">
            <w:pPr>
              <w:spacing w:line="360" w:lineRule="auto"/>
              <w:ind w:firstLine="720"/>
              <w:jc w:val="center"/>
            </w:pPr>
            <w:r w:rsidRPr="00400868">
              <w:t>Параметр. / непараметр.</w:t>
            </w:r>
          </w:p>
        </w:tc>
      </w:tr>
      <w:tr w:rsidR="00400868" w:rsidRPr="00400868" w14:paraId="36BBC68B" w14:textId="77777777" w:rsidTr="009B3944">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2C92013" w14:textId="77777777" w:rsidR="00400868" w:rsidRPr="00400868" w:rsidRDefault="00400868" w:rsidP="00DC48BA">
            <w:pPr>
              <w:spacing w:line="360" w:lineRule="auto"/>
              <w:ind w:firstLine="720"/>
              <w:jc w:val="center"/>
            </w:pPr>
            <w:r w:rsidRPr="00400868">
              <w:t>Поправка Бонферроні</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8E05942" w14:textId="77777777" w:rsidR="00400868" w:rsidRPr="00400868" w:rsidRDefault="00400868" w:rsidP="00DC48BA">
            <w:pPr>
              <w:spacing w:line="360" w:lineRule="auto"/>
              <w:ind w:firstLine="720"/>
              <w:jc w:val="center"/>
            </w:pPr>
            <w:r w:rsidRPr="00400868">
              <w:t>Контроль помилки I роду</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1CD2973" w14:textId="77777777" w:rsidR="00400868" w:rsidRPr="00400868" w:rsidRDefault="00400868" w:rsidP="00DC48BA">
            <w:pPr>
              <w:spacing w:line="360" w:lineRule="auto"/>
              <w:ind w:firstLine="720"/>
              <w:jc w:val="center"/>
            </w:pPr>
            <w:r w:rsidRPr="00400868">
              <w:t>При множинних порівняннях</w:t>
            </w:r>
          </w:p>
        </w:tc>
      </w:tr>
      <w:tr w:rsidR="00400868" w:rsidRPr="00400868" w14:paraId="2429C6AC" w14:textId="77777777" w:rsidTr="009B3944">
        <w:tc>
          <w:tcPr>
            <w:tcW w:w="32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CBC8AF4" w14:textId="77777777" w:rsidR="00400868" w:rsidRPr="00400868" w:rsidRDefault="00400868" w:rsidP="00DC48BA">
            <w:pPr>
              <w:spacing w:line="360" w:lineRule="auto"/>
              <w:ind w:firstLine="720"/>
              <w:jc w:val="center"/>
            </w:pPr>
            <w:r w:rsidRPr="00400868">
              <w:t>Cohen's κ</w:t>
            </w:r>
          </w:p>
        </w:tc>
        <w:tc>
          <w:tcPr>
            <w:tcW w:w="34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82B95EC" w14:textId="77777777" w:rsidR="00400868" w:rsidRPr="00400868" w:rsidRDefault="00400868" w:rsidP="00DC48BA">
            <w:pPr>
              <w:spacing w:line="360" w:lineRule="auto"/>
              <w:ind w:firstLine="720"/>
              <w:jc w:val="center"/>
            </w:pPr>
            <w:r w:rsidRPr="00400868">
              <w:t>Узгодженість кодування QDA</w:t>
            </w:r>
          </w:p>
        </w:tc>
        <w:tc>
          <w:tcPr>
            <w:tcW w:w="276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B234C0F" w14:textId="77777777" w:rsidR="00400868" w:rsidRPr="00400868" w:rsidRDefault="00400868" w:rsidP="00DC48BA">
            <w:pPr>
              <w:spacing w:line="360" w:lineRule="auto"/>
              <w:ind w:firstLine="720"/>
              <w:jc w:val="center"/>
            </w:pPr>
            <w:r w:rsidRPr="00400868">
              <w:t>Якісний аналіз транскриптів</w:t>
            </w:r>
          </w:p>
        </w:tc>
      </w:tr>
    </w:tbl>
    <w:p w14:paraId="71B78B8C" w14:textId="77777777" w:rsidR="00400868" w:rsidRPr="00400868" w:rsidRDefault="00400868" w:rsidP="00400868">
      <w:pPr>
        <w:spacing w:line="360" w:lineRule="auto"/>
        <w:ind w:firstLine="720"/>
        <w:jc w:val="both"/>
      </w:pPr>
    </w:p>
    <w:p w14:paraId="29717C9C" w14:textId="77777777" w:rsidR="00400868" w:rsidRPr="00400868" w:rsidRDefault="00400868" w:rsidP="00400868">
      <w:pPr>
        <w:spacing w:line="360" w:lineRule="auto"/>
        <w:ind w:firstLine="720"/>
        <w:jc w:val="both"/>
        <w:rPr>
          <w:lang w:val="ru-RU"/>
        </w:rPr>
      </w:pPr>
      <w:r w:rsidRPr="00400868">
        <w:rPr>
          <w:lang w:val="ru-RU"/>
        </w:rPr>
        <w:t xml:space="preserve">Рівень статистичної значущості встановлено на рівні </w:t>
      </w:r>
      <w:r w:rsidRPr="00400868">
        <w:t>p</w:t>
      </w:r>
      <w:r w:rsidRPr="00400868">
        <w:rPr>
          <w:lang w:val="ru-RU"/>
        </w:rPr>
        <w:t xml:space="preserve"> &lt; 0,05 для всіх тестів. При проведенні множинних порівнянь застосовувалася поправка Бонферроні для контролю рівня помилки першого роду. Для медіаційного аналізу (Г3) використовувалася процедура Барона і Кенні (</w:t>
      </w:r>
      <w:r w:rsidRPr="00400868">
        <w:t>Baron</w:t>
      </w:r>
      <w:r w:rsidRPr="00400868">
        <w:rPr>
          <w:lang w:val="ru-RU"/>
        </w:rPr>
        <w:t xml:space="preserve"> &amp; </w:t>
      </w:r>
      <w:r w:rsidRPr="00400868">
        <w:t>Kenny</w:t>
      </w:r>
      <w:r w:rsidRPr="00400868">
        <w:rPr>
          <w:lang w:val="ru-RU"/>
        </w:rPr>
        <w:t xml:space="preserve">, 1986) у поєднанні з </w:t>
      </w:r>
      <w:r w:rsidRPr="00400868">
        <w:t>Bootstrap</w:t>
      </w:r>
      <w:r w:rsidRPr="00400868">
        <w:rPr>
          <w:lang w:val="ru-RU"/>
        </w:rPr>
        <w:t xml:space="preserve">-верифікацією за допомогою макросу </w:t>
      </w:r>
      <w:r w:rsidRPr="00400868">
        <w:t>PROCESS</w:t>
      </w:r>
      <w:r w:rsidRPr="00400868">
        <w:rPr>
          <w:lang w:val="ru-RU"/>
        </w:rPr>
        <w:t xml:space="preserve"> (</w:t>
      </w:r>
      <w:r w:rsidRPr="00400868">
        <w:t>Hayes</w:t>
      </w:r>
      <w:r w:rsidRPr="00400868">
        <w:rPr>
          <w:lang w:val="ru-RU"/>
        </w:rPr>
        <w:t>, 2013) — 5000 ітерацій, 95% довірчий інтервал.</w:t>
      </w:r>
    </w:p>
    <w:p w14:paraId="01C6452B" w14:textId="77777777" w:rsidR="00400868" w:rsidRPr="00400868" w:rsidRDefault="00400868" w:rsidP="00400868">
      <w:pPr>
        <w:spacing w:line="360" w:lineRule="auto"/>
        <w:ind w:firstLine="720"/>
        <w:jc w:val="both"/>
        <w:rPr>
          <w:lang w:val="ru-RU"/>
        </w:rPr>
      </w:pPr>
      <w:r w:rsidRPr="00400868">
        <w:rPr>
          <w:lang w:val="ru-RU"/>
        </w:rPr>
        <w:t xml:space="preserve">Аналіз розміру ефекту проводився за допомогою </w:t>
      </w:r>
      <w:r w:rsidRPr="00400868">
        <w:t>d</w:t>
      </w:r>
      <w:r w:rsidRPr="00400868">
        <w:rPr>
          <w:lang w:val="ru-RU"/>
        </w:rPr>
        <w:t xml:space="preserve"> Коена для параметричних порівнянь і </w:t>
      </w:r>
      <w:r w:rsidRPr="00400868">
        <w:t>r</w:t>
      </w:r>
      <w:r w:rsidRPr="00400868">
        <w:rPr>
          <w:lang w:val="ru-RU"/>
        </w:rPr>
        <w:t xml:space="preserve"> Розентала для непараметричних: </w:t>
      </w:r>
      <w:r w:rsidRPr="00400868">
        <w:t>d</w:t>
      </w:r>
      <w:r w:rsidRPr="00400868">
        <w:rPr>
          <w:lang w:val="ru-RU"/>
        </w:rPr>
        <w:t xml:space="preserve"> &lt; 0,5 — малий ефект; 0,5 ≤ </w:t>
      </w:r>
      <w:r w:rsidRPr="00400868">
        <w:t>d</w:t>
      </w:r>
      <w:r w:rsidRPr="00400868">
        <w:rPr>
          <w:lang w:val="ru-RU"/>
        </w:rPr>
        <w:t xml:space="preserve"> &lt; 0,8 — середній; </w:t>
      </w:r>
      <w:r w:rsidRPr="00400868">
        <w:t>d</w:t>
      </w:r>
      <w:r w:rsidRPr="00400868">
        <w:rPr>
          <w:lang w:val="ru-RU"/>
        </w:rPr>
        <w:t xml:space="preserve"> ≥ 0,8 — великий. Орієнтація на розмір ефекту, а не лише на </w:t>
      </w:r>
      <w:r w:rsidRPr="00400868">
        <w:t>p</w:t>
      </w:r>
      <w:r w:rsidRPr="00400868">
        <w:rPr>
          <w:lang w:val="ru-RU"/>
        </w:rPr>
        <w:t>-значення, продиктована сучасними вимогами до звітності у психологічних дослідженнях (</w:t>
      </w:r>
      <w:r w:rsidRPr="00400868">
        <w:t>APA</w:t>
      </w:r>
      <w:r w:rsidRPr="00400868">
        <w:rPr>
          <w:lang w:val="ru-RU"/>
        </w:rPr>
        <w:t xml:space="preserve"> </w:t>
      </w:r>
      <w:r w:rsidRPr="00400868">
        <w:t>Publication</w:t>
      </w:r>
      <w:r w:rsidRPr="00400868">
        <w:rPr>
          <w:lang w:val="ru-RU"/>
        </w:rPr>
        <w:t xml:space="preserve"> </w:t>
      </w:r>
      <w:r w:rsidRPr="00400868">
        <w:t>Manual</w:t>
      </w:r>
      <w:r w:rsidRPr="00400868">
        <w:rPr>
          <w:lang w:val="ru-RU"/>
        </w:rPr>
        <w:t>, 7</w:t>
      </w:r>
      <w:r w:rsidRPr="00400868">
        <w:t>th</w:t>
      </w:r>
      <w:r w:rsidRPr="00400868">
        <w:rPr>
          <w:lang w:val="ru-RU"/>
        </w:rPr>
        <w:t xml:space="preserve"> </w:t>
      </w:r>
      <w:r w:rsidRPr="00400868">
        <w:t>ed</w:t>
      </w:r>
      <w:r w:rsidRPr="00400868">
        <w:rPr>
          <w:lang w:val="ru-RU"/>
        </w:rPr>
        <w:t xml:space="preserve">., </w:t>
      </w:r>
      <w:r w:rsidRPr="00400868">
        <w:rPr>
          <w:lang w:val="ru-RU"/>
        </w:rPr>
        <w:lastRenderedPageBreak/>
        <w:t>2020) і дозволяє оцінювати не лише статистичну, але й клінічну значущість змін.</w:t>
      </w:r>
    </w:p>
    <w:p w14:paraId="2E582397" w14:textId="77777777" w:rsidR="00400868" w:rsidRPr="00400868" w:rsidRDefault="00400868" w:rsidP="00400868">
      <w:pPr>
        <w:spacing w:line="360" w:lineRule="auto"/>
        <w:ind w:firstLine="720"/>
        <w:jc w:val="both"/>
        <w:rPr>
          <w:lang w:val="ru-RU"/>
        </w:rPr>
      </w:pPr>
      <w:r w:rsidRPr="00400868">
        <w:rPr>
          <w:lang w:val="ru-RU"/>
        </w:rPr>
        <w:t>Якісний аналіз письмового зворотного зв'язку учасників (</w:t>
      </w:r>
      <w:r w:rsidRPr="00400868">
        <w:t>n</w:t>
      </w:r>
      <w:r w:rsidRPr="00400868">
        <w:rPr>
          <w:lang w:val="ru-RU"/>
        </w:rPr>
        <w:t xml:space="preserve"> = 84) і транскриптів трьох фокус-групових дискусій (</w:t>
      </w:r>
      <w:r w:rsidRPr="00400868">
        <w:t>n</w:t>
      </w:r>
      <w:r w:rsidRPr="00400868">
        <w:rPr>
          <w:lang w:val="ru-RU"/>
        </w:rPr>
        <w:t xml:space="preserve"> = 24 учасники) здійснювався методом тематичного аналізу за Брауном і Кларк (</w:t>
      </w:r>
      <w:r w:rsidRPr="00400868">
        <w:t>Braun</w:t>
      </w:r>
      <w:r w:rsidRPr="00400868">
        <w:rPr>
          <w:lang w:val="ru-RU"/>
        </w:rPr>
        <w:t xml:space="preserve"> &amp; </w:t>
      </w:r>
      <w:r w:rsidRPr="00400868">
        <w:t>Clarke</w:t>
      </w:r>
      <w:r w:rsidRPr="00400868">
        <w:rPr>
          <w:lang w:val="ru-RU"/>
        </w:rPr>
        <w:t>, 2006). Процедура включала: знайомство з даними і первинне кодування; пошук і перегляд тем; визначення й іменування тем; написання аналітичного звіту. Незалежне кодування здійснювалося двома дослідниками, узгодженість перевірялася за коефіцієнтом Коена (</w:t>
      </w:r>
      <w:r w:rsidRPr="00400868">
        <w:t>Cohen</w:t>
      </w:r>
      <w:r w:rsidRPr="00400868">
        <w:rPr>
          <w:lang w:val="ru-RU"/>
        </w:rPr>
        <w:t>'</w:t>
      </w:r>
      <w:r w:rsidRPr="00400868">
        <w:t>s</w:t>
      </w:r>
      <w:r w:rsidRPr="00400868">
        <w:rPr>
          <w:lang w:val="ru-RU"/>
        </w:rPr>
        <w:t xml:space="preserve"> </w:t>
      </w:r>
      <w:r w:rsidRPr="00400868">
        <w:t>κ</w:t>
      </w:r>
      <w:r w:rsidRPr="00400868">
        <w:rPr>
          <w:lang w:val="ru-RU"/>
        </w:rPr>
        <w:t xml:space="preserve"> = 0,78 — «суттєва узгодженість»). Розбіжності усувалися в процесі консенсусного обговорення.</w:t>
      </w:r>
    </w:p>
    <w:p w14:paraId="065A2EB4" w14:textId="77777777" w:rsidR="00400868" w:rsidRPr="00400868" w:rsidRDefault="00400868" w:rsidP="00400868">
      <w:pPr>
        <w:spacing w:line="360" w:lineRule="auto"/>
        <w:ind w:firstLine="720"/>
        <w:jc w:val="both"/>
        <w:rPr>
          <w:lang w:val="ru-RU"/>
        </w:rPr>
      </w:pPr>
      <w:r w:rsidRPr="00400868">
        <w:rPr>
          <w:lang w:val="ru-RU"/>
        </w:rPr>
        <w:t>Інтеграція кількісних і якісних даних здійснювалася за логікою «тріангуляції»: якісні теми слугували для інтерпретації і збагачення кількісних результатів, виявляючи механізми і суб'єктивний досвід, що стоять за статистичними змінами. Такий змішаний підхід (</w:t>
      </w:r>
      <w:r w:rsidRPr="00400868">
        <w:t>mixed</w:t>
      </w:r>
      <w:r w:rsidRPr="00400868">
        <w:rPr>
          <w:lang w:val="ru-RU"/>
        </w:rPr>
        <w:t xml:space="preserve"> </w:t>
      </w:r>
      <w:r w:rsidRPr="00400868">
        <w:t>methods</w:t>
      </w:r>
      <w:r w:rsidRPr="00400868">
        <w:rPr>
          <w:lang w:val="ru-RU"/>
        </w:rPr>
        <w:t>) відповідає рекомендаціям щодо дослідження психологічних втручань (</w:t>
      </w:r>
      <w:r w:rsidRPr="00400868">
        <w:t>Creswell</w:t>
      </w:r>
      <w:r w:rsidRPr="00400868">
        <w:rPr>
          <w:lang w:val="ru-RU"/>
        </w:rPr>
        <w:t xml:space="preserve"> &amp; </w:t>
      </w:r>
      <w:r w:rsidRPr="00400868">
        <w:t>Plano</w:t>
      </w:r>
      <w:r w:rsidRPr="00400868">
        <w:rPr>
          <w:lang w:val="ru-RU"/>
        </w:rPr>
        <w:t xml:space="preserve"> </w:t>
      </w:r>
      <w:r w:rsidRPr="00400868">
        <w:t>Clark</w:t>
      </w:r>
      <w:r w:rsidRPr="00400868">
        <w:rPr>
          <w:lang w:val="ru-RU"/>
        </w:rPr>
        <w:t>, 2018) і забезпечує більш повне і достовірне розуміння ефективності тренінгу.</w:t>
      </w:r>
    </w:p>
    <w:p w14:paraId="4CBE6783" w14:textId="77777777" w:rsidR="00400868" w:rsidRPr="00400868" w:rsidRDefault="00400868" w:rsidP="00400868">
      <w:pPr>
        <w:spacing w:line="360" w:lineRule="auto"/>
        <w:ind w:firstLine="720"/>
        <w:jc w:val="both"/>
        <w:rPr>
          <w:lang w:val="ru-RU"/>
        </w:rPr>
      </w:pPr>
      <w:r w:rsidRPr="00400868">
        <w:rPr>
          <w:lang w:val="ru-RU"/>
        </w:rPr>
        <w:t>Дослідження проводилося відповідно до Етичного кодексу психолога (Американська психологічна асоціація, 2017), Гельсінської декларації і етичних принципів досліджень з участю людей-суб'єктів. Усі учасники надавали письмову інформовану згоду, яка містила: опис мети дослідження і процедури; інформацію про добровільний характер участі та можливість відмови в будь-який момент без наслідків; пояснення принципів анонімності і конфіденційності даних; контактні дані дослідника для запитань. Участь у дослідженні не передбачала жодних виплат або пільг для учасників ЕГ понад безкоштовний доступ до тренінгу. Учасникам КГ гарантувалася можливість пройти тренінг після завершення дослідження.</w:t>
      </w:r>
    </w:p>
    <w:p w14:paraId="3F95E84D" w14:textId="77777777" w:rsidR="00400868" w:rsidRPr="00400868" w:rsidRDefault="00400868" w:rsidP="00400868">
      <w:pPr>
        <w:spacing w:line="360" w:lineRule="auto"/>
        <w:ind w:firstLine="720"/>
        <w:jc w:val="both"/>
        <w:rPr>
          <w:lang w:val="ru-RU"/>
        </w:rPr>
      </w:pPr>
      <w:r w:rsidRPr="00400868">
        <w:rPr>
          <w:lang w:val="ru-RU"/>
        </w:rPr>
        <w:lastRenderedPageBreak/>
        <w:t>Учасники з виявленим на етапі скринінгу вираженим ПТСР (</w:t>
      </w:r>
      <w:r w:rsidRPr="00400868">
        <w:t>PCL</w:t>
      </w:r>
      <w:r w:rsidRPr="00400868">
        <w:rPr>
          <w:lang w:val="ru-RU"/>
        </w:rPr>
        <w:t>-5 ≥ 50) не включалися до дослідження, проте отримували від координаторів реферальну інформацію щодо доступних психологічних сервісів. Протягом усього дослідження фасилітатори і дослідники були готові до надання кризової підтримки у разі гострої декомпенсації учасника і мали відповідний алгоритм дій.</w:t>
      </w:r>
    </w:p>
    <w:p w14:paraId="74FDB866" w14:textId="77777777" w:rsidR="00400868" w:rsidRPr="00400868" w:rsidRDefault="00400868" w:rsidP="00400868">
      <w:pPr>
        <w:spacing w:line="360" w:lineRule="auto"/>
        <w:ind w:firstLine="720"/>
        <w:jc w:val="both"/>
        <w:rPr>
          <w:lang w:val="ru-RU"/>
        </w:rPr>
      </w:pPr>
      <w:r w:rsidRPr="00400868">
        <w:rPr>
          <w:lang w:val="ru-RU"/>
        </w:rPr>
        <w:t>Методологію емпіричного дослідження побудовано на засадах квазіекспериментального дизайну з контрольною групою і трьохточковими вимірюваннями, що відповідає сучасним стандартам доказово-обґрунтованих досліджень психологічних програм. Вибірка (</w:t>
      </w:r>
      <w:r w:rsidRPr="00400868">
        <w:t>N</w:t>
      </w:r>
      <w:r w:rsidRPr="00400868">
        <w:rPr>
          <w:lang w:val="ru-RU"/>
        </w:rPr>
        <w:t xml:space="preserve"> = 126) є репрезентативною для досліджуваної популяції активних волонтерів в умовах збройного конфлікту; групи статистично еквівалентні за всіма вхідними показниками. Психодіагностичний пакет (</w:t>
      </w:r>
      <w:r w:rsidRPr="00400868">
        <w:t>MBI</w:t>
      </w:r>
      <w:r w:rsidRPr="00400868">
        <w:rPr>
          <w:lang w:val="ru-RU"/>
        </w:rPr>
        <w:t xml:space="preserve">, </w:t>
      </w:r>
      <w:r w:rsidRPr="00400868">
        <w:t>TMMS</w:t>
      </w:r>
      <w:r w:rsidRPr="00400868">
        <w:rPr>
          <w:lang w:val="ru-RU"/>
        </w:rPr>
        <w:t xml:space="preserve">-24, </w:t>
      </w:r>
      <w:r w:rsidRPr="00400868">
        <w:t>SCS</w:t>
      </w:r>
      <w:r w:rsidRPr="00400868">
        <w:rPr>
          <w:lang w:val="ru-RU"/>
        </w:rPr>
        <w:t xml:space="preserve">, </w:t>
      </w:r>
      <w:r w:rsidRPr="00400868">
        <w:t>PCL</w:t>
      </w:r>
      <w:r w:rsidRPr="00400868">
        <w:rPr>
          <w:lang w:val="ru-RU"/>
        </w:rPr>
        <w:t>-5) забезпечує комплексне вимірювання ключових конструктів дослідження — вигорання, емоційної грамотності і самоспівчуття — і відповідає критеріям надійності та валідності. Програма тренінгу стандартизована, реалізована підготовленими сертифікованими фасилітаторами і спирається на доказово-обґрунтовані терапевтичні підходи. Застосований аналітичний арсенал — поєднання параметричних і непараметричних критеріїв, медіаційного аналізу, аналізу розміру ефекту і якісного тематичного аналізу — забезпечує всебічну і методологічно коректну верифікацію висунутих гіпотез.</w:t>
      </w:r>
    </w:p>
    <w:p w14:paraId="44980682" w14:textId="77777777" w:rsidR="00DE2D10" w:rsidRDefault="00DE2D10" w:rsidP="00400868">
      <w:pPr>
        <w:spacing w:line="360" w:lineRule="auto"/>
        <w:ind w:firstLine="720"/>
        <w:jc w:val="both"/>
        <w:rPr>
          <w:b/>
          <w:bCs/>
          <w:lang w:val="ru-RU"/>
        </w:rPr>
      </w:pPr>
    </w:p>
    <w:p w14:paraId="173E80F8" w14:textId="77777777" w:rsidR="00B37268" w:rsidRDefault="00B37268" w:rsidP="00400868">
      <w:pPr>
        <w:spacing w:line="360" w:lineRule="auto"/>
        <w:ind w:firstLine="720"/>
        <w:jc w:val="both"/>
        <w:rPr>
          <w:b/>
          <w:bCs/>
          <w:lang w:val="ru-RU"/>
        </w:rPr>
      </w:pPr>
    </w:p>
    <w:p w14:paraId="53E67878" w14:textId="77777777" w:rsidR="00F929C1" w:rsidRDefault="00F929C1" w:rsidP="00F929C1">
      <w:pPr>
        <w:spacing w:line="360" w:lineRule="auto"/>
        <w:rPr>
          <w:b/>
          <w:bCs/>
          <w:lang w:val="ru-RU"/>
        </w:rPr>
      </w:pPr>
      <w:r w:rsidRPr="00F929C1">
        <w:rPr>
          <w:b/>
          <w:bCs/>
          <w:lang w:val="ru-RU"/>
        </w:rPr>
        <w:t>3.2. Аналіз результатів дослідження</w:t>
      </w:r>
    </w:p>
    <w:p w14:paraId="4BA86D48" w14:textId="77777777" w:rsidR="002F35A8" w:rsidRPr="00F929C1" w:rsidRDefault="002F35A8" w:rsidP="00F929C1">
      <w:pPr>
        <w:spacing w:line="360" w:lineRule="auto"/>
        <w:rPr>
          <w:lang w:val="ru-RU"/>
        </w:rPr>
      </w:pPr>
    </w:p>
    <w:p w14:paraId="17754D42" w14:textId="77777777" w:rsidR="00F929C1" w:rsidRPr="00F929C1" w:rsidRDefault="00F929C1" w:rsidP="00F929C1">
      <w:pPr>
        <w:spacing w:line="360" w:lineRule="auto"/>
        <w:ind w:firstLine="720"/>
        <w:jc w:val="both"/>
        <w:rPr>
          <w:lang w:val="ru-RU"/>
        </w:rPr>
      </w:pPr>
      <w:r w:rsidRPr="00F929C1">
        <w:rPr>
          <w:lang w:val="ru-RU"/>
        </w:rPr>
        <w:t xml:space="preserve">Аналіз результатів представлений у п'яти послідовних блоках, що відповідають логіці верифікації гіпотез: (1) вихідний стан вибірки; (2) динаміка кількісних показників між часовими точками; (3) кореляційні </w:t>
      </w:r>
      <w:r w:rsidRPr="00F929C1">
        <w:rPr>
          <w:lang w:val="ru-RU"/>
        </w:rPr>
        <w:lastRenderedPageBreak/>
        <w:t>зв'язки між змінами; (4) медіаційна модель самоспівчуття; (5) підгрупові аналізи; (6) якісний аналіз суб'єктивного досвіду учасників. Інтеграція кількісних і якісних даних у кожному блоці дозволяє отримати повне і багатовимірне уявлення про ефективність тренінгу.</w:t>
      </w:r>
    </w:p>
    <w:p w14:paraId="0A219840" w14:textId="77777777" w:rsidR="00F929C1" w:rsidRPr="00F929C1" w:rsidRDefault="00F929C1" w:rsidP="00F929C1">
      <w:pPr>
        <w:spacing w:line="360" w:lineRule="auto"/>
        <w:ind w:firstLine="720"/>
        <w:jc w:val="both"/>
        <w:rPr>
          <w:lang w:val="ru-RU"/>
        </w:rPr>
      </w:pPr>
      <w:r w:rsidRPr="00F929C1">
        <w:rPr>
          <w:lang w:val="ru-RU"/>
        </w:rPr>
        <w:t>Перед початком верифікації гіпотез необхідно переконатися у статистичній еквівалентності ЕГ і КГ на вхідному вимірюванні. Це — принципова умова для атрибуції подальших міжгрупових відмінностей до ефекту тренінгу, а не до вихідної несхожості груп. Як свідчать дані, представлені у таблиці 3.1, між групами не виявлено жодних статистично значущих відмінностей (р &gt; 0,05 для всіх показників).</w:t>
      </w:r>
    </w:p>
    <w:p w14:paraId="45DA765D" w14:textId="77777777" w:rsidR="00F929C1" w:rsidRDefault="00F929C1" w:rsidP="00F929C1">
      <w:pPr>
        <w:spacing w:line="360" w:lineRule="auto"/>
        <w:jc w:val="right"/>
        <w:rPr>
          <w:b/>
          <w:bCs/>
          <w:lang w:val="ru-RU"/>
        </w:rPr>
      </w:pPr>
      <w:r w:rsidRPr="00F929C1">
        <w:rPr>
          <w:b/>
          <w:bCs/>
          <w:lang w:val="ru-RU"/>
        </w:rPr>
        <w:t xml:space="preserve">Таблиця 3.1. </w:t>
      </w:r>
    </w:p>
    <w:p w14:paraId="68FBA094" w14:textId="77777777" w:rsidR="00F929C1" w:rsidRPr="00F929C1" w:rsidRDefault="00F929C1" w:rsidP="00F929C1">
      <w:pPr>
        <w:spacing w:line="360" w:lineRule="auto"/>
        <w:jc w:val="right"/>
        <w:rPr>
          <w:lang w:val="ru-RU"/>
        </w:rPr>
      </w:pPr>
      <w:r w:rsidRPr="00F929C1">
        <w:rPr>
          <w:b/>
          <w:bCs/>
          <w:lang w:val="ru-RU"/>
        </w:rPr>
        <w:t>Статистична еквівалентність груп на вхідному вимірюванні (Т1)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43"/>
        <w:gridCol w:w="1623"/>
        <w:gridCol w:w="1623"/>
        <w:gridCol w:w="993"/>
        <w:gridCol w:w="2278"/>
      </w:tblGrid>
      <w:tr w:rsidR="00F929C1" w:rsidRPr="00F929C1" w14:paraId="491CB84C" w14:textId="77777777" w:rsidTr="00F929C1">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84C42F5" w14:textId="77777777" w:rsidR="00F929C1" w:rsidRPr="00F929C1" w:rsidRDefault="00F929C1" w:rsidP="00F929C1">
            <w:pPr>
              <w:spacing w:line="360" w:lineRule="auto"/>
            </w:pPr>
            <w:r w:rsidRPr="00F929C1">
              <w:rPr>
                <w:b/>
                <w:bCs/>
              </w:rPr>
              <w:t>Показник</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0B167C7" w14:textId="77777777" w:rsidR="00F929C1" w:rsidRPr="00F929C1" w:rsidRDefault="00F929C1" w:rsidP="00F929C1">
            <w:pPr>
              <w:spacing w:line="360" w:lineRule="auto"/>
              <w:jc w:val="center"/>
            </w:pPr>
            <w:r w:rsidRPr="00F929C1">
              <w:rPr>
                <w:b/>
                <w:bCs/>
              </w:rPr>
              <w:t>ЕГ (n=84) М ± SD</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0E70EAA" w14:textId="77777777" w:rsidR="00F929C1" w:rsidRPr="00F929C1" w:rsidRDefault="00F929C1" w:rsidP="00F929C1">
            <w:pPr>
              <w:spacing w:line="360" w:lineRule="auto"/>
              <w:jc w:val="center"/>
            </w:pPr>
            <w:r w:rsidRPr="00F929C1">
              <w:rPr>
                <w:b/>
                <w:bCs/>
              </w:rPr>
              <w:t>КГ (n=42) М ± SD</w:t>
            </w:r>
          </w:p>
        </w:tc>
        <w:tc>
          <w:tcPr>
            <w:tcW w:w="10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B2A73A3" w14:textId="77777777" w:rsidR="00F929C1" w:rsidRPr="00F929C1" w:rsidRDefault="00F929C1" w:rsidP="00F929C1">
            <w:pPr>
              <w:spacing w:line="360" w:lineRule="auto"/>
              <w:jc w:val="center"/>
            </w:pPr>
            <w:r w:rsidRPr="00F929C1">
              <w:rPr>
                <w:b/>
                <w:bCs/>
              </w:rPr>
              <w:t>p</w:t>
            </w:r>
          </w:p>
        </w:tc>
        <w:tc>
          <w:tcPr>
            <w:tcW w:w="16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6A31300" w14:textId="77777777" w:rsidR="00F929C1" w:rsidRPr="00F929C1" w:rsidRDefault="00F929C1" w:rsidP="00F929C1">
            <w:pPr>
              <w:spacing w:line="360" w:lineRule="auto"/>
              <w:jc w:val="center"/>
            </w:pPr>
            <w:r w:rsidRPr="00F929C1">
              <w:rPr>
                <w:b/>
                <w:bCs/>
              </w:rPr>
              <w:t>Еквівалентність</w:t>
            </w:r>
          </w:p>
        </w:tc>
      </w:tr>
      <w:tr w:rsidR="00F929C1" w:rsidRPr="00F929C1" w14:paraId="5258B5BA"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DD71885" w14:textId="77777777" w:rsidR="00F929C1" w:rsidRPr="00F929C1" w:rsidRDefault="00F929C1" w:rsidP="00F929C1">
            <w:pPr>
              <w:spacing w:line="360" w:lineRule="auto"/>
            </w:pPr>
            <w:r w:rsidRPr="00F929C1">
              <w:t>MBI: Емоційне виснаження (EE)</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FD48925" w14:textId="77777777" w:rsidR="00F929C1" w:rsidRPr="00F929C1" w:rsidRDefault="00F929C1" w:rsidP="00F929C1">
            <w:pPr>
              <w:spacing w:line="360" w:lineRule="auto"/>
              <w:jc w:val="center"/>
            </w:pPr>
            <w:r w:rsidRPr="00F929C1">
              <w:t>28,4 ± 9,1</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79E40C2" w14:textId="77777777" w:rsidR="00F929C1" w:rsidRPr="00F929C1" w:rsidRDefault="00F929C1" w:rsidP="00F929C1">
            <w:pPr>
              <w:spacing w:line="360" w:lineRule="auto"/>
              <w:jc w:val="center"/>
            </w:pPr>
            <w:r w:rsidRPr="00F929C1">
              <w:t>27,9 ± 8,7</w:t>
            </w:r>
          </w:p>
        </w:tc>
        <w:tc>
          <w:tcPr>
            <w:tcW w:w="10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D27371C" w14:textId="77777777" w:rsidR="00F929C1" w:rsidRPr="00F929C1" w:rsidRDefault="00F929C1" w:rsidP="00F929C1">
            <w:pPr>
              <w:spacing w:line="360" w:lineRule="auto"/>
              <w:jc w:val="center"/>
            </w:pPr>
            <w:r w:rsidRPr="00F929C1">
              <w:t>0,73</w:t>
            </w:r>
          </w:p>
        </w:tc>
        <w:tc>
          <w:tcPr>
            <w:tcW w:w="16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479DE7B" w14:textId="77777777" w:rsidR="00F929C1" w:rsidRPr="00F929C1" w:rsidRDefault="00F929C1" w:rsidP="00F929C1">
            <w:pPr>
              <w:spacing w:line="360" w:lineRule="auto"/>
              <w:jc w:val="center"/>
            </w:pPr>
            <w:r w:rsidRPr="00F929C1">
              <w:rPr>
                <w:rFonts w:ascii="Segoe UI Symbol" w:hAnsi="Segoe UI Symbol" w:cs="Segoe UI Symbol"/>
              </w:rPr>
              <w:t>✓</w:t>
            </w:r>
          </w:p>
        </w:tc>
      </w:tr>
      <w:tr w:rsidR="00F929C1" w:rsidRPr="00F929C1" w14:paraId="3C7C3E41"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0407E62" w14:textId="77777777" w:rsidR="00F929C1" w:rsidRPr="00F929C1" w:rsidRDefault="00F929C1" w:rsidP="00F929C1">
            <w:pPr>
              <w:spacing w:line="360" w:lineRule="auto"/>
            </w:pPr>
            <w:r w:rsidRPr="00F929C1">
              <w:t>MBI: Деперсоналізація (DP)</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53D38F7" w14:textId="77777777" w:rsidR="00F929C1" w:rsidRPr="00F929C1" w:rsidRDefault="00F929C1" w:rsidP="00F929C1">
            <w:pPr>
              <w:spacing w:line="360" w:lineRule="auto"/>
              <w:jc w:val="center"/>
            </w:pPr>
            <w:r w:rsidRPr="00F929C1">
              <w:t>11,2 ± 5,4</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8BF1A86" w14:textId="77777777" w:rsidR="00F929C1" w:rsidRPr="00F929C1" w:rsidRDefault="00F929C1" w:rsidP="00F929C1">
            <w:pPr>
              <w:spacing w:line="360" w:lineRule="auto"/>
              <w:jc w:val="center"/>
            </w:pPr>
            <w:r w:rsidRPr="00F929C1">
              <w:t>10,9 ± 5,1</w:t>
            </w:r>
          </w:p>
        </w:tc>
        <w:tc>
          <w:tcPr>
            <w:tcW w:w="10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6694266" w14:textId="77777777" w:rsidR="00F929C1" w:rsidRPr="00F929C1" w:rsidRDefault="00F929C1" w:rsidP="00F929C1">
            <w:pPr>
              <w:spacing w:line="360" w:lineRule="auto"/>
              <w:jc w:val="center"/>
            </w:pPr>
            <w:r w:rsidRPr="00F929C1">
              <w:t>0,81</w:t>
            </w:r>
          </w:p>
        </w:tc>
        <w:tc>
          <w:tcPr>
            <w:tcW w:w="16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F2513FB" w14:textId="77777777" w:rsidR="00F929C1" w:rsidRPr="00F929C1" w:rsidRDefault="00F929C1" w:rsidP="00F929C1">
            <w:pPr>
              <w:spacing w:line="360" w:lineRule="auto"/>
              <w:jc w:val="center"/>
            </w:pPr>
            <w:r w:rsidRPr="00F929C1">
              <w:rPr>
                <w:rFonts w:ascii="Segoe UI Symbol" w:hAnsi="Segoe UI Symbol" w:cs="Segoe UI Symbol"/>
              </w:rPr>
              <w:t>✓</w:t>
            </w:r>
          </w:p>
        </w:tc>
      </w:tr>
      <w:tr w:rsidR="00F929C1" w:rsidRPr="00F929C1" w14:paraId="671FB536"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56D14B1" w14:textId="77777777" w:rsidR="00F929C1" w:rsidRPr="00F929C1" w:rsidRDefault="00F929C1" w:rsidP="00F929C1">
            <w:pPr>
              <w:spacing w:line="360" w:lineRule="auto"/>
            </w:pPr>
            <w:r w:rsidRPr="00F929C1">
              <w:t>MBI: Особ. досягнення (PA)</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4BF6BF2" w14:textId="77777777" w:rsidR="00F929C1" w:rsidRPr="00F929C1" w:rsidRDefault="00F929C1" w:rsidP="00F929C1">
            <w:pPr>
              <w:spacing w:line="360" w:lineRule="auto"/>
              <w:jc w:val="center"/>
            </w:pPr>
            <w:r w:rsidRPr="00F929C1">
              <w:t>28,6 ± 9,3</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E9CEBBE" w14:textId="77777777" w:rsidR="00F929C1" w:rsidRPr="00F929C1" w:rsidRDefault="00F929C1" w:rsidP="00F929C1">
            <w:pPr>
              <w:spacing w:line="360" w:lineRule="auto"/>
              <w:jc w:val="center"/>
            </w:pPr>
            <w:r w:rsidRPr="00F929C1">
              <w:t>28,9 ± 9,1</w:t>
            </w:r>
          </w:p>
        </w:tc>
        <w:tc>
          <w:tcPr>
            <w:tcW w:w="10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50CC724" w14:textId="77777777" w:rsidR="00F929C1" w:rsidRPr="00F929C1" w:rsidRDefault="00F929C1" w:rsidP="00F929C1">
            <w:pPr>
              <w:spacing w:line="360" w:lineRule="auto"/>
              <w:jc w:val="center"/>
            </w:pPr>
            <w:r w:rsidRPr="00F929C1">
              <w:t>0,86</w:t>
            </w:r>
          </w:p>
        </w:tc>
        <w:tc>
          <w:tcPr>
            <w:tcW w:w="16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640984E" w14:textId="77777777" w:rsidR="00F929C1" w:rsidRPr="00F929C1" w:rsidRDefault="00F929C1" w:rsidP="00F929C1">
            <w:pPr>
              <w:spacing w:line="360" w:lineRule="auto"/>
              <w:jc w:val="center"/>
            </w:pPr>
            <w:r w:rsidRPr="00F929C1">
              <w:rPr>
                <w:rFonts w:ascii="Segoe UI Symbol" w:hAnsi="Segoe UI Symbol" w:cs="Segoe UI Symbol"/>
              </w:rPr>
              <w:t>✓</w:t>
            </w:r>
          </w:p>
        </w:tc>
      </w:tr>
      <w:tr w:rsidR="00F929C1" w:rsidRPr="00F929C1" w14:paraId="0A531DD0"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677C065" w14:textId="77777777" w:rsidR="00F929C1" w:rsidRPr="00F929C1" w:rsidRDefault="00F929C1" w:rsidP="00F929C1">
            <w:pPr>
              <w:spacing w:line="360" w:lineRule="auto"/>
            </w:pPr>
            <w:r w:rsidRPr="00F929C1">
              <w:t>TMMS: Увага до емоцій</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B1CAC1E" w14:textId="77777777" w:rsidR="00F929C1" w:rsidRPr="00F929C1" w:rsidRDefault="00F929C1" w:rsidP="00F929C1">
            <w:pPr>
              <w:spacing w:line="360" w:lineRule="auto"/>
              <w:jc w:val="center"/>
            </w:pPr>
            <w:r w:rsidRPr="00F929C1">
              <w:t>27,3 ± 6,1</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603FB67" w14:textId="77777777" w:rsidR="00F929C1" w:rsidRPr="00F929C1" w:rsidRDefault="00F929C1" w:rsidP="00F929C1">
            <w:pPr>
              <w:spacing w:line="360" w:lineRule="auto"/>
              <w:jc w:val="center"/>
            </w:pPr>
            <w:r w:rsidRPr="00F929C1">
              <w:t>27,5 ± 6,0</w:t>
            </w:r>
          </w:p>
        </w:tc>
        <w:tc>
          <w:tcPr>
            <w:tcW w:w="10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1D065AD" w14:textId="77777777" w:rsidR="00F929C1" w:rsidRPr="00F929C1" w:rsidRDefault="00F929C1" w:rsidP="00F929C1">
            <w:pPr>
              <w:spacing w:line="360" w:lineRule="auto"/>
              <w:jc w:val="center"/>
            </w:pPr>
            <w:r w:rsidRPr="00F929C1">
              <w:t>0,88</w:t>
            </w:r>
          </w:p>
        </w:tc>
        <w:tc>
          <w:tcPr>
            <w:tcW w:w="16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2D96DB9" w14:textId="77777777" w:rsidR="00F929C1" w:rsidRPr="00F929C1" w:rsidRDefault="00F929C1" w:rsidP="00F929C1">
            <w:pPr>
              <w:spacing w:line="360" w:lineRule="auto"/>
              <w:jc w:val="center"/>
            </w:pPr>
            <w:r w:rsidRPr="00F929C1">
              <w:rPr>
                <w:rFonts w:ascii="Segoe UI Symbol" w:hAnsi="Segoe UI Symbol" w:cs="Segoe UI Symbol"/>
              </w:rPr>
              <w:t>✓</w:t>
            </w:r>
          </w:p>
        </w:tc>
      </w:tr>
      <w:tr w:rsidR="00F929C1" w:rsidRPr="00F929C1" w14:paraId="5A9457F1"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1AB729B" w14:textId="77777777" w:rsidR="00F929C1" w:rsidRPr="00F929C1" w:rsidRDefault="00F929C1" w:rsidP="00F929C1">
            <w:pPr>
              <w:spacing w:line="360" w:lineRule="auto"/>
            </w:pPr>
            <w:r w:rsidRPr="00F929C1">
              <w:t>TMMS: Емоційна ясність</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9586713" w14:textId="77777777" w:rsidR="00F929C1" w:rsidRPr="00F929C1" w:rsidRDefault="00F929C1" w:rsidP="00F929C1">
            <w:pPr>
              <w:spacing w:line="360" w:lineRule="auto"/>
              <w:jc w:val="center"/>
            </w:pPr>
            <w:r w:rsidRPr="00F929C1">
              <w:t>24,1 ± 6,8</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F76F14E" w14:textId="77777777" w:rsidR="00F929C1" w:rsidRPr="00F929C1" w:rsidRDefault="00F929C1" w:rsidP="00F929C1">
            <w:pPr>
              <w:spacing w:line="360" w:lineRule="auto"/>
              <w:jc w:val="center"/>
            </w:pPr>
            <w:r w:rsidRPr="00F929C1">
              <w:t>24,3 ± 6,7</w:t>
            </w:r>
          </w:p>
        </w:tc>
        <w:tc>
          <w:tcPr>
            <w:tcW w:w="10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1144063" w14:textId="77777777" w:rsidR="00F929C1" w:rsidRPr="00F929C1" w:rsidRDefault="00F929C1" w:rsidP="00F929C1">
            <w:pPr>
              <w:spacing w:line="360" w:lineRule="auto"/>
              <w:jc w:val="center"/>
            </w:pPr>
            <w:r w:rsidRPr="00F929C1">
              <w:t>0,91</w:t>
            </w:r>
          </w:p>
        </w:tc>
        <w:tc>
          <w:tcPr>
            <w:tcW w:w="16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0F6E3F7" w14:textId="77777777" w:rsidR="00F929C1" w:rsidRPr="00F929C1" w:rsidRDefault="00F929C1" w:rsidP="00F929C1">
            <w:pPr>
              <w:spacing w:line="360" w:lineRule="auto"/>
              <w:jc w:val="center"/>
            </w:pPr>
            <w:r w:rsidRPr="00F929C1">
              <w:rPr>
                <w:rFonts w:ascii="Segoe UI Symbol" w:hAnsi="Segoe UI Symbol" w:cs="Segoe UI Symbol"/>
              </w:rPr>
              <w:t>✓</w:t>
            </w:r>
          </w:p>
        </w:tc>
      </w:tr>
      <w:tr w:rsidR="00F929C1" w:rsidRPr="00F929C1" w14:paraId="7385B187"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7FE90E5" w14:textId="77777777" w:rsidR="00F929C1" w:rsidRPr="00F929C1" w:rsidRDefault="00F929C1" w:rsidP="00F929C1">
            <w:pPr>
              <w:spacing w:line="360" w:lineRule="auto"/>
            </w:pPr>
            <w:r w:rsidRPr="00F929C1">
              <w:t>TMMS: Регуляція емоцій</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C095A96" w14:textId="77777777" w:rsidR="00F929C1" w:rsidRPr="00F929C1" w:rsidRDefault="00F929C1" w:rsidP="00F929C1">
            <w:pPr>
              <w:spacing w:line="360" w:lineRule="auto"/>
              <w:jc w:val="center"/>
            </w:pPr>
            <w:r w:rsidRPr="00F929C1">
              <w:t>25,8 ± 6,3</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DE50B94" w14:textId="77777777" w:rsidR="00F929C1" w:rsidRPr="00F929C1" w:rsidRDefault="00F929C1" w:rsidP="00F929C1">
            <w:pPr>
              <w:spacing w:line="360" w:lineRule="auto"/>
              <w:jc w:val="center"/>
            </w:pPr>
            <w:r w:rsidRPr="00F929C1">
              <w:t>25,9 ± 6,2</w:t>
            </w:r>
          </w:p>
        </w:tc>
        <w:tc>
          <w:tcPr>
            <w:tcW w:w="10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6F9F37F" w14:textId="77777777" w:rsidR="00F929C1" w:rsidRPr="00F929C1" w:rsidRDefault="00F929C1" w:rsidP="00F929C1">
            <w:pPr>
              <w:spacing w:line="360" w:lineRule="auto"/>
              <w:jc w:val="center"/>
            </w:pPr>
            <w:r w:rsidRPr="00F929C1">
              <w:t>0,94</w:t>
            </w:r>
          </w:p>
        </w:tc>
        <w:tc>
          <w:tcPr>
            <w:tcW w:w="16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DFF3AF5" w14:textId="77777777" w:rsidR="00F929C1" w:rsidRPr="00F929C1" w:rsidRDefault="00F929C1" w:rsidP="00F929C1">
            <w:pPr>
              <w:spacing w:line="360" w:lineRule="auto"/>
              <w:jc w:val="center"/>
            </w:pPr>
            <w:r w:rsidRPr="00F929C1">
              <w:rPr>
                <w:rFonts w:ascii="Segoe UI Symbol" w:hAnsi="Segoe UI Symbol" w:cs="Segoe UI Symbol"/>
              </w:rPr>
              <w:t>✓</w:t>
            </w:r>
          </w:p>
        </w:tc>
      </w:tr>
      <w:tr w:rsidR="00F929C1" w:rsidRPr="00F929C1" w14:paraId="509DF817"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AF870DE" w14:textId="77777777" w:rsidR="00F929C1" w:rsidRPr="00F929C1" w:rsidRDefault="00F929C1" w:rsidP="00F929C1">
            <w:pPr>
              <w:spacing w:line="360" w:lineRule="auto"/>
            </w:pPr>
            <w:r w:rsidRPr="00F929C1">
              <w:lastRenderedPageBreak/>
              <w:t>SCS: Самоспівчуття (заг. бал)</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80ED2FB" w14:textId="77777777" w:rsidR="00F929C1" w:rsidRPr="00F929C1" w:rsidRDefault="00F929C1" w:rsidP="00F929C1">
            <w:pPr>
              <w:spacing w:line="360" w:lineRule="auto"/>
              <w:jc w:val="center"/>
            </w:pPr>
            <w:r w:rsidRPr="00F929C1">
              <w:t>2,81 ± 0,64</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BC0DB66" w14:textId="77777777" w:rsidR="00F929C1" w:rsidRPr="00F929C1" w:rsidRDefault="00F929C1" w:rsidP="00F929C1">
            <w:pPr>
              <w:spacing w:line="360" w:lineRule="auto"/>
              <w:jc w:val="center"/>
            </w:pPr>
            <w:r w:rsidRPr="00F929C1">
              <w:t>2,83 ± 0,63</w:t>
            </w:r>
          </w:p>
        </w:tc>
        <w:tc>
          <w:tcPr>
            <w:tcW w:w="10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0ADA754" w14:textId="77777777" w:rsidR="00F929C1" w:rsidRPr="00F929C1" w:rsidRDefault="00F929C1" w:rsidP="00F929C1">
            <w:pPr>
              <w:spacing w:line="360" w:lineRule="auto"/>
              <w:jc w:val="center"/>
            </w:pPr>
            <w:r w:rsidRPr="00F929C1">
              <w:t>0,87</w:t>
            </w:r>
          </w:p>
        </w:tc>
        <w:tc>
          <w:tcPr>
            <w:tcW w:w="16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0F92219" w14:textId="77777777" w:rsidR="00F929C1" w:rsidRPr="00F929C1" w:rsidRDefault="00F929C1" w:rsidP="00F929C1">
            <w:pPr>
              <w:spacing w:line="360" w:lineRule="auto"/>
              <w:jc w:val="center"/>
            </w:pPr>
            <w:r w:rsidRPr="00F929C1">
              <w:rPr>
                <w:rFonts w:ascii="Segoe UI Symbol" w:hAnsi="Segoe UI Symbol" w:cs="Segoe UI Symbol"/>
              </w:rPr>
              <w:t>✓</w:t>
            </w:r>
          </w:p>
        </w:tc>
      </w:tr>
      <w:tr w:rsidR="00F929C1" w:rsidRPr="00F929C1" w14:paraId="51D34BF3"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743707B" w14:textId="77777777" w:rsidR="00F929C1" w:rsidRPr="00F929C1" w:rsidRDefault="00F929C1" w:rsidP="00F929C1">
            <w:pPr>
              <w:spacing w:line="360" w:lineRule="auto"/>
            </w:pPr>
            <w:r w:rsidRPr="00F929C1">
              <w:t>PCL-5 (симптоми ПТСР)</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13F0EA0" w14:textId="77777777" w:rsidR="00F929C1" w:rsidRPr="00F929C1" w:rsidRDefault="00F929C1" w:rsidP="00F929C1">
            <w:pPr>
              <w:spacing w:line="360" w:lineRule="auto"/>
              <w:jc w:val="center"/>
            </w:pPr>
            <w:r w:rsidRPr="00F929C1">
              <w:t>28,9 ± 11,2</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B20F832" w14:textId="77777777" w:rsidR="00F929C1" w:rsidRPr="00F929C1" w:rsidRDefault="00F929C1" w:rsidP="00F929C1">
            <w:pPr>
              <w:spacing w:line="360" w:lineRule="auto"/>
              <w:jc w:val="center"/>
            </w:pPr>
            <w:r w:rsidRPr="00F929C1">
              <w:t>29,1 ± 10,8</w:t>
            </w:r>
          </w:p>
        </w:tc>
        <w:tc>
          <w:tcPr>
            <w:tcW w:w="10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ADEA1D5" w14:textId="77777777" w:rsidR="00F929C1" w:rsidRPr="00F929C1" w:rsidRDefault="00F929C1" w:rsidP="00F929C1">
            <w:pPr>
              <w:spacing w:line="360" w:lineRule="auto"/>
              <w:jc w:val="center"/>
            </w:pPr>
            <w:r w:rsidRPr="00F929C1">
              <w:t>0,88</w:t>
            </w:r>
          </w:p>
        </w:tc>
        <w:tc>
          <w:tcPr>
            <w:tcW w:w="16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9F33209" w14:textId="77777777" w:rsidR="00F929C1" w:rsidRPr="00F929C1" w:rsidRDefault="00F929C1" w:rsidP="00F929C1">
            <w:pPr>
              <w:spacing w:line="360" w:lineRule="auto"/>
              <w:jc w:val="center"/>
            </w:pPr>
            <w:r w:rsidRPr="00F929C1">
              <w:rPr>
                <w:rFonts w:ascii="Segoe UI Symbol" w:hAnsi="Segoe UI Symbol" w:cs="Segoe UI Symbol"/>
              </w:rPr>
              <w:t>✓</w:t>
            </w:r>
          </w:p>
        </w:tc>
      </w:tr>
      <w:tr w:rsidR="00F929C1" w:rsidRPr="00F929C1" w14:paraId="6960667F"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2158A76" w14:textId="77777777" w:rsidR="00F929C1" w:rsidRPr="00F929C1" w:rsidRDefault="00F929C1" w:rsidP="00F929C1">
            <w:pPr>
              <w:spacing w:line="360" w:lineRule="auto"/>
            </w:pPr>
            <w:r w:rsidRPr="00F929C1">
              <w:t>Вік (роки)</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F6D9AE5" w14:textId="77777777" w:rsidR="00F929C1" w:rsidRPr="00F929C1" w:rsidRDefault="00F929C1" w:rsidP="00F929C1">
            <w:pPr>
              <w:spacing w:line="360" w:lineRule="auto"/>
              <w:jc w:val="center"/>
            </w:pPr>
            <w:r w:rsidRPr="00F929C1">
              <w:t>29,4 ± 7,2</w:t>
            </w:r>
          </w:p>
        </w:tc>
        <w:tc>
          <w:tcPr>
            <w:tcW w:w="1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ADC2EB7" w14:textId="77777777" w:rsidR="00F929C1" w:rsidRPr="00F929C1" w:rsidRDefault="00F929C1" w:rsidP="00F929C1">
            <w:pPr>
              <w:spacing w:line="360" w:lineRule="auto"/>
              <w:jc w:val="center"/>
            </w:pPr>
            <w:r w:rsidRPr="00F929C1">
              <w:t>30,1 ± 6,9</w:t>
            </w:r>
          </w:p>
        </w:tc>
        <w:tc>
          <w:tcPr>
            <w:tcW w:w="10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BF8EF21" w14:textId="77777777" w:rsidR="00F929C1" w:rsidRPr="00F929C1" w:rsidRDefault="00F929C1" w:rsidP="00F929C1">
            <w:pPr>
              <w:spacing w:line="360" w:lineRule="auto"/>
              <w:jc w:val="center"/>
            </w:pPr>
            <w:r w:rsidRPr="00F929C1">
              <w:t>0,61</w:t>
            </w:r>
          </w:p>
        </w:tc>
        <w:tc>
          <w:tcPr>
            <w:tcW w:w="168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7FABE38" w14:textId="77777777" w:rsidR="00F929C1" w:rsidRPr="00F929C1" w:rsidRDefault="00F929C1" w:rsidP="00F929C1">
            <w:pPr>
              <w:spacing w:line="360" w:lineRule="auto"/>
              <w:jc w:val="center"/>
            </w:pPr>
            <w:r w:rsidRPr="00F929C1">
              <w:rPr>
                <w:rFonts w:ascii="Segoe UI Symbol" w:hAnsi="Segoe UI Symbol" w:cs="Segoe UI Symbol"/>
              </w:rPr>
              <w:t>✓</w:t>
            </w:r>
          </w:p>
        </w:tc>
      </w:tr>
    </w:tbl>
    <w:p w14:paraId="32491597" w14:textId="77777777" w:rsidR="00F929C1" w:rsidRPr="00F929C1" w:rsidRDefault="00F929C1" w:rsidP="00F929C1">
      <w:pPr>
        <w:spacing w:line="360" w:lineRule="auto"/>
        <w:jc w:val="both"/>
      </w:pPr>
      <w:r w:rsidRPr="00F929C1">
        <w:t>Примітка: U-критерій Манна–Уітні; p &gt; 0,05 для всіх показників підтверджує еквівалентність груп.</w:t>
      </w:r>
    </w:p>
    <w:p w14:paraId="38CE1A92" w14:textId="77777777" w:rsidR="002F35A8" w:rsidRPr="005B2B63" w:rsidRDefault="002F35A8" w:rsidP="00F929C1">
      <w:pPr>
        <w:spacing w:line="360" w:lineRule="auto"/>
        <w:ind w:firstLine="720"/>
        <w:jc w:val="both"/>
      </w:pPr>
    </w:p>
    <w:p w14:paraId="55DE2F46" w14:textId="77777777" w:rsidR="00F929C1" w:rsidRPr="00F929C1" w:rsidRDefault="00F929C1" w:rsidP="00F929C1">
      <w:pPr>
        <w:spacing w:line="360" w:lineRule="auto"/>
        <w:ind w:firstLine="720"/>
        <w:jc w:val="both"/>
        <w:rPr>
          <w:lang w:val="ru-RU"/>
        </w:rPr>
      </w:pPr>
      <w:r w:rsidRPr="00F929C1">
        <w:rPr>
          <w:lang w:val="ru-RU"/>
        </w:rPr>
        <w:t>Аналіз вихідних показників розкриває виражений профіль психологічного неблагополуччя у досліджуваній вибірці. Рівень емоційного виснаження (</w:t>
      </w:r>
      <w:r w:rsidRPr="00F929C1">
        <w:t>EE</w:t>
      </w:r>
      <w:r w:rsidRPr="00F929C1">
        <w:rPr>
          <w:lang w:val="ru-RU"/>
        </w:rPr>
        <w:t>: М = 28,4 ± 9,1) перевищує клінічний поріг «вираженого вигорання» (</w:t>
      </w:r>
      <w:r w:rsidRPr="00F929C1">
        <w:t>EE</w:t>
      </w:r>
      <w:r w:rsidRPr="00F929C1">
        <w:rPr>
          <w:lang w:val="ru-RU"/>
        </w:rPr>
        <w:t xml:space="preserve"> ≥ 27) і суттєво перевищує середні показники загальної популяції у довоєнний час (М ≈ 16–18 за даними </w:t>
      </w:r>
      <w:r w:rsidRPr="00F929C1">
        <w:t>Schaufeli</w:t>
      </w:r>
      <w:r w:rsidRPr="00F929C1">
        <w:rPr>
          <w:lang w:val="ru-RU"/>
        </w:rPr>
        <w:t xml:space="preserve"> &amp; </w:t>
      </w:r>
      <w:r w:rsidRPr="00F929C1">
        <w:t>Leiter</w:t>
      </w:r>
      <w:r w:rsidRPr="00F929C1">
        <w:rPr>
          <w:lang w:val="ru-RU"/>
        </w:rPr>
        <w:t>, 2008). Цей факт підтверджує, що волонтери в умовах збройного конфлікту є групою підвищеного ризику, яка потребує цілеспрямованих профілактичних і корекційних заходів.</w:t>
      </w:r>
    </w:p>
    <w:p w14:paraId="47C88146" w14:textId="77777777" w:rsidR="002F35A8" w:rsidRDefault="002F35A8" w:rsidP="00F929C1">
      <w:pPr>
        <w:spacing w:line="360" w:lineRule="auto"/>
        <w:jc w:val="right"/>
        <w:rPr>
          <w:b/>
          <w:bCs/>
          <w:lang w:val="ru-RU"/>
        </w:rPr>
      </w:pPr>
    </w:p>
    <w:p w14:paraId="72142308" w14:textId="77777777" w:rsidR="002F35A8" w:rsidRDefault="002F35A8" w:rsidP="00F929C1">
      <w:pPr>
        <w:spacing w:line="360" w:lineRule="auto"/>
        <w:jc w:val="right"/>
        <w:rPr>
          <w:b/>
          <w:bCs/>
          <w:lang w:val="ru-RU"/>
        </w:rPr>
      </w:pPr>
    </w:p>
    <w:p w14:paraId="0990EA7D" w14:textId="77777777" w:rsidR="002F35A8" w:rsidRDefault="002F35A8" w:rsidP="00F929C1">
      <w:pPr>
        <w:spacing w:line="360" w:lineRule="auto"/>
        <w:jc w:val="right"/>
        <w:rPr>
          <w:b/>
          <w:bCs/>
          <w:lang w:val="ru-RU"/>
        </w:rPr>
      </w:pPr>
    </w:p>
    <w:p w14:paraId="17806533" w14:textId="77777777" w:rsidR="002F35A8" w:rsidRDefault="002F35A8" w:rsidP="00F929C1">
      <w:pPr>
        <w:spacing w:line="360" w:lineRule="auto"/>
        <w:jc w:val="right"/>
        <w:rPr>
          <w:b/>
          <w:bCs/>
          <w:lang w:val="ru-RU"/>
        </w:rPr>
      </w:pPr>
    </w:p>
    <w:p w14:paraId="33B71A50" w14:textId="77777777" w:rsidR="002F35A8" w:rsidRDefault="002F35A8" w:rsidP="00F929C1">
      <w:pPr>
        <w:spacing w:line="360" w:lineRule="auto"/>
        <w:jc w:val="right"/>
        <w:rPr>
          <w:b/>
          <w:bCs/>
          <w:lang w:val="ru-RU"/>
        </w:rPr>
      </w:pPr>
    </w:p>
    <w:p w14:paraId="12793F2A" w14:textId="77777777" w:rsidR="00F929C1" w:rsidRDefault="00F929C1" w:rsidP="00F929C1">
      <w:pPr>
        <w:spacing w:line="360" w:lineRule="auto"/>
        <w:jc w:val="right"/>
        <w:rPr>
          <w:b/>
          <w:bCs/>
          <w:lang w:val="ru-RU"/>
        </w:rPr>
      </w:pPr>
      <w:r w:rsidRPr="00F929C1">
        <w:rPr>
          <w:b/>
          <w:bCs/>
          <w:lang w:val="ru-RU"/>
        </w:rPr>
        <w:t xml:space="preserve">Таблиця 3.2. </w:t>
      </w:r>
    </w:p>
    <w:p w14:paraId="5078E867" w14:textId="77777777" w:rsidR="00F929C1" w:rsidRPr="00F929C1" w:rsidRDefault="00F929C1" w:rsidP="00F929C1">
      <w:pPr>
        <w:spacing w:line="360" w:lineRule="auto"/>
        <w:jc w:val="right"/>
        <w:rPr>
          <w:lang w:val="ru-RU"/>
        </w:rPr>
      </w:pPr>
      <w:r w:rsidRPr="00F929C1">
        <w:rPr>
          <w:b/>
          <w:bCs/>
          <w:lang w:val="ru-RU"/>
        </w:rPr>
        <w:t>Розподіл учасників за клінічними рівнями вигорання на Т1 (обидві групи)</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1900"/>
        <w:gridCol w:w="1860"/>
        <w:gridCol w:w="2000"/>
      </w:tblGrid>
      <w:tr w:rsidR="00F929C1" w:rsidRPr="00F929C1" w14:paraId="786042B9" w14:textId="77777777" w:rsidTr="00F929C1">
        <w:tc>
          <w:tcPr>
            <w:tcW w:w="3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9788F75" w14:textId="77777777" w:rsidR="00F929C1" w:rsidRPr="00F929C1" w:rsidRDefault="00F929C1" w:rsidP="00F929C1">
            <w:pPr>
              <w:spacing w:line="360" w:lineRule="auto"/>
            </w:pPr>
            <w:r w:rsidRPr="00F929C1">
              <w:rPr>
                <w:b/>
                <w:bCs/>
              </w:rPr>
              <w:t>Критерій / рівень вигорання</w:t>
            </w:r>
          </w:p>
        </w:tc>
        <w:tc>
          <w:tcPr>
            <w:tcW w:w="19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12465C1" w14:textId="77777777" w:rsidR="00F929C1" w:rsidRPr="00F929C1" w:rsidRDefault="00F929C1" w:rsidP="00F929C1">
            <w:pPr>
              <w:spacing w:line="360" w:lineRule="auto"/>
              <w:jc w:val="center"/>
            </w:pPr>
            <w:r w:rsidRPr="00F929C1">
              <w:rPr>
                <w:b/>
                <w:bCs/>
              </w:rPr>
              <w:t>ЕГ (n=84)</w:t>
            </w:r>
          </w:p>
        </w:tc>
        <w:tc>
          <w:tcPr>
            <w:tcW w:w="18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C606651" w14:textId="77777777" w:rsidR="00F929C1" w:rsidRPr="00F929C1" w:rsidRDefault="00F929C1" w:rsidP="00F929C1">
            <w:pPr>
              <w:spacing w:line="360" w:lineRule="auto"/>
              <w:jc w:val="center"/>
            </w:pPr>
            <w:r w:rsidRPr="00F929C1">
              <w:rPr>
                <w:b/>
                <w:bCs/>
              </w:rPr>
              <w:t>КГ (n=42)</w:t>
            </w:r>
          </w:p>
        </w:tc>
        <w:tc>
          <w:tcPr>
            <w:tcW w:w="2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9421D05" w14:textId="77777777" w:rsidR="00F929C1" w:rsidRPr="00F929C1" w:rsidRDefault="00F929C1" w:rsidP="00F929C1">
            <w:pPr>
              <w:spacing w:line="360" w:lineRule="auto"/>
              <w:jc w:val="center"/>
            </w:pPr>
            <w:r w:rsidRPr="00F929C1">
              <w:rPr>
                <w:b/>
                <w:bCs/>
              </w:rPr>
              <w:t>Загальне значення</w:t>
            </w:r>
          </w:p>
        </w:tc>
      </w:tr>
      <w:tr w:rsidR="00F929C1" w:rsidRPr="00F929C1" w14:paraId="32E46E11" w14:textId="77777777" w:rsidTr="009B3944">
        <w:tc>
          <w:tcPr>
            <w:tcW w:w="3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FECA16E" w14:textId="77777777" w:rsidR="00F929C1" w:rsidRPr="00F929C1" w:rsidRDefault="00F929C1" w:rsidP="00F929C1">
            <w:pPr>
              <w:spacing w:line="360" w:lineRule="auto"/>
            </w:pPr>
            <w:r w:rsidRPr="00F929C1">
              <w:t xml:space="preserve">Виражене виснаження (EE ≥ </w:t>
            </w:r>
            <w:r w:rsidRPr="00F929C1">
              <w:lastRenderedPageBreak/>
              <w:t>27)</w:t>
            </w:r>
          </w:p>
        </w:tc>
        <w:tc>
          <w:tcPr>
            <w:tcW w:w="19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3F9B3EE" w14:textId="77777777" w:rsidR="00F929C1" w:rsidRPr="00F929C1" w:rsidRDefault="00F929C1" w:rsidP="00F929C1">
            <w:pPr>
              <w:spacing w:line="360" w:lineRule="auto"/>
              <w:jc w:val="center"/>
            </w:pPr>
            <w:r w:rsidRPr="00F929C1">
              <w:lastRenderedPageBreak/>
              <w:t>53 (63,1%)</w:t>
            </w:r>
          </w:p>
        </w:tc>
        <w:tc>
          <w:tcPr>
            <w:tcW w:w="18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D78896E" w14:textId="77777777" w:rsidR="00F929C1" w:rsidRPr="00F929C1" w:rsidRDefault="00F929C1" w:rsidP="00F929C1">
            <w:pPr>
              <w:spacing w:line="360" w:lineRule="auto"/>
              <w:jc w:val="center"/>
            </w:pPr>
            <w:r w:rsidRPr="00F929C1">
              <w:t>26 (61,9%)</w:t>
            </w:r>
          </w:p>
        </w:tc>
        <w:tc>
          <w:tcPr>
            <w:tcW w:w="2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43CFDE2" w14:textId="77777777" w:rsidR="00F929C1" w:rsidRPr="00F929C1" w:rsidRDefault="00F929C1" w:rsidP="00F929C1">
            <w:pPr>
              <w:spacing w:line="360" w:lineRule="auto"/>
              <w:jc w:val="center"/>
            </w:pPr>
            <w:r w:rsidRPr="00F929C1">
              <w:t>79 (62,7%)</w:t>
            </w:r>
          </w:p>
        </w:tc>
      </w:tr>
      <w:tr w:rsidR="00F929C1" w:rsidRPr="00F929C1" w14:paraId="70F061D0" w14:textId="77777777" w:rsidTr="009B3944">
        <w:tc>
          <w:tcPr>
            <w:tcW w:w="3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05F470A" w14:textId="77777777" w:rsidR="00F929C1" w:rsidRPr="00F929C1" w:rsidRDefault="00F929C1" w:rsidP="00F929C1">
            <w:pPr>
              <w:spacing w:line="360" w:lineRule="auto"/>
            </w:pPr>
            <w:r w:rsidRPr="00F929C1">
              <w:lastRenderedPageBreak/>
              <w:t>Виражена деперсоналізація (DP ≥ 10)</w:t>
            </w:r>
          </w:p>
        </w:tc>
        <w:tc>
          <w:tcPr>
            <w:tcW w:w="19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234FB56" w14:textId="77777777" w:rsidR="00F929C1" w:rsidRPr="00F929C1" w:rsidRDefault="00F929C1" w:rsidP="00F929C1">
            <w:pPr>
              <w:spacing w:line="360" w:lineRule="auto"/>
              <w:jc w:val="center"/>
            </w:pPr>
            <w:r w:rsidRPr="00F929C1">
              <w:t>40 (47,6%)</w:t>
            </w:r>
          </w:p>
        </w:tc>
        <w:tc>
          <w:tcPr>
            <w:tcW w:w="18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59AEEA2" w14:textId="77777777" w:rsidR="00F929C1" w:rsidRPr="00F929C1" w:rsidRDefault="00F929C1" w:rsidP="00F929C1">
            <w:pPr>
              <w:spacing w:line="360" w:lineRule="auto"/>
              <w:jc w:val="center"/>
            </w:pPr>
            <w:r w:rsidRPr="00F929C1">
              <w:t>19 (45,2%)</w:t>
            </w:r>
          </w:p>
        </w:tc>
        <w:tc>
          <w:tcPr>
            <w:tcW w:w="2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3C17D4A" w14:textId="77777777" w:rsidR="00F929C1" w:rsidRPr="00F929C1" w:rsidRDefault="00F929C1" w:rsidP="00F929C1">
            <w:pPr>
              <w:spacing w:line="360" w:lineRule="auto"/>
              <w:jc w:val="center"/>
            </w:pPr>
            <w:r w:rsidRPr="00F929C1">
              <w:t>59 (46,8%)</w:t>
            </w:r>
          </w:p>
        </w:tc>
      </w:tr>
      <w:tr w:rsidR="00F929C1" w:rsidRPr="00F929C1" w14:paraId="743DBB93" w14:textId="77777777" w:rsidTr="009B3944">
        <w:tc>
          <w:tcPr>
            <w:tcW w:w="3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0E551E9" w14:textId="77777777" w:rsidR="00F929C1" w:rsidRPr="00F929C1" w:rsidRDefault="00F929C1" w:rsidP="00F929C1">
            <w:pPr>
              <w:spacing w:line="360" w:lineRule="auto"/>
            </w:pPr>
            <w:r w:rsidRPr="00F929C1">
              <w:t>Знижені досягнення (PA ≤ 33)</w:t>
            </w:r>
          </w:p>
        </w:tc>
        <w:tc>
          <w:tcPr>
            <w:tcW w:w="19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8844079" w14:textId="77777777" w:rsidR="00F929C1" w:rsidRPr="00F929C1" w:rsidRDefault="00F929C1" w:rsidP="00F929C1">
            <w:pPr>
              <w:spacing w:line="360" w:lineRule="auto"/>
              <w:jc w:val="center"/>
            </w:pPr>
            <w:r w:rsidRPr="00F929C1">
              <w:t>46 (54,8%)</w:t>
            </w:r>
          </w:p>
        </w:tc>
        <w:tc>
          <w:tcPr>
            <w:tcW w:w="18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4AA19DA" w14:textId="77777777" w:rsidR="00F929C1" w:rsidRPr="00F929C1" w:rsidRDefault="00F929C1" w:rsidP="00F929C1">
            <w:pPr>
              <w:spacing w:line="360" w:lineRule="auto"/>
              <w:jc w:val="center"/>
            </w:pPr>
            <w:r w:rsidRPr="00F929C1">
              <w:t>22 (52,4%)</w:t>
            </w:r>
          </w:p>
        </w:tc>
        <w:tc>
          <w:tcPr>
            <w:tcW w:w="2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CAEAD5E" w14:textId="77777777" w:rsidR="00F929C1" w:rsidRPr="00F929C1" w:rsidRDefault="00F929C1" w:rsidP="00F929C1">
            <w:pPr>
              <w:spacing w:line="360" w:lineRule="auto"/>
              <w:jc w:val="center"/>
            </w:pPr>
            <w:r w:rsidRPr="00F929C1">
              <w:t>68 (54,0%)</w:t>
            </w:r>
          </w:p>
        </w:tc>
      </w:tr>
      <w:tr w:rsidR="00F929C1" w:rsidRPr="00F929C1" w14:paraId="0530DC13" w14:textId="77777777" w:rsidTr="009B3944">
        <w:tc>
          <w:tcPr>
            <w:tcW w:w="3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F51DABA" w14:textId="77777777" w:rsidR="00F929C1" w:rsidRPr="00F929C1" w:rsidRDefault="00F929C1" w:rsidP="00F929C1">
            <w:pPr>
              <w:spacing w:line="360" w:lineRule="auto"/>
            </w:pPr>
            <w:r w:rsidRPr="00F929C1">
              <w:rPr>
                <w:b/>
                <w:bCs/>
              </w:rPr>
              <w:t>Виражене вигорання (всі 3 крит.)</w:t>
            </w:r>
          </w:p>
        </w:tc>
        <w:tc>
          <w:tcPr>
            <w:tcW w:w="19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2411A2B" w14:textId="77777777" w:rsidR="00F929C1" w:rsidRPr="00F929C1" w:rsidRDefault="00F929C1" w:rsidP="00F929C1">
            <w:pPr>
              <w:spacing w:line="360" w:lineRule="auto"/>
              <w:jc w:val="center"/>
            </w:pPr>
            <w:r w:rsidRPr="00F929C1">
              <w:rPr>
                <w:b/>
                <w:bCs/>
              </w:rPr>
              <w:t>26 (31,0%)</w:t>
            </w:r>
          </w:p>
        </w:tc>
        <w:tc>
          <w:tcPr>
            <w:tcW w:w="18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6959C32" w14:textId="77777777" w:rsidR="00F929C1" w:rsidRPr="00F929C1" w:rsidRDefault="00F929C1" w:rsidP="00F929C1">
            <w:pPr>
              <w:spacing w:line="360" w:lineRule="auto"/>
              <w:jc w:val="center"/>
            </w:pPr>
            <w:r w:rsidRPr="00F929C1">
              <w:rPr>
                <w:b/>
                <w:bCs/>
              </w:rPr>
              <w:t>13 (30,9%)</w:t>
            </w:r>
          </w:p>
        </w:tc>
        <w:tc>
          <w:tcPr>
            <w:tcW w:w="2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495E2F7" w14:textId="77777777" w:rsidR="00F929C1" w:rsidRPr="00F929C1" w:rsidRDefault="00F929C1" w:rsidP="00F929C1">
            <w:pPr>
              <w:spacing w:line="360" w:lineRule="auto"/>
              <w:jc w:val="center"/>
            </w:pPr>
            <w:r w:rsidRPr="00F929C1">
              <w:rPr>
                <w:b/>
                <w:bCs/>
              </w:rPr>
              <w:t>39 (30,9%)</w:t>
            </w:r>
          </w:p>
        </w:tc>
      </w:tr>
      <w:tr w:rsidR="00F929C1" w:rsidRPr="00F929C1" w14:paraId="2E227482" w14:textId="77777777" w:rsidTr="009B3944">
        <w:tc>
          <w:tcPr>
            <w:tcW w:w="3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E777D2D" w14:textId="77777777" w:rsidR="00F929C1" w:rsidRPr="00F929C1" w:rsidRDefault="00F929C1" w:rsidP="00F929C1">
            <w:pPr>
              <w:spacing w:line="360" w:lineRule="auto"/>
            </w:pPr>
            <w:r w:rsidRPr="00F929C1">
              <w:t>Субклінічний рівень вторинної травматизації PCL-5 ≥ 28</w:t>
            </w:r>
          </w:p>
        </w:tc>
        <w:tc>
          <w:tcPr>
            <w:tcW w:w="19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909EAA3" w14:textId="77777777" w:rsidR="00F929C1" w:rsidRPr="00F929C1" w:rsidRDefault="00F929C1" w:rsidP="00F929C1">
            <w:pPr>
              <w:spacing w:line="360" w:lineRule="auto"/>
              <w:jc w:val="center"/>
            </w:pPr>
            <w:r w:rsidRPr="00F929C1">
              <w:t>48 (57,1%)</w:t>
            </w:r>
          </w:p>
        </w:tc>
        <w:tc>
          <w:tcPr>
            <w:tcW w:w="18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C7B2709" w14:textId="77777777" w:rsidR="00F929C1" w:rsidRPr="00F929C1" w:rsidRDefault="00F929C1" w:rsidP="00F929C1">
            <w:pPr>
              <w:spacing w:line="360" w:lineRule="auto"/>
              <w:jc w:val="center"/>
            </w:pPr>
            <w:r w:rsidRPr="00F929C1">
              <w:t>23 (54,8%)</w:t>
            </w:r>
          </w:p>
        </w:tc>
        <w:tc>
          <w:tcPr>
            <w:tcW w:w="2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B956A78" w14:textId="77777777" w:rsidR="00F929C1" w:rsidRPr="00F929C1" w:rsidRDefault="00F929C1" w:rsidP="00F929C1">
            <w:pPr>
              <w:spacing w:line="360" w:lineRule="auto"/>
              <w:jc w:val="center"/>
            </w:pPr>
            <w:r w:rsidRPr="00F929C1">
              <w:t>71 (56,3%)</w:t>
            </w:r>
          </w:p>
        </w:tc>
      </w:tr>
    </w:tbl>
    <w:p w14:paraId="7ADC5CE4" w14:textId="77777777" w:rsidR="00F929C1" w:rsidRPr="00F929C1" w:rsidRDefault="00F929C1" w:rsidP="00F929C1">
      <w:pPr>
        <w:spacing w:line="360" w:lineRule="auto"/>
        <w:jc w:val="both"/>
        <w:rPr>
          <w:lang w:val="ru-RU"/>
        </w:rPr>
      </w:pPr>
      <w:r w:rsidRPr="00F929C1">
        <w:rPr>
          <w:lang w:val="ru-RU"/>
        </w:rPr>
        <w:t>Примітка: розподіли між ЕГ і КГ статистично не відрізняються (</w:t>
      </w:r>
      <w:r w:rsidRPr="00F929C1">
        <w:t>χ</w:t>
      </w:r>
      <w:r w:rsidRPr="00F929C1">
        <w:rPr>
          <w:lang w:val="ru-RU"/>
        </w:rPr>
        <w:t xml:space="preserve">², </w:t>
      </w:r>
      <w:r w:rsidRPr="00F929C1">
        <w:t>p</w:t>
      </w:r>
      <w:r w:rsidRPr="00F929C1">
        <w:rPr>
          <w:lang w:val="ru-RU"/>
        </w:rPr>
        <w:t xml:space="preserve"> &gt; 0,05 для всіх показників).</w:t>
      </w:r>
    </w:p>
    <w:p w14:paraId="72E48379" w14:textId="77777777" w:rsidR="002F35A8" w:rsidRDefault="002F35A8" w:rsidP="00F929C1">
      <w:pPr>
        <w:spacing w:line="360" w:lineRule="auto"/>
        <w:ind w:firstLine="720"/>
        <w:jc w:val="both"/>
        <w:rPr>
          <w:lang w:val="ru-RU"/>
        </w:rPr>
      </w:pPr>
    </w:p>
    <w:p w14:paraId="4394A17B" w14:textId="77777777" w:rsidR="00F929C1" w:rsidRPr="00F929C1" w:rsidRDefault="00F929C1" w:rsidP="00F929C1">
      <w:pPr>
        <w:spacing w:line="360" w:lineRule="auto"/>
        <w:ind w:firstLine="720"/>
        <w:jc w:val="both"/>
        <w:rPr>
          <w:lang w:val="ru-RU"/>
        </w:rPr>
      </w:pPr>
      <w:r w:rsidRPr="00F929C1">
        <w:rPr>
          <w:lang w:val="ru-RU"/>
        </w:rPr>
        <w:t xml:space="preserve">Дані таблиці 3.2 свідчать про те, що кожен третій учасник (30,9%) відповідав критеріям вираженого вигорання за всіма трьома вимірами </w:t>
      </w:r>
      <w:r w:rsidRPr="00F929C1">
        <w:t>MBI</w:t>
      </w:r>
      <w:r w:rsidRPr="00F929C1">
        <w:rPr>
          <w:lang w:val="ru-RU"/>
        </w:rPr>
        <w:t xml:space="preserve"> одночасно. Це клінічно важливий показник: такий рівень вигорання є маркером реального ризику відмови від волонтерської діяльності, розвитку психічних розладів і тривалого функціонального порушення (</w:t>
      </w:r>
      <w:r w:rsidRPr="00F929C1">
        <w:t>Maslach</w:t>
      </w:r>
      <w:r w:rsidRPr="00F929C1">
        <w:rPr>
          <w:lang w:val="ru-RU"/>
        </w:rPr>
        <w:t xml:space="preserve"> &amp; </w:t>
      </w:r>
      <w:r w:rsidRPr="00F929C1">
        <w:t>Leiter</w:t>
      </w:r>
      <w:r w:rsidRPr="00F929C1">
        <w:rPr>
          <w:lang w:val="ru-RU"/>
        </w:rPr>
        <w:t>, 2016). Більш ніж половина учасників (57,1%) мала субклінічний рівень симптомів вторинної травматизації (</w:t>
      </w:r>
      <w:r w:rsidRPr="00F929C1">
        <w:t>PCL</w:t>
      </w:r>
      <w:r w:rsidRPr="00F929C1">
        <w:rPr>
          <w:lang w:val="ru-RU"/>
        </w:rPr>
        <w:t>-5 ≥ 28), що ще раз підкреслює специфіку і тяжкість умов, у яких діє досліджувана вибірка.</w:t>
      </w:r>
    </w:p>
    <w:p w14:paraId="3803D482" w14:textId="77777777" w:rsidR="00F929C1" w:rsidRPr="00F929C1" w:rsidRDefault="00F929C1" w:rsidP="00F929C1">
      <w:pPr>
        <w:spacing w:line="360" w:lineRule="auto"/>
        <w:ind w:firstLine="720"/>
        <w:jc w:val="both"/>
        <w:rPr>
          <w:lang w:val="ru-RU"/>
        </w:rPr>
      </w:pPr>
      <w:r w:rsidRPr="00F929C1">
        <w:rPr>
          <w:lang w:val="ru-RU"/>
        </w:rPr>
        <w:t xml:space="preserve">Порівняно з нормативними даними, показники </w:t>
      </w:r>
      <w:r w:rsidRPr="00F929C1">
        <w:t>TMMS</w:t>
      </w:r>
      <w:r w:rsidRPr="00F929C1">
        <w:rPr>
          <w:lang w:val="ru-RU"/>
        </w:rPr>
        <w:t>-24 у вибірці є систематично заниженими.</w:t>
      </w:r>
    </w:p>
    <w:p w14:paraId="05FC5D7D" w14:textId="77777777" w:rsidR="00F929C1" w:rsidRDefault="00F929C1" w:rsidP="00F929C1">
      <w:pPr>
        <w:spacing w:line="360" w:lineRule="auto"/>
        <w:jc w:val="right"/>
        <w:rPr>
          <w:b/>
          <w:bCs/>
          <w:lang w:val="ru-RU"/>
        </w:rPr>
      </w:pPr>
      <w:r w:rsidRPr="00F929C1">
        <w:rPr>
          <w:b/>
          <w:bCs/>
          <w:lang w:val="ru-RU"/>
        </w:rPr>
        <w:t xml:space="preserve">Таблиця 3.3. </w:t>
      </w:r>
    </w:p>
    <w:p w14:paraId="3D9B4B38" w14:textId="77777777" w:rsidR="00F929C1" w:rsidRPr="00F929C1" w:rsidRDefault="00F929C1" w:rsidP="00F929C1">
      <w:pPr>
        <w:spacing w:line="360" w:lineRule="auto"/>
        <w:jc w:val="right"/>
        <w:rPr>
          <w:lang w:val="ru-RU"/>
        </w:rPr>
      </w:pPr>
      <w:r w:rsidRPr="00F929C1">
        <w:rPr>
          <w:b/>
          <w:bCs/>
          <w:lang w:val="ru-RU"/>
        </w:rPr>
        <w:t xml:space="preserve">Відхилення показників </w:t>
      </w:r>
      <w:r w:rsidRPr="00F929C1">
        <w:rPr>
          <w:b/>
          <w:bCs/>
        </w:rPr>
        <w:t>TMMS</w:t>
      </w:r>
      <w:r w:rsidRPr="00F929C1">
        <w:rPr>
          <w:b/>
          <w:bCs/>
          <w:lang w:val="ru-RU"/>
        </w:rPr>
        <w:t>-24 від нормативного рівня на Т1 (ЕГ)</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69"/>
        <w:gridCol w:w="1675"/>
        <w:gridCol w:w="1684"/>
        <w:gridCol w:w="1644"/>
        <w:gridCol w:w="1588"/>
      </w:tblGrid>
      <w:tr w:rsidR="00F929C1" w:rsidRPr="00F929C1" w14:paraId="453C9543" w14:textId="77777777" w:rsidTr="00F929C1">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9A16FC6" w14:textId="77777777" w:rsidR="00F929C1" w:rsidRPr="00F929C1" w:rsidRDefault="00F929C1" w:rsidP="00F929C1">
            <w:pPr>
              <w:spacing w:line="360" w:lineRule="auto"/>
            </w:pPr>
            <w:r w:rsidRPr="00F929C1">
              <w:rPr>
                <w:b/>
                <w:bCs/>
              </w:rPr>
              <w:t>Субшкала TMMS-24</w:t>
            </w:r>
          </w:p>
        </w:tc>
        <w:tc>
          <w:tcPr>
            <w:tcW w:w="17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149BCE6" w14:textId="77777777" w:rsidR="00F929C1" w:rsidRPr="00F929C1" w:rsidRDefault="00F929C1" w:rsidP="00F929C1">
            <w:pPr>
              <w:spacing w:line="360" w:lineRule="auto"/>
              <w:jc w:val="center"/>
            </w:pPr>
            <w:r w:rsidRPr="00F929C1">
              <w:rPr>
                <w:b/>
                <w:bCs/>
              </w:rPr>
              <w:t>ЕГ М ± SD</w:t>
            </w:r>
          </w:p>
        </w:tc>
        <w:tc>
          <w:tcPr>
            <w:tcW w:w="17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4E07F59" w14:textId="77777777" w:rsidR="00F929C1" w:rsidRPr="00F929C1" w:rsidRDefault="00F929C1" w:rsidP="00F929C1">
            <w:pPr>
              <w:spacing w:line="360" w:lineRule="auto"/>
              <w:jc w:val="center"/>
            </w:pPr>
            <w:r w:rsidRPr="00F929C1">
              <w:rPr>
                <w:b/>
                <w:bCs/>
              </w:rPr>
              <w:t>Норма (≥)</w:t>
            </w:r>
          </w:p>
        </w:tc>
        <w:tc>
          <w:tcPr>
            <w:tcW w:w="15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3825139" w14:textId="77777777" w:rsidR="00F929C1" w:rsidRPr="00F929C1" w:rsidRDefault="00F929C1" w:rsidP="00F929C1">
            <w:pPr>
              <w:spacing w:line="360" w:lineRule="auto"/>
              <w:jc w:val="center"/>
            </w:pPr>
            <w:r w:rsidRPr="00F929C1">
              <w:rPr>
                <w:b/>
                <w:bCs/>
              </w:rPr>
              <w:t>Відхилення</w:t>
            </w:r>
          </w:p>
        </w:tc>
        <w:tc>
          <w:tcPr>
            <w:tcW w:w="1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972D404" w14:textId="77777777" w:rsidR="00F929C1" w:rsidRPr="00F929C1" w:rsidRDefault="00F929C1" w:rsidP="00F929C1">
            <w:pPr>
              <w:spacing w:line="360" w:lineRule="auto"/>
              <w:jc w:val="center"/>
            </w:pPr>
            <w:r w:rsidRPr="00F929C1">
              <w:rPr>
                <w:b/>
                <w:bCs/>
              </w:rPr>
              <w:t xml:space="preserve">Частка нижче </w:t>
            </w:r>
            <w:r w:rsidRPr="00F929C1">
              <w:rPr>
                <w:b/>
                <w:bCs/>
              </w:rPr>
              <w:lastRenderedPageBreak/>
              <w:t>норми</w:t>
            </w:r>
          </w:p>
        </w:tc>
      </w:tr>
      <w:tr w:rsidR="00F929C1" w:rsidRPr="00F929C1" w14:paraId="66711F55"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0371643" w14:textId="77777777" w:rsidR="00F929C1" w:rsidRPr="00F929C1" w:rsidRDefault="00F929C1" w:rsidP="00F929C1">
            <w:pPr>
              <w:spacing w:line="360" w:lineRule="auto"/>
            </w:pPr>
            <w:r w:rsidRPr="00F929C1">
              <w:lastRenderedPageBreak/>
              <w:t>Увага до емоцій</w:t>
            </w:r>
          </w:p>
        </w:tc>
        <w:tc>
          <w:tcPr>
            <w:tcW w:w="17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C5DE9E6" w14:textId="77777777" w:rsidR="00F929C1" w:rsidRPr="00F929C1" w:rsidRDefault="00F929C1" w:rsidP="00F929C1">
            <w:pPr>
              <w:spacing w:line="360" w:lineRule="auto"/>
              <w:jc w:val="center"/>
            </w:pPr>
            <w:r w:rsidRPr="00F929C1">
              <w:t>27,3 ± 6,1</w:t>
            </w:r>
          </w:p>
        </w:tc>
        <w:tc>
          <w:tcPr>
            <w:tcW w:w="17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9E2E310" w14:textId="77777777" w:rsidR="00F929C1" w:rsidRPr="00F929C1" w:rsidRDefault="00F929C1" w:rsidP="00F929C1">
            <w:pPr>
              <w:spacing w:line="360" w:lineRule="auto"/>
              <w:jc w:val="center"/>
            </w:pPr>
            <w:r w:rsidRPr="00F929C1">
              <w:t>≥ 25</w:t>
            </w:r>
          </w:p>
        </w:tc>
        <w:tc>
          <w:tcPr>
            <w:tcW w:w="15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02DB3BA" w14:textId="77777777" w:rsidR="00F929C1" w:rsidRPr="00F929C1" w:rsidRDefault="00F929C1" w:rsidP="00F929C1">
            <w:pPr>
              <w:spacing w:line="360" w:lineRule="auto"/>
              <w:jc w:val="center"/>
            </w:pPr>
            <w:r w:rsidRPr="00F929C1">
              <w:t>−2,7</w:t>
            </w:r>
          </w:p>
        </w:tc>
        <w:tc>
          <w:tcPr>
            <w:tcW w:w="1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454DB63" w14:textId="77777777" w:rsidR="00F929C1" w:rsidRPr="00F929C1" w:rsidRDefault="00F929C1" w:rsidP="00F929C1">
            <w:pPr>
              <w:spacing w:line="360" w:lineRule="auto"/>
              <w:jc w:val="center"/>
            </w:pPr>
            <w:r w:rsidRPr="00F929C1">
              <w:t>44,0%</w:t>
            </w:r>
          </w:p>
        </w:tc>
      </w:tr>
      <w:tr w:rsidR="00F929C1" w:rsidRPr="00F929C1" w14:paraId="0AE4497F"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CCBECD4" w14:textId="77777777" w:rsidR="00F929C1" w:rsidRPr="00F929C1" w:rsidRDefault="00F929C1" w:rsidP="00F929C1">
            <w:pPr>
              <w:spacing w:line="360" w:lineRule="auto"/>
            </w:pPr>
            <w:r w:rsidRPr="00F929C1">
              <w:t>Емоційна ясність</w:t>
            </w:r>
          </w:p>
        </w:tc>
        <w:tc>
          <w:tcPr>
            <w:tcW w:w="17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6493889" w14:textId="77777777" w:rsidR="00F929C1" w:rsidRPr="00F929C1" w:rsidRDefault="00F929C1" w:rsidP="00F929C1">
            <w:pPr>
              <w:spacing w:line="360" w:lineRule="auto"/>
              <w:jc w:val="center"/>
            </w:pPr>
            <w:r w:rsidRPr="00F929C1">
              <w:t>24,1 ± 6,8</w:t>
            </w:r>
          </w:p>
        </w:tc>
        <w:tc>
          <w:tcPr>
            <w:tcW w:w="17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20AD076" w14:textId="77777777" w:rsidR="00F929C1" w:rsidRPr="00F929C1" w:rsidRDefault="00F929C1" w:rsidP="00F929C1">
            <w:pPr>
              <w:spacing w:line="360" w:lineRule="auto"/>
              <w:jc w:val="center"/>
            </w:pPr>
            <w:r w:rsidRPr="00F929C1">
              <w:t>≥ 29</w:t>
            </w:r>
          </w:p>
        </w:tc>
        <w:tc>
          <w:tcPr>
            <w:tcW w:w="15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3EC1FE7" w14:textId="77777777" w:rsidR="00F929C1" w:rsidRPr="00F929C1" w:rsidRDefault="00F929C1" w:rsidP="00F929C1">
            <w:pPr>
              <w:spacing w:line="360" w:lineRule="auto"/>
              <w:jc w:val="center"/>
            </w:pPr>
            <w:r w:rsidRPr="00F929C1">
              <w:t xml:space="preserve">−4,9 </w:t>
            </w:r>
            <w:r w:rsidRPr="00F929C1">
              <w:rPr>
                <w:rFonts w:ascii="Segoe UI Symbol" w:hAnsi="Segoe UI Symbol" w:cs="Segoe UI Symbol"/>
              </w:rPr>
              <w:t>★</w:t>
            </w:r>
          </w:p>
        </w:tc>
        <w:tc>
          <w:tcPr>
            <w:tcW w:w="1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4909D03" w14:textId="77777777" w:rsidR="00F929C1" w:rsidRPr="00F929C1" w:rsidRDefault="00F929C1" w:rsidP="00F929C1">
            <w:pPr>
              <w:spacing w:line="360" w:lineRule="auto"/>
              <w:jc w:val="center"/>
            </w:pPr>
            <w:r w:rsidRPr="00F929C1">
              <w:t>61,9%</w:t>
            </w:r>
          </w:p>
        </w:tc>
      </w:tr>
      <w:tr w:rsidR="00F929C1" w:rsidRPr="00F929C1" w14:paraId="426E830D"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2E43299" w14:textId="77777777" w:rsidR="00F929C1" w:rsidRPr="00F929C1" w:rsidRDefault="00F929C1" w:rsidP="00F929C1">
            <w:pPr>
              <w:spacing w:line="360" w:lineRule="auto"/>
            </w:pPr>
            <w:r w:rsidRPr="00F929C1">
              <w:t>Регуляція емоцій</w:t>
            </w:r>
          </w:p>
        </w:tc>
        <w:tc>
          <w:tcPr>
            <w:tcW w:w="17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77610E4" w14:textId="77777777" w:rsidR="00F929C1" w:rsidRPr="00F929C1" w:rsidRDefault="00F929C1" w:rsidP="00F929C1">
            <w:pPr>
              <w:spacing w:line="360" w:lineRule="auto"/>
              <w:jc w:val="center"/>
            </w:pPr>
            <w:r w:rsidRPr="00F929C1">
              <w:t>25,8 ± 6,3</w:t>
            </w:r>
          </w:p>
        </w:tc>
        <w:tc>
          <w:tcPr>
            <w:tcW w:w="17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772D7AA" w14:textId="77777777" w:rsidR="00F929C1" w:rsidRPr="00F929C1" w:rsidRDefault="00F929C1" w:rsidP="00F929C1">
            <w:pPr>
              <w:spacing w:line="360" w:lineRule="auto"/>
              <w:jc w:val="center"/>
            </w:pPr>
            <w:r w:rsidRPr="00F929C1">
              <w:t>≥ 30</w:t>
            </w:r>
          </w:p>
        </w:tc>
        <w:tc>
          <w:tcPr>
            <w:tcW w:w="15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BC8709F" w14:textId="77777777" w:rsidR="00F929C1" w:rsidRPr="00F929C1" w:rsidRDefault="00F929C1" w:rsidP="00F929C1">
            <w:pPr>
              <w:spacing w:line="360" w:lineRule="auto"/>
              <w:jc w:val="center"/>
            </w:pPr>
            <w:r w:rsidRPr="00F929C1">
              <w:t xml:space="preserve">−4,2 </w:t>
            </w:r>
            <w:r w:rsidRPr="00F929C1">
              <w:rPr>
                <w:rFonts w:ascii="Segoe UI Symbol" w:hAnsi="Segoe UI Symbol" w:cs="Segoe UI Symbol"/>
              </w:rPr>
              <w:t>★</w:t>
            </w:r>
          </w:p>
        </w:tc>
        <w:tc>
          <w:tcPr>
            <w:tcW w:w="1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39551C2" w14:textId="77777777" w:rsidR="00F929C1" w:rsidRPr="00F929C1" w:rsidRDefault="00F929C1" w:rsidP="00F929C1">
            <w:pPr>
              <w:spacing w:line="360" w:lineRule="auto"/>
              <w:jc w:val="center"/>
            </w:pPr>
            <w:r w:rsidRPr="00F929C1">
              <w:t>57,1%</w:t>
            </w:r>
          </w:p>
        </w:tc>
      </w:tr>
    </w:tbl>
    <w:p w14:paraId="24A66211" w14:textId="77777777" w:rsidR="00F929C1" w:rsidRPr="00F929C1" w:rsidRDefault="00F929C1" w:rsidP="00F929C1">
      <w:pPr>
        <w:spacing w:line="360" w:lineRule="auto"/>
        <w:jc w:val="both"/>
      </w:pPr>
      <w:r w:rsidRPr="00F929C1">
        <w:t xml:space="preserve">Примітка: </w:t>
      </w:r>
      <w:r w:rsidRPr="00F929C1">
        <w:rPr>
          <w:rFonts w:ascii="Segoe UI Symbol" w:hAnsi="Segoe UI Symbol" w:cs="Segoe UI Symbol"/>
        </w:rPr>
        <w:t>★</w:t>
      </w:r>
      <w:r w:rsidRPr="00F929C1">
        <w:t xml:space="preserve"> — відхилення клінічно значуще. Норми: Fernández-Berrocal et al. (2004).</w:t>
      </w:r>
    </w:p>
    <w:p w14:paraId="1E0CDF93" w14:textId="77777777" w:rsidR="00F929C1" w:rsidRPr="003B4F8F" w:rsidRDefault="00F929C1" w:rsidP="00F929C1">
      <w:pPr>
        <w:spacing w:line="360" w:lineRule="auto"/>
        <w:ind w:firstLine="720"/>
        <w:jc w:val="both"/>
      </w:pPr>
      <w:r w:rsidRPr="00B37268">
        <w:rPr>
          <w:lang w:val="ru-RU"/>
        </w:rPr>
        <w:t>Найбільш</w:t>
      </w:r>
      <w:r w:rsidRPr="003B4F8F">
        <w:t xml:space="preserve"> </w:t>
      </w:r>
      <w:r w:rsidRPr="00B37268">
        <w:rPr>
          <w:lang w:val="ru-RU"/>
        </w:rPr>
        <w:t>виражений</w:t>
      </w:r>
      <w:r w:rsidRPr="003B4F8F">
        <w:t xml:space="preserve"> </w:t>
      </w:r>
      <w:r w:rsidRPr="00B37268">
        <w:rPr>
          <w:lang w:val="ru-RU"/>
        </w:rPr>
        <w:t>дефіцит</w:t>
      </w:r>
      <w:r w:rsidRPr="003B4F8F">
        <w:t xml:space="preserve"> </w:t>
      </w:r>
      <w:r w:rsidRPr="00B37268">
        <w:rPr>
          <w:lang w:val="ru-RU"/>
        </w:rPr>
        <w:t>зафіксований</w:t>
      </w:r>
      <w:r w:rsidRPr="003B4F8F">
        <w:t xml:space="preserve"> </w:t>
      </w:r>
      <w:r w:rsidRPr="00B37268">
        <w:rPr>
          <w:lang w:val="ru-RU"/>
        </w:rPr>
        <w:t>за</w:t>
      </w:r>
      <w:r w:rsidRPr="003B4F8F">
        <w:t xml:space="preserve"> </w:t>
      </w:r>
      <w:r w:rsidRPr="00B37268">
        <w:rPr>
          <w:lang w:val="ru-RU"/>
        </w:rPr>
        <w:t>субшкалою</w:t>
      </w:r>
      <w:r w:rsidRPr="003B4F8F">
        <w:t xml:space="preserve"> «</w:t>
      </w:r>
      <w:r w:rsidRPr="00B37268">
        <w:rPr>
          <w:lang w:val="ru-RU"/>
        </w:rPr>
        <w:t>Емоційна</w:t>
      </w:r>
      <w:r w:rsidRPr="003B4F8F">
        <w:t xml:space="preserve"> </w:t>
      </w:r>
      <w:r w:rsidRPr="00B37268">
        <w:rPr>
          <w:lang w:val="ru-RU"/>
        </w:rPr>
        <w:t>ясність</w:t>
      </w:r>
      <w:r w:rsidRPr="003B4F8F">
        <w:t xml:space="preserve">» (–4,9 </w:t>
      </w:r>
      <w:r w:rsidRPr="00B37268">
        <w:rPr>
          <w:lang w:val="ru-RU"/>
        </w:rPr>
        <w:t>бала</w:t>
      </w:r>
      <w:r w:rsidRPr="003B4F8F">
        <w:t xml:space="preserve"> </w:t>
      </w:r>
      <w:r w:rsidRPr="00B37268">
        <w:rPr>
          <w:lang w:val="ru-RU"/>
        </w:rPr>
        <w:t>від</w:t>
      </w:r>
      <w:r w:rsidRPr="003B4F8F">
        <w:t xml:space="preserve"> </w:t>
      </w:r>
      <w:r w:rsidRPr="00B37268">
        <w:rPr>
          <w:lang w:val="ru-RU"/>
        </w:rPr>
        <w:t>нижньої</w:t>
      </w:r>
      <w:r w:rsidRPr="003B4F8F">
        <w:t xml:space="preserve"> </w:t>
      </w:r>
      <w:r w:rsidRPr="00B37268">
        <w:rPr>
          <w:lang w:val="ru-RU"/>
        </w:rPr>
        <w:t>межі</w:t>
      </w:r>
      <w:r w:rsidRPr="003B4F8F">
        <w:t xml:space="preserve"> </w:t>
      </w:r>
      <w:r w:rsidRPr="00B37268">
        <w:rPr>
          <w:lang w:val="ru-RU"/>
        </w:rPr>
        <w:t>норми</w:t>
      </w:r>
      <w:r w:rsidRPr="003B4F8F">
        <w:t xml:space="preserve">): </w:t>
      </w:r>
      <w:r w:rsidRPr="00B37268">
        <w:rPr>
          <w:lang w:val="ru-RU"/>
        </w:rPr>
        <w:t>більше</w:t>
      </w:r>
      <w:r w:rsidRPr="003B4F8F">
        <w:t xml:space="preserve"> 61% </w:t>
      </w:r>
      <w:r w:rsidRPr="00B37268">
        <w:rPr>
          <w:lang w:val="ru-RU"/>
        </w:rPr>
        <w:t>учасників</w:t>
      </w:r>
      <w:r w:rsidRPr="003B4F8F">
        <w:t xml:space="preserve"> </w:t>
      </w:r>
      <w:r w:rsidRPr="00B37268">
        <w:rPr>
          <w:lang w:val="ru-RU"/>
        </w:rPr>
        <w:t>демонструють</w:t>
      </w:r>
      <w:r w:rsidRPr="003B4F8F">
        <w:t xml:space="preserve"> </w:t>
      </w:r>
      <w:r w:rsidRPr="00B37268">
        <w:rPr>
          <w:lang w:val="ru-RU"/>
        </w:rPr>
        <w:t>утруднення</w:t>
      </w:r>
      <w:r w:rsidRPr="003B4F8F">
        <w:t xml:space="preserve"> </w:t>
      </w:r>
      <w:r w:rsidRPr="00B37268">
        <w:rPr>
          <w:lang w:val="ru-RU"/>
        </w:rPr>
        <w:t>у</w:t>
      </w:r>
      <w:r w:rsidRPr="003B4F8F">
        <w:t xml:space="preserve"> </w:t>
      </w:r>
      <w:r w:rsidRPr="00B37268">
        <w:rPr>
          <w:lang w:val="ru-RU"/>
        </w:rPr>
        <w:t>точному</w:t>
      </w:r>
      <w:r w:rsidRPr="003B4F8F">
        <w:t xml:space="preserve"> </w:t>
      </w:r>
      <w:r w:rsidRPr="00B37268">
        <w:rPr>
          <w:lang w:val="ru-RU"/>
        </w:rPr>
        <w:t>розрізненні</w:t>
      </w:r>
      <w:r w:rsidRPr="003B4F8F">
        <w:t xml:space="preserve"> </w:t>
      </w:r>
      <w:r w:rsidRPr="00B37268">
        <w:rPr>
          <w:lang w:val="ru-RU"/>
        </w:rPr>
        <w:t>і</w:t>
      </w:r>
      <w:r w:rsidRPr="003B4F8F">
        <w:t xml:space="preserve"> </w:t>
      </w:r>
      <w:r w:rsidRPr="00B37268">
        <w:rPr>
          <w:lang w:val="ru-RU"/>
        </w:rPr>
        <w:t>вербалізації</w:t>
      </w:r>
      <w:r w:rsidRPr="003B4F8F">
        <w:t xml:space="preserve"> </w:t>
      </w:r>
      <w:r w:rsidRPr="00B37268">
        <w:rPr>
          <w:lang w:val="ru-RU"/>
        </w:rPr>
        <w:t>власних</w:t>
      </w:r>
      <w:r w:rsidRPr="003B4F8F">
        <w:t xml:space="preserve"> </w:t>
      </w:r>
      <w:r w:rsidRPr="00B37268">
        <w:rPr>
          <w:lang w:val="ru-RU"/>
        </w:rPr>
        <w:t>емоцій</w:t>
      </w:r>
      <w:r w:rsidRPr="003B4F8F">
        <w:t xml:space="preserve">. </w:t>
      </w:r>
      <w:r w:rsidRPr="005B2B63">
        <w:rPr>
          <w:lang w:val="ru-RU"/>
        </w:rPr>
        <w:t>Цей</w:t>
      </w:r>
      <w:r w:rsidRPr="003B4F8F">
        <w:t xml:space="preserve"> </w:t>
      </w:r>
      <w:r w:rsidRPr="005B2B63">
        <w:rPr>
          <w:lang w:val="ru-RU"/>
        </w:rPr>
        <w:t>феномен</w:t>
      </w:r>
      <w:r w:rsidRPr="003B4F8F">
        <w:t xml:space="preserve"> </w:t>
      </w:r>
      <w:r w:rsidRPr="005B2B63">
        <w:rPr>
          <w:lang w:val="ru-RU"/>
        </w:rPr>
        <w:t>узгоджується</w:t>
      </w:r>
      <w:r w:rsidRPr="003B4F8F">
        <w:t xml:space="preserve"> </w:t>
      </w:r>
      <w:r w:rsidRPr="005B2B63">
        <w:rPr>
          <w:lang w:val="ru-RU"/>
        </w:rPr>
        <w:t>з</w:t>
      </w:r>
      <w:r w:rsidRPr="003B4F8F">
        <w:t xml:space="preserve"> </w:t>
      </w:r>
      <w:r w:rsidRPr="005B2B63">
        <w:rPr>
          <w:lang w:val="ru-RU"/>
        </w:rPr>
        <w:t>концептом</w:t>
      </w:r>
      <w:r w:rsidRPr="003B4F8F">
        <w:t xml:space="preserve"> «</w:t>
      </w:r>
      <w:r w:rsidRPr="005B2B63">
        <w:rPr>
          <w:lang w:val="ru-RU"/>
        </w:rPr>
        <w:t>алекситимії</w:t>
      </w:r>
      <w:r w:rsidRPr="003B4F8F">
        <w:t xml:space="preserve"> </w:t>
      </w:r>
      <w:r w:rsidRPr="005B2B63">
        <w:rPr>
          <w:lang w:val="ru-RU"/>
        </w:rPr>
        <w:t>стресу</w:t>
      </w:r>
      <w:r w:rsidRPr="003B4F8F">
        <w:t xml:space="preserve">» — </w:t>
      </w:r>
      <w:r w:rsidRPr="005B2B63">
        <w:rPr>
          <w:lang w:val="ru-RU"/>
        </w:rPr>
        <w:t>ситуативного</w:t>
      </w:r>
      <w:r w:rsidRPr="003B4F8F">
        <w:t xml:space="preserve"> </w:t>
      </w:r>
      <w:r w:rsidRPr="005B2B63">
        <w:rPr>
          <w:lang w:val="ru-RU"/>
        </w:rPr>
        <w:t>зниження</w:t>
      </w:r>
      <w:r w:rsidRPr="003B4F8F">
        <w:t xml:space="preserve"> </w:t>
      </w:r>
      <w:r w:rsidRPr="005B2B63">
        <w:rPr>
          <w:lang w:val="ru-RU"/>
        </w:rPr>
        <w:t>здатності</w:t>
      </w:r>
      <w:r w:rsidRPr="003B4F8F">
        <w:t xml:space="preserve"> </w:t>
      </w:r>
      <w:r w:rsidRPr="005B2B63">
        <w:rPr>
          <w:lang w:val="ru-RU"/>
        </w:rPr>
        <w:t>диференціювати</w:t>
      </w:r>
      <w:r w:rsidRPr="003B4F8F">
        <w:t xml:space="preserve"> </w:t>
      </w:r>
      <w:r w:rsidRPr="005B2B63">
        <w:rPr>
          <w:lang w:val="ru-RU"/>
        </w:rPr>
        <w:t>емоції</w:t>
      </w:r>
      <w:r w:rsidRPr="003B4F8F">
        <w:t xml:space="preserve"> </w:t>
      </w:r>
      <w:r w:rsidRPr="005B2B63">
        <w:rPr>
          <w:lang w:val="ru-RU"/>
        </w:rPr>
        <w:t>під</w:t>
      </w:r>
      <w:r w:rsidRPr="003B4F8F">
        <w:t xml:space="preserve"> </w:t>
      </w:r>
      <w:r w:rsidRPr="005B2B63">
        <w:rPr>
          <w:lang w:val="ru-RU"/>
        </w:rPr>
        <w:t>впливом</w:t>
      </w:r>
      <w:r w:rsidRPr="003B4F8F">
        <w:t xml:space="preserve"> </w:t>
      </w:r>
      <w:r w:rsidRPr="005B2B63">
        <w:rPr>
          <w:lang w:val="ru-RU"/>
        </w:rPr>
        <w:t>хронічного</w:t>
      </w:r>
      <w:r w:rsidRPr="003B4F8F">
        <w:t xml:space="preserve"> </w:t>
      </w:r>
      <w:r w:rsidRPr="005B2B63">
        <w:rPr>
          <w:lang w:val="ru-RU"/>
        </w:rPr>
        <w:t>стресового</w:t>
      </w:r>
      <w:r w:rsidRPr="003B4F8F">
        <w:t xml:space="preserve"> </w:t>
      </w:r>
      <w:r w:rsidRPr="005B2B63">
        <w:rPr>
          <w:lang w:val="ru-RU"/>
        </w:rPr>
        <w:t>навантаження</w:t>
      </w:r>
      <w:r w:rsidRPr="003B4F8F">
        <w:t xml:space="preserve"> (</w:t>
      </w:r>
      <w:r w:rsidRPr="00F929C1">
        <w:t>Taylor</w:t>
      </w:r>
      <w:r w:rsidRPr="003B4F8F">
        <w:t xml:space="preserve"> &amp; </w:t>
      </w:r>
      <w:r w:rsidRPr="00F929C1">
        <w:t>Bagby</w:t>
      </w:r>
      <w:r w:rsidRPr="003B4F8F">
        <w:t xml:space="preserve">, 2004). </w:t>
      </w:r>
      <w:r w:rsidRPr="005B2B63">
        <w:rPr>
          <w:lang w:val="ru-RU"/>
        </w:rPr>
        <w:t>Загальний</w:t>
      </w:r>
      <w:r w:rsidRPr="003B4F8F">
        <w:t xml:space="preserve"> </w:t>
      </w:r>
      <w:r w:rsidRPr="005B2B63">
        <w:rPr>
          <w:lang w:val="ru-RU"/>
        </w:rPr>
        <w:t>рівень</w:t>
      </w:r>
      <w:r w:rsidRPr="003B4F8F">
        <w:t xml:space="preserve"> </w:t>
      </w:r>
      <w:r w:rsidRPr="005B2B63">
        <w:rPr>
          <w:lang w:val="ru-RU"/>
        </w:rPr>
        <w:t>самоспівчуття</w:t>
      </w:r>
      <w:r w:rsidRPr="003B4F8F">
        <w:t xml:space="preserve"> (</w:t>
      </w:r>
      <w:r w:rsidRPr="00F929C1">
        <w:t>SCS</w:t>
      </w:r>
      <w:r w:rsidRPr="003B4F8F">
        <w:t xml:space="preserve"> </w:t>
      </w:r>
      <w:r w:rsidRPr="005B2B63">
        <w:rPr>
          <w:lang w:val="ru-RU"/>
        </w:rPr>
        <w:t>М</w:t>
      </w:r>
      <w:r w:rsidRPr="003B4F8F">
        <w:t xml:space="preserve"> = 2,81) </w:t>
      </w:r>
      <w:r w:rsidRPr="005B2B63">
        <w:rPr>
          <w:lang w:val="ru-RU"/>
        </w:rPr>
        <w:t>відповідає</w:t>
      </w:r>
      <w:r w:rsidRPr="003B4F8F">
        <w:t xml:space="preserve"> «</w:t>
      </w:r>
      <w:r w:rsidRPr="005B2B63">
        <w:rPr>
          <w:lang w:val="ru-RU"/>
        </w:rPr>
        <w:t>низькому</w:t>
      </w:r>
      <w:r w:rsidRPr="003B4F8F">
        <w:t xml:space="preserve">» </w:t>
      </w:r>
      <w:r w:rsidRPr="005B2B63">
        <w:rPr>
          <w:lang w:val="ru-RU"/>
        </w:rPr>
        <w:t>діапазону</w:t>
      </w:r>
      <w:r w:rsidRPr="003B4F8F">
        <w:t xml:space="preserve"> </w:t>
      </w:r>
      <w:r w:rsidRPr="005B2B63">
        <w:rPr>
          <w:lang w:val="ru-RU"/>
        </w:rPr>
        <w:t>за</w:t>
      </w:r>
      <w:r w:rsidRPr="003B4F8F">
        <w:t xml:space="preserve"> </w:t>
      </w:r>
      <w:r w:rsidRPr="005B2B63">
        <w:rPr>
          <w:lang w:val="ru-RU"/>
        </w:rPr>
        <w:t>нормативами</w:t>
      </w:r>
      <w:r w:rsidRPr="003B4F8F">
        <w:t xml:space="preserve"> </w:t>
      </w:r>
      <w:r w:rsidRPr="005B2B63">
        <w:rPr>
          <w:lang w:val="ru-RU"/>
        </w:rPr>
        <w:t>Нефф</w:t>
      </w:r>
      <w:r w:rsidRPr="003B4F8F">
        <w:t xml:space="preserve">: </w:t>
      </w:r>
      <w:r w:rsidRPr="005B2B63">
        <w:rPr>
          <w:lang w:val="ru-RU"/>
        </w:rPr>
        <w:t>третина</w:t>
      </w:r>
      <w:r w:rsidRPr="003B4F8F">
        <w:t xml:space="preserve"> </w:t>
      </w:r>
      <w:r w:rsidRPr="005B2B63">
        <w:rPr>
          <w:lang w:val="ru-RU"/>
        </w:rPr>
        <w:t>учасників</w:t>
      </w:r>
      <w:r w:rsidRPr="003B4F8F">
        <w:t xml:space="preserve"> </w:t>
      </w:r>
      <w:r w:rsidRPr="005B2B63">
        <w:rPr>
          <w:lang w:val="ru-RU"/>
        </w:rPr>
        <w:t>демонструє</w:t>
      </w:r>
      <w:r w:rsidRPr="003B4F8F">
        <w:t xml:space="preserve"> </w:t>
      </w:r>
      <w:r w:rsidRPr="005B2B63">
        <w:rPr>
          <w:lang w:val="ru-RU"/>
        </w:rPr>
        <w:t>виражену</w:t>
      </w:r>
      <w:r w:rsidRPr="003B4F8F">
        <w:t xml:space="preserve"> </w:t>
      </w:r>
      <w:r w:rsidRPr="005B2B63">
        <w:rPr>
          <w:lang w:val="ru-RU"/>
        </w:rPr>
        <w:t>схильність</w:t>
      </w:r>
      <w:r w:rsidRPr="003B4F8F">
        <w:t xml:space="preserve"> </w:t>
      </w:r>
      <w:r w:rsidRPr="005B2B63">
        <w:rPr>
          <w:lang w:val="ru-RU"/>
        </w:rPr>
        <w:t>до</w:t>
      </w:r>
      <w:r w:rsidRPr="003B4F8F">
        <w:t xml:space="preserve"> </w:t>
      </w:r>
      <w:r w:rsidRPr="005B2B63">
        <w:rPr>
          <w:lang w:val="ru-RU"/>
        </w:rPr>
        <w:t>самокритики</w:t>
      </w:r>
      <w:r w:rsidRPr="003B4F8F">
        <w:t xml:space="preserve"> </w:t>
      </w:r>
      <w:r w:rsidRPr="005B2B63">
        <w:rPr>
          <w:lang w:val="ru-RU"/>
        </w:rPr>
        <w:t>і</w:t>
      </w:r>
      <w:r w:rsidRPr="003B4F8F">
        <w:t xml:space="preserve"> </w:t>
      </w:r>
      <w:r w:rsidRPr="005B2B63">
        <w:rPr>
          <w:lang w:val="ru-RU"/>
        </w:rPr>
        <w:t>самосуду</w:t>
      </w:r>
      <w:r w:rsidRPr="003B4F8F">
        <w:t xml:space="preserve">, </w:t>
      </w:r>
      <w:r w:rsidRPr="005B2B63">
        <w:rPr>
          <w:lang w:val="ru-RU"/>
        </w:rPr>
        <w:t>що</w:t>
      </w:r>
      <w:r w:rsidRPr="003B4F8F">
        <w:t xml:space="preserve"> </w:t>
      </w:r>
      <w:r w:rsidRPr="005B2B63">
        <w:rPr>
          <w:lang w:val="ru-RU"/>
        </w:rPr>
        <w:t>є</w:t>
      </w:r>
      <w:r w:rsidRPr="003B4F8F">
        <w:t xml:space="preserve"> </w:t>
      </w:r>
      <w:r w:rsidRPr="005B2B63">
        <w:rPr>
          <w:lang w:val="ru-RU"/>
        </w:rPr>
        <w:t>одним</w:t>
      </w:r>
      <w:r w:rsidRPr="003B4F8F">
        <w:t xml:space="preserve"> </w:t>
      </w:r>
      <w:r w:rsidRPr="005B2B63">
        <w:rPr>
          <w:lang w:val="ru-RU"/>
        </w:rPr>
        <w:t>із</w:t>
      </w:r>
      <w:r w:rsidRPr="003B4F8F">
        <w:t xml:space="preserve"> </w:t>
      </w:r>
      <w:r w:rsidRPr="005B2B63">
        <w:rPr>
          <w:lang w:val="ru-RU"/>
        </w:rPr>
        <w:t>предикторів</w:t>
      </w:r>
      <w:r w:rsidRPr="003B4F8F">
        <w:t xml:space="preserve"> </w:t>
      </w:r>
      <w:r w:rsidRPr="005B2B63">
        <w:rPr>
          <w:lang w:val="ru-RU"/>
        </w:rPr>
        <w:t>вигорання</w:t>
      </w:r>
      <w:r w:rsidRPr="003B4F8F">
        <w:t xml:space="preserve"> </w:t>
      </w:r>
      <w:r w:rsidRPr="005B2B63">
        <w:rPr>
          <w:lang w:val="ru-RU"/>
        </w:rPr>
        <w:t>у</w:t>
      </w:r>
      <w:r w:rsidRPr="003B4F8F">
        <w:t xml:space="preserve"> </w:t>
      </w:r>
      <w:r w:rsidRPr="005B2B63">
        <w:rPr>
          <w:lang w:val="ru-RU"/>
        </w:rPr>
        <w:t>ролі</w:t>
      </w:r>
      <w:r w:rsidRPr="003B4F8F">
        <w:t xml:space="preserve"> </w:t>
      </w:r>
      <w:r w:rsidRPr="005B2B63">
        <w:rPr>
          <w:lang w:val="ru-RU"/>
        </w:rPr>
        <w:t>помічника</w:t>
      </w:r>
      <w:r w:rsidRPr="003B4F8F">
        <w:t xml:space="preserve"> (</w:t>
      </w:r>
      <w:r w:rsidRPr="00F929C1">
        <w:t>Neff</w:t>
      </w:r>
      <w:r w:rsidRPr="003B4F8F">
        <w:t xml:space="preserve"> &amp; </w:t>
      </w:r>
      <w:r w:rsidRPr="00F929C1">
        <w:t>Dahm</w:t>
      </w:r>
      <w:r w:rsidRPr="003B4F8F">
        <w:t>, 2015).</w:t>
      </w:r>
    </w:p>
    <w:p w14:paraId="6EE9C31F" w14:textId="77777777" w:rsidR="00F929C1" w:rsidRPr="00F929C1" w:rsidRDefault="00F929C1" w:rsidP="00F929C1">
      <w:pPr>
        <w:spacing w:line="360" w:lineRule="auto"/>
        <w:ind w:firstLine="720"/>
        <w:jc w:val="both"/>
        <w:rPr>
          <w:lang w:val="ru-RU"/>
        </w:rPr>
      </w:pPr>
      <w:r w:rsidRPr="005B2B63">
        <w:rPr>
          <w:lang w:val="ru-RU"/>
        </w:rPr>
        <w:t>Таким</w:t>
      </w:r>
      <w:r w:rsidRPr="003B4F8F">
        <w:t xml:space="preserve"> </w:t>
      </w:r>
      <w:r w:rsidRPr="005B2B63">
        <w:rPr>
          <w:lang w:val="ru-RU"/>
        </w:rPr>
        <w:t>чином</w:t>
      </w:r>
      <w:r w:rsidRPr="003B4F8F">
        <w:t xml:space="preserve">, </w:t>
      </w:r>
      <w:r w:rsidRPr="005B2B63">
        <w:rPr>
          <w:lang w:val="ru-RU"/>
        </w:rPr>
        <w:t>вибірка</w:t>
      </w:r>
      <w:r w:rsidRPr="003B4F8F">
        <w:t xml:space="preserve"> </w:t>
      </w:r>
      <w:r w:rsidRPr="005B2B63">
        <w:rPr>
          <w:lang w:val="ru-RU"/>
        </w:rPr>
        <w:t>репрезентує</w:t>
      </w:r>
      <w:r w:rsidRPr="003B4F8F">
        <w:t xml:space="preserve"> </w:t>
      </w:r>
      <w:r w:rsidRPr="005B2B63">
        <w:rPr>
          <w:lang w:val="ru-RU"/>
        </w:rPr>
        <w:t>клінічно</w:t>
      </w:r>
      <w:r w:rsidRPr="003B4F8F">
        <w:t xml:space="preserve"> </w:t>
      </w:r>
      <w:r w:rsidRPr="005B2B63">
        <w:rPr>
          <w:lang w:val="ru-RU"/>
        </w:rPr>
        <w:t>значущу</w:t>
      </w:r>
      <w:r w:rsidRPr="003B4F8F">
        <w:t xml:space="preserve"> </w:t>
      </w:r>
      <w:r w:rsidRPr="005B2B63">
        <w:rPr>
          <w:lang w:val="ru-RU"/>
        </w:rPr>
        <w:t>групу</w:t>
      </w:r>
      <w:r w:rsidRPr="003B4F8F">
        <w:t xml:space="preserve"> </w:t>
      </w:r>
      <w:r w:rsidRPr="005B2B63">
        <w:rPr>
          <w:lang w:val="ru-RU"/>
        </w:rPr>
        <w:t>ризику</w:t>
      </w:r>
      <w:r w:rsidRPr="003B4F8F">
        <w:t xml:space="preserve"> </w:t>
      </w:r>
      <w:r w:rsidRPr="005B2B63">
        <w:rPr>
          <w:lang w:val="ru-RU"/>
        </w:rPr>
        <w:t>з</w:t>
      </w:r>
      <w:r w:rsidRPr="003B4F8F">
        <w:t xml:space="preserve"> </w:t>
      </w:r>
      <w:r w:rsidRPr="005B2B63">
        <w:rPr>
          <w:lang w:val="ru-RU"/>
        </w:rPr>
        <w:t>вираженим</w:t>
      </w:r>
      <w:r w:rsidRPr="003B4F8F">
        <w:t xml:space="preserve"> </w:t>
      </w:r>
      <w:r w:rsidRPr="005B2B63">
        <w:rPr>
          <w:lang w:val="ru-RU"/>
        </w:rPr>
        <w:t>профілем</w:t>
      </w:r>
      <w:r w:rsidRPr="003B4F8F">
        <w:t xml:space="preserve"> </w:t>
      </w:r>
      <w:r w:rsidRPr="005B2B63">
        <w:rPr>
          <w:lang w:val="ru-RU"/>
        </w:rPr>
        <w:t>вигорання</w:t>
      </w:r>
      <w:r w:rsidRPr="003B4F8F">
        <w:t xml:space="preserve">, </w:t>
      </w:r>
      <w:r w:rsidRPr="005B2B63">
        <w:rPr>
          <w:lang w:val="ru-RU"/>
        </w:rPr>
        <w:t>зниженими</w:t>
      </w:r>
      <w:r w:rsidRPr="003B4F8F">
        <w:t xml:space="preserve"> </w:t>
      </w:r>
      <w:r w:rsidRPr="005B2B63">
        <w:rPr>
          <w:lang w:val="ru-RU"/>
        </w:rPr>
        <w:t>навичками</w:t>
      </w:r>
      <w:r w:rsidRPr="003B4F8F">
        <w:t xml:space="preserve"> </w:t>
      </w:r>
      <w:r w:rsidRPr="005B2B63">
        <w:rPr>
          <w:lang w:val="ru-RU"/>
        </w:rPr>
        <w:t>емоційної</w:t>
      </w:r>
      <w:r w:rsidRPr="003B4F8F">
        <w:t xml:space="preserve"> </w:t>
      </w:r>
      <w:r w:rsidRPr="005B2B63">
        <w:rPr>
          <w:lang w:val="ru-RU"/>
        </w:rPr>
        <w:t>регуляції</w:t>
      </w:r>
      <w:r w:rsidRPr="003B4F8F">
        <w:t xml:space="preserve"> </w:t>
      </w:r>
      <w:r w:rsidRPr="005B2B63">
        <w:rPr>
          <w:lang w:val="ru-RU"/>
        </w:rPr>
        <w:t>і</w:t>
      </w:r>
      <w:r w:rsidRPr="003B4F8F">
        <w:t xml:space="preserve"> </w:t>
      </w:r>
      <w:r w:rsidRPr="005B2B63">
        <w:rPr>
          <w:lang w:val="ru-RU"/>
        </w:rPr>
        <w:t>дефіцитом</w:t>
      </w:r>
      <w:r w:rsidRPr="003B4F8F">
        <w:t xml:space="preserve"> </w:t>
      </w:r>
      <w:r w:rsidRPr="005B2B63">
        <w:rPr>
          <w:lang w:val="ru-RU"/>
        </w:rPr>
        <w:t>самоспівчуття</w:t>
      </w:r>
      <w:r w:rsidRPr="003B4F8F">
        <w:t xml:space="preserve"> — </w:t>
      </w:r>
      <w:r w:rsidRPr="005B2B63">
        <w:rPr>
          <w:lang w:val="ru-RU"/>
        </w:rPr>
        <w:t>і</w:t>
      </w:r>
      <w:r w:rsidRPr="003B4F8F">
        <w:t xml:space="preserve"> </w:t>
      </w:r>
      <w:r w:rsidRPr="005B2B63">
        <w:rPr>
          <w:lang w:val="ru-RU"/>
        </w:rPr>
        <w:t>водночас</w:t>
      </w:r>
      <w:r w:rsidRPr="003B4F8F">
        <w:t xml:space="preserve"> </w:t>
      </w:r>
      <w:r w:rsidRPr="005B2B63">
        <w:rPr>
          <w:lang w:val="ru-RU"/>
        </w:rPr>
        <w:t>є</w:t>
      </w:r>
      <w:r w:rsidRPr="003B4F8F">
        <w:t xml:space="preserve"> </w:t>
      </w:r>
      <w:r w:rsidRPr="005B2B63">
        <w:rPr>
          <w:lang w:val="ru-RU"/>
        </w:rPr>
        <w:t>групою</w:t>
      </w:r>
      <w:r w:rsidRPr="003B4F8F">
        <w:t xml:space="preserve">, </w:t>
      </w:r>
      <w:r w:rsidRPr="005B2B63">
        <w:rPr>
          <w:lang w:val="ru-RU"/>
        </w:rPr>
        <w:t>що</w:t>
      </w:r>
      <w:r w:rsidRPr="003B4F8F">
        <w:t xml:space="preserve"> </w:t>
      </w:r>
      <w:r w:rsidRPr="005B2B63">
        <w:rPr>
          <w:lang w:val="ru-RU"/>
        </w:rPr>
        <w:t>за</w:t>
      </w:r>
      <w:r w:rsidRPr="003B4F8F">
        <w:t xml:space="preserve"> </w:t>
      </w:r>
      <w:r w:rsidRPr="005B2B63">
        <w:rPr>
          <w:lang w:val="ru-RU"/>
        </w:rPr>
        <w:t>критеріями</w:t>
      </w:r>
      <w:r w:rsidRPr="003B4F8F">
        <w:t xml:space="preserve"> </w:t>
      </w:r>
      <w:r w:rsidRPr="005B2B63">
        <w:rPr>
          <w:lang w:val="ru-RU"/>
        </w:rPr>
        <w:t>виключення</w:t>
      </w:r>
      <w:r w:rsidRPr="003B4F8F">
        <w:t xml:space="preserve"> </w:t>
      </w:r>
      <w:r w:rsidRPr="005B2B63">
        <w:rPr>
          <w:lang w:val="ru-RU"/>
        </w:rPr>
        <w:t>знаходиться</w:t>
      </w:r>
      <w:r w:rsidRPr="003B4F8F">
        <w:t xml:space="preserve"> </w:t>
      </w:r>
      <w:r w:rsidRPr="005B2B63">
        <w:rPr>
          <w:lang w:val="ru-RU"/>
        </w:rPr>
        <w:t>у</w:t>
      </w:r>
      <w:r w:rsidRPr="003B4F8F">
        <w:t xml:space="preserve"> </w:t>
      </w:r>
      <w:r w:rsidRPr="005B2B63">
        <w:rPr>
          <w:lang w:val="ru-RU"/>
        </w:rPr>
        <w:t>діапазоні</w:t>
      </w:r>
      <w:r w:rsidRPr="003B4F8F">
        <w:t xml:space="preserve">, </w:t>
      </w:r>
      <w:r w:rsidRPr="005B2B63">
        <w:rPr>
          <w:lang w:val="ru-RU"/>
        </w:rPr>
        <w:t>доступному</w:t>
      </w:r>
      <w:r w:rsidRPr="003B4F8F">
        <w:t xml:space="preserve"> </w:t>
      </w:r>
      <w:r w:rsidRPr="005B2B63">
        <w:rPr>
          <w:lang w:val="ru-RU"/>
        </w:rPr>
        <w:t>для</w:t>
      </w:r>
      <w:r w:rsidRPr="003B4F8F">
        <w:t xml:space="preserve"> </w:t>
      </w:r>
      <w:r w:rsidRPr="005B2B63">
        <w:rPr>
          <w:lang w:val="ru-RU"/>
        </w:rPr>
        <w:t>групового</w:t>
      </w:r>
      <w:r w:rsidRPr="003B4F8F">
        <w:t xml:space="preserve"> </w:t>
      </w:r>
      <w:r w:rsidRPr="005B2B63">
        <w:rPr>
          <w:lang w:val="ru-RU"/>
        </w:rPr>
        <w:t>тренінгового</w:t>
      </w:r>
      <w:r w:rsidRPr="003B4F8F">
        <w:t xml:space="preserve"> </w:t>
      </w:r>
      <w:r w:rsidRPr="005B2B63">
        <w:rPr>
          <w:lang w:val="ru-RU"/>
        </w:rPr>
        <w:t>втручання</w:t>
      </w:r>
      <w:r w:rsidRPr="003B4F8F">
        <w:t xml:space="preserve">. </w:t>
      </w:r>
      <w:r w:rsidRPr="00F929C1">
        <w:rPr>
          <w:lang w:val="ru-RU"/>
        </w:rPr>
        <w:t>Еквівалентність ЕГ і КГ на Т1 є надійним підґрунтям для подальшого порівняльного аналізу.</w:t>
      </w:r>
    </w:p>
    <w:p w14:paraId="18EF695C" w14:textId="77777777" w:rsidR="00F929C1" w:rsidRPr="00F929C1" w:rsidRDefault="00F929C1" w:rsidP="00F929C1">
      <w:pPr>
        <w:spacing w:line="360" w:lineRule="auto"/>
        <w:ind w:firstLine="720"/>
        <w:jc w:val="both"/>
        <w:rPr>
          <w:lang w:val="ru-RU"/>
        </w:rPr>
      </w:pPr>
      <w:r w:rsidRPr="00F929C1">
        <w:rPr>
          <w:lang w:val="ru-RU"/>
        </w:rPr>
        <w:t>Центральним завданням цього блоку є верифікація гіпотез Г1, Г2 і Г4 шляхом порівняння показників ЕГ між трьома точками вимірювання і порівняння ЕГ та КГ у точці Т2. Зведені дані представлені у таблиці 3.4.</w:t>
      </w:r>
    </w:p>
    <w:p w14:paraId="33A9B3E2" w14:textId="77777777" w:rsidR="00F929C1" w:rsidRDefault="00F929C1" w:rsidP="00F929C1">
      <w:pPr>
        <w:spacing w:line="360" w:lineRule="auto"/>
        <w:jc w:val="right"/>
        <w:rPr>
          <w:b/>
          <w:bCs/>
          <w:lang w:val="ru-RU"/>
        </w:rPr>
      </w:pPr>
    </w:p>
    <w:p w14:paraId="1066A731" w14:textId="77777777" w:rsidR="00F929C1" w:rsidRDefault="00F929C1" w:rsidP="00F929C1">
      <w:pPr>
        <w:spacing w:line="360" w:lineRule="auto"/>
        <w:jc w:val="right"/>
        <w:rPr>
          <w:b/>
          <w:bCs/>
          <w:lang w:val="ru-RU"/>
        </w:rPr>
      </w:pPr>
      <w:r w:rsidRPr="00F929C1">
        <w:rPr>
          <w:b/>
          <w:bCs/>
          <w:lang w:val="ru-RU"/>
        </w:rPr>
        <w:t xml:space="preserve">Таблиця 3.4. </w:t>
      </w:r>
    </w:p>
    <w:p w14:paraId="4D28BE38" w14:textId="77777777" w:rsidR="00F929C1" w:rsidRPr="00F929C1" w:rsidRDefault="00F929C1" w:rsidP="00F929C1">
      <w:pPr>
        <w:spacing w:line="360" w:lineRule="auto"/>
        <w:jc w:val="right"/>
        <w:rPr>
          <w:lang w:val="ru-RU"/>
        </w:rPr>
      </w:pPr>
      <w:r w:rsidRPr="00F929C1">
        <w:rPr>
          <w:b/>
          <w:bCs/>
          <w:lang w:val="ru-RU"/>
        </w:rPr>
        <w:lastRenderedPageBreak/>
        <w:t xml:space="preserve">Динаміка показників вигорання, емоційної грамотності і самоспівчуття (М ± </w:t>
      </w:r>
      <w:r w:rsidRPr="00F929C1">
        <w:rPr>
          <w:b/>
          <w:bCs/>
        </w:rPr>
        <w:t>SD</w:t>
      </w:r>
      <w:r w:rsidRPr="00F929C1">
        <w:rPr>
          <w:b/>
          <w:bCs/>
          <w:lang w:val="ru-RU"/>
        </w:rPr>
        <w:t>)</w:t>
      </w:r>
    </w:p>
    <w:tbl>
      <w:tblPr>
        <w:tblW w:w="10274"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69"/>
        <w:gridCol w:w="1314"/>
        <w:gridCol w:w="1314"/>
        <w:gridCol w:w="1314"/>
        <w:gridCol w:w="1314"/>
        <w:gridCol w:w="1300"/>
        <w:gridCol w:w="949"/>
      </w:tblGrid>
      <w:tr w:rsidR="00F929C1" w:rsidRPr="00F929C1" w14:paraId="5C9775A5"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F1645C2" w14:textId="77777777" w:rsidR="00F929C1" w:rsidRPr="00F929C1" w:rsidRDefault="00F929C1" w:rsidP="00F929C1">
            <w:pPr>
              <w:spacing w:line="360" w:lineRule="auto"/>
            </w:pPr>
            <w:r w:rsidRPr="00F929C1">
              <w:rPr>
                <w:b/>
                <w:bCs/>
              </w:rPr>
              <w:t>Показник</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47EEE09" w14:textId="77777777" w:rsidR="00F929C1" w:rsidRPr="00F929C1" w:rsidRDefault="00F929C1" w:rsidP="00F929C1">
            <w:pPr>
              <w:spacing w:line="360" w:lineRule="auto"/>
              <w:jc w:val="center"/>
            </w:pPr>
            <w:r w:rsidRPr="00F929C1">
              <w:rPr>
                <w:b/>
                <w:bCs/>
              </w:rPr>
              <w:t>ЕГ Т1</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47E787C" w14:textId="77777777" w:rsidR="00F929C1" w:rsidRPr="00F929C1" w:rsidRDefault="00F929C1" w:rsidP="00F929C1">
            <w:pPr>
              <w:spacing w:line="360" w:lineRule="auto"/>
              <w:jc w:val="center"/>
            </w:pPr>
            <w:r w:rsidRPr="00F929C1">
              <w:rPr>
                <w:b/>
                <w:bCs/>
              </w:rPr>
              <w:t>ЕГ Т2</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2E0DCC6" w14:textId="77777777" w:rsidR="00F929C1" w:rsidRPr="00F929C1" w:rsidRDefault="00F929C1" w:rsidP="00F929C1">
            <w:pPr>
              <w:spacing w:line="360" w:lineRule="auto"/>
              <w:jc w:val="center"/>
            </w:pPr>
            <w:r w:rsidRPr="00F929C1">
              <w:rPr>
                <w:b/>
                <w:bCs/>
              </w:rPr>
              <w:t>ЕГ Т3</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7828CD2" w14:textId="77777777" w:rsidR="00F929C1" w:rsidRPr="00F929C1" w:rsidRDefault="00F929C1" w:rsidP="00F929C1">
            <w:pPr>
              <w:spacing w:line="360" w:lineRule="auto"/>
              <w:jc w:val="center"/>
            </w:pPr>
            <w:r w:rsidRPr="00F929C1">
              <w:rPr>
                <w:b/>
                <w:bCs/>
              </w:rPr>
              <w:t>КГ Т2</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661158E" w14:textId="77777777" w:rsidR="00F929C1" w:rsidRPr="00F929C1" w:rsidRDefault="00F929C1" w:rsidP="00F929C1">
            <w:pPr>
              <w:spacing w:line="360" w:lineRule="auto"/>
              <w:jc w:val="center"/>
            </w:pPr>
            <w:r w:rsidRPr="00F929C1">
              <w:rPr>
                <w:b/>
                <w:bCs/>
              </w:rPr>
              <w:t>p (Т1→Т2)</w:t>
            </w: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584A414" w14:textId="77777777" w:rsidR="00F929C1" w:rsidRPr="00F929C1" w:rsidRDefault="00F929C1" w:rsidP="00F929C1">
            <w:pPr>
              <w:spacing w:line="360" w:lineRule="auto"/>
              <w:jc w:val="center"/>
            </w:pPr>
            <w:r w:rsidRPr="00F929C1">
              <w:rPr>
                <w:b/>
                <w:bCs/>
              </w:rPr>
              <w:t>d Коена</w:t>
            </w:r>
          </w:p>
        </w:tc>
      </w:tr>
      <w:tr w:rsidR="00F929C1" w:rsidRPr="00F929C1" w14:paraId="7A167F5B"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98927BD" w14:textId="77777777" w:rsidR="00F929C1" w:rsidRPr="00F929C1" w:rsidRDefault="00F929C1" w:rsidP="00F929C1">
            <w:pPr>
              <w:spacing w:line="360" w:lineRule="auto"/>
            </w:pPr>
            <w:r w:rsidRPr="00F929C1">
              <w:rPr>
                <w:b/>
                <w:bCs/>
              </w:rPr>
              <w:t>ВИГОРАННЯ (MBI)</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DC64D9B" w14:textId="77777777" w:rsidR="00F929C1" w:rsidRPr="00F929C1" w:rsidRDefault="00F929C1" w:rsidP="00F929C1">
            <w:pPr>
              <w:spacing w:line="360" w:lineRule="auto"/>
              <w:jc w:val="center"/>
            </w:pP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B9C2C3F" w14:textId="77777777" w:rsidR="00F929C1" w:rsidRPr="00F929C1" w:rsidRDefault="00F929C1" w:rsidP="00F929C1">
            <w:pPr>
              <w:spacing w:line="360" w:lineRule="auto"/>
              <w:jc w:val="center"/>
            </w:pP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15A26CE" w14:textId="77777777" w:rsidR="00F929C1" w:rsidRPr="00F929C1" w:rsidRDefault="00F929C1" w:rsidP="00F929C1">
            <w:pPr>
              <w:spacing w:line="360" w:lineRule="auto"/>
              <w:jc w:val="center"/>
            </w:pP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A8F9657" w14:textId="77777777" w:rsidR="00F929C1" w:rsidRPr="00F929C1" w:rsidRDefault="00F929C1" w:rsidP="00F929C1">
            <w:pPr>
              <w:spacing w:line="360" w:lineRule="auto"/>
              <w:jc w:val="center"/>
            </w:pP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187317E" w14:textId="77777777" w:rsidR="00F929C1" w:rsidRPr="00F929C1" w:rsidRDefault="00F929C1" w:rsidP="00F929C1">
            <w:pPr>
              <w:spacing w:line="360" w:lineRule="auto"/>
              <w:jc w:val="center"/>
            </w:pP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A8276DA" w14:textId="77777777" w:rsidR="00F929C1" w:rsidRPr="00F929C1" w:rsidRDefault="00F929C1" w:rsidP="00F929C1">
            <w:pPr>
              <w:spacing w:line="360" w:lineRule="auto"/>
              <w:jc w:val="center"/>
            </w:pPr>
          </w:p>
        </w:tc>
      </w:tr>
      <w:tr w:rsidR="00F929C1" w:rsidRPr="00F929C1" w14:paraId="5E1F61BD"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C20B121" w14:textId="77777777" w:rsidR="00F929C1" w:rsidRPr="00F929C1" w:rsidRDefault="00F929C1" w:rsidP="00F929C1">
            <w:pPr>
              <w:spacing w:line="360" w:lineRule="auto"/>
            </w:pPr>
            <w:r w:rsidRPr="00F929C1">
              <w:t>Емоційне виснаження (EE)</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D382E8F" w14:textId="77777777" w:rsidR="00F929C1" w:rsidRPr="00F929C1" w:rsidRDefault="00F929C1" w:rsidP="00F929C1">
            <w:pPr>
              <w:spacing w:line="360" w:lineRule="auto"/>
              <w:jc w:val="center"/>
            </w:pPr>
            <w:r w:rsidRPr="00F929C1">
              <w:t>28,4±9,1</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F5EE930" w14:textId="77777777" w:rsidR="00F929C1" w:rsidRPr="00F929C1" w:rsidRDefault="00F929C1" w:rsidP="00F929C1">
            <w:pPr>
              <w:spacing w:line="360" w:lineRule="auto"/>
              <w:jc w:val="center"/>
            </w:pPr>
            <w:r w:rsidRPr="00F929C1">
              <w:t>21,3±8,4</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724839F" w14:textId="77777777" w:rsidR="00F929C1" w:rsidRPr="00F929C1" w:rsidRDefault="00F929C1" w:rsidP="00F929C1">
            <w:pPr>
              <w:spacing w:line="360" w:lineRule="auto"/>
              <w:jc w:val="center"/>
            </w:pPr>
            <w:r w:rsidRPr="00F929C1">
              <w:t>22,8±8,7</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EDA328B" w14:textId="77777777" w:rsidR="00F929C1" w:rsidRPr="00F929C1" w:rsidRDefault="00F929C1" w:rsidP="00F929C1">
            <w:pPr>
              <w:spacing w:line="360" w:lineRule="auto"/>
              <w:jc w:val="center"/>
            </w:pPr>
            <w:r w:rsidRPr="00F929C1">
              <w:t>27,6±9,0</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3D1D8C8" w14:textId="77777777" w:rsidR="00F929C1" w:rsidRPr="00F929C1" w:rsidRDefault="00F929C1" w:rsidP="00F929C1">
            <w:pPr>
              <w:spacing w:line="360" w:lineRule="auto"/>
              <w:jc w:val="center"/>
            </w:pPr>
            <w:r w:rsidRPr="00F929C1">
              <w:t>&lt; 0,001</w:t>
            </w: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4766C23" w14:textId="77777777" w:rsidR="00F929C1" w:rsidRPr="00F929C1" w:rsidRDefault="00F929C1" w:rsidP="00F929C1">
            <w:pPr>
              <w:spacing w:line="360" w:lineRule="auto"/>
              <w:jc w:val="center"/>
            </w:pPr>
            <w:r w:rsidRPr="00F929C1">
              <w:t>0,82</w:t>
            </w:r>
          </w:p>
        </w:tc>
      </w:tr>
      <w:tr w:rsidR="00F929C1" w:rsidRPr="00F929C1" w14:paraId="2EB9010E"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4F5867E" w14:textId="77777777" w:rsidR="00F929C1" w:rsidRPr="00F929C1" w:rsidRDefault="00F929C1" w:rsidP="00F929C1">
            <w:pPr>
              <w:spacing w:line="360" w:lineRule="auto"/>
            </w:pPr>
            <w:r w:rsidRPr="00F929C1">
              <w:t>Деперсоналізація (DP)</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A359320" w14:textId="77777777" w:rsidR="00F929C1" w:rsidRPr="00F929C1" w:rsidRDefault="00F929C1" w:rsidP="00F929C1">
            <w:pPr>
              <w:spacing w:line="360" w:lineRule="auto"/>
              <w:jc w:val="center"/>
            </w:pPr>
            <w:r w:rsidRPr="00F929C1">
              <w:t>11,2±5,4</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459F623" w14:textId="77777777" w:rsidR="00F929C1" w:rsidRPr="00F929C1" w:rsidRDefault="00F929C1" w:rsidP="00F929C1">
            <w:pPr>
              <w:spacing w:line="360" w:lineRule="auto"/>
              <w:jc w:val="center"/>
            </w:pPr>
            <w:r w:rsidRPr="00F929C1">
              <w:t>8,1±4,8</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A446971" w14:textId="77777777" w:rsidR="00F929C1" w:rsidRPr="00F929C1" w:rsidRDefault="00F929C1" w:rsidP="00F929C1">
            <w:pPr>
              <w:spacing w:line="360" w:lineRule="auto"/>
              <w:jc w:val="center"/>
            </w:pPr>
            <w:r w:rsidRPr="00F929C1">
              <w:t>8,7±5,0</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D8DEDE4" w14:textId="77777777" w:rsidR="00F929C1" w:rsidRPr="00F929C1" w:rsidRDefault="00F929C1" w:rsidP="00F929C1">
            <w:pPr>
              <w:spacing w:line="360" w:lineRule="auto"/>
              <w:jc w:val="center"/>
            </w:pPr>
            <w:r w:rsidRPr="00F929C1">
              <w:t>11,0±5,3</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8EC1581" w14:textId="77777777" w:rsidR="00F929C1" w:rsidRPr="00F929C1" w:rsidRDefault="00F929C1" w:rsidP="00F929C1">
            <w:pPr>
              <w:spacing w:line="360" w:lineRule="auto"/>
              <w:jc w:val="center"/>
            </w:pPr>
            <w:r w:rsidRPr="00F929C1">
              <w:t>&lt; 0,001</w:t>
            </w: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401A8E3" w14:textId="77777777" w:rsidR="00F929C1" w:rsidRPr="00F929C1" w:rsidRDefault="00F929C1" w:rsidP="00F929C1">
            <w:pPr>
              <w:spacing w:line="360" w:lineRule="auto"/>
              <w:jc w:val="center"/>
            </w:pPr>
            <w:r w:rsidRPr="00F929C1">
              <w:t>0,60</w:t>
            </w:r>
          </w:p>
        </w:tc>
      </w:tr>
      <w:tr w:rsidR="00F929C1" w:rsidRPr="00F929C1" w14:paraId="4F4FE14E"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A6A41D8" w14:textId="77777777" w:rsidR="00F929C1" w:rsidRPr="00F929C1" w:rsidRDefault="00F929C1" w:rsidP="00F929C1">
            <w:pPr>
              <w:spacing w:line="360" w:lineRule="auto"/>
            </w:pPr>
            <w:r w:rsidRPr="00F929C1">
              <w:t>Особ. досягнення (PA)</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96CA116" w14:textId="77777777" w:rsidR="00F929C1" w:rsidRPr="00F929C1" w:rsidRDefault="00F929C1" w:rsidP="00F929C1">
            <w:pPr>
              <w:spacing w:line="360" w:lineRule="auto"/>
              <w:jc w:val="center"/>
            </w:pPr>
            <w:r w:rsidRPr="00F929C1">
              <w:t>28,6±9,3</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76C8383" w14:textId="77777777" w:rsidR="00F929C1" w:rsidRPr="00F929C1" w:rsidRDefault="00F929C1" w:rsidP="00F929C1">
            <w:pPr>
              <w:spacing w:line="360" w:lineRule="auto"/>
              <w:jc w:val="center"/>
            </w:pPr>
            <w:r w:rsidRPr="00F929C1">
              <w:t>33,4±8,5</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8FE0D1C" w14:textId="77777777" w:rsidR="00F929C1" w:rsidRPr="00F929C1" w:rsidRDefault="00F929C1" w:rsidP="00F929C1">
            <w:pPr>
              <w:spacing w:line="360" w:lineRule="auto"/>
              <w:jc w:val="center"/>
            </w:pPr>
            <w:r w:rsidRPr="00F929C1">
              <w:t>32,1±8,8</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549C0D1" w14:textId="77777777" w:rsidR="00F929C1" w:rsidRPr="00F929C1" w:rsidRDefault="00F929C1" w:rsidP="00F929C1">
            <w:pPr>
              <w:spacing w:line="360" w:lineRule="auto"/>
              <w:jc w:val="center"/>
            </w:pPr>
            <w:r w:rsidRPr="00F929C1">
              <w:t>28,9±9,1</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976DD00" w14:textId="77777777" w:rsidR="00F929C1" w:rsidRPr="00F929C1" w:rsidRDefault="00F929C1" w:rsidP="00F929C1">
            <w:pPr>
              <w:spacing w:line="360" w:lineRule="auto"/>
              <w:jc w:val="center"/>
            </w:pPr>
            <w:r w:rsidRPr="00F929C1">
              <w:t>&lt; 0,001</w:t>
            </w: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009495B" w14:textId="77777777" w:rsidR="00F929C1" w:rsidRPr="00F929C1" w:rsidRDefault="00F929C1" w:rsidP="00F929C1">
            <w:pPr>
              <w:spacing w:line="360" w:lineRule="auto"/>
              <w:jc w:val="center"/>
            </w:pPr>
            <w:r w:rsidRPr="00F929C1">
              <w:t>0,54</w:t>
            </w:r>
          </w:p>
        </w:tc>
      </w:tr>
      <w:tr w:rsidR="00F929C1" w:rsidRPr="00F929C1" w14:paraId="6E118C04"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6833E7C" w14:textId="77777777" w:rsidR="00F929C1" w:rsidRPr="00F929C1" w:rsidRDefault="00F929C1" w:rsidP="00F929C1">
            <w:pPr>
              <w:spacing w:line="360" w:lineRule="auto"/>
            </w:pPr>
            <w:r w:rsidRPr="00F929C1">
              <w:rPr>
                <w:b/>
                <w:bCs/>
              </w:rPr>
              <w:t>ЕМОЦІЙНА ГРАМОТНІСТЬ (TMMS-24)</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400EA06" w14:textId="77777777" w:rsidR="00F929C1" w:rsidRPr="00F929C1" w:rsidRDefault="00F929C1" w:rsidP="00F929C1">
            <w:pPr>
              <w:spacing w:line="360" w:lineRule="auto"/>
              <w:jc w:val="center"/>
            </w:pP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21EACE4" w14:textId="77777777" w:rsidR="00F929C1" w:rsidRPr="00F929C1" w:rsidRDefault="00F929C1" w:rsidP="00F929C1">
            <w:pPr>
              <w:spacing w:line="360" w:lineRule="auto"/>
              <w:jc w:val="center"/>
            </w:pP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DDB6FF6" w14:textId="77777777" w:rsidR="00F929C1" w:rsidRPr="00F929C1" w:rsidRDefault="00F929C1" w:rsidP="00F929C1">
            <w:pPr>
              <w:spacing w:line="360" w:lineRule="auto"/>
              <w:jc w:val="center"/>
            </w:pP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662EEA2" w14:textId="77777777" w:rsidR="00F929C1" w:rsidRPr="00F929C1" w:rsidRDefault="00F929C1" w:rsidP="00F929C1">
            <w:pPr>
              <w:spacing w:line="360" w:lineRule="auto"/>
              <w:jc w:val="center"/>
            </w:pP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C699485" w14:textId="77777777" w:rsidR="00F929C1" w:rsidRPr="00F929C1" w:rsidRDefault="00F929C1" w:rsidP="00F929C1">
            <w:pPr>
              <w:spacing w:line="360" w:lineRule="auto"/>
              <w:jc w:val="center"/>
            </w:pP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97379B9" w14:textId="77777777" w:rsidR="00F929C1" w:rsidRPr="00F929C1" w:rsidRDefault="00F929C1" w:rsidP="00F929C1">
            <w:pPr>
              <w:spacing w:line="360" w:lineRule="auto"/>
              <w:jc w:val="center"/>
            </w:pPr>
          </w:p>
        </w:tc>
      </w:tr>
      <w:tr w:rsidR="00F929C1" w:rsidRPr="00F929C1" w14:paraId="3857C769"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2355F2E" w14:textId="77777777" w:rsidR="00F929C1" w:rsidRPr="00F929C1" w:rsidRDefault="00F929C1" w:rsidP="00F929C1">
            <w:pPr>
              <w:spacing w:line="360" w:lineRule="auto"/>
            </w:pPr>
            <w:r w:rsidRPr="00F929C1">
              <w:t>Увага до емоцій</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4912693" w14:textId="77777777" w:rsidR="00F929C1" w:rsidRPr="00F929C1" w:rsidRDefault="00F929C1" w:rsidP="00F929C1">
            <w:pPr>
              <w:spacing w:line="360" w:lineRule="auto"/>
              <w:jc w:val="center"/>
            </w:pPr>
            <w:r w:rsidRPr="00F929C1">
              <w:t>27,3±6,1</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F81BE75" w14:textId="77777777" w:rsidR="00F929C1" w:rsidRPr="00F929C1" w:rsidRDefault="00F929C1" w:rsidP="00F929C1">
            <w:pPr>
              <w:spacing w:line="360" w:lineRule="auto"/>
              <w:jc w:val="center"/>
            </w:pPr>
            <w:r w:rsidRPr="00F929C1">
              <w:t>31,4±5,7</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F7434F0" w14:textId="77777777" w:rsidR="00F929C1" w:rsidRPr="00F929C1" w:rsidRDefault="00F929C1" w:rsidP="00F929C1">
            <w:pPr>
              <w:spacing w:line="360" w:lineRule="auto"/>
              <w:jc w:val="center"/>
            </w:pPr>
            <w:r w:rsidRPr="00F929C1">
              <w:t>30,8±6,0</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81FE25C" w14:textId="77777777" w:rsidR="00F929C1" w:rsidRPr="00F929C1" w:rsidRDefault="00F929C1" w:rsidP="00F929C1">
            <w:pPr>
              <w:spacing w:line="360" w:lineRule="auto"/>
              <w:jc w:val="center"/>
            </w:pPr>
            <w:r w:rsidRPr="00F929C1">
              <w:t>27,5±6,0</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A3BB0F8" w14:textId="77777777" w:rsidR="00F929C1" w:rsidRPr="00F929C1" w:rsidRDefault="00F929C1" w:rsidP="00F929C1">
            <w:pPr>
              <w:spacing w:line="360" w:lineRule="auto"/>
              <w:jc w:val="center"/>
            </w:pPr>
            <w:r w:rsidRPr="00F929C1">
              <w:t>&lt; 0,001</w:t>
            </w: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F011A39" w14:textId="77777777" w:rsidR="00F929C1" w:rsidRPr="00F929C1" w:rsidRDefault="00F929C1" w:rsidP="00F929C1">
            <w:pPr>
              <w:spacing w:line="360" w:lineRule="auto"/>
              <w:jc w:val="center"/>
            </w:pPr>
            <w:r w:rsidRPr="00F929C1">
              <w:t>0,69</w:t>
            </w:r>
          </w:p>
        </w:tc>
      </w:tr>
      <w:tr w:rsidR="00F929C1" w:rsidRPr="00F929C1" w14:paraId="4BAD7F76"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A89E4A8" w14:textId="77777777" w:rsidR="00F929C1" w:rsidRPr="00F929C1" w:rsidRDefault="00F929C1" w:rsidP="00F929C1">
            <w:pPr>
              <w:spacing w:line="360" w:lineRule="auto"/>
            </w:pPr>
            <w:r w:rsidRPr="00F929C1">
              <w:t>Емоційна ясність</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715CEE2" w14:textId="77777777" w:rsidR="00F929C1" w:rsidRPr="00F929C1" w:rsidRDefault="00F929C1" w:rsidP="00F929C1">
            <w:pPr>
              <w:spacing w:line="360" w:lineRule="auto"/>
              <w:jc w:val="center"/>
            </w:pPr>
            <w:r w:rsidRPr="00F929C1">
              <w:t>24,1±6,8</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AAE8360" w14:textId="77777777" w:rsidR="00F929C1" w:rsidRPr="00F929C1" w:rsidRDefault="00F929C1" w:rsidP="00F929C1">
            <w:pPr>
              <w:spacing w:line="360" w:lineRule="auto"/>
              <w:jc w:val="center"/>
            </w:pPr>
            <w:r w:rsidRPr="00F929C1">
              <w:t>29,6±6,2</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3F2DA74" w14:textId="77777777" w:rsidR="00F929C1" w:rsidRPr="00F929C1" w:rsidRDefault="00F929C1" w:rsidP="00F929C1">
            <w:pPr>
              <w:spacing w:line="360" w:lineRule="auto"/>
              <w:jc w:val="center"/>
            </w:pPr>
            <w:r w:rsidRPr="00F929C1">
              <w:t>28,9±6,5</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6B39983" w14:textId="77777777" w:rsidR="00F929C1" w:rsidRPr="00F929C1" w:rsidRDefault="00F929C1" w:rsidP="00F929C1">
            <w:pPr>
              <w:spacing w:line="360" w:lineRule="auto"/>
              <w:jc w:val="center"/>
            </w:pPr>
            <w:r w:rsidRPr="00F929C1">
              <w:t>24,3±6,7</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3151CB7" w14:textId="77777777" w:rsidR="00F929C1" w:rsidRPr="00F929C1" w:rsidRDefault="00F929C1" w:rsidP="00F929C1">
            <w:pPr>
              <w:spacing w:line="360" w:lineRule="auto"/>
              <w:jc w:val="center"/>
            </w:pPr>
            <w:r w:rsidRPr="00F929C1">
              <w:t>&lt; 0,001</w:t>
            </w: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BFB886D" w14:textId="77777777" w:rsidR="00F929C1" w:rsidRPr="00F929C1" w:rsidRDefault="00F929C1" w:rsidP="00F929C1">
            <w:pPr>
              <w:spacing w:line="360" w:lineRule="auto"/>
              <w:jc w:val="center"/>
            </w:pPr>
            <w:r w:rsidRPr="00F929C1">
              <w:t>0,85</w:t>
            </w:r>
          </w:p>
        </w:tc>
      </w:tr>
      <w:tr w:rsidR="00F929C1" w:rsidRPr="00F929C1" w14:paraId="3FCE428F"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9FF9EBE" w14:textId="77777777" w:rsidR="00F929C1" w:rsidRPr="00F929C1" w:rsidRDefault="00F929C1" w:rsidP="00F929C1">
            <w:pPr>
              <w:spacing w:line="360" w:lineRule="auto"/>
            </w:pPr>
            <w:r w:rsidRPr="00F929C1">
              <w:t>Регуляція емоцій</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E79C6CD" w14:textId="77777777" w:rsidR="00F929C1" w:rsidRPr="00F929C1" w:rsidRDefault="00F929C1" w:rsidP="00F929C1">
            <w:pPr>
              <w:spacing w:line="360" w:lineRule="auto"/>
              <w:jc w:val="center"/>
            </w:pPr>
            <w:r w:rsidRPr="00F929C1">
              <w:t>25,8±6,3</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0CC6FE7" w14:textId="77777777" w:rsidR="00F929C1" w:rsidRPr="00F929C1" w:rsidRDefault="00F929C1" w:rsidP="00F929C1">
            <w:pPr>
              <w:spacing w:line="360" w:lineRule="auto"/>
              <w:jc w:val="center"/>
            </w:pPr>
            <w:r w:rsidRPr="00F929C1">
              <w:t>30,9±5,8</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DEDCB0F" w14:textId="77777777" w:rsidR="00F929C1" w:rsidRPr="00F929C1" w:rsidRDefault="00F929C1" w:rsidP="00F929C1">
            <w:pPr>
              <w:spacing w:line="360" w:lineRule="auto"/>
              <w:jc w:val="center"/>
            </w:pPr>
            <w:r w:rsidRPr="00F929C1">
              <w:t>30,1±6,1</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693C5A2" w14:textId="77777777" w:rsidR="00F929C1" w:rsidRPr="00F929C1" w:rsidRDefault="00F929C1" w:rsidP="00F929C1">
            <w:pPr>
              <w:spacing w:line="360" w:lineRule="auto"/>
              <w:jc w:val="center"/>
            </w:pPr>
            <w:r w:rsidRPr="00F929C1">
              <w:t>25,9±6,2</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E11A0C2" w14:textId="77777777" w:rsidR="00F929C1" w:rsidRPr="00F929C1" w:rsidRDefault="00F929C1" w:rsidP="00F929C1">
            <w:pPr>
              <w:spacing w:line="360" w:lineRule="auto"/>
              <w:jc w:val="center"/>
            </w:pPr>
            <w:r w:rsidRPr="00F929C1">
              <w:t>&lt; 0,001</w:t>
            </w: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5510233" w14:textId="77777777" w:rsidR="00F929C1" w:rsidRPr="00F929C1" w:rsidRDefault="00F929C1" w:rsidP="00F929C1">
            <w:pPr>
              <w:spacing w:line="360" w:lineRule="auto"/>
              <w:jc w:val="center"/>
            </w:pPr>
            <w:r w:rsidRPr="00F929C1">
              <w:t>0,84</w:t>
            </w:r>
          </w:p>
        </w:tc>
      </w:tr>
      <w:tr w:rsidR="00F929C1" w:rsidRPr="00F929C1" w14:paraId="456348F8"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6DC2E4E" w14:textId="77777777" w:rsidR="00F929C1" w:rsidRPr="00F929C1" w:rsidRDefault="00F929C1" w:rsidP="00F929C1">
            <w:pPr>
              <w:spacing w:line="360" w:lineRule="auto"/>
            </w:pPr>
            <w:r w:rsidRPr="00F929C1">
              <w:rPr>
                <w:b/>
                <w:bCs/>
              </w:rPr>
              <w:t>САМОСПІВЧУТТЯ ТА СИМПТОМИ</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7E955AE" w14:textId="77777777" w:rsidR="00F929C1" w:rsidRPr="00F929C1" w:rsidRDefault="00F929C1" w:rsidP="00F929C1">
            <w:pPr>
              <w:spacing w:line="360" w:lineRule="auto"/>
              <w:jc w:val="center"/>
            </w:pP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D88CAE7" w14:textId="77777777" w:rsidR="00F929C1" w:rsidRPr="00F929C1" w:rsidRDefault="00F929C1" w:rsidP="00F929C1">
            <w:pPr>
              <w:spacing w:line="360" w:lineRule="auto"/>
              <w:jc w:val="center"/>
            </w:pP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3DCDFD4" w14:textId="77777777" w:rsidR="00F929C1" w:rsidRPr="00F929C1" w:rsidRDefault="00F929C1" w:rsidP="00F929C1">
            <w:pPr>
              <w:spacing w:line="360" w:lineRule="auto"/>
              <w:jc w:val="center"/>
            </w:pP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B838EAD" w14:textId="77777777" w:rsidR="00F929C1" w:rsidRPr="00F929C1" w:rsidRDefault="00F929C1" w:rsidP="00F929C1">
            <w:pPr>
              <w:spacing w:line="360" w:lineRule="auto"/>
              <w:jc w:val="center"/>
            </w:pP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1054156" w14:textId="77777777" w:rsidR="00F929C1" w:rsidRPr="00F929C1" w:rsidRDefault="00F929C1" w:rsidP="00F929C1">
            <w:pPr>
              <w:spacing w:line="360" w:lineRule="auto"/>
              <w:jc w:val="center"/>
            </w:pP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1A86CD0" w14:textId="77777777" w:rsidR="00F929C1" w:rsidRPr="00F929C1" w:rsidRDefault="00F929C1" w:rsidP="00F929C1">
            <w:pPr>
              <w:spacing w:line="360" w:lineRule="auto"/>
              <w:jc w:val="center"/>
            </w:pPr>
          </w:p>
        </w:tc>
      </w:tr>
      <w:tr w:rsidR="00F929C1" w:rsidRPr="00F929C1" w14:paraId="231B77C9"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CF33108" w14:textId="77777777" w:rsidR="00F929C1" w:rsidRPr="00F929C1" w:rsidRDefault="00F929C1" w:rsidP="00F929C1">
            <w:pPr>
              <w:spacing w:line="360" w:lineRule="auto"/>
            </w:pPr>
            <w:r w:rsidRPr="00F929C1">
              <w:t>Самоспівчуття (SCS)</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8ACB8B3" w14:textId="77777777" w:rsidR="00F929C1" w:rsidRPr="00F929C1" w:rsidRDefault="00F929C1" w:rsidP="00F929C1">
            <w:pPr>
              <w:spacing w:line="360" w:lineRule="auto"/>
              <w:jc w:val="center"/>
            </w:pPr>
            <w:r w:rsidRPr="00F929C1">
              <w:t>2,81±0,64</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5369F17" w14:textId="77777777" w:rsidR="00F929C1" w:rsidRPr="00F929C1" w:rsidRDefault="00F929C1" w:rsidP="00F929C1">
            <w:pPr>
              <w:spacing w:line="360" w:lineRule="auto"/>
              <w:jc w:val="center"/>
            </w:pPr>
            <w:r w:rsidRPr="00F929C1">
              <w:t>3,34±0,58</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B821D0E" w14:textId="77777777" w:rsidR="00F929C1" w:rsidRPr="00F929C1" w:rsidRDefault="00F929C1" w:rsidP="00F929C1">
            <w:pPr>
              <w:spacing w:line="360" w:lineRule="auto"/>
              <w:jc w:val="center"/>
            </w:pPr>
            <w:r w:rsidRPr="00F929C1">
              <w:t>3,22±0,61</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9A18AEA" w14:textId="77777777" w:rsidR="00F929C1" w:rsidRPr="00F929C1" w:rsidRDefault="00F929C1" w:rsidP="00F929C1">
            <w:pPr>
              <w:spacing w:line="360" w:lineRule="auto"/>
              <w:jc w:val="center"/>
            </w:pPr>
            <w:r w:rsidRPr="00F929C1">
              <w:t>2,83±0,63</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55AEAE8" w14:textId="77777777" w:rsidR="00F929C1" w:rsidRPr="00F929C1" w:rsidRDefault="00F929C1" w:rsidP="00F929C1">
            <w:pPr>
              <w:spacing w:line="360" w:lineRule="auto"/>
              <w:jc w:val="center"/>
            </w:pPr>
            <w:r w:rsidRPr="00F929C1">
              <w:t>&lt; 0,001</w:t>
            </w: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BF28D16" w14:textId="77777777" w:rsidR="00F929C1" w:rsidRPr="00F929C1" w:rsidRDefault="00F929C1" w:rsidP="00F929C1">
            <w:pPr>
              <w:spacing w:line="360" w:lineRule="auto"/>
              <w:jc w:val="center"/>
            </w:pPr>
            <w:r w:rsidRPr="00F929C1">
              <w:t>0,87</w:t>
            </w:r>
          </w:p>
        </w:tc>
      </w:tr>
      <w:tr w:rsidR="00F929C1" w:rsidRPr="00F929C1" w14:paraId="2596683E" w14:textId="77777777" w:rsidTr="00F929C1">
        <w:tc>
          <w:tcPr>
            <w:tcW w:w="276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FCF17FC" w14:textId="77777777" w:rsidR="00F929C1" w:rsidRPr="00F929C1" w:rsidRDefault="00F929C1" w:rsidP="00F929C1">
            <w:pPr>
              <w:spacing w:line="360" w:lineRule="auto"/>
            </w:pPr>
            <w:r w:rsidRPr="00F929C1">
              <w:t>Симптоми ПТСР (PCL-5)</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6D800B3" w14:textId="77777777" w:rsidR="00F929C1" w:rsidRPr="00F929C1" w:rsidRDefault="00F929C1" w:rsidP="00F929C1">
            <w:pPr>
              <w:spacing w:line="360" w:lineRule="auto"/>
              <w:jc w:val="center"/>
            </w:pPr>
            <w:r w:rsidRPr="00F929C1">
              <w:t>28,9±11,2</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79FD16E" w14:textId="77777777" w:rsidR="00F929C1" w:rsidRPr="00F929C1" w:rsidRDefault="00F929C1" w:rsidP="00F929C1">
            <w:pPr>
              <w:spacing w:line="360" w:lineRule="auto"/>
              <w:jc w:val="center"/>
            </w:pPr>
            <w:r w:rsidRPr="00F929C1">
              <w:t>22,4±10,1</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9325349" w14:textId="77777777" w:rsidR="00F929C1" w:rsidRPr="00F929C1" w:rsidRDefault="00F929C1" w:rsidP="00F929C1">
            <w:pPr>
              <w:spacing w:line="360" w:lineRule="auto"/>
              <w:jc w:val="center"/>
            </w:pPr>
            <w:r w:rsidRPr="00F929C1">
              <w:t>23,7±10,4</w:t>
            </w:r>
          </w:p>
        </w:tc>
        <w:tc>
          <w:tcPr>
            <w:tcW w:w="1314"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AB1E7B2" w14:textId="77777777" w:rsidR="00F929C1" w:rsidRPr="00F929C1" w:rsidRDefault="00F929C1" w:rsidP="00F929C1">
            <w:pPr>
              <w:spacing w:line="360" w:lineRule="auto"/>
              <w:jc w:val="center"/>
            </w:pPr>
            <w:r w:rsidRPr="00F929C1">
              <w:t>28,8±11,0</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61258C6" w14:textId="77777777" w:rsidR="00F929C1" w:rsidRPr="00F929C1" w:rsidRDefault="00F929C1" w:rsidP="00F929C1">
            <w:pPr>
              <w:spacing w:line="360" w:lineRule="auto"/>
              <w:jc w:val="center"/>
            </w:pPr>
            <w:r w:rsidRPr="00F929C1">
              <w:t>&lt; 0,001</w:t>
            </w:r>
          </w:p>
        </w:tc>
        <w:tc>
          <w:tcPr>
            <w:tcW w:w="949"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8E49E36" w14:textId="77777777" w:rsidR="00F929C1" w:rsidRPr="00F929C1" w:rsidRDefault="00F929C1" w:rsidP="00F929C1">
            <w:pPr>
              <w:spacing w:line="360" w:lineRule="auto"/>
              <w:jc w:val="center"/>
            </w:pPr>
            <w:r w:rsidRPr="00F929C1">
              <w:t>0,61</w:t>
            </w:r>
          </w:p>
        </w:tc>
      </w:tr>
    </w:tbl>
    <w:p w14:paraId="1629D836" w14:textId="77777777" w:rsidR="00F929C1" w:rsidRPr="00F929C1" w:rsidRDefault="00F929C1" w:rsidP="00F929C1">
      <w:pPr>
        <w:spacing w:line="360" w:lineRule="auto"/>
        <w:jc w:val="both"/>
        <w:rPr>
          <w:lang w:val="ru-RU"/>
        </w:rPr>
      </w:pPr>
      <w:r w:rsidRPr="00F929C1">
        <w:rPr>
          <w:lang w:val="ru-RU"/>
        </w:rPr>
        <w:t xml:space="preserve">Примітка: </w:t>
      </w:r>
      <w:r w:rsidRPr="00F929C1">
        <w:t>p</w:t>
      </w:r>
      <w:r w:rsidRPr="00F929C1">
        <w:rPr>
          <w:lang w:val="ru-RU"/>
        </w:rPr>
        <w:t xml:space="preserve"> наводиться для порівняння Т1→Т2 (критерій Вілкоксона для ЕГ). У КГ статистично значущих змін між відповідними часовими точками </w:t>
      </w:r>
      <w:r w:rsidRPr="00F929C1">
        <w:rPr>
          <w:lang w:val="ru-RU"/>
        </w:rPr>
        <w:lastRenderedPageBreak/>
        <w:t>не виявлено (</w:t>
      </w:r>
      <w:r w:rsidRPr="00F929C1">
        <w:t>p</w:t>
      </w:r>
      <w:r w:rsidRPr="00F929C1">
        <w:rPr>
          <w:lang w:val="ru-RU"/>
        </w:rPr>
        <w:t xml:space="preserve"> &gt; 0,05 для всіх показників). Т3 — катамнез через 3 місяці (лише ЕГ).</w:t>
      </w:r>
    </w:p>
    <w:p w14:paraId="5E58403E" w14:textId="77777777" w:rsidR="00F929C1" w:rsidRPr="00F929C1" w:rsidRDefault="00F929C1" w:rsidP="00F929C1">
      <w:pPr>
        <w:spacing w:line="360" w:lineRule="auto"/>
        <w:ind w:firstLine="720"/>
        <w:jc w:val="both"/>
        <w:rPr>
          <w:lang w:val="ru-RU"/>
        </w:rPr>
      </w:pPr>
      <w:r w:rsidRPr="00F929C1">
        <w:rPr>
          <w:b/>
          <w:bCs/>
          <w:lang w:val="ru-RU"/>
        </w:rPr>
        <w:t>Верифікація Г1: вигорання.</w:t>
      </w:r>
      <w:r w:rsidRPr="00F929C1">
        <w:rPr>
          <w:lang w:val="ru-RU"/>
        </w:rPr>
        <w:t xml:space="preserve"> Тренінг спричинив статистично значуще зниження емоційного виснаження на 7,1 бала (25% від вихідного рівня; </w:t>
      </w:r>
      <w:r w:rsidRPr="00F929C1">
        <w:t>p</w:t>
      </w:r>
      <w:r w:rsidRPr="00F929C1">
        <w:rPr>
          <w:lang w:val="ru-RU"/>
        </w:rPr>
        <w:t xml:space="preserve"> &lt; 0,001) з великим розміром ефекту (</w:t>
      </w:r>
      <w:r w:rsidRPr="00F929C1">
        <w:t>d</w:t>
      </w:r>
      <w:r w:rsidRPr="00F929C1">
        <w:rPr>
          <w:lang w:val="ru-RU"/>
        </w:rPr>
        <w:t xml:space="preserve"> = 0,82). Це означає, що зміна перевищує одне стандартне відхилення — тобто середньостатистичний учасник ЕГ після тренінгу демонструє нижчий рівень виснаження, ніж 79% учасників до тренінгу. Деперсоналізація знизилась на 3,1 бала (28%; </w:t>
      </w:r>
      <w:r w:rsidRPr="00F929C1">
        <w:t>d</w:t>
      </w:r>
      <w:r w:rsidRPr="00F929C1">
        <w:rPr>
          <w:lang w:val="ru-RU"/>
        </w:rPr>
        <w:t xml:space="preserve"> = 0,60 — середній ефект), особистісні досягнення зросли на 4,8 бала (17%; </w:t>
      </w:r>
      <w:r w:rsidRPr="00F929C1">
        <w:t>d</w:t>
      </w:r>
      <w:r w:rsidRPr="00F929C1">
        <w:rPr>
          <w:lang w:val="ru-RU"/>
        </w:rPr>
        <w:t xml:space="preserve"> = 0,54). Жодна з цих змін не спостерігалася у КГ за аналогічний часовий відрізок (</w:t>
      </w:r>
      <w:r w:rsidRPr="00F929C1">
        <w:t>p</w:t>
      </w:r>
      <w:r w:rsidRPr="00F929C1">
        <w:rPr>
          <w:lang w:val="ru-RU"/>
        </w:rPr>
        <w:t xml:space="preserve"> &gt; 0,05). Г1 підтверджено.</w:t>
      </w:r>
    </w:p>
    <w:p w14:paraId="7AA5864D" w14:textId="77777777" w:rsidR="00F929C1" w:rsidRPr="00F929C1" w:rsidRDefault="00F929C1" w:rsidP="00F929C1">
      <w:pPr>
        <w:spacing w:line="360" w:lineRule="auto"/>
        <w:ind w:firstLine="720"/>
        <w:jc w:val="both"/>
        <w:rPr>
          <w:lang w:val="ru-RU"/>
        </w:rPr>
      </w:pPr>
      <w:r w:rsidRPr="00F929C1">
        <w:rPr>
          <w:b/>
          <w:bCs/>
          <w:lang w:val="ru-RU"/>
        </w:rPr>
        <w:t>Верифікація Г2: емоційна грамотність і самоспівчуття.</w:t>
      </w:r>
      <w:r w:rsidRPr="00F929C1">
        <w:rPr>
          <w:lang w:val="ru-RU"/>
        </w:rPr>
        <w:t xml:space="preserve"> Усі три субшкали </w:t>
      </w:r>
      <w:r w:rsidRPr="00F929C1">
        <w:t>TMMS</w:t>
      </w:r>
      <w:r w:rsidRPr="00F929C1">
        <w:rPr>
          <w:lang w:val="ru-RU"/>
        </w:rPr>
        <w:t xml:space="preserve">-24 зазнали значущого покращення. Найбільший приріст демонструють «Емоційна ясність» (+5,5 бала; </w:t>
      </w:r>
      <w:r w:rsidRPr="00F929C1">
        <w:t>d</w:t>
      </w:r>
      <w:r w:rsidRPr="00F929C1">
        <w:rPr>
          <w:lang w:val="ru-RU"/>
        </w:rPr>
        <w:t xml:space="preserve"> = 0,85) і «Регуляція емоцій» (+5,1 бала; </w:t>
      </w:r>
      <w:r w:rsidRPr="00F929C1">
        <w:t>d</w:t>
      </w:r>
      <w:r w:rsidRPr="00F929C1">
        <w:rPr>
          <w:lang w:val="ru-RU"/>
        </w:rPr>
        <w:t xml:space="preserve"> = 0,84) — обидва показники є великими ефектами. Слід підкреслити, що після тренінгу середні значення цих субшкал перевищили нормативний мінімум, тоді як до тренінгу обидва показники були нижчими від норми. Рівень самоспівчуття зріс на 0,53 бала (</w:t>
      </w:r>
      <w:r w:rsidRPr="00F929C1">
        <w:t>d</w:t>
      </w:r>
      <w:r w:rsidRPr="00F929C1">
        <w:rPr>
          <w:lang w:val="ru-RU"/>
        </w:rPr>
        <w:t xml:space="preserve"> = 0,87 — найбільший ефект серед усіх показників), перемістившись з «низького» у «помірний» нормативний діапазон. Г2 підтверджено.</w:t>
      </w:r>
    </w:p>
    <w:p w14:paraId="3B1E3ADF" w14:textId="77777777" w:rsidR="002F35A8" w:rsidRDefault="002F35A8" w:rsidP="00F929C1">
      <w:pPr>
        <w:spacing w:line="360" w:lineRule="auto"/>
        <w:jc w:val="right"/>
        <w:rPr>
          <w:b/>
          <w:bCs/>
          <w:lang w:val="ru-RU"/>
        </w:rPr>
      </w:pPr>
    </w:p>
    <w:p w14:paraId="11C56371" w14:textId="77777777" w:rsidR="00F929C1" w:rsidRDefault="00F929C1" w:rsidP="00F929C1">
      <w:pPr>
        <w:spacing w:line="360" w:lineRule="auto"/>
        <w:jc w:val="right"/>
        <w:rPr>
          <w:b/>
          <w:bCs/>
          <w:lang w:val="ru-RU"/>
        </w:rPr>
      </w:pPr>
      <w:r w:rsidRPr="00F929C1">
        <w:rPr>
          <w:b/>
          <w:bCs/>
          <w:lang w:val="ru-RU"/>
        </w:rPr>
        <w:t xml:space="preserve">Таблиця 3.5. </w:t>
      </w:r>
    </w:p>
    <w:p w14:paraId="5C84A524" w14:textId="77777777" w:rsidR="00B37268" w:rsidRDefault="00F929C1" w:rsidP="00F929C1">
      <w:pPr>
        <w:spacing w:line="360" w:lineRule="auto"/>
        <w:jc w:val="right"/>
        <w:rPr>
          <w:b/>
          <w:bCs/>
          <w:lang w:val="ru-RU"/>
        </w:rPr>
      </w:pPr>
      <w:r w:rsidRPr="00F929C1">
        <w:rPr>
          <w:b/>
          <w:bCs/>
          <w:lang w:val="ru-RU"/>
        </w:rPr>
        <w:t xml:space="preserve">Клінічна значущість змін: </w:t>
      </w:r>
    </w:p>
    <w:p w14:paraId="67C02DAB" w14:textId="77777777" w:rsidR="00F929C1" w:rsidRPr="00F929C1" w:rsidRDefault="00F929C1" w:rsidP="00F929C1">
      <w:pPr>
        <w:spacing w:line="360" w:lineRule="auto"/>
        <w:jc w:val="right"/>
        <w:rPr>
          <w:lang w:val="ru-RU"/>
        </w:rPr>
      </w:pPr>
      <w:r w:rsidRPr="00F929C1">
        <w:rPr>
          <w:b/>
          <w:bCs/>
          <w:lang w:val="ru-RU"/>
        </w:rPr>
        <w:t>частка учасників із вираженим вигоранням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12"/>
        <w:gridCol w:w="1082"/>
        <w:gridCol w:w="1083"/>
        <w:gridCol w:w="1083"/>
        <w:gridCol w:w="1083"/>
        <w:gridCol w:w="1300"/>
        <w:gridCol w:w="1017"/>
      </w:tblGrid>
      <w:tr w:rsidR="00F929C1" w:rsidRPr="00F929C1" w14:paraId="19274149" w14:textId="77777777" w:rsidTr="00F929C1">
        <w:tc>
          <w:tcPr>
            <w:tcW w:w="3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2A4DFEC" w14:textId="77777777" w:rsidR="00F929C1" w:rsidRPr="00F929C1" w:rsidRDefault="00F929C1" w:rsidP="00F929C1">
            <w:pPr>
              <w:spacing w:line="360" w:lineRule="auto"/>
            </w:pPr>
            <w:r w:rsidRPr="00F929C1">
              <w:rPr>
                <w:b/>
                <w:bCs/>
              </w:rPr>
              <w:t>Показник</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A2F42AB" w14:textId="77777777" w:rsidR="00F929C1" w:rsidRPr="00F929C1" w:rsidRDefault="00F929C1" w:rsidP="00F929C1">
            <w:pPr>
              <w:spacing w:line="360" w:lineRule="auto"/>
              <w:jc w:val="center"/>
            </w:pPr>
            <w:r w:rsidRPr="00F929C1">
              <w:rPr>
                <w:b/>
                <w:bCs/>
              </w:rPr>
              <w:t>ЕГ Т1</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21D5D1C" w14:textId="77777777" w:rsidR="00F929C1" w:rsidRPr="00F929C1" w:rsidRDefault="00F929C1" w:rsidP="00F929C1">
            <w:pPr>
              <w:spacing w:line="360" w:lineRule="auto"/>
              <w:jc w:val="center"/>
            </w:pPr>
            <w:r w:rsidRPr="00F929C1">
              <w:rPr>
                <w:b/>
                <w:bCs/>
              </w:rPr>
              <w:t>ЕГ Т2</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B89BD7B" w14:textId="77777777" w:rsidR="00F929C1" w:rsidRPr="00F929C1" w:rsidRDefault="00F929C1" w:rsidP="00F929C1">
            <w:pPr>
              <w:spacing w:line="360" w:lineRule="auto"/>
              <w:jc w:val="center"/>
            </w:pPr>
            <w:r w:rsidRPr="00F929C1">
              <w:rPr>
                <w:b/>
                <w:bCs/>
              </w:rPr>
              <w:t>ЕГ Т3</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E370E5F" w14:textId="77777777" w:rsidR="00F929C1" w:rsidRPr="00F929C1" w:rsidRDefault="00F929C1" w:rsidP="00F929C1">
            <w:pPr>
              <w:spacing w:line="360" w:lineRule="auto"/>
              <w:jc w:val="center"/>
            </w:pPr>
            <w:r w:rsidRPr="00F929C1">
              <w:rPr>
                <w:b/>
                <w:bCs/>
              </w:rPr>
              <w:t>КГ Т2</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12F2190" w14:textId="77777777" w:rsidR="00F929C1" w:rsidRPr="00F929C1" w:rsidRDefault="00F929C1" w:rsidP="00F929C1">
            <w:pPr>
              <w:spacing w:line="360" w:lineRule="auto"/>
              <w:jc w:val="center"/>
            </w:pPr>
            <w:r w:rsidRPr="00F929C1">
              <w:rPr>
                <w:b/>
                <w:bCs/>
              </w:rPr>
              <w:t>Δ (Т1→Т2)</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8275CFD" w14:textId="77777777" w:rsidR="00F929C1" w:rsidRPr="00F929C1" w:rsidRDefault="00F929C1" w:rsidP="00F929C1">
            <w:pPr>
              <w:spacing w:line="360" w:lineRule="auto"/>
              <w:jc w:val="center"/>
            </w:pPr>
            <w:r w:rsidRPr="00F929C1">
              <w:rPr>
                <w:b/>
                <w:bCs/>
              </w:rPr>
              <w:t>p (χ²)</w:t>
            </w:r>
          </w:p>
        </w:tc>
      </w:tr>
      <w:tr w:rsidR="00F929C1" w:rsidRPr="00F929C1" w14:paraId="39B385CA" w14:textId="77777777" w:rsidTr="009B3944">
        <w:tc>
          <w:tcPr>
            <w:tcW w:w="3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2004C3D" w14:textId="77777777" w:rsidR="00F929C1" w:rsidRPr="00F929C1" w:rsidRDefault="00F929C1" w:rsidP="00F929C1">
            <w:pPr>
              <w:spacing w:line="360" w:lineRule="auto"/>
            </w:pPr>
            <w:r w:rsidRPr="00F929C1">
              <w:t>Виражене виснаження EE ≥ 27</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07974E9" w14:textId="77777777" w:rsidR="00F929C1" w:rsidRPr="00F929C1" w:rsidRDefault="00F929C1" w:rsidP="00F929C1">
            <w:pPr>
              <w:spacing w:line="360" w:lineRule="auto"/>
              <w:jc w:val="center"/>
            </w:pPr>
            <w:r w:rsidRPr="00F929C1">
              <w:t>63,1%</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E86E3B0" w14:textId="77777777" w:rsidR="00F929C1" w:rsidRPr="00F929C1" w:rsidRDefault="00F929C1" w:rsidP="00F929C1">
            <w:pPr>
              <w:spacing w:line="360" w:lineRule="auto"/>
              <w:jc w:val="center"/>
            </w:pPr>
            <w:r w:rsidRPr="00F929C1">
              <w:t>34,5%</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7D9B6FF" w14:textId="77777777" w:rsidR="00F929C1" w:rsidRPr="00F929C1" w:rsidRDefault="00F929C1" w:rsidP="00F929C1">
            <w:pPr>
              <w:spacing w:line="360" w:lineRule="auto"/>
              <w:jc w:val="center"/>
            </w:pPr>
            <w:r w:rsidRPr="00F929C1">
              <w:t>38,1%</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64E293B" w14:textId="77777777" w:rsidR="00F929C1" w:rsidRPr="00F929C1" w:rsidRDefault="00F929C1" w:rsidP="00F929C1">
            <w:pPr>
              <w:spacing w:line="360" w:lineRule="auto"/>
              <w:jc w:val="center"/>
            </w:pPr>
            <w:r w:rsidRPr="00F929C1">
              <w:t>61,9%</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F90990C" w14:textId="77777777" w:rsidR="00F929C1" w:rsidRPr="00F929C1" w:rsidRDefault="00F929C1" w:rsidP="00F929C1">
            <w:pPr>
              <w:spacing w:line="360" w:lineRule="auto"/>
              <w:jc w:val="center"/>
            </w:pPr>
            <w:r w:rsidRPr="00F929C1">
              <w:t>−28,6 пп</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94C2851" w14:textId="77777777" w:rsidR="00F929C1" w:rsidRPr="00F929C1" w:rsidRDefault="00F929C1" w:rsidP="00F929C1">
            <w:pPr>
              <w:spacing w:line="360" w:lineRule="auto"/>
              <w:jc w:val="center"/>
            </w:pPr>
            <w:r w:rsidRPr="00F929C1">
              <w:t>&lt; 0,001</w:t>
            </w:r>
          </w:p>
        </w:tc>
      </w:tr>
      <w:tr w:rsidR="00F929C1" w:rsidRPr="00F929C1" w14:paraId="7234F403" w14:textId="77777777" w:rsidTr="009B3944">
        <w:tc>
          <w:tcPr>
            <w:tcW w:w="3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7207278" w14:textId="77777777" w:rsidR="00F929C1" w:rsidRPr="00F929C1" w:rsidRDefault="00F929C1" w:rsidP="00F929C1">
            <w:pPr>
              <w:spacing w:line="360" w:lineRule="auto"/>
            </w:pPr>
            <w:r w:rsidRPr="00F929C1">
              <w:lastRenderedPageBreak/>
              <w:t>Виражена деперсоналізація DP ≥ 10</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2D4487F" w14:textId="77777777" w:rsidR="00F929C1" w:rsidRPr="00F929C1" w:rsidRDefault="00F929C1" w:rsidP="00F929C1">
            <w:pPr>
              <w:spacing w:line="360" w:lineRule="auto"/>
              <w:jc w:val="center"/>
            </w:pPr>
            <w:r w:rsidRPr="00F929C1">
              <w:t>47,6%</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4EE2759" w14:textId="77777777" w:rsidR="00F929C1" w:rsidRPr="00F929C1" w:rsidRDefault="00F929C1" w:rsidP="00F929C1">
            <w:pPr>
              <w:spacing w:line="360" w:lineRule="auto"/>
              <w:jc w:val="center"/>
            </w:pPr>
            <w:r w:rsidRPr="00F929C1">
              <w:t>26,2%</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F685ADF" w14:textId="77777777" w:rsidR="00F929C1" w:rsidRPr="00F929C1" w:rsidRDefault="00F929C1" w:rsidP="00F929C1">
            <w:pPr>
              <w:spacing w:line="360" w:lineRule="auto"/>
              <w:jc w:val="center"/>
            </w:pPr>
            <w:r w:rsidRPr="00F929C1">
              <w:t>29,8%</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172F92C" w14:textId="77777777" w:rsidR="00F929C1" w:rsidRPr="00F929C1" w:rsidRDefault="00F929C1" w:rsidP="00F929C1">
            <w:pPr>
              <w:spacing w:line="360" w:lineRule="auto"/>
              <w:jc w:val="center"/>
            </w:pPr>
            <w:r w:rsidRPr="00F929C1">
              <w:t>45,2%</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2CDF6DB" w14:textId="77777777" w:rsidR="00F929C1" w:rsidRPr="00F929C1" w:rsidRDefault="00F929C1" w:rsidP="00F929C1">
            <w:pPr>
              <w:spacing w:line="360" w:lineRule="auto"/>
              <w:jc w:val="center"/>
            </w:pPr>
            <w:r w:rsidRPr="00F929C1">
              <w:t>−21,4 пп</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28422BA" w14:textId="77777777" w:rsidR="00F929C1" w:rsidRPr="00F929C1" w:rsidRDefault="00F929C1" w:rsidP="00F929C1">
            <w:pPr>
              <w:spacing w:line="360" w:lineRule="auto"/>
              <w:jc w:val="center"/>
            </w:pPr>
            <w:r w:rsidRPr="00F929C1">
              <w:t>&lt; 0,001</w:t>
            </w:r>
          </w:p>
        </w:tc>
      </w:tr>
      <w:tr w:rsidR="00F929C1" w:rsidRPr="00F929C1" w14:paraId="63BC773A" w14:textId="77777777" w:rsidTr="009B3944">
        <w:tc>
          <w:tcPr>
            <w:tcW w:w="3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4820B00" w14:textId="77777777" w:rsidR="00F929C1" w:rsidRPr="00F929C1" w:rsidRDefault="00F929C1" w:rsidP="00F929C1">
            <w:pPr>
              <w:spacing w:line="360" w:lineRule="auto"/>
            </w:pPr>
            <w:r w:rsidRPr="00F929C1">
              <w:t>Знижені досягнення PA ≤ 33</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BECFF34" w14:textId="77777777" w:rsidR="00F929C1" w:rsidRPr="00F929C1" w:rsidRDefault="00F929C1" w:rsidP="00F929C1">
            <w:pPr>
              <w:spacing w:line="360" w:lineRule="auto"/>
              <w:jc w:val="center"/>
            </w:pPr>
            <w:r w:rsidRPr="00F929C1">
              <w:t>54,8%</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E073FA4" w14:textId="77777777" w:rsidR="00F929C1" w:rsidRPr="00F929C1" w:rsidRDefault="00F929C1" w:rsidP="00F929C1">
            <w:pPr>
              <w:spacing w:line="360" w:lineRule="auto"/>
              <w:jc w:val="center"/>
            </w:pPr>
            <w:r w:rsidRPr="00F929C1">
              <w:t>35,7%</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7213093" w14:textId="77777777" w:rsidR="00F929C1" w:rsidRPr="00F929C1" w:rsidRDefault="00F929C1" w:rsidP="00F929C1">
            <w:pPr>
              <w:spacing w:line="360" w:lineRule="auto"/>
              <w:jc w:val="center"/>
            </w:pPr>
            <w:r w:rsidRPr="00F929C1">
              <w:t>40,5%</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F514181" w14:textId="77777777" w:rsidR="00F929C1" w:rsidRPr="00F929C1" w:rsidRDefault="00F929C1" w:rsidP="00F929C1">
            <w:pPr>
              <w:spacing w:line="360" w:lineRule="auto"/>
              <w:jc w:val="center"/>
            </w:pPr>
            <w:r w:rsidRPr="00F929C1">
              <w:t>53,6%</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B4AE45A" w14:textId="77777777" w:rsidR="00F929C1" w:rsidRPr="00F929C1" w:rsidRDefault="00F929C1" w:rsidP="00F929C1">
            <w:pPr>
              <w:spacing w:line="360" w:lineRule="auto"/>
              <w:jc w:val="center"/>
            </w:pPr>
            <w:r w:rsidRPr="00F929C1">
              <w:t>−19,1 пп</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3273F84" w14:textId="77777777" w:rsidR="00F929C1" w:rsidRPr="00F929C1" w:rsidRDefault="00F929C1" w:rsidP="00F929C1">
            <w:pPr>
              <w:spacing w:line="360" w:lineRule="auto"/>
              <w:jc w:val="center"/>
            </w:pPr>
            <w:r w:rsidRPr="00F929C1">
              <w:t>&lt; 0,001</w:t>
            </w:r>
          </w:p>
        </w:tc>
      </w:tr>
      <w:tr w:rsidR="00F929C1" w:rsidRPr="00F929C1" w14:paraId="3D8A16B0" w14:textId="77777777" w:rsidTr="009B3944">
        <w:tc>
          <w:tcPr>
            <w:tcW w:w="3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036E8D3" w14:textId="77777777" w:rsidR="00F929C1" w:rsidRPr="00F929C1" w:rsidRDefault="00F929C1" w:rsidP="00F929C1">
            <w:pPr>
              <w:spacing w:line="360" w:lineRule="auto"/>
            </w:pPr>
            <w:r w:rsidRPr="00F929C1">
              <w:rPr>
                <w:b/>
                <w:bCs/>
              </w:rPr>
              <w:t>Виражене вигорання (усі 3 крит.)</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58ED10C" w14:textId="77777777" w:rsidR="00F929C1" w:rsidRPr="00F929C1" w:rsidRDefault="00F929C1" w:rsidP="00F929C1">
            <w:pPr>
              <w:spacing w:line="360" w:lineRule="auto"/>
              <w:jc w:val="center"/>
            </w:pPr>
            <w:r w:rsidRPr="00F929C1">
              <w:rPr>
                <w:b/>
                <w:bCs/>
              </w:rPr>
              <w:t>31,0%</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2F6B6DE" w14:textId="77777777" w:rsidR="00F929C1" w:rsidRPr="00F929C1" w:rsidRDefault="00F929C1" w:rsidP="00F929C1">
            <w:pPr>
              <w:spacing w:line="360" w:lineRule="auto"/>
              <w:jc w:val="center"/>
            </w:pPr>
            <w:r w:rsidRPr="00F929C1">
              <w:rPr>
                <w:b/>
                <w:bCs/>
              </w:rPr>
              <w:t>11,9%</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DD21FA4" w14:textId="77777777" w:rsidR="00F929C1" w:rsidRPr="00F929C1" w:rsidRDefault="00F929C1" w:rsidP="00F929C1">
            <w:pPr>
              <w:spacing w:line="360" w:lineRule="auto"/>
              <w:jc w:val="center"/>
            </w:pPr>
            <w:r w:rsidRPr="00F929C1">
              <w:rPr>
                <w:b/>
                <w:bCs/>
              </w:rPr>
              <w:t>15,5%</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114AADF" w14:textId="77777777" w:rsidR="00F929C1" w:rsidRPr="00F929C1" w:rsidRDefault="00F929C1" w:rsidP="00F929C1">
            <w:pPr>
              <w:spacing w:line="360" w:lineRule="auto"/>
              <w:jc w:val="center"/>
            </w:pPr>
            <w:r w:rsidRPr="00F929C1">
              <w:rPr>
                <w:b/>
                <w:bCs/>
              </w:rPr>
              <w:t>30,9%</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0EC141D" w14:textId="77777777" w:rsidR="00F929C1" w:rsidRPr="00F929C1" w:rsidRDefault="00F929C1" w:rsidP="00F929C1">
            <w:pPr>
              <w:spacing w:line="360" w:lineRule="auto"/>
              <w:jc w:val="center"/>
            </w:pPr>
            <w:r w:rsidRPr="00F929C1">
              <w:rPr>
                <w:b/>
                <w:bCs/>
              </w:rPr>
              <w:t>−19,1 пп</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BCC73FB" w14:textId="77777777" w:rsidR="00F929C1" w:rsidRPr="00F929C1" w:rsidRDefault="00F929C1" w:rsidP="00F929C1">
            <w:pPr>
              <w:spacing w:line="360" w:lineRule="auto"/>
              <w:jc w:val="center"/>
            </w:pPr>
            <w:r w:rsidRPr="00F929C1">
              <w:rPr>
                <w:b/>
                <w:bCs/>
              </w:rPr>
              <w:t>&lt; 0,001</w:t>
            </w:r>
          </w:p>
        </w:tc>
      </w:tr>
      <w:tr w:rsidR="00F929C1" w:rsidRPr="00F929C1" w14:paraId="208469B5" w14:textId="77777777" w:rsidTr="009B3944">
        <w:tc>
          <w:tcPr>
            <w:tcW w:w="3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59521BF" w14:textId="77777777" w:rsidR="00F929C1" w:rsidRPr="00F929C1" w:rsidRDefault="00F929C1" w:rsidP="00F929C1">
            <w:pPr>
              <w:spacing w:line="360" w:lineRule="auto"/>
            </w:pPr>
            <w:r w:rsidRPr="00F929C1">
              <w:t>PCL-5 ≥ 33 (ймовірний ПТСР)</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53C84FC" w14:textId="77777777" w:rsidR="00F929C1" w:rsidRPr="00F929C1" w:rsidRDefault="00F929C1" w:rsidP="00F929C1">
            <w:pPr>
              <w:spacing w:line="360" w:lineRule="auto"/>
              <w:jc w:val="center"/>
            </w:pPr>
            <w:r w:rsidRPr="00F929C1">
              <w:t>22,6%</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DC6A744" w14:textId="77777777" w:rsidR="00F929C1" w:rsidRPr="00F929C1" w:rsidRDefault="00F929C1" w:rsidP="00F929C1">
            <w:pPr>
              <w:spacing w:line="360" w:lineRule="auto"/>
              <w:jc w:val="center"/>
            </w:pPr>
            <w:r w:rsidRPr="00F929C1">
              <w:t>9,5%</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90BAEF3" w14:textId="77777777" w:rsidR="00F929C1" w:rsidRPr="00F929C1" w:rsidRDefault="00F929C1" w:rsidP="00F929C1">
            <w:pPr>
              <w:spacing w:line="360" w:lineRule="auto"/>
              <w:jc w:val="center"/>
            </w:pPr>
            <w:r w:rsidRPr="00F929C1">
              <w:t>11,9%</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043728D" w14:textId="77777777" w:rsidR="00F929C1" w:rsidRPr="00F929C1" w:rsidRDefault="00F929C1" w:rsidP="00F929C1">
            <w:pPr>
              <w:spacing w:line="360" w:lineRule="auto"/>
              <w:jc w:val="center"/>
            </w:pPr>
            <w:r w:rsidRPr="00F929C1">
              <w:t>21,4%</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68E4FA3" w14:textId="77777777" w:rsidR="00F929C1" w:rsidRPr="00F929C1" w:rsidRDefault="00F929C1" w:rsidP="00F929C1">
            <w:pPr>
              <w:spacing w:line="360" w:lineRule="auto"/>
              <w:jc w:val="center"/>
            </w:pPr>
            <w:r w:rsidRPr="00F929C1">
              <w:t>−13,1 пп</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C91CD79" w14:textId="77777777" w:rsidR="00F929C1" w:rsidRPr="00F929C1" w:rsidRDefault="00F929C1" w:rsidP="00F929C1">
            <w:pPr>
              <w:spacing w:line="360" w:lineRule="auto"/>
              <w:jc w:val="center"/>
            </w:pPr>
            <w:r w:rsidRPr="00F929C1">
              <w:t>0,002</w:t>
            </w:r>
          </w:p>
        </w:tc>
      </w:tr>
    </w:tbl>
    <w:p w14:paraId="12D81AED" w14:textId="77777777" w:rsidR="00F929C1" w:rsidRPr="00F929C1" w:rsidRDefault="00F929C1" w:rsidP="00F929C1">
      <w:pPr>
        <w:spacing w:line="360" w:lineRule="auto"/>
        <w:jc w:val="both"/>
        <w:rPr>
          <w:lang w:val="ru-RU"/>
        </w:rPr>
      </w:pPr>
      <w:r w:rsidRPr="00F929C1">
        <w:rPr>
          <w:lang w:val="ru-RU"/>
        </w:rPr>
        <w:t xml:space="preserve">Примітка: пп — процентні пункти. </w:t>
      </w:r>
      <w:r w:rsidRPr="00F929C1">
        <w:t>χ</w:t>
      </w:r>
      <w:r w:rsidRPr="00F929C1">
        <w:rPr>
          <w:lang w:val="ru-RU"/>
        </w:rPr>
        <w:t xml:space="preserve">²-критерій для порівняння часток; *** </w:t>
      </w:r>
      <w:r w:rsidRPr="00F929C1">
        <w:t>p</w:t>
      </w:r>
      <w:r w:rsidRPr="00F929C1">
        <w:rPr>
          <w:lang w:val="ru-RU"/>
        </w:rPr>
        <w:t xml:space="preserve"> &lt; 0,001; ** </w:t>
      </w:r>
      <w:r w:rsidRPr="00F929C1">
        <w:t>p</w:t>
      </w:r>
      <w:r w:rsidRPr="00F929C1">
        <w:rPr>
          <w:lang w:val="ru-RU"/>
        </w:rPr>
        <w:t xml:space="preserve"> &lt; 0,01.</w:t>
      </w:r>
    </w:p>
    <w:p w14:paraId="078DA53B" w14:textId="77777777" w:rsidR="002F35A8" w:rsidRDefault="002F35A8" w:rsidP="00F929C1">
      <w:pPr>
        <w:spacing w:line="360" w:lineRule="auto"/>
        <w:ind w:firstLine="720"/>
        <w:jc w:val="both"/>
        <w:rPr>
          <w:lang w:val="ru-RU"/>
        </w:rPr>
      </w:pPr>
    </w:p>
    <w:p w14:paraId="60088593" w14:textId="77777777" w:rsidR="00F929C1" w:rsidRPr="00F929C1" w:rsidRDefault="00F929C1" w:rsidP="00F929C1">
      <w:pPr>
        <w:spacing w:line="360" w:lineRule="auto"/>
        <w:ind w:firstLine="720"/>
        <w:jc w:val="both"/>
        <w:rPr>
          <w:lang w:val="ru-RU"/>
        </w:rPr>
      </w:pPr>
      <w:r w:rsidRPr="00F929C1">
        <w:rPr>
          <w:lang w:val="ru-RU"/>
        </w:rPr>
        <w:t>Клінічно-значущі зміни, наведені у таблиці 3.5, ілюструють практичну вагу отриманих результатів. Частка учасників із вираженим вигоранням за всіма трьома критеріями знизилася з 31,0% до 11,9% (</w:t>
      </w:r>
      <w:r w:rsidRPr="00F929C1">
        <w:t>p</w:t>
      </w:r>
      <w:r w:rsidRPr="00F929C1">
        <w:rPr>
          <w:lang w:val="ru-RU"/>
        </w:rPr>
        <w:t xml:space="preserve"> &lt; 0,001) — тобто кожен четвертий вигорілий волонтер (</w:t>
      </w:r>
      <w:r w:rsidRPr="00F929C1">
        <w:t>NNT</w:t>
      </w:r>
      <w:r w:rsidRPr="00F929C1">
        <w:rPr>
          <w:lang w:val="ru-RU"/>
        </w:rPr>
        <w:t xml:space="preserve"> ≈ 4) вийшов із цього стану завдяки участі у тренінгу. У КГ за аналогічний період частка учасників із вираженим вигоранням залишилася практично незмінною (30,9%). Такий масштаб змін є клінічно значущим і відповідає критеріям «ефективного втручання» (</w:t>
      </w:r>
      <w:r w:rsidRPr="00F929C1">
        <w:t>Jacobson</w:t>
      </w:r>
      <w:r w:rsidRPr="00F929C1">
        <w:rPr>
          <w:lang w:val="ru-RU"/>
        </w:rPr>
        <w:t xml:space="preserve"> &amp; </w:t>
      </w:r>
      <w:r w:rsidRPr="00F929C1">
        <w:t>Truax</w:t>
      </w:r>
      <w:r w:rsidRPr="00F929C1">
        <w:rPr>
          <w:lang w:val="ru-RU"/>
        </w:rPr>
        <w:t>, 1991).</w:t>
      </w:r>
    </w:p>
    <w:p w14:paraId="41F93AA2" w14:textId="77777777" w:rsidR="00F929C1" w:rsidRPr="00F929C1" w:rsidRDefault="00F929C1" w:rsidP="00F929C1">
      <w:pPr>
        <w:spacing w:line="360" w:lineRule="auto"/>
        <w:ind w:firstLine="720"/>
        <w:jc w:val="both"/>
        <w:rPr>
          <w:lang w:val="ru-RU"/>
        </w:rPr>
      </w:pPr>
      <w:r w:rsidRPr="00F929C1">
        <w:rPr>
          <w:b/>
          <w:bCs/>
          <w:lang w:val="ru-RU"/>
        </w:rPr>
        <w:t>Верифікація Г4: стійкість ефектів (катамнез Т3).</w:t>
      </w:r>
      <w:r w:rsidRPr="00F929C1">
        <w:rPr>
          <w:lang w:val="ru-RU"/>
        </w:rPr>
        <w:t xml:space="preserve"> </w:t>
      </w:r>
      <w:r w:rsidRPr="00F929C1">
        <w:t>ANOVA</w:t>
      </w:r>
      <w:r w:rsidRPr="00F929C1">
        <w:rPr>
          <w:lang w:val="ru-RU"/>
        </w:rPr>
        <w:t xml:space="preserve"> з повторними вимірюваннями виявила значущий основний ефект часу (</w:t>
      </w:r>
      <w:r w:rsidRPr="00F929C1">
        <w:t>F</w:t>
      </w:r>
      <w:r w:rsidRPr="00F929C1">
        <w:rPr>
          <w:lang w:val="ru-RU"/>
        </w:rPr>
        <w:t xml:space="preserve">(2,166) = 47,3; </w:t>
      </w:r>
      <w:r w:rsidRPr="00F929C1">
        <w:t>p</w:t>
      </w:r>
      <w:r w:rsidRPr="00F929C1">
        <w:rPr>
          <w:lang w:val="ru-RU"/>
        </w:rPr>
        <w:t xml:space="preserve"> &lt; 0,001; </w:t>
      </w:r>
      <w:r w:rsidRPr="00F929C1">
        <w:t>η</w:t>
      </w:r>
      <w:r w:rsidRPr="00F929C1">
        <w:rPr>
          <w:lang w:val="ru-RU"/>
        </w:rPr>
        <w:t>² = 0,36) і значущу взаємодію «час × група» (</w:t>
      </w:r>
      <w:r w:rsidRPr="00F929C1">
        <w:t>F</w:t>
      </w:r>
      <w:r w:rsidRPr="00F929C1">
        <w:rPr>
          <w:lang w:val="ru-RU"/>
        </w:rPr>
        <w:t xml:space="preserve">(2,250) = 38,1; </w:t>
      </w:r>
      <w:r w:rsidRPr="00F929C1">
        <w:t>p</w:t>
      </w:r>
      <w:r w:rsidRPr="00F929C1">
        <w:rPr>
          <w:lang w:val="ru-RU"/>
        </w:rPr>
        <w:t xml:space="preserve"> &lt; 0,001), що підтверджує: спостережувана динаміка є специфічним ефектом тренінгу, а не природними коливаннями. Порівняння Т2 і Т3 не виявило статистично значущого регресу жодного з показників (</w:t>
      </w:r>
      <w:r w:rsidRPr="00F929C1">
        <w:t>p</w:t>
      </w:r>
      <w:r w:rsidRPr="00F929C1">
        <w:rPr>
          <w:lang w:val="ru-RU"/>
        </w:rPr>
        <w:t xml:space="preserve"> &gt; 0,05 для всіх парних порівнянь). Приміром, </w:t>
      </w:r>
      <w:r w:rsidRPr="00F929C1">
        <w:t>EE</w:t>
      </w:r>
      <w:r w:rsidRPr="00F929C1">
        <w:rPr>
          <w:lang w:val="ru-RU"/>
        </w:rPr>
        <w:t xml:space="preserve">: Т2 = 21,3 → Т3 = 22,8 </w:t>
      </w:r>
      <w:r w:rsidRPr="00F929C1">
        <w:rPr>
          <w:lang w:val="ru-RU"/>
        </w:rPr>
        <w:lastRenderedPageBreak/>
        <w:t>(</w:t>
      </w:r>
      <w:r w:rsidRPr="00F929C1">
        <w:t>t</w:t>
      </w:r>
      <w:r w:rsidRPr="00F929C1">
        <w:rPr>
          <w:lang w:val="ru-RU"/>
        </w:rPr>
        <w:t xml:space="preserve">(77) = 1,48; </w:t>
      </w:r>
      <w:r w:rsidRPr="00F929C1">
        <w:t>p</w:t>
      </w:r>
      <w:r w:rsidRPr="00F929C1">
        <w:rPr>
          <w:lang w:val="ru-RU"/>
        </w:rPr>
        <w:t xml:space="preserve"> = 0,14) — незначуще погіршення, що може відображати природний вплив поточних стресорів. Частка учасників із вираженим вигоранням (31,0% → 11,9% → 15,5%) засвідчує, що переважна частина клінічних змін зберігається через 3 місяці. Г4 підтверджено: ефекти тренінгу є стійкими.</w:t>
      </w:r>
    </w:p>
    <w:p w14:paraId="114B37B7" w14:textId="77777777" w:rsidR="00F929C1" w:rsidRPr="00F929C1" w:rsidRDefault="00F929C1" w:rsidP="00F929C1">
      <w:pPr>
        <w:spacing w:line="360" w:lineRule="auto"/>
        <w:ind w:firstLine="720"/>
        <w:jc w:val="both"/>
        <w:rPr>
          <w:lang w:val="ru-RU"/>
        </w:rPr>
      </w:pPr>
      <w:r w:rsidRPr="00F929C1">
        <w:rPr>
          <w:lang w:val="ru-RU"/>
        </w:rPr>
        <w:t>Слід також зазначити, що симптоми вторинної травматизації (</w:t>
      </w:r>
      <w:r w:rsidRPr="00F929C1">
        <w:t>PCL</w:t>
      </w:r>
      <w:r w:rsidRPr="00F929C1">
        <w:rPr>
          <w:lang w:val="ru-RU"/>
        </w:rPr>
        <w:t xml:space="preserve">-5) знизилися на 6,5 бала (22%; </w:t>
      </w:r>
      <w:r w:rsidRPr="00F929C1">
        <w:t>d</w:t>
      </w:r>
      <w:r w:rsidRPr="00F929C1">
        <w:rPr>
          <w:lang w:val="ru-RU"/>
        </w:rPr>
        <w:t xml:space="preserve"> = 0,61) між Т1 і Т2, що є додатковим свідченням широти впливу тренінгу на психологічне функціонування учасників. Це особливо примітно з огляду на те, що тренінг не містив специфічних компонентів травматерапії і не був спрямований безпосередньо на симптоми ПТСР — ефект, імовірно, опосередкований покращенням регуляції емоцій і зростанням самоспівчуття як загальних ресурсів психологічної стійкості.</w:t>
      </w:r>
    </w:p>
    <w:p w14:paraId="0DA51950" w14:textId="77777777" w:rsidR="00F929C1" w:rsidRPr="00F929C1" w:rsidRDefault="00F929C1" w:rsidP="00F929C1">
      <w:pPr>
        <w:spacing w:line="360" w:lineRule="auto"/>
        <w:ind w:firstLine="720"/>
        <w:jc w:val="both"/>
        <w:rPr>
          <w:lang w:val="ru-RU"/>
        </w:rPr>
      </w:pPr>
      <w:r w:rsidRPr="00F929C1">
        <w:rPr>
          <w:lang w:val="ru-RU"/>
        </w:rPr>
        <w:t>Кореляційний аналіз змін (</w:t>
      </w:r>
      <w:r w:rsidRPr="00F929C1">
        <w:t>Δ</w:t>
      </w:r>
      <w:r w:rsidRPr="00F929C1">
        <w:rPr>
          <w:lang w:val="ru-RU"/>
        </w:rPr>
        <w:t xml:space="preserve"> = Т2 − Т1) дозволяє встановити, наскільки тісно взаємопов'язані зміни різних досліджуваних змінних. На відміну від порівняльного аналізу, що відповідає на питання «чи змінилися показники», кореляційний аналіз відповідає на питання «чи учасники, у яких більш виражено покращилась одна характеристика, демонструють більш виражене покращення і іншої». Матриця значущих кореляцій рангу Спірмена (</w:t>
      </w:r>
      <w:r w:rsidRPr="00F929C1">
        <w:t>ρ</w:t>
      </w:r>
      <w:r w:rsidRPr="00F929C1">
        <w:rPr>
          <w:lang w:val="ru-RU"/>
        </w:rPr>
        <w:t>) між змінами представлена у таблиці 3.6.</w:t>
      </w:r>
    </w:p>
    <w:p w14:paraId="11C8BD86" w14:textId="77777777" w:rsidR="002F35A8" w:rsidRDefault="002F35A8" w:rsidP="00F929C1">
      <w:pPr>
        <w:spacing w:line="360" w:lineRule="auto"/>
        <w:jc w:val="right"/>
        <w:rPr>
          <w:b/>
          <w:bCs/>
          <w:lang w:val="ru-RU"/>
        </w:rPr>
      </w:pPr>
    </w:p>
    <w:p w14:paraId="5D1B7EA4" w14:textId="77777777" w:rsidR="002F35A8" w:rsidRDefault="002F35A8" w:rsidP="00F929C1">
      <w:pPr>
        <w:spacing w:line="360" w:lineRule="auto"/>
        <w:jc w:val="right"/>
        <w:rPr>
          <w:b/>
          <w:bCs/>
          <w:lang w:val="ru-RU"/>
        </w:rPr>
      </w:pPr>
    </w:p>
    <w:p w14:paraId="02D645EE" w14:textId="77777777" w:rsidR="00F929C1" w:rsidRDefault="00F929C1" w:rsidP="00F929C1">
      <w:pPr>
        <w:spacing w:line="360" w:lineRule="auto"/>
        <w:jc w:val="right"/>
        <w:rPr>
          <w:b/>
          <w:bCs/>
          <w:lang w:val="ru-RU"/>
        </w:rPr>
      </w:pPr>
      <w:r w:rsidRPr="00F929C1">
        <w:rPr>
          <w:b/>
          <w:bCs/>
          <w:lang w:val="ru-RU"/>
        </w:rPr>
        <w:t xml:space="preserve">Таблиця 3.6. </w:t>
      </w:r>
    </w:p>
    <w:p w14:paraId="71456199" w14:textId="77777777" w:rsidR="00F929C1" w:rsidRPr="00F929C1" w:rsidRDefault="00F929C1" w:rsidP="00F929C1">
      <w:pPr>
        <w:spacing w:line="360" w:lineRule="auto"/>
        <w:jc w:val="right"/>
        <w:rPr>
          <w:lang w:val="ru-RU"/>
        </w:rPr>
      </w:pPr>
      <w:r w:rsidRPr="00F929C1">
        <w:rPr>
          <w:b/>
          <w:bCs/>
          <w:lang w:val="ru-RU"/>
        </w:rPr>
        <w:t>Кореляційна матриця змін (</w:t>
      </w:r>
      <w:r w:rsidRPr="00F929C1">
        <w:rPr>
          <w:b/>
          <w:bCs/>
        </w:rPr>
        <w:t>Δ</w:t>
      </w:r>
      <w:r w:rsidRPr="00F929C1">
        <w:rPr>
          <w:b/>
          <w:bCs/>
          <w:lang w:val="ru-RU"/>
        </w:rPr>
        <w:t xml:space="preserve"> = Т2 − Т1; </w:t>
      </w:r>
      <w:r w:rsidRPr="00F929C1">
        <w:rPr>
          <w:b/>
          <w:bCs/>
        </w:rPr>
        <w:t>ρ</w:t>
      </w:r>
      <w:r w:rsidRPr="00F929C1">
        <w:rPr>
          <w:b/>
          <w:bCs/>
          <w:lang w:val="ru-RU"/>
        </w:rPr>
        <w:t xml:space="preserve"> Спірмена, </w:t>
      </w:r>
      <w:r w:rsidRPr="00F929C1">
        <w:rPr>
          <w:b/>
          <w:bCs/>
        </w:rPr>
        <w:t>n</w:t>
      </w:r>
      <w:r w:rsidRPr="00F929C1">
        <w:rPr>
          <w:b/>
          <w:bCs/>
          <w:lang w:val="ru-RU"/>
        </w:rPr>
        <w:t xml:space="preserve"> = 84)</w:t>
      </w:r>
    </w:p>
    <w:tbl>
      <w:tblPr>
        <w:tblW w:w="10440"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0"/>
        <w:gridCol w:w="1232"/>
        <w:gridCol w:w="1231"/>
        <w:gridCol w:w="1231"/>
        <w:gridCol w:w="1231"/>
        <w:gridCol w:w="1233"/>
        <w:gridCol w:w="1231"/>
        <w:gridCol w:w="1231"/>
      </w:tblGrid>
      <w:tr w:rsidR="00F929C1" w:rsidRPr="00186E57" w14:paraId="7F419F4B" w14:textId="77777777" w:rsidTr="00186E57">
        <w:tc>
          <w:tcPr>
            <w:tcW w:w="1702"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DBE15E3" w14:textId="77777777" w:rsidR="00F929C1" w:rsidRPr="00186E57" w:rsidRDefault="00F929C1" w:rsidP="00F929C1">
            <w:pPr>
              <w:spacing w:line="360" w:lineRule="auto"/>
              <w:rPr>
                <w:sz w:val="24"/>
                <w:szCs w:val="24"/>
                <w:lang w:val="ru-RU"/>
              </w:rPr>
            </w:pP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05A4DDA" w14:textId="77777777" w:rsidR="00F929C1" w:rsidRPr="00186E57" w:rsidRDefault="00F929C1" w:rsidP="00F929C1">
            <w:pPr>
              <w:spacing w:line="360" w:lineRule="auto"/>
              <w:jc w:val="center"/>
              <w:rPr>
                <w:sz w:val="24"/>
                <w:szCs w:val="24"/>
              </w:rPr>
            </w:pPr>
            <w:r w:rsidRPr="00186E57">
              <w:rPr>
                <w:b/>
                <w:bCs/>
                <w:sz w:val="24"/>
                <w:szCs w:val="24"/>
              </w:rPr>
              <w:t>ΔTMMS Ув.</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3697A5D" w14:textId="77777777" w:rsidR="00F929C1" w:rsidRPr="00186E57" w:rsidRDefault="00F929C1" w:rsidP="00F929C1">
            <w:pPr>
              <w:spacing w:line="360" w:lineRule="auto"/>
              <w:jc w:val="center"/>
              <w:rPr>
                <w:sz w:val="24"/>
                <w:szCs w:val="24"/>
              </w:rPr>
            </w:pPr>
            <w:r w:rsidRPr="00186E57">
              <w:rPr>
                <w:b/>
                <w:bCs/>
                <w:sz w:val="24"/>
                <w:szCs w:val="24"/>
              </w:rPr>
              <w:t>ΔTMMS Ясн.</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0881747" w14:textId="77777777" w:rsidR="00F929C1" w:rsidRPr="00186E57" w:rsidRDefault="00F929C1" w:rsidP="00F929C1">
            <w:pPr>
              <w:spacing w:line="360" w:lineRule="auto"/>
              <w:jc w:val="center"/>
              <w:rPr>
                <w:sz w:val="24"/>
                <w:szCs w:val="24"/>
              </w:rPr>
            </w:pPr>
            <w:r w:rsidRPr="00186E57">
              <w:rPr>
                <w:b/>
                <w:bCs/>
                <w:sz w:val="24"/>
                <w:szCs w:val="24"/>
              </w:rPr>
              <w:t>ΔTMMS Рег.</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FF1E24D" w14:textId="77777777" w:rsidR="00F929C1" w:rsidRPr="00186E57" w:rsidRDefault="00F929C1" w:rsidP="00F929C1">
            <w:pPr>
              <w:spacing w:line="360" w:lineRule="auto"/>
              <w:jc w:val="center"/>
              <w:rPr>
                <w:sz w:val="24"/>
                <w:szCs w:val="24"/>
              </w:rPr>
            </w:pPr>
            <w:r w:rsidRPr="00186E57">
              <w:rPr>
                <w:b/>
                <w:bCs/>
                <w:sz w:val="24"/>
                <w:szCs w:val="24"/>
              </w:rPr>
              <w:t>ΔSCS</w:t>
            </w:r>
          </w:p>
        </w:tc>
        <w:tc>
          <w:tcPr>
            <w:tcW w:w="125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D835FD7" w14:textId="77777777" w:rsidR="00F929C1" w:rsidRPr="00186E57" w:rsidRDefault="00F929C1" w:rsidP="00F929C1">
            <w:pPr>
              <w:spacing w:line="360" w:lineRule="auto"/>
              <w:jc w:val="center"/>
              <w:rPr>
                <w:sz w:val="24"/>
                <w:szCs w:val="24"/>
              </w:rPr>
            </w:pPr>
            <w:r w:rsidRPr="00186E57">
              <w:rPr>
                <w:b/>
                <w:bCs/>
                <w:sz w:val="24"/>
                <w:szCs w:val="24"/>
              </w:rPr>
              <w:t>ΔEE ↓</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40099F6" w14:textId="77777777" w:rsidR="00F929C1" w:rsidRPr="00186E57" w:rsidRDefault="00F929C1" w:rsidP="00F929C1">
            <w:pPr>
              <w:spacing w:line="360" w:lineRule="auto"/>
              <w:jc w:val="center"/>
              <w:rPr>
                <w:sz w:val="24"/>
                <w:szCs w:val="24"/>
              </w:rPr>
            </w:pPr>
            <w:r w:rsidRPr="00186E57">
              <w:rPr>
                <w:b/>
                <w:bCs/>
                <w:sz w:val="24"/>
                <w:szCs w:val="24"/>
              </w:rPr>
              <w:t>ΔDP ↓</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61F7113" w14:textId="77777777" w:rsidR="00F929C1" w:rsidRPr="00186E57" w:rsidRDefault="00F929C1" w:rsidP="00F929C1">
            <w:pPr>
              <w:spacing w:line="360" w:lineRule="auto"/>
              <w:jc w:val="center"/>
              <w:rPr>
                <w:sz w:val="24"/>
                <w:szCs w:val="24"/>
              </w:rPr>
            </w:pPr>
            <w:r w:rsidRPr="00186E57">
              <w:rPr>
                <w:b/>
                <w:bCs/>
                <w:sz w:val="24"/>
                <w:szCs w:val="24"/>
              </w:rPr>
              <w:t>ΔPA ↑</w:t>
            </w:r>
          </w:p>
        </w:tc>
      </w:tr>
      <w:tr w:rsidR="00F929C1" w:rsidRPr="00186E57" w14:paraId="59069785" w14:textId="77777777" w:rsidTr="00186E57">
        <w:tc>
          <w:tcPr>
            <w:tcW w:w="1702"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38905B2" w14:textId="77777777" w:rsidR="00F929C1" w:rsidRPr="00186E57" w:rsidRDefault="00F929C1" w:rsidP="00F929C1">
            <w:pPr>
              <w:spacing w:line="360" w:lineRule="auto"/>
              <w:rPr>
                <w:sz w:val="24"/>
                <w:szCs w:val="24"/>
              </w:rPr>
            </w:pPr>
            <w:r w:rsidRPr="00186E57">
              <w:rPr>
                <w:sz w:val="24"/>
                <w:szCs w:val="24"/>
              </w:rPr>
              <w:t>ΔTMMS Увага</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AAC447A" w14:textId="77777777" w:rsidR="00F929C1" w:rsidRPr="00186E57" w:rsidRDefault="00F929C1" w:rsidP="00F929C1">
            <w:pPr>
              <w:spacing w:line="360" w:lineRule="auto"/>
              <w:jc w:val="center"/>
              <w:rPr>
                <w:sz w:val="24"/>
                <w:szCs w:val="24"/>
              </w:rPr>
            </w:pPr>
            <w:r w:rsidRPr="00186E57">
              <w:rPr>
                <w:sz w:val="24"/>
                <w:szCs w:val="24"/>
              </w:rPr>
              <w:t>—</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DCBA263" w14:textId="77777777" w:rsidR="00F929C1" w:rsidRPr="00186E57" w:rsidRDefault="00F929C1" w:rsidP="00F929C1">
            <w:pPr>
              <w:spacing w:line="360" w:lineRule="auto"/>
              <w:jc w:val="center"/>
              <w:rPr>
                <w:sz w:val="24"/>
                <w:szCs w:val="24"/>
              </w:rPr>
            </w:pPr>
            <w:r w:rsidRPr="00186E57">
              <w:rPr>
                <w:sz w:val="24"/>
                <w:szCs w:val="24"/>
              </w:rPr>
              <w:t>0,51***</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8216DEE" w14:textId="77777777" w:rsidR="00F929C1" w:rsidRPr="00186E57" w:rsidRDefault="00F929C1" w:rsidP="00F929C1">
            <w:pPr>
              <w:spacing w:line="360" w:lineRule="auto"/>
              <w:jc w:val="center"/>
              <w:rPr>
                <w:sz w:val="24"/>
                <w:szCs w:val="24"/>
              </w:rPr>
            </w:pPr>
            <w:r w:rsidRPr="00186E57">
              <w:rPr>
                <w:sz w:val="24"/>
                <w:szCs w:val="24"/>
              </w:rPr>
              <w:t>0,39***</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583259F" w14:textId="77777777" w:rsidR="00F929C1" w:rsidRPr="00186E57" w:rsidRDefault="00F929C1" w:rsidP="00F929C1">
            <w:pPr>
              <w:spacing w:line="360" w:lineRule="auto"/>
              <w:jc w:val="center"/>
              <w:rPr>
                <w:sz w:val="24"/>
                <w:szCs w:val="24"/>
              </w:rPr>
            </w:pPr>
            <w:r w:rsidRPr="00186E57">
              <w:rPr>
                <w:sz w:val="24"/>
                <w:szCs w:val="24"/>
              </w:rPr>
              <w:t>0,38***</w:t>
            </w:r>
          </w:p>
        </w:tc>
        <w:tc>
          <w:tcPr>
            <w:tcW w:w="125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346F64A" w14:textId="77777777" w:rsidR="00F929C1" w:rsidRPr="00186E57" w:rsidRDefault="00F929C1" w:rsidP="00F929C1">
            <w:pPr>
              <w:spacing w:line="360" w:lineRule="auto"/>
              <w:jc w:val="center"/>
              <w:rPr>
                <w:sz w:val="24"/>
                <w:szCs w:val="24"/>
              </w:rPr>
            </w:pPr>
            <w:r w:rsidRPr="00186E57">
              <w:rPr>
                <w:sz w:val="24"/>
                <w:szCs w:val="24"/>
              </w:rPr>
              <w:t>−0,42***</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4635132" w14:textId="77777777" w:rsidR="00F929C1" w:rsidRPr="00186E57" w:rsidRDefault="00F929C1" w:rsidP="00F929C1">
            <w:pPr>
              <w:spacing w:line="360" w:lineRule="auto"/>
              <w:jc w:val="center"/>
              <w:rPr>
                <w:sz w:val="24"/>
                <w:szCs w:val="24"/>
              </w:rPr>
            </w:pPr>
            <w:r w:rsidRPr="00186E57">
              <w:rPr>
                <w:sz w:val="24"/>
                <w:szCs w:val="24"/>
              </w:rPr>
              <w:t>−0,31**</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12EBC9C" w14:textId="77777777" w:rsidR="00F929C1" w:rsidRPr="00186E57" w:rsidRDefault="00F929C1" w:rsidP="00F929C1">
            <w:pPr>
              <w:spacing w:line="360" w:lineRule="auto"/>
              <w:jc w:val="center"/>
              <w:rPr>
                <w:sz w:val="24"/>
                <w:szCs w:val="24"/>
              </w:rPr>
            </w:pPr>
            <w:r w:rsidRPr="00186E57">
              <w:rPr>
                <w:sz w:val="24"/>
                <w:szCs w:val="24"/>
              </w:rPr>
              <w:t>0,29**</w:t>
            </w:r>
          </w:p>
        </w:tc>
      </w:tr>
      <w:tr w:rsidR="00F929C1" w:rsidRPr="00186E57" w14:paraId="26F31AB6" w14:textId="77777777" w:rsidTr="00186E57">
        <w:tc>
          <w:tcPr>
            <w:tcW w:w="1702"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CEFA3E7" w14:textId="77777777" w:rsidR="00F929C1" w:rsidRPr="00186E57" w:rsidRDefault="00F929C1" w:rsidP="00F929C1">
            <w:pPr>
              <w:spacing w:line="360" w:lineRule="auto"/>
              <w:rPr>
                <w:sz w:val="24"/>
                <w:szCs w:val="24"/>
              </w:rPr>
            </w:pPr>
            <w:r w:rsidRPr="00186E57">
              <w:rPr>
                <w:sz w:val="24"/>
                <w:szCs w:val="24"/>
              </w:rPr>
              <w:t xml:space="preserve">ΔTMMS </w:t>
            </w:r>
            <w:r w:rsidRPr="00186E57">
              <w:rPr>
                <w:sz w:val="24"/>
                <w:szCs w:val="24"/>
              </w:rPr>
              <w:lastRenderedPageBreak/>
              <w:t>Ясність</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06FC5E9" w14:textId="77777777" w:rsidR="00F929C1" w:rsidRPr="00186E57" w:rsidRDefault="00F929C1" w:rsidP="00F929C1">
            <w:pPr>
              <w:spacing w:line="360" w:lineRule="auto"/>
              <w:jc w:val="center"/>
              <w:rPr>
                <w:sz w:val="24"/>
                <w:szCs w:val="24"/>
              </w:rPr>
            </w:pPr>
            <w:r w:rsidRPr="00186E57">
              <w:rPr>
                <w:sz w:val="24"/>
                <w:szCs w:val="24"/>
              </w:rPr>
              <w:lastRenderedPageBreak/>
              <w:t>0,51***</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B085230" w14:textId="77777777" w:rsidR="00F929C1" w:rsidRPr="00186E57" w:rsidRDefault="00F929C1" w:rsidP="00F929C1">
            <w:pPr>
              <w:spacing w:line="360" w:lineRule="auto"/>
              <w:jc w:val="center"/>
              <w:rPr>
                <w:sz w:val="24"/>
                <w:szCs w:val="24"/>
              </w:rPr>
            </w:pPr>
            <w:r w:rsidRPr="00186E57">
              <w:rPr>
                <w:sz w:val="24"/>
                <w:szCs w:val="24"/>
              </w:rPr>
              <w:t>—</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945CD69" w14:textId="77777777" w:rsidR="00F929C1" w:rsidRPr="00186E57" w:rsidRDefault="00F929C1" w:rsidP="00F929C1">
            <w:pPr>
              <w:spacing w:line="360" w:lineRule="auto"/>
              <w:jc w:val="center"/>
              <w:rPr>
                <w:sz w:val="24"/>
                <w:szCs w:val="24"/>
              </w:rPr>
            </w:pPr>
            <w:r w:rsidRPr="00186E57">
              <w:rPr>
                <w:sz w:val="24"/>
                <w:szCs w:val="24"/>
              </w:rPr>
              <w:t>0,67***</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5E6040B" w14:textId="77777777" w:rsidR="00F929C1" w:rsidRPr="00186E57" w:rsidRDefault="00F929C1" w:rsidP="00F929C1">
            <w:pPr>
              <w:spacing w:line="360" w:lineRule="auto"/>
              <w:jc w:val="center"/>
              <w:rPr>
                <w:sz w:val="24"/>
                <w:szCs w:val="24"/>
              </w:rPr>
            </w:pPr>
            <w:r w:rsidRPr="00186E57">
              <w:rPr>
                <w:sz w:val="24"/>
                <w:szCs w:val="24"/>
              </w:rPr>
              <w:t>0,49***</w:t>
            </w:r>
          </w:p>
        </w:tc>
        <w:tc>
          <w:tcPr>
            <w:tcW w:w="125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435FE1A" w14:textId="77777777" w:rsidR="00F929C1" w:rsidRPr="00186E57" w:rsidRDefault="00F929C1" w:rsidP="00F929C1">
            <w:pPr>
              <w:spacing w:line="360" w:lineRule="auto"/>
              <w:jc w:val="center"/>
              <w:rPr>
                <w:sz w:val="24"/>
                <w:szCs w:val="24"/>
              </w:rPr>
            </w:pPr>
            <w:r w:rsidRPr="00186E57">
              <w:rPr>
                <w:sz w:val="24"/>
                <w:szCs w:val="24"/>
              </w:rPr>
              <w:t>−0,57***</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661F8B2" w14:textId="77777777" w:rsidR="00F929C1" w:rsidRPr="00186E57" w:rsidRDefault="00F929C1" w:rsidP="00F929C1">
            <w:pPr>
              <w:spacing w:line="360" w:lineRule="auto"/>
              <w:jc w:val="center"/>
              <w:rPr>
                <w:sz w:val="24"/>
                <w:szCs w:val="24"/>
              </w:rPr>
            </w:pPr>
            <w:r w:rsidRPr="00186E57">
              <w:rPr>
                <w:sz w:val="24"/>
                <w:szCs w:val="24"/>
              </w:rPr>
              <w:t>−0,40***</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78EA8EC" w14:textId="77777777" w:rsidR="00F929C1" w:rsidRPr="00186E57" w:rsidRDefault="00F929C1" w:rsidP="00F929C1">
            <w:pPr>
              <w:spacing w:line="360" w:lineRule="auto"/>
              <w:jc w:val="center"/>
              <w:rPr>
                <w:sz w:val="24"/>
                <w:szCs w:val="24"/>
              </w:rPr>
            </w:pPr>
            <w:r w:rsidRPr="00186E57">
              <w:rPr>
                <w:sz w:val="24"/>
                <w:szCs w:val="24"/>
              </w:rPr>
              <w:t>0,44***</w:t>
            </w:r>
          </w:p>
        </w:tc>
      </w:tr>
      <w:tr w:rsidR="00F929C1" w:rsidRPr="00186E57" w14:paraId="490E1771" w14:textId="77777777" w:rsidTr="00186E57">
        <w:tc>
          <w:tcPr>
            <w:tcW w:w="1702"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7547BB4" w14:textId="77777777" w:rsidR="00F929C1" w:rsidRPr="00186E57" w:rsidRDefault="00F929C1" w:rsidP="00F929C1">
            <w:pPr>
              <w:spacing w:line="360" w:lineRule="auto"/>
              <w:rPr>
                <w:sz w:val="24"/>
                <w:szCs w:val="24"/>
              </w:rPr>
            </w:pPr>
            <w:r w:rsidRPr="00186E57">
              <w:rPr>
                <w:b/>
                <w:bCs/>
                <w:sz w:val="24"/>
                <w:szCs w:val="24"/>
              </w:rPr>
              <w:lastRenderedPageBreak/>
              <w:t>ΔTMMS Регуляція</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F1A7C15" w14:textId="77777777" w:rsidR="00F929C1" w:rsidRPr="00186E57" w:rsidRDefault="00F929C1" w:rsidP="00F929C1">
            <w:pPr>
              <w:spacing w:line="360" w:lineRule="auto"/>
              <w:jc w:val="center"/>
              <w:rPr>
                <w:sz w:val="24"/>
                <w:szCs w:val="24"/>
              </w:rPr>
            </w:pPr>
            <w:r w:rsidRPr="00186E57">
              <w:rPr>
                <w:sz w:val="24"/>
                <w:szCs w:val="24"/>
              </w:rPr>
              <w:t>0,39***</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6172DB7" w14:textId="77777777" w:rsidR="00F929C1" w:rsidRPr="00186E57" w:rsidRDefault="00F929C1" w:rsidP="00F929C1">
            <w:pPr>
              <w:spacing w:line="360" w:lineRule="auto"/>
              <w:jc w:val="center"/>
              <w:rPr>
                <w:sz w:val="24"/>
                <w:szCs w:val="24"/>
              </w:rPr>
            </w:pPr>
            <w:r w:rsidRPr="00186E57">
              <w:rPr>
                <w:sz w:val="24"/>
                <w:szCs w:val="24"/>
              </w:rPr>
              <w:t>0,67***</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241712B" w14:textId="77777777" w:rsidR="00F929C1" w:rsidRPr="00186E57" w:rsidRDefault="00F929C1" w:rsidP="00F929C1">
            <w:pPr>
              <w:spacing w:line="360" w:lineRule="auto"/>
              <w:jc w:val="center"/>
              <w:rPr>
                <w:sz w:val="24"/>
                <w:szCs w:val="24"/>
              </w:rPr>
            </w:pPr>
            <w:r w:rsidRPr="00186E57">
              <w:rPr>
                <w:sz w:val="24"/>
                <w:szCs w:val="24"/>
              </w:rPr>
              <w:t>—</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39F2E1F" w14:textId="77777777" w:rsidR="00F929C1" w:rsidRPr="00186E57" w:rsidRDefault="00F929C1" w:rsidP="00F929C1">
            <w:pPr>
              <w:spacing w:line="360" w:lineRule="auto"/>
              <w:jc w:val="center"/>
              <w:rPr>
                <w:sz w:val="24"/>
                <w:szCs w:val="24"/>
              </w:rPr>
            </w:pPr>
            <w:r w:rsidRPr="00186E57">
              <w:rPr>
                <w:b/>
                <w:bCs/>
                <w:sz w:val="24"/>
                <w:szCs w:val="24"/>
              </w:rPr>
              <w:t>0,58***</w:t>
            </w:r>
          </w:p>
        </w:tc>
        <w:tc>
          <w:tcPr>
            <w:tcW w:w="125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CB9619C" w14:textId="77777777" w:rsidR="00F929C1" w:rsidRPr="00186E57" w:rsidRDefault="00F929C1" w:rsidP="00F929C1">
            <w:pPr>
              <w:spacing w:line="360" w:lineRule="auto"/>
              <w:jc w:val="center"/>
              <w:rPr>
                <w:sz w:val="24"/>
                <w:szCs w:val="24"/>
              </w:rPr>
            </w:pPr>
            <w:r w:rsidRPr="00186E57">
              <w:rPr>
                <w:b/>
                <w:bCs/>
                <w:sz w:val="24"/>
                <w:szCs w:val="24"/>
              </w:rPr>
              <w:t>−0,61***</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EE26B60" w14:textId="77777777" w:rsidR="00F929C1" w:rsidRPr="00186E57" w:rsidRDefault="00F929C1" w:rsidP="00F929C1">
            <w:pPr>
              <w:spacing w:line="360" w:lineRule="auto"/>
              <w:jc w:val="center"/>
              <w:rPr>
                <w:sz w:val="24"/>
                <w:szCs w:val="24"/>
              </w:rPr>
            </w:pPr>
            <w:r w:rsidRPr="00186E57">
              <w:rPr>
                <w:sz w:val="24"/>
                <w:szCs w:val="24"/>
              </w:rPr>
              <w:t>−0,44***</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F3E0336" w14:textId="77777777" w:rsidR="00F929C1" w:rsidRPr="00186E57" w:rsidRDefault="00F929C1" w:rsidP="00F929C1">
            <w:pPr>
              <w:spacing w:line="360" w:lineRule="auto"/>
              <w:jc w:val="center"/>
              <w:rPr>
                <w:sz w:val="24"/>
                <w:szCs w:val="24"/>
              </w:rPr>
            </w:pPr>
            <w:r w:rsidRPr="00186E57">
              <w:rPr>
                <w:sz w:val="24"/>
                <w:szCs w:val="24"/>
              </w:rPr>
              <w:t>0,51***</w:t>
            </w:r>
          </w:p>
        </w:tc>
      </w:tr>
      <w:tr w:rsidR="00F929C1" w:rsidRPr="00186E57" w14:paraId="747CACE2" w14:textId="77777777" w:rsidTr="00186E57">
        <w:tc>
          <w:tcPr>
            <w:tcW w:w="1702"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CA62850" w14:textId="77777777" w:rsidR="00F929C1" w:rsidRPr="00186E57" w:rsidRDefault="00F929C1" w:rsidP="00F929C1">
            <w:pPr>
              <w:spacing w:line="360" w:lineRule="auto"/>
              <w:rPr>
                <w:sz w:val="24"/>
                <w:szCs w:val="24"/>
              </w:rPr>
            </w:pPr>
            <w:r w:rsidRPr="00186E57">
              <w:rPr>
                <w:b/>
                <w:bCs/>
                <w:sz w:val="24"/>
                <w:szCs w:val="24"/>
              </w:rPr>
              <w:t>ΔSCS Самоспівчуття</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D654BDF" w14:textId="77777777" w:rsidR="00F929C1" w:rsidRPr="00186E57" w:rsidRDefault="00F929C1" w:rsidP="00F929C1">
            <w:pPr>
              <w:spacing w:line="360" w:lineRule="auto"/>
              <w:jc w:val="center"/>
              <w:rPr>
                <w:sz w:val="24"/>
                <w:szCs w:val="24"/>
              </w:rPr>
            </w:pPr>
            <w:r w:rsidRPr="00186E57">
              <w:rPr>
                <w:sz w:val="24"/>
                <w:szCs w:val="24"/>
              </w:rPr>
              <w:t>0,38***</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21C7670" w14:textId="77777777" w:rsidR="00F929C1" w:rsidRPr="00186E57" w:rsidRDefault="00F929C1" w:rsidP="00F929C1">
            <w:pPr>
              <w:spacing w:line="360" w:lineRule="auto"/>
              <w:jc w:val="center"/>
              <w:rPr>
                <w:sz w:val="24"/>
                <w:szCs w:val="24"/>
              </w:rPr>
            </w:pPr>
            <w:r w:rsidRPr="00186E57">
              <w:rPr>
                <w:sz w:val="24"/>
                <w:szCs w:val="24"/>
              </w:rPr>
              <w:t>0,49***</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8F88B04" w14:textId="77777777" w:rsidR="00F929C1" w:rsidRPr="00186E57" w:rsidRDefault="00F929C1" w:rsidP="00F929C1">
            <w:pPr>
              <w:spacing w:line="360" w:lineRule="auto"/>
              <w:jc w:val="center"/>
              <w:rPr>
                <w:sz w:val="24"/>
                <w:szCs w:val="24"/>
              </w:rPr>
            </w:pPr>
            <w:r w:rsidRPr="00186E57">
              <w:rPr>
                <w:b/>
                <w:bCs/>
                <w:sz w:val="24"/>
                <w:szCs w:val="24"/>
              </w:rPr>
              <w:t>0,58***</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1F9FA9C" w14:textId="77777777" w:rsidR="00F929C1" w:rsidRPr="00186E57" w:rsidRDefault="00F929C1" w:rsidP="00F929C1">
            <w:pPr>
              <w:spacing w:line="360" w:lineRule="auto"/>
              <w:jc w:val="center"/>
              <w:rPr>
                <w:sz w:val="24"/>
                <w:szCs w:val="24"/>
              </w:rPr>
            </w:pPr>
            <w:r w:rsidRPr="00186E57">
              <w:rPr>
                <w:sz w:val="24"/>
                <w:szCs w:val="24"/>
              </w:rPr>
              <w:t>—</w:t>
            </w:r>
          </w:p>
        </w:tc>
        <w:tc>
          <w:tcPr>
            <w:tcW w:w="125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E100A8F" w14:textId="77777777" w:rsidR="00F929C1" w:rsidRPr="00186E57" w:rsidRDefault="00F929C1" w:rsidP="00F929C1">
            <w:pPr>
              <w:spacing w:line="360" w:lineRule="auto"/>
              <w:jc w:val="center"/>
              <w:rPr>
                <w:sz w:val="24"/>
                <w:szCs w:val="24"/>
              </w:rPr>
            </w:pPr>
            <w:r w:rsidRPr="00186E57">
              <w:rPr>
                <w:b/>
                <w:bCs/>
                <w:sz w:val="24"/>
                <w:szCs w:val="24"/>
              </w:rPr>
              <w:t>−0,68***</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87212A0" w14:textId="77777777" w:rsidR="00F929C1" w:rsidRPr="00186E57" w:rsidRDefault="00F929C1" w:rsidP="00F929C1">
            <w:pPr>
              <w:spacing w:line="360" w:lineRule="auto"/>
              <w:jc w:val="center"/>
              <w:rPr>
                <w:sz w:val="24"/>
                <w:szCs w:val="24"/>
              </w:rPr>
            </w:pPr>
            <w:r w:rsidRPr="00186E57">
              <w:rPr>
                <w:sz w:val="24"/>
                <w:szCs w:val="24"/>
              </w:rPr>
              <w:t>−0,52***</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B415592" w14:textId="77777777" w:rsidR="00F929C1" w:rsidRPr="00186E57" w:rsidRDefault="00F929C1" w:rsidP="00F929C1">
            <w:pPr>
              <w:spacing w:line="360" w:lineRule="auto"/>
              <w:jc w:val="center"/>
              <w:rPr>
                <w:sz w:val="24"/>
                <w:szCs w:val="24"/>
              </w:rPr>
            </w:pPr>
            <w:r w:rsidRPr="00186E57">
              <w:rPr>
                <w:sz w:val="24"/>
                <w:szCs w:val="24"/>
              </w:rPr>
              <w:t>0,56***</w:t>
            </w:r>
          </w:p>
        </w:tc>
      </w:tr>
      <w:tr w:rsidR="00F929C1" w:rsidRPr="00186E57" w14:paraId="2E869A51" w14:textId="77777777" w:rsidTr="00186E57">
        <w:tc>
          <w:tcPr>
            <w:tcW w:w="1702"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E015B0D" w14:textId="77777777" w:rsidR="00F929C1" w:rsidRPr="00186E57" w:rsidRDefault="00F929C1" w:rsidP="00F929C1">
            <w:pPr>
              <w:spacing w:line="360" w:lineRule="auto"/>
              <w:rPr>
                <w:sz w:val="24"/>
                <w:szCs w:val="24"/>
              </w:rPr>
            </w:pPr>
            <w:r w:rsidRPr="00186E57">
              <w:rPr>
                <w:sz w:val="24"/>
                <w:szCs w:val="24"/>
              </w:rPr>
              <w:t>ΔEE (зниження)</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50EF2CA" w14:textId="77777777" w:rsidR="00F929C1" w:rsidRPr="00186E57" w:rsidRDefault="00F929C1" w:rsidP="00F929C1">
            <w:pPr>
              <w:spacing w:line="360" w:lineRule="auto"/>
              <w:jc w:val="center"/>
              <w:rPr>
                <w:sz w:val="24"/>
                <w:szCs w:val="24"/>
              </w:rPr>
            </w:pPr>
            <w:r w:rsidRPr="00186E57">
              <w:rPr>
                <w:sz w:val="24"/>
                <w:szCs w:val="24"/>
              </w:rPr>
              <w:t>−0,42***</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9850CF7" w14:textId="77777777" w:rsidR="00F929C1" w:rsidRPr="00186E57" w:rsidRDefault="00F929C1" w:rsidP="00F929C1">
            <w:pPr>
              <w:spacing w:line="360" w:lineRule="auto"/>
              <w:jc w:val="center"/>
              <w:rPr>
                <w:sz w:val="24"/>
                <w:szCs w:val="24"/>
              </w:rPr>
            </w:pPr>
            <w:r w:rsidRPr="00186E57">
              <w:rPr>
                <w:sz w:val="24"/>
                <w:szCs w:val="24"/>
              </w:rPr>
              <w:t>−0,57***</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04F5AEA" w14:textId="77777777" w:rsidR="00F929C1" w:rsidRPr="00186E57" w:rsidRDefault="00F929C1" w:rsidP="00F929C1">
            <w:pPr>
              <w:spacing w:line="360" w:lineRule="auto"/>
              <w:jc w:val="center"/>
              <w:rPr>
                <w:sz w:val="24"/>
                <w:szCs w:val="24"/>
              </w:rPr>
            </w:pPr>
            <w:r w:rsidRPr="00186E57">
              <w:rPr>
                <w:sz w:val="24"/>
                <w:szCs w:val="24"/>
              </w:rPr>
              <w:t>−0,61***</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F5F8E29" w14:textId="77777777" w:rsidR="00F929C1" w:rsidRPr="00186E57" w:rsidRDefault="00F929C1" w:rsidP="00F929C1">
            <w:pPr>
              <w:spacing w:line="360" w:lineRule="auto"/>
              <w:jc w:val="center"/>
              <w:rPr>
                <w:sz w:val="24"/>
                <w:szCs w:val="24"/>
              </w:rPr>
            </w:pPr>
            <w:r w:rsidRPr="00186E57">
              <w:rPr>
                <w:sz w:val="24"/>
                <w:szCs w:val="24"/>
              </w:rPr>
              <w:t>−0,68***</w:t>
            </w:r>
          </w:p>
        </w:tc>
        <w:tc>
          <w:tcPr>
            <w:tcW w:w="125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FDD9BDA" w14:textId="77777777" w:rsidR="00F929C1" w:rsidRPr="00186E57" w:rsidRDefault="00F929C1" w:rsidP="00F929C1">
            <w:pPr>
              <w:spacing w:line="360" w:lineRule="auto"/>
              <w:jc w:val="center"/>
              <w:rPr>
                <w:sz w:val="24"/>
                <w:szCs w:val="24"/>
              </w:rPr>
            </w:pPr>
            <w:r w:rsidRPr="00186E57">
              <w:rPr>
                <w:sz w:val="24"/>
                <w:szCs w:val="24"/>
              </w:rPr>
              <w:t>—</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3B0D5D5" w14:textId="77777777" w:rsidR="00F929C1" w:rsidRPr="00186E57" w:rsidRDefault="00F929C1" w:rsidP="00F929C1">
            <w:pPr>
              <w:spacing w:line="360" w:lineRule="auto"/>
              <w:jc w:val="center"/>
              <w:rPr>
                <w:sz w:val="24"/>
                <w:szCs w:val="24"/>
              </w:rPr>
            </w:pPr>
            <w:r w:rsidRPr="00186E57">
              <w:rPr>
                <w:sz w:val="24"/>
                <w:szCs w:val="24"/>
              </w:rPr>
              <w:t>0,71***</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2082BD7" w14:textId="77777777" w:rsidR="00F929C1" w:rsidRPr="00186E57" w:rsidRDefault="00F929C1" w:rsidP="00F929C1">
            <w:pPr>
              <w:spacing w:line="360" w:lineRule="auto"/>
              <w:jc w:val="center"/>
              <w:rPr>
                <w:sz w:val="24"/>
                <w:szCs w:val="24"/>
              </w:rPr>
            </w:pPr>
            <w:r w:rsidRPr="00186E57">
              <w:rPr>
                <w:sz w:val="24"/>
                <w:szCs w:val="24"/>
              </w:rPr>
              <w:t>−0,63***</w:t>
            </w:r>
          </w:p>
        </w:tc>
      </w:tr>
      <w:tr w:rsidR="00F929C1" w:rsidRPr="00186E57" w14:paraId="07083668" w14:textId="77777777" w:rsidTr="00186E57">
        <w:tc>
          <w:tcPr>
            <w:tcW w:w="1702"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CDAECA4" w14:textId="77777777" w:rsidR="00F929C1" w:rsidRPr="00186E57" w:rsidRDefault="00F929C1" w:rsidP="00F929C1">
            <w:pPr>
              <w:spacing w:line="360" w:lineRule="auto"/>
              <w:rPr>
                <w:sz w:val="24"/>
                <w:szCs w:val="24"/>
              </w:rPr>
            </w:pPr>
            <w:r w:rsidRPr="00186E57">
              <w:rPr>
                <w:sz w:val="24"/>
                <w:szCs w:val="24"/>
              </w:rPr>
              <w:t>ΔDP (зниження)</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5B539E6" w14:textId="77777777" w:rsidR="00F929C1" w:rsidRPr="00186E57" w:rsidRDefault="00F929C1" w:rsidP="00F929C1">
            <w:pPr>
              <w:spacing w:line="360" w:lineRule="auto"/>
              <w:jc w:val="center"/>
              <w:rPr>
                <w:sz w:val="24"/>
                <w:szCs w:val="24"/>
              </w:rPr>
            </w:pPr>
            <w:r w:rsidRPr="00186E57">
              <w:rPr>
                <w:sz w:val="24"/>
                <w:szCs w:val="24"/>
              </w:rPr>
              <w:t>−0,31**</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47B232B" w14:textId="77777777" w:rsidR="00F929C1" w:rsidRPr="00186E57" w:rsidRDefault="00F929C1" w:rsidP="00F929C1">
            <w:pPr>
              <w:spacing w:line="360" w:lineRule="auto"/>
              <w:jc w:val="center"/>
              <w:rPr>
                <w:sz w:val="24"/>
                <w:szCs w:val="24"/>
              </w:rPr>
            </w:pPr>
            <w:r w:rsidRPr="00186E57">
              <w:rPr>
                <w:sz w:val="24"/>
                <w:szCs w:val="24"/>
              </w:rPr>
              <w:t>−0,40***</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300F0C7" w14:textId="77777777" w:rsidR="00F929C1" w:rsidRPr="00186E57" w:rsidRDefault="00F929C1" w:rsidP="00F929C1">
            <w:pPr>
              <w:spacing w:line="360" w:lineRule="auto"/>
              <w:jc w:val="center"/>
              <w:rPr>
                <w:sz w:val="24"/>
                <w:szCs w:val="24"/>
              </w:rPr>
            </w:pPr>
            <w:r w:rsidRPr="00186E57">
              <w:rPr>
                <w:sz w:val="24"/>
                <w:szCs w:val="24"/>
              </w:rPr>
              <w:t>−0,44***</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621D910" w14:textId="77777777" w:rsidR="00F929C1" w:rsidRPr="00186E57" w:rsidRDefault="00F929C1" w:rsidP="00F929C1">
            <w:pPr>
              <w:spacing w:line="360" w:lineRule="auto"/>
              <w:jc w:val="center"/>
              <w:rPr>
                <w:sz w:val="24"/>
                <w:szCs w:val="24"/>
              </w:rPr>
            </w:pPr>
            <w:r w:rsidRPr="00186E57">
              <w:rPr>
                <w:sz w:val="24"/>
                <w:szCs w:val="24"/>
              </w:rPr>
              <w:t>−0,52***</w:t>
            </w:r>
          </w:p>
        </w:tc>
        <w:tc>
          <w:tcPr>
            <w:tcW w:w="125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B90FB54" w14:textId="77777777" w:rsidR="00F929C1" w:rsidRPr="00186E57" w:rsidRDefault="00F929C1" w:rsidP="00F929C1">
            <w:pPr>
              <w:spacing w:line="360" w:lineRule="auto"/>
              <w:jc w:val="center"/>
              <w:rPr>
                <w:sz w:val="24"/>
                <w:szCs w:val="24"/>
              </w:rPr>
            </w:pPr>
            <w:r w:rsidRPr="00186E57">
              <w:rPr>
                <w:sz w:val="24"/>
                <w:szCs w:val="24"/>
              </w:rPr>
              <w:t>0,71***</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406880D" w14:textId="77777777" w:rsidR="00F929C1" w:rsidRPr="00186E57" w:rsidRDefault="00F929C1" w:rsidP="00F929C1">
            <w:pPr>
              <w:spacing w:line="360" w:lineRule="auto"/>
              <w:jc w:val="center"/>
              <w:rPr>
                <w:sz w:val="24"/>
                <w:szCs w:val="24"/>
              </w:rPr>
            </w:pPr>
            <w:r w:rsidRPr="00186E57">
              <w:rPr>
                <w:sz w:val="24"/>
                <w:szCs w:val="24"/>
              </w:rPr>
              <w:t>—</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99E3FF4" w14:textId="77777777" w:rsidR="00F929C1" w:rsidRPr="00186E57" w:rsidRDefault="00F929C1" w:rsidP="00F929C1">
            <w:pPr>
              <w:spacing w:line="360" w:lineRule="auto"/>
              <w:jc w:val="center"/>
              <w:rPr>
                <w:sz w:val="24"/>
                <w:szCs w:val="24"/>
              </w:rPr>
            </w:pPr>
            <w:r w:rsidRPr="00186E57">
              <w:rPr>
                <w:sz w:val="24"/>
                <w:szCs w:val="24"/>
              </w:rPr>
              <w:t>−0,47***</w:t>
            </w:r>
          </w:p>
        </w:tc>
      </w:tr>
      <w:tr w:rsidR="00F929C1" w:rsidRPr="00186E57" w14:paraId="3A442F4F" w14:textId="77777777" w:rsidTr="00186E57">
        <w:tc>
          <w:tcPr>
            <w:tcW w:w="1702"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11BE130" w14:textId="77777777" w:rsidR="00F929C1" w:rsidRPr="00186E57" w:rsidRDefault="00F929C1" w:rsidP="00F929C1">
            <w:pPr>
              <w:spacing w:line="360" w:lineRule="auto"/>
              <w:rPr>
                <w:sz w:val="24"/>
                <w:szCs w:val="24"/>
              </w:rPr>
            </w:pPr>
            <w:r w:rsidRPr="00186E57">
              <w:rPr>
                <w:sz w:val="24"/>
                <w:szCs w:val="24"/>
              </w:rPr>
              <w:t>ΔPA (зростання)</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59ACB21" w14:textId="77777777" w:rsidR="00F929C1" w:rsidRPr="00186E57" w:rsidRDefault="00F929C1" w:rsidP="00F929C1">
            <w:pPr>
              <w:spacing w:line="360" w:lineRule="auto"/>
              <w:jc w:val="center"/>
              <w:rPr>
                <w:sz w:val="24"/>
                <w:szCs w:val="24"/>
              </w:rPr>
            </w:pPr>
            <w:r w:rsidRPr="00186E57">
              <w:rPr>
                <w:sz w:val="24"/>
                <w:szCs w:val="24"/>
              </w:rPr>
              <w:t>0,29**</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E6F588E" w14:textId="77777777" w:rsidR="00F929C1" w:rsidRPr="00186E57" w:rsidRDefault="00F929C1" w:rsidP="00F929C1">
            <w:pPr>
              <w:spacing w:line="360" w:lineRule="auto"/>
              <w:jc w:val="center"/>
              <w:rPr>
                <w:sz w:val="24"/>
                <w:szCs w:val="24"/>
              </w:rPr>
            </w:pPr>
            <w:r w:rsidRPr="00186E57">
              <w:rPr>
                <w:sz w:val="24"/>
                <w:szCs w:val="24"/>
              </w:rPr>
              <w:t>0,44***</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0A4EF77" w14:textId="77777777" w:rsidR="00F929C1" w:rsidRPr="00186E57" w:rsidRDefault="00F929C1" w:rsidP="00F929C1">
            <w:pPr>
              <w:spacing w:line="360" w:lineRule="auto"/>
              <w:jc w:val="center"/>
              <w:rPr>
                <w:sz w:val="24"/>
                <w:szCs w:val="24"/>
              </w:rPr>
            </w:pPr>
            <w:r w:rsidRPr="00186E57">
              <w:rPr>
                <w:sz w:val="24"/>
                <w:szCs w:val="24"/>
              </w:rPr>
              <w:t>0,51***</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28384B1" w14:textId="77777777" w:rsidR="00F929C1" w:rsidRPr="00186E57" w:rsidRDefault="00F929C1" w:rsidP="00F929C1">
            <w:pPr>
              <w:spacing w:line="360" w:lineRule="auto"/>
              <w:jc w:val="center"/>
              <w:rPr>
                <w:sz w:val="24"/>
                <w:szCs w:val="24"/>
              </w:rPr>
            </w:pPr>
            <w:r w:rsidRPr="00186E57">
              <w:rPr>
                <w:sz w:val="24"/>
                <w:szCs w:val="24"/>
              </w:rPr>
              <w:t>0,56***</w:t>
            </w:r>
          </w:p>
        </w:tc>
        <w:tc>
          <w:tcPr>
            <w:tcW w:w="125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A8659AF" w14:textId="77777777" w:rsidR="00F929C1" w:rsidRPr="00186E57" w:rsidRDefault="00F929C1" w:rsidP="00F929C1">
            <w:pPr>
              <w:spacing w:line="360" w:lineRule="auto"/>
              <w:jc w:val="center"/>
              <w:rPr>
                <w:sz w:val="24"/>
                <w:szCs w:val="24"/>
              </w:rPr>
            </w:pPr>
            <w:r w:rsidRPr="00186E57">
              <w:rPr>
                <w:sz w:val="24"/>
                <w:szCs w:val="24"/>
              </w:rPr>
              <w:t>−0,63***</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F2B712F" w14:textId="77777777" w:rsidR="00F929C1" w:rsidRPr="00186E57" w:rsidRDefault="00F929C1" w:rsidP="00F929C1">
            <w:pPr>
              <w:spacing w:line="360" w:lineRule="auto"/>
              <w:jc w:val="center"/>
              <w:rPr>
                <w:sz w:val="24"/>
                <w:szCs w:val="24"/>
              </w:rPr>
            </w:pPr>
            <w:r w:rsidRPr="00186E57">
              <w:rPr>
                <w:sz w:val="24"/>
                <w:szCs w:val="24"/>
              </w:rPr>
              <w:t>−0,47***</w:t>
            </w:r>
          </w:p>
        </w:tc>
        <w:tc>
          <w:tcPr>
            <w:tcW w:w="1248"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0A1CD0C" w14:textId="77777777" w:rsidR="00F929C1" w:rsidRPr="00186E57" w:rsidRDefault="00F929C1" w:rsidP="00F929C1">
            <w:pPr>
              <w:spacing w:line="360" w:lineRule="auto"/>
              <w:jc w:val="center"/>
              <w:rPr>
                <w:sz w:val="24"/>
                <w:szCs w:val="24"/>
              </w:rPr>
            </w:pPr>
            <w:r w:rsidRPr="00186E57">
              <w:rPr>
                <w:sz w:val="24"/>
                <w:szCs w:val="24"/>
              </w:rPr>
              <w:t>—</w:t>
            </w:r>
          </w:p>
        </w:tc>
      </w:tr>
    </w:tbl>
    <w:p w14:paraId="64D7BD64" w14:textId="77777777" w:rsidR="00F929C1" w:rsidRPr="00F929C1" w:rsidRDefault="00F929C1" w:rsidP="00F929C1">
      <w:pPr>
        <w:spacing w:line="360" w:lineRule="auto"/>
        <w:jc w:val="both"/>
      </w:pPr>
      <w:r w:rsidRPr="00F929C1">
        <w:t>Примітка: ** p &lt; 0,01; *** p &lt; 0,001. ΔEE, ΔDP — зниження (від'ємні значення Δ перекодовані для зручності читання).</w:t>
      </w:r>
    </w:p>
    <w:p w14:paraId="4389A169" w14:textId="77777777" w:rsidR="002F35A8" w:rsidRPr="009422BC" w:rsidRDefault="002F35A8" w:rsidP="00F929C1">
      <w:pPr>
        <w:spacing w:line="360" w:lineRule="auto"/>
        <w:ind w:firstLine="720"/>
        <w:jc w:val="both"/>
      </w:pPr>
    </w:p>
    <w:p w14:paraId="12020B32" w14:textId="77777777" w:rsidR="00F929C1" w:rsidRPr="00F929C1" w:rsidRDefault="00F929C1" w:rsidP="00F929C1">
      <w:pPr>
        <w:spacing w:line="360" w:lineRule="auto"/>
        <w:ind w:firstLine="720"/>
        <w:jc w:val="both"/>
        <w:rPr>
          <w:lang w:val="ru-RU"/>
        </w:rPr>
      </w:pPr>
      <w:r w:rsidRPr="00F929C1">
        <w:rPr>
          <w:lang w:val="ru-RU"/>
        </w:rPr>
        <w:t xml:space="preserve">Матриця виявляє низку теоретично узгоджених і практично важливих закономірностей. Найбільш тісними є зв'язки між </w:t>
      </w:r>
      <w:r w:rsidRPr="00F929C1">
        <w:t>ΔSCS</w:t>
      </w:r>
      <w:r w:rsidRPr="00F929C1">
        <w:rPr>
          <w:lang w:val="ru-RU"/>
        </w:rPr>
        <w:t xml:space="preserve"> і </w:t>
      </w:r>
      <w:r w:rsidRPr="00F929C1">
        <w:t>ΔEE</w:t>
      </w:r>
      <w:r w:rsidRPr="00F929C1">
        <w:rPr>
          <w:lang w:val="ru-RU"/>
        </w:rPr>
        <w:t xml:space="preserve"> (</w:t>
      </w:r>
      <w:r w:rsidRPr="00F929C1">
        <w:t>ρ</w:t>
      </w:r>
      <w:r w:rsidRPr="00F929C1">
        <w:rPr>
          <w:lang w:val="ru-RU"/>
        </w:rPr>
        <w:t xml:space="preserve"> = −0,68; </w:t>
      </w:r>
      <w:r w:rsidRPr="00F929C1">
        <w:t>p</w:t>
      </w:r>
      <w:r w:rsidRPr="00F929C1">
        <w:rPr>
          <w:lang w:val="ru-RU"/>
        </w:rPr>
        <w:t xml:space="preserve"> &lt; 0,001) та </w:t>
      </w:r>
      <w:r w:rsidRPr="00F929C1">
        <w:t>ΔTMMS</w:t>
      </w:r>
      <w:r w:rsidRPr="00F929C1">
        <w:rPr>
          <w:lang w:val="ru-RU"/>
        </w:rPr>
        <w:t xml:space="preserve">-Регуляція і </w:t>
      </w:r>
      <w:r w:rsidRPr="00F929C1">
        <w:t>ΔEE</w:t>
      </w:r>
      <w:r w:rsidRPr="00F929C1">
        <w:rPr>
          <w:lang w:val="ru-RU"/>
        </w:rPr>
        <w:t xml:space="preserve"> (</w:t>
      </w:r>
      <w:r w:rsidRPr="00F929C1">
        <w:t>ρ</w:t>
      </w:r>
      <w:r w:rsidRPr="00F929C1">
        <w:rPr>
          <w:lang w:val="ru-RU"/>
        </w:rPr>
        <w:t xml:space="preserve"> = −0,61; </w:t>
      </w:r>
      <w:r w:rsidRPr="00F929C1">
        <w:t>p</w:t>
      </w:r>
      <w:r w:rsidRPr="00F929C1">
        <w:rPr>
          <w:lang w:val="ru-RU"/>
        </w:rPr>
        <w:t xml:space="preserve"> &lt; 0,001). Це означає: учасники, у яких самоспівчуття зросло найбільш виражено, демонструють і найбільш виражене зниження емоційного виснаження. Цей зв'язок є не просто статистичним — він теоретично обґрунтований моделлю Нефф, згідно з якою самоспівчуття виступає буфером між стресором і вигоранням, руйнуючи механізм «самокритика → румінація → виснаження».</w:t>
      </w:r>
    </w:p>
    <w:p w14:paraId="73742CAA" w14:textId="77777777" w:rsidR="00F929C1" w:rsidRPr="00F929C1" w:rsidRDefault="00F929C1" w:rsidP="00F929C1">
      <w:pPr>
        <w:spacing w:line="360" w:lineRule="auto"/>
        <w:ind w:firstLine="720"/>
        <w:jc w:val="both"/>
        <w:rPr>
          <w:lang w:val="ru-RU"/>
        </w:rPr>
      </w:pPr>
      <w:r w:rsidRPr="00F929C1">
        <w:rPr>
          <w:lang w:val="ru-RU"/>
        </w:rPr>
        <w:t xml:space="preserve">Субшкали </w:t>
      </w:r>
      <w:r w:rsidRPr="00F929C1">
        <w:t>TMMS</w:t>
      </w:r>
      <w:r w:rsidRPr="00F929C1">
        <w:rPr>
          <w:lang w:val="ru-RU"/>
        </w:rPr>
        <w:t>-24 виявляють диференційований зв'язок зі зниженням вигорання. «Емоційна ясність» (</w:t>
      </w:r>
      <w:r w:rsidRPr="00F929C1">
        <w:t>ρ</w:t>
      </w:r>
      <w:r w:rsidRPr="00F929C1">
        <w:rPr>
          <w:lang w:val="ru-RU"/>
        </w:rPr>
        <w:t xml:space="preserve"> = −0,57) і «Регуляція» (</w:t>
      </w:r>
      <w:r w:rsidRPr="00F929C1">
        <w:t>ρ</w:t>
      </w:r>
      <w:r w:rsidRPr="00F929C1">
        <w:rPr>
          <w:lang w:val="ru-RU"/>
        </w:rPr>
        <w:t xml:space="preserve"> = −0,61) корелюють зі зниженням </w:t>
      </w:r>
      <w:r w:rsidRPr="00F929C1">
        <w:t>EE</w:t>
      </w:r>
      <w:r w:rsidRPr="00F929C1">
        <w:rPr>
          <w:lang w:val="ru-RU"/>
        </w:rPr>
        <w:t xml:space="preserve"> значно тісніше, ніж «Увага до емоцій» (</w:t>
      </w:r>
      <w:r w:rsidRPr="00F929C1">
        <w:t>ρ</w:t>
      </w:r>
      <w:r w:rsidRPr="00F929C1">
        <w:rPr>
          <w:lang w:val="ru-RU"/>
        </w:rPr>
        <w:t xml:space="preserve"> = −0,42). Це важливий нюанс: просте підвищення усвідомленості емоцій без опанування їх регуляції дає менший захисний ефект — що обґрунтовує включення до тренінгу саме регуляційних компонентів (модулі 3–5), а не лише психоедукаційних.</w:t>
      </w:r>
    </w:p>
    <w:p w14:paraId="4AE27C1B" w14:textId="77777777" w:rsidR="00F929C1" w:rsidRPr="00F929C1" w:rsidRDefault="00F929C1" w:rsidP="00F929C1">
      <w:pPr>
        <w:spacing w:line="360" w:lineRule="auto"/>
        <w:ind w:firstLine="720"/>
        <w:jc w:val="both"/>
        <w:rPr>
          <w:lang w:val="ru-RU"/>
        </w:rPr>
      </w:pPr>
      <w:r w:rsidRPr="00F929C1">
        <w:rPr>
          <w:lang w:val="ru-RU"/>
        </w:rPr>
        <w:lastRenderedPageBreak/>
        <w:t xml:space="preserve">Між змінами </w:t>
      </w:r>
      <w:r w:rsidRPr="00F929C1">
        <w:t>EE</w:t>
      </w:r>
      <w:r w:rsidRPr="00F929C1">
        <w:rPr>
          <w:lang w:val="ru-RU"/>
        </w:rPr>
        <w:t xml:space="preserve"> і </w:t>
      </w:r>
      <w:r w:rsidRPr="00F929C1">
        <w:t>DP</w:t>
      </w:r>
      <w:r w:rsidRPr="00F929C1">
        <w:rPr>
          <w:lang w:val="ru-RU"/>
        </w:rPr>
        <w:t xml:space="preserve"> зафіксовано сильний зв'язок (</w:t>
      </w:r>
      <w:r w:rsidRPr="00F929C1">
        <w:t>ρ</w:t>
      </w:r>
      <w:r w:rsidRPr="00F929C1">
        <w:rPr>
          <w:lang w:val="ru-RU"/>
        </w:rPr>
        <w:t xml:space="preserve"> = 0,71): учасники зі значним зниженням виснаження демонструють і значне зниження деперсоналізації, що підтверджує теоретичну позицію Маслач про виснаження як «двигун» деперсоналізації. Зростання особистісних досягнень (</w:t>
      </w:r>
      <w:r w:rsidRPr="00F929C1">
        <w:t>ΔPA</w:t>
      </w:r>
      <w:r w:rsidRPr="00F929C1">
        <w:rPr>
          <w:lang w:val="ru-RU"/>
        </w:rPr>
        <w:t xml:space="preserve">) найтісніше пов'язане з </w:t>
      </w:r>
      <w:r w:rsidRPr="00F929C1">
        <w:t>ΔSCS</w:t>
      </w:r>
      <w:r w:rsidRPr="00F929C1">
        <w:rPr>
          <w:lang w:val="ru-RU"/>
        </w:rPr>
        <w:t xml:space="preserve"> (</w:t>
      </w:r>
      <w:r w:rsidRPr="00F929C1">
        <w:t>ρ</w:t>
      </w:r>
      <w:r w:rsidRPr="00F929C1">
        <w:rPr>
          <w:lang w:val="ru-RU"/>
        </w:rPr>
        <w:t xml:space="preserve"> = 0,56) і </w:t>
      </w:r>
      <w:r w:rsidRPr="00F929C1">
        <w:t>ΔTMMS</w:t>
      </w:r>
      <w:r w:rsidRPr="00F929C1">
        <w:rPr>
          <w:lang w:val="ru-RU"/>
        </w:rPr>
        <w:t>-Регуляція (</w:t>
      </w:r>
      <w:r w:rsidRPr="00F929C1">
        <w:t>ρ</w:t>
      </w:r>
      <w:r w:rsidRPr="00F929C1">
        <w:rPr>
          <w:lang w:val="ru-RU"/>
        </w:rPr>
        <w:t xml:space="preserve"> = 0,51), що вказує на внесок самоспівчуття у відновлення відчуття власної ефективності.</w:t>
      </w:r>
    </w:p>
    <w:p w14:paraId="6DBFE582" w14:textId="77777777" w:rsidR="00F929C1" w:rsidRPr="00F929C1" w:rsidRDefault="00F929C1" w:rsidP="00F929C1">
      <w:pPr>
        <w:spacing w:line="360" w:lineRule="auto"/>
        <w:ind w:firstLine="720"/>
        <w:jc w:val="both"/>
        <w:rPr>
          <w:lang w:val="ru-RU"/>
        </w:rPr>
      </w:pPr>
      <w:r w:rsidRPr="00F929C1">
        <w:rPr>
          <w:lang w:val="ru-RU"/>
        </w:rPr>
        <w:t xml:space="preserve">Гіпотеза Г3 стверджує, що зростання самоспівчуття є частковим медіатором між покращенням регуляції емоцій і зниженням емоційного виснаження. Для її верифікації застосовано процедуру Барона і Кенні (1986) з </w:t>
      </w:r>
      <w:r w:rsidRPr="00F929C1">
        <w:t>Bootstrap</w:t>
      </w:r>
      <w:r w:rsidRPr="00F929C1">
        <w:rPr>
          <w:lang w:val="ru-RU"/>
        </w:rPr>
        <w:t xml:space="preserve">-верифікацією непрямого ефекту за допомогою макросу </w:t>
      </w:r>
      <w:r w:rsidRPr="00F929C1">
        <w:t>PROCESS</w:t>
      </w:r>
      <w:r w:rsidRPr="00F929C1">
        <w:rPr>
          <w:lang w:val="ru-RU"/>
        </w:rPr>
        <w:t xml:space="preserve"> Хейса (5000 ітерацій).</w:t>
      </w:r>
    </w:p>
    <w:p w14:paraId="75D493ED" w14:textId="77777777" w:rsidR="00F929C1" w:rsidRPr="00F929C1" w:rsidRDefault="00F929C1" w:rsidP="00F929C1">
      <w:pPr>
        <w:spacing w:line="360" w:lineRule="auto"/>
        <w:ind w:firstLine="720"/>
        <w:jc w:val="both"/>
        <w:rPr>
          <w:lang w:val="ru-RU"/>
        </w:rPr>
      </w:pPr>
      <w:r w:rsidRPr="00F929C1">
        <w:rPr>
          <w:lang w:val="ru-RU"/>
        </w:rPr>
        <w:t xml:space="preserve">Модель відповідає схемі: незалежна змінна (Х) — </w:t>
      </w:r>
      <w:r w:rsidRPr="00F929C1">
        <w:t>ΔTMMS</w:t>
      </w:r>
      <w:r w:rsidRPr="00F929C1">
        <w:rPr>
          <w:lang w:val="ru-RU"/>
        </w:rPr>
        <w:t xml:space="preserve">-Регуляція; медіатор (М) — </w:t>
      </w:r>
      <w:r w:rsidRPr="00F929C1">
        <w:t>ΔSCS</w:t>
      </w:r>
      <w:r w:rsidRPr="00F929C1">
        <w:rPr>
          <w:lang w:val="ru-RU"/>
        </w:rPr>
        <w:t>; залежна змінна (</w:t>
      </w:r>
      <w:r w:rsidRPr="00F929C1">
        <w:t>Y</w:t>
      </w:r>
      <w:r w:rsidRPr="00F929C1">
        <w:rPr>
          <w:lang w:val="ru-RU"/>
        </w:rPr>
        <w:t xml:space="preserve">) — </w:t>
      </w:r>
      <w:r w:rsidRPr="00F929C1">
        <w:t>ΔEE</w:t>
      </w:r>
      <w:r w:rsidRPr="00F929C1">
        <w:rPr>
          <w:lang w:val="ru-RU"/>
        </w:rPr>
        <w:t>. Результати аналізу представлені у таблиці 3.7.</w:t>
      </w:r>
    </w:p>
    <w:p w14:paraId="773BD3EB" w14:textId="77777777" w:rsidR="002F35A8" w:rsidRDefault="002F35A8" w:rsidP="00F929C1">
      <w:pPr>
        <w:spacing w:line="360" w:lineRule="auto"/>
        <w:jc w:val="right"/>
        <w:rPr>
          <w:b/>
          <w:bCs/>
          <w:lang w:val="ru-RU"/>
        </w:rPr>
      </w:pPr>
    </w:p>
    <w:p w14:paraId="4D3DE312" w14:textId="77777777" w:rsidR="002F35A8" w:rsidRDefault="002F35A8" w:rsidP="00F929C1">
      <w:pPr>
        <w:spacing w:line="360" w:lineRule="auto"/>
        <w:jc w:val="right"/>
        <w:rPr>
          <w:b/>
          <w:bCs/>
          <w:lang w:val="ru-RU"/>
        </w:rPr>
      </w:pPr>
    </w:p>
    <w:p w14:paraId="5A3CF763" w14:textId="77777777" w:rsidR="002F35A8" w:rsidRDefault="002F35A8" w:rsidP="00F929C1">
      <w:pPr>
        <w:spacing w:line="360" w:lineRule="auto"/>
        <w:jc w:val="right"/>
        <w:rPr>
          <w:b/>
          <w:bCs/>
          <w:lang w:val="ru-RU"/>
        </w:rPr>
      </w:pPr>
    </w:p>
    <w:p w14:paraId="6FEB869A" w14:textId="77777777" w:rsidR="002F35A8" w:rsidRDefault="002F35A8" w:rsidP="00F929C1">
      <w:pPr>
        <w:spacing w:line="360" w:lineRule="auto"/>
        <w:jc w:val="right"/>
        <w:rPr>
          <w:b/>
          <w:bCs/>
          <w:lang w:val="ru-RU"/>
        </w:rPr>
      </w:pPr>
    </w:p>
    <w:p w14:paraId="3997A287" w14:textId="77777777" w:rsidR="002F35A8" w:rsidRDefault="002F35A8" w:rsidP="00F929C1">
      <w:pPr>
        <w:spacing w:line="360" w:lineRule="auto"/>
        <w:jc w:val="right"/>
        <w:rPr>
          <w:b/>
          <w:bCs/>
          <w:lang w:val="ru-RU"/>
        </w:rPr>
      </w:pPr>
    </w:p>
    <w:p w14:paraId="0942F421" w14:textId="77777777" w:rsidR="002F35A8" w:rsidRDefault="002F35A8" w:rsidP="00F929C1">
      <w:pPr>
        <w:spacing w:line="360" w:lineRule="auto"/>
        <w:jc w:val="right"/>
        <w:rPr>
          <w:b/>
          <w:bCs/>
          <w:lang w:val="ru-RU"/>
        </w:rPr>
      </w:pPr>
    </w:p>
    <w:p w14:paraId="689C5CB8" w14:textId="77777777" w:rsidR="002F35A8" w:rsidRDefault="002F35A8" w:rsidP="00F929C1">
      <w:pPr>
        <w:spacing w:line="360" w:lineRule="auto"/>
        <w:jc w:val="right"/>
        <w:rPr>
          <w:b/>
          <w:bCs/>
          <w:lang w:val="ru-RU"/>
        </w:rPr>
      </w:pPr>
    </w:p>
    <w:p w14:paraId="519DEAAA" w14:textId="77777777" w:rsidR="00F929C1" w:rsidRDefault="00F929C1" w:rsidP="00F929C1">
      <w:pPr>
        <w:spacing w:line="360" w:lineRule="auto"/>
        <w:jc w:val="right"/>
        <w:rPr>
          <w:b/>
          <w:bCs/>
          <w:lang w:val="ru-RU"/>
        </w:rPr>
      </w:pPr>
      <w:r w:rsidRPr="00F929C1">
        <w:rPr>
          <w:b/>
          <w:bCs/>
          <w:lang w:val="ru-RU"/>
        </w:rPr>
        <w:t xml:space="preserve">Таблиця 3.7. </w:t>
      </w:r>
    </w:p>
    <w:p w14:paraId="32406436" w14:textId="77777777" w:rsidR="00F929C1" w:rsidRPr="00F929C1" w:rsidRDefault="00F929C1" w:rsidP="00F929C1">
      <w:pPr>
        <w:spacing w:line="360" w:lineRule="auto"/>
        <w:jc w:val="right"/>
        <w:rPr>
          <w:lang w:val="ru-RU"/>
        </w:rPr>
      </w:pPr>
      <w:r w:rsidRPr="00F929C1">
        <w:rPr>
          <w:b/>
          <w:bCs/>
          <w:lang w:val="ru-RU"/>
        </w:rPr>
        <w:t>Результати медіаційного аналізу (</w:t>
      </w:r>
      <w:r w:rsidRPr="00F929C1">
        <w:rPr>
          <w:b/>
          <w:bCs/>
        </w:rPr>
        <w:t>Bootstrap</w:t>
      </w:r>
      <w:r w:rsidRPr="00F929C1">
        <w:rPr>
          <w:b/>
          <w:bCs/>
          <w:lang w:val="ru-RU"/>
        </w:rPr>
        <w:t xml:space="preserve">, 5000 ітерацій, </w:t>
      </w:r>
      <w:r w:rsidRPr="00F929C1">
        <w:rPr>
          <w:b/>
          <w:bCs/>
        </w:rPr>
        <w:t>n</w:t>
      </w:r>
      <w:r w:rsidRPr="00F929C1">
        <w:rPr>
          <w:b/>
          <w:bCs/>
          <w:lang w:val="ru-RU"/>
        </w:rPr>
        <w:t xml:space="preserve"> = 84)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53"/>
        <w:gridCol w:w="1341"/>
        <w:gridCol w:w="965"/>
        <w:gridCol w:w="1234"/>
        <w:gridCol w:w="1248"/>
        <w:gridCol w:w="1819"/>
      </w:tblGrid>
      <w:tr w:rsidR="00F929C1" w:rsidRPr="00F929C1" w14:paraId="4E1501D5" w14:textId="77777777" w:rsidTr="00F929C1">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B512708" w14:textId="77777777" w:rsidR="00F929C1" w:rsidRPr="00F929C1" w:rsidRDefault="00F929C1" w:rsidP="00F929C1">
            <w:pPr>
              <w:spacing w:line="360" w:lineRule="auto"/>
            </w:pPr>
            <w:r w:rsidRPr="00F929C1">
              <w:rPr>
                <w:b/>
                <w:bCs/>
              </w:rPr>
              <w:t>Шлях медіаційної моделі</w:t>
            </w:r>
          </w:p>
        </w:tc>
        <w:tc>
          <w:tcPr>
            <w:tcW w:w="14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3535FAF" w14:textId="77777777" w:rsidR="00F929C1" w:rsidRPr="00F929C1" w:rsidRDefault="00F929C1" w:rsidP="00F929C1">
            <w:pPr>
              <w:spacing w:line="360" w:lineRule="auto"/>
              <w:jc w:val="center"/>
            </w:pPr>
            <w:r w:rsidRPr="00F929C1">
              <w:rPr>
                <w:b/>
                <w:bCs/>
              </w:rPr>
              <w:t>β</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08A8721" w14:textId="77777777" w:rsidR="00F929C1" w:rsidRPr="00F929C1" w:rsidRDefault="00F929C1" w:rsidP="00F929C1">
            <w:pPr>
              <w:spacing w:line="360" w:lineRule="auto"/>
              <w:jc w:val="center"/>
            </w:pPr>
            <w:r w:rsidRPr="00F929C1">
              <w:rPr>
                <w:b/>
                <w:bCs/>
              </w:rPr>
              <w:t>SE</w:t>
            </w:r>
          </w:p>
        </w:tc>
        <w:tc>
          <w:tcPr>
            <w:tcW w:w="12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D6ECC8F" w14:textId="77777777" w:rsidR="00F929C1" w:rsidRPr="00F929C1" w:rsidRDefault="00F929C1" w:rsidP="00F929C1">
            <w:pPr>
              <w:spacing w:line="360" w:lineRule="auto"/>
              <w:jc w:val="center"/>
            </w:pPr>
            <w:r w:rsidRPr="00F929C1">
              <w:rPr>
                <w:b/>
                <w:bCs/>
              </w:rPr>
              <w:t>95% CI</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EAA8668" w14:textId="77777777" w:rsidR="00F929C1" w:rsidRPr="00F929C1" w:rsidRDefault="00F929C1" w:rsidP="00F929C1">
            <w:pPr>
              <w:spacing w:line="360" w:lineRule="auto"/>
              <w:jc w:val="center"/>
            </w:pPr>
            <w:r w:rsidRPr="00F929C1">
              <w:rPr>
                <w:b/>
                <w:bCs/>
              </w:rPr>
              <w:t>p</w:t>
            </w:r>
          </w:p>
        </w:tc>
        <w:tc>
          <w:tcPr>
            <w:tcW w:w="1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EF31261" w14:textId="77777777" w:rsidR="00F929C1" w:rsidRPr="00F929C1" w:rsidRDefault="00F929C1" w:rsidP="00F929C1">
            <w:pPr>
              <w:spacing w:line="360" w:lineRule="auto"/>
              <w:jc w:val="center"/>
            </w:pPr>
            <w:r w:rsidRPr="00F929C1">
              <w:rPr>
                <w:b/>
                <w:bCs/>
              </w:rPr>
              <w:t>Висновок</w:t>
            </w:r>
          </w:p>
        </w:tc>
      </w:tr>
      <w:tr w:rsidR="00F929C1" w:rsidRPr="00F929C1" w14:paraId="2CC6E7BF"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6F4261E" w14:textId="77777777" w:rsidR="00F929C1" w:rsidRPr="00F929C1" w:rsidRDefault="00F929C1" w:rsidP="00F929C1">
            <w:pPr>
              <w:spacing w:line="360" w:lineRule="auto"/>
            </w:pPr>
            <w:r w:rsidRPr="00F929C1">
              <w:t xml:space="preserve">Прямий ефект: ΔTMMS-Рег → ΔEE </w:t>
            </w:r>
            <w:r w:rsidRPr="00F929C1">
              <w:lastRenderedPageBreak/>
              <w:t>(шлях c')</w:t>
            </w:r>
          </w:p>
        </w:tc>
        <w:tc>
          <w:tcPr>
            <w:tcW w:w="14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F67094B" w14:textId="77777777" w:rsidR="00F929C1" w:rsidRPr="00F929C1" w:rsidRDefault="00F929C1" w:rsidP="00F929C1">
            <w:pPr>
              <w:spacing w:line="360" w:lineRule="auto"/>
              <w:jc w:val="center"/>
            </w:pPr>
            <w:r w:rsidRPr="00F929C1">
              <w:lastRenderedPageBreak/>
              <w:t>−0,48</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EDC4529" w14:textId="77777777" w:rsidR="00F929C1" w:rsidRPr="00F929C1" w:rsidRDefault="00F929C1" w:rsidP="00F929C1">
            <w:pPr>
              <w:spacing w:line="360" w:lineRule="auto"/>
              <w:jc w:val="center"/>
            </w:pPr>
            <w:r w:rsidRPr="00F929C1">
              <w:t>0,09</w:t>
            </w:r>
          </w:p>
        </w:tc>
        <w:tc>
          <w:tcPr>
            <w:tcW w:w="12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355F13E" w14:textId="77777777" w:rsidR="00F929C1" w:rsidRPr="00F929C1" w:rsidRDefault="00F929C1" w:rsidP="00F929C1">
            <w:pPr>
              <w:spacing w:line="360" w:lineRule="auto"/>
              <w:jc w:val="center"/>
            </w:pPr>
            <w:r w:rsidRPr="00F929C1">
              <w:t>[−0,65; −0,31]</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314859B" w14:textId="77777777" w:rsidR="00F929C1" w:rsidRPr="00F929C1" w:rsidRDefault="00F929C1" w:rsidP="00F929C1">
            <w:pPr>
              <w:spacing w:line="360" w:lineRule="auto"/>
              <w:jc w:val="center"/>
            </w:pPr>
            <w:r w:rsidRPr="00F929C1">
              <w:t>&lt; 0,001</w:t>
            </w:r>
          </w:p>
        </w:tc>
        <w:tc>
          <w:tcPr>
            <w:tcW w:w="1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55659FC" w14:textId="77777777" w:rsidR="00F929C1" w:rsidRPr="00F929C1" w:rsidRDefault="00F929C1" w:rsidP="00F929C1">
            <w:pPr>
              <w:spacing w:line="360" w:lineRule="auto"/>
            </w:pPr>
            <w:r w:rsidRPr="00F929C1">
              <w:t>Значущий</w:t>
            </w:r>
          </w:p>
        </w:tc>
      </w:tr>
      <w:tr w:rsidR="00F929C1" w:rsidRPr="00F929C1" w14:paraId="5B7551DA"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5B56400" w14:textId="77777777" w:rsidR="00F929C1" w:rsidRPr="00F929C1" w:rsidRDefault="00F929C1" w:rsidP="00F929C1">
            <w:pPr>
              <w:spacing w:line="360" w:lineRule="auto"/>
            </w:pPr>
            <w:r w:rsidRPr="00F929C1">
              <w:lastRenderedPageBreak/>
              <w:t>Ефект медіатора: ΔTMMS-Рег → ΔSCS (шлях a)</w:t>
            </w:r>
          </w:p>
        </w:tc>
        <w:tc>
          <w:tcPr>
            <w:tcW w:w="14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ACA3720" w14:textId="77777777" w:rsidR="00F929C1" w:rsidRPr="00F929C1" w:rsidRDefault="00F929C1" w:rsidP="00F929C1">
            <w:pPr>
              <w:spacing w:line="360" w:lineRule="auto"/>
              <w:jc w:val="center"/>
            </w:pPr>
            <w:r w:rsidRPr="00F929C1">
              <w:t>0,41</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AB1D2BE" w14:textId="77777777" w:rsidR="00F929C1" w:rsidRPr="00F929C1" w:rsidRDefault="00F929C1" w:rsidP="00F929C1">
            <w:pPr>
              <w:spacing w:line="360" w:lineRule="auto"/>
              <w:jc w:val="center"/>
            </w:pPr>
            <w:r w:rsidRPr="00F929C1">
              <w:t>0,07</w:t>
            </w:r>
          </w:p>
        </w:tc>
        <w:tc>
          <w:tcPr>
            <w:tcW w:w="12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2EE9046" w14:textId="77777777" w:rsidR="00F929C1" w:rsidRPr="00F929C1" w:rsidRDefault="00F929C1" w:rsidP="00F929C1">
            <w:pPr>
              <w:spacing w:line="360" w:lineRule="auto"/>
              <w:jc w:val="center"/>
            </w:pPr>
            <w:r w:rsidRPr="00F929C1">
              <w:t>[0,27; 0,55]</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521B1B0" w14:textId="77777777" w:rsidR="00F929C1" w:rsidRPr="00F929C1" w:rsidRDefault="00F929C1" w:rsidP="00F929C1">
            <w:pPr>
              <w:spacing w:line="360" w:lineRule="auto"/>
              <w:jc w:val="center"/>
            </w:pPr>
            <w:r w:rsidRPr="00F929C1">
              <w:t>&lt; 0,001</w:t>
            </w:r>
          </w:p>
        </w:tc>
        <w:tc>
          <w:tcPr>
            <w:tcW w:w="1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8AA61C4" w14:textId="77777777" w:rsidR="00F929C1" w:rsidRPr="00F929C1" w:rsidRDefault="00F929C1" w:rsidP="00F929C1">
            <w:pPr>
              <w:spacing w:line="360" w:lineRule="auto"/>
            </w:pPr>
            <w:r w:rsidRPr="00F929C1">
              <w:t>Значущий</w:t>
            </w:r>
          </w:p>
        </w:tc>
      </w:tr>
      <w:tr w:rsidR="00F929C1" w:rsidRPr="00F929C1" w14:paraId="43ECFF73"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ED1F422" w14:textId="77777777" w:rsidR="00F929C1" w:rsidRPr="00F929C1" w:rsidRDefault="00F929C1" w:rsidP="00F929C1">
            <w:pPr>
              <w:spacing w:line="360" w:lineRule="auto"/>
            </w:pPr>
            <w:r w:rsidRPr="00F929C1">
              <w:t>Ефект медіатора: ΔSCS → ΔEE (шлях b)</w:t>
            </w:r>
          </w:p>
        </w:tc>
        <w:tc>
          <w:tcPr>
            <w:tcW w:w="14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78F9153" w14:textId="77777777" w:rsidR="00F929C1" w:rsidRPr="00F929C1" w:rsidRDefault="00F929C1" w:rsidP="00F929C1">
            <w:pPr>
              <w:spacing w:line="360" w:lineRule="auto"/>
              <w:jc w:val="center"/>
            </w:pPr>
            <w:r w:rsidRPr="00F929C1">
              <w:t>−0,53</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9C6CFE0" w14:textId="77777777" w:rsidR="00F929C1" w:rsidRPr="00F929C1" w:rsidRDefault="00F929C1" w:rsidP="00F929C1">
            <w:pPr>
              <w:spacing w:line="360" w:lineRule="auto"/>
              <w:jc w:val="center"/>
            </w:pPr>
            <w:r w:rsidRPr="00F929C1">
              <w:t>0,10</w:t>
            </w:r>
          </w:p>
        </w:tc>
        <w:tc>
          <w:tcPr>
            <w:tcW w:w="12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B21C374" w14:textId="77777777" w:rsidR="00F929C1" w:rsidRPr="00F929C1" w:rsidRDefault="00F929C1" w:rsidP="00F929C1">
            <w:pPr>
              <w:spacing w:line="360" w:lineRule="auto"/>
              <w:jc w:val="center"/>
            </w:pPr>
            <w:r w:rsidRPr="00F929C1">
              <w:t>[−0,73; −0,33]</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9541561" w14:textId="77777777" w:rsidR="00F929C1" w:rsidRPr="00F929C1" w:rsidRDefault="00F929C1" w:rsidP="00F929C1">
            <w:pPr>
              <w:spacing w:line="360" w:lineRule="auto"/>
              <w:jc w:val="center"/>
            </w:pPr>
            <w:r w:rsidRPr="00F929C1">
              <w:t>&lt; 0,001</w:t>
            </w:r>
          </w:p>
        </w:tc>
        <w:tc>
          <w:tcPr>
            <w:tcW w:w="1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9C4F4B7" w14:textId="77777777" w:rsidR="00F929C1" w:rsidRPr="00F929C1" w:rsidRDefault="00F929C1" w:rsidP="00F929C1">
            <w:pPr>
              <w:spacing w:line="360" w:lineRule="auto"/>
            </w:pPr>
            <w:r w:rsidRPr="00F929C1">
              <w:t>Значущий</w:t>
            </w:r>
          </w:p>
        </w:tc>
      </w:tr>
      <w:tr w:rsidR="00F929C1" w:rsidRPr="00F929C1" w14:paraId="0CE05806"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610B8FD" w14:textId="77777777" w:rsidR="00F929C1" w:rsidRPr="00F929C1" w:rsidRDefault="00F929C1" w:rsidP="00F929C1">
            <w:pPr>
              <w:spacing w:line="360" w:lineRule="auto"/>
              <w:rPr>
                <w:lang w:val="ru-RU"/>
              </w:rPr>
            </w:pPr>
            <w:r w:rsidRPr="00F929C1">
              <w:rPr>
                <w:b/>
                <w:bCs/>
                <w:lang w:val="ru-RU"/>
              </w:rPr>
              <w:t>Непрямий ефект (</w:t>
            </w:r>
            <w:r w:rsidRPr="00F929C1">
              <w:rPr>
                <w:b/>
                <w:bCs/>
              </w:rPr>
              <w:t>a</w:t>
            </w:r>
            <w:r w:rsidRPr="00F929C1">
              <w:rPr>
                <w:b/>
                <w:bCs/>
                <w:lang w:val="ru-RU"/>
              </w:rPr>
              <w:t>×</w:t>
            </w:r>
            <w:r w:rsidRPr="00F929C1">
              <w:rPr>
                <w:b/>
                <w:bCs/>
              </w:rPr>
              <w:t>b</w:t>
            </w:r>
            <w:r w:rsidRPr="00F929C1">
              <w:rPr>
                <w:b/>
                <w:bCs/>
                <w:lang w:val="ru-RU"/>
              </w:rPr>
              <w:t xml:space="preserve">): через </w:t>
            </w:r>
            <w:r w:rsidRPr="00F929C1">
              <w:rPr>
                <w:b/>
                <w:bCs/>
              </w:rPr>
              <w:t>ΔSCS</w:t>
            </w:r>
          </w:p>
        </w:tc>
        <w:tc>
          <w:tcPr>
            <w:tcW w:w="14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A95B66C" w14:textId="77777777" w:rsidR="00F929C1" w:rsidRPr="00F929C1" w:rsidRDefault="00F929C1" w:rsidP="00F929C1">
            <w:pPr>
              <w:spacing w:line="360" w:lineRule="auto"/>
              <w:jc w:val="center"/>
            </w:pPr>
            <w:r w:rsidRPr="00F929C1">
              <w:rPr>
                <w:b/>
                <w:bCs/>
              </w:rPr>
              <w:t>−0,32</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C843875" w14:textId="77777777" w:rsidR="00F929C1" w:rsidRPr="00F929C1" w:rsidRDefault="00F929C1" w:rsidP="00F929C1">
            <w:pPr>
              <w:spacing w:line="360" w:lineRule="auto"/>
              <w:jc w:val="center"/>
            </w:pPr>
            <w:r w:rsidRPr="00F929C1">
              <w:rPr>
                <w:b/>
                <w:bCs/>
              </w:rPr>
              <w:t>0,08</w:t>
            </w:r>
          </w:p>
        </w:tc>
        <w:tc>
          <w:tcPr>
            <w:tcW w:w="12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776B7A5" w14:textId="77777777" w:rsidR="00F929C1" w:rsidRPr="00F929C1" w:rsidRDefault="00F929C1" w:rsidP="00F929C1">
            <w:pPr>
              <w:spacing w:line="360" w:lineRule="auto"/>
              <w:jc w:val="center"/>
            </w:pPr>
            <w:r w:rsidRPr="00F929C1">
              <w:rPr>
                <w:b/>
                <w:bCs/>
              </w:rPr>
              <w:t>[−0,51; −0,16]</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070184D" w14:textId="77777777" w:rsidR="00F929C1" w:rsidRPr="00F929C1" w:rsidRDefault="00F929C1" w:rsidP="00F929C1">
            <w:pPr>
              <w:spacing w:line="360" w:lineRule="auto"/>
              <w:jc w:val="center"/>
            </w:pPr>
            <w:r w:rsidRPr="00F929C1">
              <w:rPr>
                <w:b/>
                <w:bCs/>
              </w:rPr>
              <w:t>&lt; 0,01</w:t>
            </w:r>
          </w:p>
        </w:tc>
        <w:tc>
          <w:tcPr>
            <w:tcW w:w="1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760EFE7" w14:textId="77777777" w:rsidR="00F929C1" w:rsidRPr="00F929C1" w:rsidRDefault="00F929C1" w:rsidP="00F929C1">
            <w:pPr>
              <w:spacing w:line="360" w:lineRule="auto"/>
            </w:pPr>
            <w:r w:rsidRPr="00F929C1">
              <w:rPr>
                <w:b/>
                <w:bCs/>
              </w:rPr>
              <w:t>Часткова медіація</w:t>
            </w:r>
          </w:p>
        </w:tc>
      </w:tr>
      <w:tr w:rsidR="00F929C1" w:rsidRPr="00F929C1" w14:paraId="07A59458"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59D9ABA" w14:textId="77777777" w:rsidR="00F929C1" w:rsidRPr="00F929C1" w:rsidRDefault="00F929C1" w:rsidP="00F929C1">
            <w:pPr>
              <w:spacing w:line="360" w:lineRule="auto"/>
            </w:pPr>
            <w:r w:rsidRPr="00F929C1">
              <w:t>Частка опосередкованого ефекту (PM)</w:t>
            </w:r>
          </w:p>
        </w:tc>
        <w:tc>
          <w:tcPr>
            <w:tcW w:w="14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A457C0E" w14:textId="77777777" w:rsidR="00F929C1" w:rsidRPr="00F929C1" w:rsidRDefault="00F929C1" w:rsidP="00F929C1">
            <w:pPr>
              <w:spacing w:line="360" w:lineRule="auto"/>
              <w:jc w:val="center"/>
            </w:pPr>
            <w:r w:rsidRPr="00F929C1">
              <w:t>~30%</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6B4FE8D" w14:textId="77777777" w:rsidR="00F929C1" w:rsidRPr="00F929C1" w:rsidRDefault="00F929C1" w:rsidP="00F929C1">
            <w:pPr>
              <w:spacing w:line="360" w:lineRule="auto"/>
              <w:jc w:val="center"/>
            </w:pPr>
            <w:r w:rsidRPr="00F929C1">
              <w:t>—</w:t>
            </w:r>
          </w:p>
        </w:tc>
        <w:tc>
          <w:tcPr>
            <w:tcW w:w="12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8963C6A" w14:textId="77777777" w:rsidR="00F929C1" w:rsidRPr="00F929C1" w:rsidRDefault="00F929C1" w:rsidP="00F929C1">
            <w:pPr>
              <w:spacing w:line="360" w:lineRule="auto"/>
              <w:jc w:val="center"/>
            </w:pPr>
            <w:r w:rsidRPr="00F929C1">
              <w:t>—</w:t>
            </w:r>
          </w:p>
        </w:tc>
        <w:tc>
          <w:tcPr>
            <w:tcW w:w="13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6989C81" w14:textId="77777777" w:rsidR="00F929C1" w:rsidRPr="00F929C1" w:rsidRDefault="00F929C1" w:rsidP="00F929C1">
            <w:pPr>
              <w:spacing w:line="360" w:lineRule="auto"/>
              <w:jc w:val="center"/>
            </w:pPr>
            <w:r w:rsidRPr="00F929C1">
              <w:t>—</w:t>
            </w:r>
          </w:p>
        </w:tc>
        <w:tc>
          <w:tcPr>
            <w:tcW w:w="16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7B8CD36" w14:textId="77777777" w:rsidR="00F929C1" w:rsidRPr="00F929C1" w:rsidRDefault="00F929C1" w:rsidP="00F929C1">
            <w:pPr>
              <w:spacing w:line="360" w:lineRule="auto"/>
            </w:pPr>
            <w:r w:rsidRPr="00F929C1">
              <w:t>Г3 підтверджено</w:t>
            </w:r>
          </w:p>
        </w:tc>
      </w:tr>
    </w:tbl>
    <w:p w14:paraId="7638B408" w14:textId="77777777" w:rsidR="00F929C1" w:rsidRPr="00F929C1" w:rsidRDefault="00F929C1" w:rsidP="00F929C1">
      <w:pPr>
        <w:spacing w:line="360" w:lineRule="auto"/>
        <w:jc w:val="both"/>
      </w:pPr>
      <w:r w:rsidRPr="00F929C1">
        <w:t>Примітка: CI — 95% Bootstrap-довірчий інтервал. PM — proportion mediated (частка опосередкованого ефекту).</w:t>
      </w:r>
    </w:p>
    <w:p w14:paraId="785F7C5B" w14:textId="77777777" w:rsidR="002F35A8" w:rsidRPr="009422BC" w:rsidRDefault="002F35A8" w:rsidP="00F929C1">
      <w:pPr>
        <w:spacing w:line="360" w:lineRule="auto"/>
        <w:ind w:firstLine="720"/>
        <w:jc w:val="both"/>
      </w:pPr>
    </w:p>
    <w:p w14:paraId="0232AD2B" w14:textId="77777777" w:rsidR="00F929C1" w:rsidRPr="00F929C1" w:rsidRDefault="00F929C1" w:rsidP="00F929C1">
      <w:pPr>
        <w:spacing w:line="360" w:lineRule="auto"/>
        <w:ind w:firstLine="720"/>
        <w:jc w:val="both"/>
        <w:rPr>
          <w:lang w:val="ru-RU"/>
        </w:rPr>
      </w:pPr>
      <w:r w:rsidRPr="00B37268">
        <w:rPr>
          <w:lang w:val="ru-RU"/>
        </w:rPr>
        <w:t>Дані</w:t>
      </w:r>
      <w:r w:rsidRPr="009422BC">
        <w:t xml:space="preserve"> </w:t>
      </w:r>
      <w:r w:rsidRPr="00B37268">
        <w:rPr>
          <w:lang w:val="ru-RU"/>
        </w:rPr>
        <w:t>таблиці</w:t>
      </w:r>
      <w:r w:rsidRPr="009422BC">
        <w:t xml:space="preserve"> 3.7 </w:t>
      </w:r>
      <w:r w:rsidRPr="00B37268">
        <w:rPr>
          <w:lang w:val="ru-RU"/>
        </w:rPr>
        <w:t>свідчать</w:t>
      </w:r>
      <w:r w:rsidRPr="009422BC">
        <w:t xml:space="preserve"> </w:t>
      </w:r>
      <w:r w:rsidRPr="00B37268">
        <w:rPr>
          <w:lang w:val="ru-RU"/>
        </w:rPr>
        <w:t>про</w:t>
      </w:r>
      <w:r w:rsidRPr="009422BC">
        <w:t xml:space="preserve"> </w:t>
      </w:r>
      <w:r w:rsidRPr="00B37268">
        <w:rPr>
          <w:lang w:val="ru-RU"/>
        </w:rPr>
        <w:t>таке</w:t>
      </w:r>
      <w:r w:rsidRPr="009422BC">
        <w:t xml:space="preserve">. </w:t>
      </w:r>
      <w:r w:rsidRPr="00B37268">
        <w:rPr>
          <w:lang w:val="ru-RU"/>
        </w:rPr>
        <w:t>По</w:t>
      </w:r>
      <w:r w:rsidRPr="009422BC">
        <w:t>-</w:t>
      </w:r>
      <w:r w:rsidRPr="00B37268">
        <w:rPr>
          <w:lang w:val="ru-RU"/>
        </w:rPr>
        <w:t>перше</w:t>
      </w:r>
      <w:r w:rsidRPr="009422BC">
        <w:t xml:space="preserve">, </w:t>
      </w:r>
      <w:r w:rsidRPr="00B37268">
        <w:rPr>
          <w:lang w:val="ru-RU"/>
        </w:rPr>
        <w:t>покращення</w:t>
      </w:r>
      <w:r w:rsidRPr="009422BC">
        <w:t xml:space="preserve"> </w:t>
      </w:r>
      <w:r w:rsidRPr="00B37268">
        <w:rPr>
          <w:lang w:val="ru-RU"/>
        </w:rPr>
        <w:t>регуляції</w:t>
      </w:r>
      <w:r w:rsidRPr="009422BC">
        <w:t xml:space="preserve"> </w:t>
      </w:r>
      <w:r w:rsidRPr="00B37268">
        <w:rPr>
          <w:lang w:val="ru-RU"/>
        </w:rPr>
        <w:t>емоцій</w:t>
      </w:r>
      <w:r w:rsidRPr="009422BC">
        <w:t xml:space="preserve"> </w:t>
      </w:r>
      <w:r w:rsidRPr="00B37268">
        <w:rPr>
          <w:lang w:val="ru-RU"/>
        </w:rPr>
        <w:t>безпосередньо</w:t>
      </w:r>
      <w:r w:rsidRPr="009422BC">
        <w:t xml:space="preserve"> </w:t>
      </w:r>
      <w:r w:rsidRPr="00B37268">
        <w:rPr>
          <w:lang w:val="ru-RU"/>
        </w:rPr>
        <w:t>знижує</w:t>
      </w:r>
      <w:r w:rsidRPr="009422BC">
        <w:t xml:space="preserve"> </w:t>
      </w:r>
      <w:r w:rsidRPr="00B37268">
        <w:rPr>
          <w:lang w:val="ru-RU"/>
        </w:rPr>
        <w:t>виснаження</w:t>
      </w:r>
      <w:r w:rsidRPr="009422BC">
        <w:t xml:space="preserve"> (</w:t>
      </w:r>
      <w:r w:rsidRPr="00B37268">
        <w:rPr>
          <w:lang w:val="ru-RU"/>
        </w:rPr>
        <w:t>прямий</w:t>
      </w:r>
      <w:r w:rsidRPr="009422BC">
        <w:t xml:space="preserve"> </w:t>
      </w:r>
      <w:r w:rsidRPr="00B37268">
        <w:rPr>
          <w:lang w:val="ru-RU"/>
        </w:rPr>
        <w:t>ефект</w:t>
      </w:r>
      <w:r w:rsidRPr="009422BC">
        <w:t xml:space="preserve"> </w:t>
      </w:r>
      <w:r w:rsidRPr="00F929C1">
        <w:t>c</w:t>
      </w:r>
      <w:r w:rsidRPr="009422BC">
        <w:t xml:space="preserve">' = −0,48; </w:t>
      </w:r>
      <w:r w:rsidRPr="00F929C1">
        <w:t>p</w:t>
      </w:r>
      <w:r w:rsidRPr="009422BC">
        <w:t xml:space="preserve"> &lt; 0,001), </w:t>
      </w:r>
      <w:r w:rsidRPr="00B37268">
        <w:rPr>
          <w:lang w:val="ru-RU"/>
        </w:rPr>
        <w:t>що</w:t>
      </w:r>
      <w:r w:rsidRPr="009422BC">
        <w:t xml:space="preserve"> </w:t>
      </w:r>
      <w:r w:rsidRPr="00B37268">
        <w:rPr>
          <w:lang w:val="ru-RU"/>
        </w:rPr>
        <w:t>підтверджує</w:t>
      </w:r>
      <w:r w:rsidRPr="009422BC">
        <w:t xml:space="preserve"> </w:t>
      </w:r>
      <w:r w:rsidRPr="00B37268">
        <w:rPr>
          <w:lang w:val="ru-RU"/>
        </w:rPr>
        <w:t>базову</w:t>
      </w:r>
      <w:r w:rsidRPr="009422BC">
        <w:t xml:space="preserve"> </w:t>
      </w:r>
      <w:r w:rsidRPr="00B37268">
        <w:rPr>
          <w:lang w:val="ru-RU"/>
        </w:rPr>
        <w:t>роль</w:t>
      </w:r>
      <w:r w:rsidRPr="009422BC">
        <w:t xml:space="preserve"> </w:t>
      </w:r>
      <w:r w:rsidRPr="00B37268">
        <w:rPr>
          <w:lang w:val="ru-RU"/>
        </w:rPr>
        <w:t>емоційної</w:t>
      </w:r>
      <w:r w:rsidRPr="009422BC">
        <w:t xml:space="preserve"> </w:t>
      </w:r>
      <w:r w:rsidRPr="00B37268">
        <w:rPr>
          <w:lang w:val="ru-RU"/>
        </w:rPr>
        <w:t>регуляції</w:t>
      </w:r>
      <w:r w:rsidRPr="009422BC">
        <w:t xml:space="preserve"> </w:t>
      </w:r>
      <w:r w:rsidRPr="00B37268">
        <w:rPr>
          <w:lang w:val="ru-RU"/>
        </w:rPr>
        <w:t>у</w:t>
      </w:r>
      <w:r w:rsidRPr="009422BC">
        <w:t xml:space="preserve"> </w:t>
      </w:r>
      <w:r w:rsidRPr="00B37268">
        <w:rPr>
          <w:lang w:val="ru-RU"/>
        </w:rPr>
        <w:t>захисті</w:t>
      </w:r>
      <w:r w:rsidRPr="009422BC">
        <w:t xml:space="preserve"> </w:t>
      </w:r>
      <w:r w:rsidRPr="00B37268">
        <w:rPr>
          <w:lang w:val="ru-RU"/>
        </w:rPr>
        <w:t>від</w:t>
      </w:r>
      <w:r w:rsidRPr="009422BC">
        <w:t xml:space="preserve"> </w:t>
      </w:r>
      <w:r w:rsidRPr="00B37268">
        <w:rPr>
          <w:lang w:val="ru-RU"/>
        </w:rPr>
        <w:t>вигорання</w:t>
      </w:r>
      <w:r w:rsidRPr="009422BC">
        <w:t xml:space="preserve">. </w:t>
      </w:r>
      <w:r w:rsidRPr="00F929C1">
        <w:rPr>
          <w:lang w:val="ru-RU"/>
        </w:rPr>
        <w:t xml:space="preserve">По-друге, покращення регуляції статистично значуще пов'язане зі зростанням самоспівчуття (шлях </w:t>
      </w:r>
      <w:r w:rsidRPr="00F929C1">
        <w:t>a</w:t>
      </w:r>
      <w:r w:rsidRPr="00F929C1">
        <w:rPr>
          <w:lang w:val="ru-RU"/>
        </w:rPr>
        <w:t xml:space="preserve"> = 0,41; </w:t>
      </w:r>
      <w:r w:rsidRPr="00F929C1">
        <w:t>p</w:t>
      </w:r>
      <w:r w:rsidRPr="00F929C1">
        <w:rPr>
          <w:lang w:val="ru-RU"/>
        </w:rPr>
        <w:t xml:space="preserve"> &lt; 0,001): учасники, у яких регуляція покращилась більш виражено, демонструють і більш суттєве зростання самоспівчуття. По-третє, зростання самоспівчуття статистично значуще пов'язане зі зниженням виснаження (шлях </w:t>
      </w:r>
      <w:r w:rsidRPr="00F929C1">
        <w:t>b</w:t>
      </w:r>
      <w:r w:rsidRPr="00F929C1">
        <w:rPr>
          <w:lang w:val="ru-RU"/>
        </w:rPr>
        <w:t xml:space="preserve"> = −0,53; </w:t>
      </w:r>
      <w:r w:rsidRPr="00F929C1">
        <w:t>p</w:t>
      </w:r>
      <w:r w:rsidRPr="00F929C1">
        <w:rPr>
          <w:lang w:val="ru-RU"/>
        </w:rPr>
        <w:t xml:space="preserve"> &lt; 0,001). По-четверте, непрямий ефект регуляції на виснаження через самоспівчуття є значущим і ненульовим (</w:t>
      </w:r>
      <w:r w:rsidRPr="00F929C1">
        <w:t>β</w:t>
      </w:r>
      <w:r w:rsidRPr="00F929C1">
        <w:rPr>
          <w:lang w:val="ru-RU"/>
        </w:rPr>
        <w:t xml:space="preserve"> = −0,32; 95% </w:t>
      </w:r>
      <w:r w:rsidRPr="00F929C1">
        <w:t>CI</w:t>
      </w:r>
      <w:r w:rsidRPr="00F929C1">
        <w:rPr>
          <w:lang w:val="ru-RU"/>
        </w:rPr>
        <w:t xml:space="preserve"> [−0,51; −0,16]; </w:t>
      </w:r>
      <w:r w:rsidRPr="00F929C1">
        <w:t>p</w:t>
      </w:r>
      <w:r w:rsidRPr="00F929C1">
        <w:rPr>
          <w:lang w:val="ru-RU"/>
        </w:rPr>
        <w:t xml:space="preserve"> &lt; 0,01), що підтверджує часткову медіацію. Частка опосередкованого ефекту (</w:t>
      </w:r>
      <w:r w:rsidRPr="00F929C1">
        <w:t>proportion</w:t>
      </w:r>
      <w:r w:rsidRPr="00F929C1">
        <w:rPr>
          <w:lang w:val="ru-RU"/>
        </w:rPr>
        <w:t xml:space="preserve"> </w:t>
      </w:r>
      <w:r w:rsidRPr="00F929C1">
        <w:t>mediated</w:t>
      </w:r>
      <w:r w:rsidRPr="00F929C1">
        <w:rPr>
          <w:lang w:val="ru-RU"/>
        </w:rPr>
        <w:t xml:space="preserve">) становить близько 30%, тобто приблизно третина </w:t>
      </w:r>
      <w:r w:rsidRPr="00F929C1">
        <w:rPr>
          <w:lang w:val="ru-RU"/>
        </w:rPr>
        <w:lastRenderedPageBreak/>
        <w:t>загального впливу покращення регуляції на зниження виснаження реалізується через механізм зростання самоспівчуття.</w:t>
      </w:r>
    </w:p>
    <w:p w14:paraId="6D29F2B5" w14:textId="77777777" w:rsidR="00F929C1" w:rsidRPr="00F929C1" w:rsidRDefault="00F929C1" w:rsidP="00F929C1">
      <w:pPr>
        <w:spacing w:line="360" w:lineRule="auto"/>
        <w:ind w:firstLine="720"/>
        <w:jc w:val="both"/>
        <w:rPr>
          <w:lang w:val="ru-RU"/>
        </w:rPr>
      </w:pPr>
      <w:r w:rsidRPr="00F929C1">
        <w:rPr>
          <w:lang w:val="ru-RU"/>
        </w:rPr>
        <w:t>Змістовна інтерпретація цього результату виглядає так: тренінг підвищує здатність учасників до усвідомлення і регуляції власних емоцій (</w:t>
      </w:r>
      <w:r w:rsidRPr="00F929C1">
        <w:t>TMMS</w:t>
      </w:r>
      <w:r w:rsidRPr="00F929C1">
        <w:rPr>
          <w:lang w:val="ru-RU"/>
        </w:rPr>
        <w:t>-Регуляція), а набуті регуляційні навички, своєю чергою, полегшують формування ставлення до себе з добротою і розумінням (</w:t>
      </w:r>
      <w:r w:rsidRPr="00F929C1">
        <w:t>SCS</w:t>
      </w:r>
      <w:r w:rsidRPr="00F929C1">
        <w:rPr>
          <w:lang w:val="ru-RU"/>
        </w:rPr>
        <w:t>), що ще більш безпосередньо «погашає» виснаження. Іншими словами, самоспівчуття є механізмом, через який регуляторна компетентність перетворюється на захист від виснаження. Цей результат теоретично узгоджується з моделлю Нефф і Джерм (</w:t>
      </w:r>
      <w:r w:rsidRPr="00F929C1">
        <w:t>Neff</w:t>
      </w:r>
      <w:r w:rsidRPr="00F929C1">
        <w:rPr>
          <w:lang w:val="ru-RU"/>
        </w:rPr>
        <w:t xml:space="preserve"> &amp; </w:t>
      </w:r>
      <w:r w:rsidRPr="00F929C1">
        <w:t>Germer</w:t>
      </w:r>
      <w:r w:rsidRPr="00F929C1">
        <w:rPr>
          <w:lang w:val="ru-RU"/>
        </w:rPr>
        <w:t>, 2013) і має важливі імплікації для дизайну тренінгових програм: компонент самоспівчуття є не «бонусом», а функціонально необхідним елементом. Г3 підтверджено.</w:t>
      </w:r>
    </w:p>
    <w:p w14:paraId="7D50EA69" w14:textId="77777777" w:rsidR="00F929C1" w:rsidRPr="00F929C1" w:rsidRDefault="00F929C1" w:rsidP="00F929C1">
      <w:pPr>
        <w:spacing w:line="360" w:lineRule="auto"/>
        <w:ind w:firstLine="720"/>
        <w:jc w:val="both"/>
        <w:rPr>
          <w:lang w:val="ru-RU"/>
        </w:rPr>
      </w:pPr>
      <w:r w:rsidRPr="00F929C1">
        <w:rPr>
          <w:lang w:val="ru-RU"/>
        </w:rPr>
        <w:t>Підгрупові аналізи проводилися з метою дослідження гетерогенності ефектів тренінгу: чи однаково ефективний тренінг для різних категорій учасників, чи існують специфічні «точки прикладення» його впливу для різних підгруп?</w:t>
      </w:r>
    </w:p>
    <w:p w14:paraId="243DBB34" w14:textId="77777777" w:rsidR="002F35A8" w:rsidRDefault="002F35A8" w:rsidP="00F929C1">
      <w:pPr>
        <w:spacing w:line="360" w:lineRule="auto"/>
        <w:jc w:val="right"/>
        <w:rPr>
          <w:b/>
          <w:bCs/>
          <w:lang w:val="ru-RU"/>
        </w:rPr>
      </w:pPr>
    </w:p>
    <w:p w14:paraId="6F437382" w14:textId="77777777" w:rsidR="002F35A8" w:rsidRDefault="002F35A8" w:rsidP="00F929C1">
      <w:pPr>
        <w:spacing w:line="360" w:lineRule="auto"/>
        <w:jc w:val="right"/>
        <w:rPr>
          <w:b/>
          <w:bCs/>
          <w:lang w:val="ru-RU"/>
        </w:rPr>
      </w:pPr>
    </w:p>
    <w:p w14:paraId="09B33638" w14:textId="77777777" w:rsidR="002F35A8" w:rsidRDefault="002F35A8" w:rsidP="00F929C1">
      <w:pPr>
        <w:spacing w:line="360" w:lineRule="auto"/>
        <w:jc w:val="right"/>
        <w:rPr>
          <w:b/>
          <w:bCs/>
          <w:lang w:val="ru-RU"/>
        </w:rPr>
      </w:pPr>
    </w:p>
    <w:p w14:paraId="3B33BCB7" w14:textId="77777777" w:rsidR="002F35A8" w:rsidRDefault="002F35A8" w:rsidP="00F929C1">
      <w:pPr>
        <w:spacing w:line="360" w:lineRule="auto"/>
        <w:jc w:val="right"/>
        <w:rPr>
          <w:b/>
          <w:bCs/>
          <w:lang w:val="ru-RU"/>
        </w:rPr>
      </w:pPr>
    </w:p>
    <w:p w14:paraId="4ADB7F10" w14:textId="77777777" w:rsidR="002F35A8" w:rsidRDefault="002F35A8" w:rsidP="00F929C1">
      <w:pPr>
        <w:spacing w:line="360" w:lineRule="auto"/>
        <w:jc w:val="right"/>
        <w:rPr>
          <w:b/>
          <w:bCs/>
          <w:lang w:val="ru-RU"/>
        </w:rPr>
      </w:pPr>
    </w:p>
    <w:p w14:paraId="61A666B2" w14:textId="77777777" w:rsidR="002F35A8" w:rsidRDefault="002F35A8" w:rsidP="00F929C1">
      <w:pPr>
        <w:spacing w:line="360" w:lineRule="auto"/>
        <w:jc w:val="right"/>
        <w:rPr>
          <w:b/>
          <w:bCs/>
          <w:lang w:val="ru-RU"/>
        </w:rPr>
      </w:pPr>
    </w:p>
    <w:p w14:paraId="47BEAB5B" w14:textId="77777777" w:rsidR="002F35A8" w:rsidRDefault="002F35A8" w:rsidP="00F929C1">
      <w:pPr>
        <w:spacing w:line="360" w:lineRule="auto"/>
        <w:jc w:val="right"/>
        <w:rPr>
          <w:b/>
          <w:bCs/>
          <w:lang w:val="ru-RU"/>
        </w:rPr>
      </w:pPr>
    </w:p>
    <w:p w14:paraId="78C0A316" w14:textId="77777777" w:rsidR="00F929C1" w:rsidRDefault="00F929C1" w:rsidP="00F929C1">
      <w:pPr>
        <w:spacing w:line="360" w:lineRule="auto"/>
        <w:jc w:val="right"/>
        <w:rPr>
          <w:b/>
          <w:bCs/>
          <w:lang w:val="ru-RU"/>
        </w:rPr>
      </w:pPr>
      <w:r w:rsidRPr="00F929C1">
        <w:rPr>
          <w:b/>
          <w:bCs/>
          <w:lang w:val="ru-RU"/>
        </w:rPr>
        <w:t xml:space="preserve">Таблиця 3.8. </w:t>
      </w:r>
    </w:p>
    <w:p w14:paraId="113D8BD0" w14:textId="77777777" w:rsidR="00F929C1" w:rsidRPr="00F929C1" w:rsidRDefault="00F929C1" w:rsidP="00F929C1">
      <w:pPr>
        <w:spacing w:line="360" w:lineRule="auto"/>
        <w:jc w:val="right"/>
        <w:rPr>
          <w:lang w:val="ru-RU"/>
        </w:rPr>
      </w:pPr>
      <w:r w:rsidRPr="00F929C1">
        <w:rPr>
          <w:b/>
          <w:bCs/>
          <w:lang w:val="ru-RU"/>
        </w:rPr>
        <w:t xml:space="preserve">Підгруповий аналіз за статтю (ЕГ, </w:t>
      </w:r>
      <w:r w:rsidRPr="00F929C1">
        <w:rPr>
          <w:b/>
          <w:bCs/>
        </w:rPr>
        <w:t>Δ</w:t>
      </w:r>
      <w:r w:rsidRPr="00F929C1">
        <w:rPr>
          <w:b/>
          <w:bCs/>
          <w:lang w:val="ru-RU"/>
        </w:rPr>
        <w:t xml:space="preserve"> = Т2−Т1)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51"/>
        <w:gridCol w:w="1560"/>
        <w:gridCol w:w="1606"/>
        <w:gridCol w:w="1565"/>
        <w:gridCol w:w="1978"/>
      </w:tblGrid>
      <w:tr w:rsidR="00F929C1" w:rsidRPr="00F929C1" w14:paraId="50BECDEC" w14:textId="77777777" w:rsidTr="00F929C1">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129781E" w14:textId="77777777" w:rsidR="00F929C1" w:rsidRPr="00F929C1" w:rsidRDefault="00F929C1" w:rsidP="00F929C1">
            <w:pPr>
              <w:spacing w:line="360" w:lineRule="auto"/>
            </w:pPr>
            <w:r w:rsidRPr="00F929C1">
              <w:rPr>
                <w:b/>
                <w:bCs/>
              </w:rPr>
              <w:t>Показник (Δ = Т2−Т1)</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EF1CA4D" w14:textId="77777777" w:rsidR="00F929C1" w:rsidRPr="00F929C1" w:rsidRDefault="00F929C1" w:rsidP="00F929C1">
            <w:pPr>
              <w:spacing w:line="360" w:lineRule="auto"/>
              <w:jc w:val="center"/>
            </w:pPr>
            <w:r w:rsidRPr="00F929C1">
              <w:rPr>
                <w:b/>
                <w:bCs/>
              </w:rPr>
              <w:t>Жінки (n=61) М ± SD</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CEAB6AE" w14:textId="77777777" w:rsidR="00F929C1" w:rsidRPr="00F929C1" w:rsidRDefault="00F929C1" w:rsidP="00F929C1">
            <w:pPr>
              <w:spacing w:line="360" w:lineRule="auto"/>
              <w:jc w:val="center"/>
            </w:pPr>
            <w:r w:rsidRPr="00F929C1">
              <w:rPr>
                <w:b/>
                <w:bCs/>
              </w:rPr>
              <w:t>Чоловіки (n=23) М ± SD</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36EF3DD" w14:textId="77777777" w:rsidR="00F929C1" w:rsidRPr="00F929C1" w:rsidRDefault="00F929C1" w:rsidP="00F929C1">
            <w:pPr>
              <w:spacing w:line="360" w:lineRule="auto"/>
              <w:jc w:val="center"/>
            </w:pPr>
            <w:r w:rsidRPr="00F929C1">
              <w:rPr>
                <w:b/>
                <w:bCs/>
              </w:rPr>
              <w:t>U / p</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28E1B6B" w14:textId="77777777" w:rsidR="00F929C1" w:rsidRPr="00F929C1" w:rsidRDefault="00F929C1" w:rsidP="00F929C1">
            <w:pPr>
              <w:spacing w:line="360" w:lineRule="auto"/>
              <w:jc w:val="center"/>
            </w:pPr>
            <w:r w:rsidRPr="00F929C1">
              <w:rPr>
                <w:b/>
                <w:bCs/>
              </w:rPr>
              <w:t>Інтерпретація</w:t>
            </w:r>
          </w:p>
        </w:tc>
      </w:tr>
      <w:tr w:rsidR="00F929C1" w:rsidRPr="00F929C1" w14:paraId="029BFEA1"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2EEA423" w14:textId="77777777" w:rsidR="00F929C1" w:rsidRPr="00F929C1" w:rsidRDefault="00F929C1" w:rsidP="00F929C1">
            <w:pPr>
              <w:spacing w:line="360" w:lineRule="auto"/>
            </w:pPr>
            <w:r w:rsidRPr="00F929C1">
              <w:lastRenderedPageBreak/>
              <w:t>ΔEE (зниження)</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81B9E8B" w14:textId="77777777" w:rsidR="00F929C1" w:rsidRPr="00F929C1" w:rsidRDefault="00F929C1" w:rsidP="00F929C1">
            <w:pPr>
              <w:spacing w:line="360" w:lineRule="auto"/>
              <w:jc w:val="center"/>
            </w:pPr>
            <w:r w:rsidRPr="00F929C1">
              <w:t>−7,4 ± 5,1</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69E0D71" w14:textId="77777777" w:rsidR="00F929C1" w:rsidRPr="00F929C1" w:rsidRDefault="00F929C1" w:rsidP="00F929C1">
            <w:pPr>
              <w:spacing w:line="360" w:lineRule="auto"/>
              <w:jc w:val="center"/>
            </w:pPr>
            <w:r w:rsidRPr="00F929C1">
              <w:t>−6,4 ± 5,6</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87684CF" w14:textId="77777777" w:rsidR="00F929C1" w:rsidRPr="00F929C1" w:rsidRDefault="00F929C1" w:rsidP="00F929C1">
            <w:pPr>
              <w:spacing w:line="360" w:lineRule="auto"/>
              <w:jc w:val="center"/>
            </w:pPr>
            <w:r w:rsidRPr="00F929C1">
              <w:t>U=624; p=0,41</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5D1F475" w14:textId="77777777" w:rsidR="00F929C1" w:rsidRPr="00F929C1" w:rsidRDefault="00F929C1" w:rsidP="00F929C1">
            <w:pPr>
              <w:spacing w:line="360" w:lineRule="auto"/>
            </w:pPr>
            <w:r w:rsidRPr="00F929C1">
              <w:t>Відмінності незначущі</w:t>
            </w:r>
          </w:p>
        </w:tc>
      </w:tr>
      <w:tr w:rsidR="00F929C1" w:rsidRPr="00F929C1" w14:paraId="0D1A052F"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5841CF6" w14:textId="77777777" w:rsidR="00F929C1" w:rsidRPr="00F929C1" w:rsidRDefault="00F929C1" w:rsidP="00F929C1">
            <w:pPr>
              <w:spacing w:line="360" w:lineRule="auto"/>
            </w:pPr>
            <w:r w:rsidRPr="00F929C1">
              <w:t>ΔDP (зниження)</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857E53C" w14:textId="77777777" w:rsidR="00F929C1" w:rsidRPr="00F929C1" w:rsidRDefault="00F929C1" w:rsidP="00F929C1">
            <w:pPr>
              <w:spacing w:line="360" w:lineRule="auto"/>
              <w:jc w:val="center"/>
            </w:pPr>
            <w:r w:rsidRPr="00F929C1">
              <w:t>−3,2 ± 2,4</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F01ED70" w14:textId="77777777" w:rsidR="00F929C1" w:rsidRPr="00F929C1" w:rsidRDefault="00F929C1" w:rsidP="00F929C1">
            <w:pPr>
              <w:spacing w:line="360" w:lineRule="auto"/>
              <w:jc w:val="center"/>
            </w:pPr>
            <w:r w:rsidRPr="00F929C1">
              <w:t>−2,9 ± 2,6</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7FEB5D6" w14:textId="77777777" w:rsidR="00F929C1" w:rsidRPr="00F929C1" w:rsidRDefault="00F929C1" w:rsidP="00F929C1">
            <w:pPr>
              <w:spacing w:line="360" w:lineRule="auto"/>
              <w:jc w:val="center"/>
            </w:pPr>
            <w:r w:rsidRPr="00F929C1">
              <w:t>U=651; p=0,56</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192858C" w14:textId="77777777" w:rsidR="00F929C1" w:rsidRPr="00F929C1" w:rsidRDefault="00F929C1" w:rsidP="00F929C1">
            <w:pPr>
              <w:spacing w:line="360" w:lineRule="auto"/>
            </w:pPr>
            <w:r w:rsidRPr="00F929C1">
              <w:t>Відмінності незначущі</w:t>
            </w:r>
          </w:p>
        </w:tc>
      </w:tr>
      <w:tr w:rsidR="00F929C1" w:rsidRPr="00F929C1" w14:paraId="42D363B1"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A458DD4" w14:textId="77777777" w:rsidR="00F929C1" w:rsidRPr="00F929C1" w:rsidRDefault="00F929C1" w:rsidP="00F929C1">
            <w:pPr>
              <w:spacing w:line="360" w:lineRule="auto"/>
            </w:pPr>
            <w:r w:rsidRPr="00F929C1">
              <w:rPr>
                <w:b/>
                <w:bCs/>
              </w:rPr>
              <w:t>ΔSCS (зростання)</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95EC8DF" w14:textId="77777777" w:rsidR="00F929C1" w:rsidRPr="00F929C1" w:rsidRDefault="00F929C1" w:rsidP="00F929C1">
            <w:pPr>
              <w:spacing w:line="360" w:lineRule="auto"/>
              <w:jc w:val="center"/>
            </w:pPr>
            <w:r w:rsidRPr="00F929C1">
              <w:rPr>
                <w:b/>
                <w:bCs/>
              </w:rPr>
              <w:t>+0,61 ± 0,42</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44CD818" w14:textId="77777777" w:rsidR="00F929C1" w:rsidRPr="00F929C1" w:rsidRDefault="00F929C1" w:rsidP="00F929C1">
            <w:pPr>
              <w:spacing w:line="360" w:lineRule="auto"/>
              <w:jc w:val="center"/>
            </w:pPr>
            <w:r w:rsidRPr="00F929C1">
              <w:rPr>
                <w:b/>
                <w:bCs/>
              </w:rPr>
              <w:t>+0,41 ± 0,39</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30AFCB0" w14:textId="77777777" w:rsidR="00F929C1" w:rsidRPr="00F929C1" w:rsidRDefault="00F929C1" w:rsidP="00F929C1">
            <w:pPr>
              <w:spacing w:line="360" w:lineRule="auto"/>
              <w:jc w:val="center"/>
            </w:pPr>
            <w:r w:rsidRPr="00F929C1">
              <w:rPr>
                <w:b/>
                <w:bCs/>
              </w:rPr>
              <w:t>U=512; p=0,03</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78CE254" w14:textId="77777777" w:rsidR="00F929C1" w:rsidRPr="00F929C1" w:rsidRDefault="00F929C1" w:rsidP="00F929C1">
            <w:pPr>
              <w:spacing w:line="360" w:lineRule="auto"/>
            </w:pPr>
            <w:r w:rsidRPr="00F929C1">
              <w:rPr>
                <w:b/>
                <w:bCs/>
              </w:rPr>
              <w:t>Жінки &gt; чоловіки *</w:t>
            </w:r>
          </w:p>
        </w:tc>
      </w:tr>
      <w:tr w:rsidR="00F929C1" w:rsidRPr="00F929C1" w14:paraId="62592B95"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2A45976" w14:textId="77777777" w:rsidR="00F929C1" w:rsidRPr="00F929C1" w:rsidRDefault="00F929C1" w:rsidP="00F929C1">
            <w:pPr>
              <w:spacing w:line="360" w:lineRule="auto"/>
            </w:pPr>
            <w:r w:rsidRPr="00F929C1">
              <w:t>ΔTMMS-Регуляція</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608EDBE" w14:textId="77777777" w:rsidR="00F929C1" w:rsidRPr="00F929C1" w:rsidRDefault="00F929C1" w:rsidP="00F929C1">
            <w:pPr>
              <w:spacing w:line="360" w:lineRule="auto"/>
              <w:jc w:val="center"/>
            </w:pPr>
            <w:r w:rsidRPr="00F929C1">
              <w:t>+5,4 ± 3,1</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F955EC1" w14:textId="77777777" w:rsidR="00F929C1" w:rsidRPr="00F929C1" w:rsidRDefault="00F929C1" w:rsidP="00F929C1">
            <w:pPr>
              <w:spacing w:line="360" w:lineRule="auto"/>
              <w:jc w:val="center"/>
            </w:pPr>
            <w:r w:rsidRPr="00F929C1">
              <w:t>+4,8 ± 3,4</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060C596" w14:textId="77777777" w:rsidR="00F929C1" w:rsidRPr="00F929C1" w:rsidRDefault="00F929C1" w:rsidP="00F929C1">
            <w:pPr>
              <w:spacing w:line="360" w:lineRule="auto"/>
              <w:jc w:val="center"/>
            </w:pPr>
            <w:r w:rsidRPr="00F929C1">
              <w:t>U=598; p=0,28</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B890387" w14:textId="77777777" w:rsidR="00F929C1" w:rsidRPr="00F929C1" w:rsidRDefault="00F929C1" w:rsidP="00F929C1">
            <w:pPr>
              <w:spacing w:line="360" w:lineRule="auto"/>
            </w:pPr>
            <w:r w:rsidRPr="00F929C1">
              <w:t>Відмінності незначущі</w:t>
            </w:r>
          </w:p>
        </w:tc>
      </w:tr>
    </w:tbl>
    <w:p w14:paraId="11E9CF4B" w14:textId="77777777" w:rsidR="00F929C1" w:rsidRPr="00F929C1" w:rsidRDefault="00F929C1" w:rsidP="00F929C1">
      <w:pPr>
        <w:spacing w:line="360" w:lineRule="auto"/>
        <w:jc w:val="both"/>
        <w:rPr>
          <w:lang w:val="ru-RU"/>
        </w:rPr>
      </w:pPr>
      <w:r w:rsidRPr="00F929C1">
        <w:rPr>
          <w:lang w:val="ru-RU"/>
        </w:rPr>
        <w:t xml:space="preserve">Примітка: </w:t>
      </w:r>
      <w:r w:rsidRPr="00F929C1">
        <w:t>U</w:t>
      </w:r>
      <w:r w:rsidRPr="00F929C1">
        <w:rPr>
          <w:lang w:val="ru-RU"/>
        </w:rPr>
        <w:t xml:space="preserve">-критерій Манна–Уітні. * </w:t>
      </w:r>
      <w:r w:rsidRPr="00F929C1">
        <w:t>p</w:t>
      </w:r>
      <w:r w:rsidRPr="00F929C1">
        <w:rPr>
          <w:lang w:val="ru-RU"/>
        </w:rPr>
        <w:t xml:space="preserve"> &lt; 0,05.</w:t>
      </w:r>
    </w:p>
    <w:p w14:paraId="51C233C1" w14:textId="77777777" w:rsidR="002F35A8" w:rsidRDefault="002F35A8" w:rsidP="00F929C1">
      <w:pPr>
        <w:spacing w:line="360" w:lineRule="auto"/>
        <w:ind w:firstLine="720"/>
        <w:jc w:val="both"/>
        <w:rPr>
          <w:lang w:val="ru-RU"/>
        </w:rPr>
      </w:pPr>
    </w:p>
    <w:p w14:paraId="22486635" w14:textId="77777777" w:rsidR="00F929C1" w:rsidRPr="00F929C1" w:rsidRDefault="00F929C1" w:rsidP="00F929C1">
      <w:pPr>
        <w:spacing w:line="360" w:lineRule="auto"/>
        <w:ind w:firstLine="720"/>
        <w:jc w:val="both"/>
        <w:rPr>
          <w:lang w:val="ru-RU"/>
        </w:rPr>
      </w:pPr>
      <w:r w:rsidRPr="00F929C1">
        <w:rPr>
          <w:lang w:val="ru-RU"/>
        </w:rPr>
        <w:t>Аналіз засвідчує, що жінки і чоловіки отримують порівнянний ефект щодо зниження виснаження (</w:t>
      </w:r>
      <w:r w:rsidRPr="00F929C1">
        <w:t>ΔEE</w:t>
      </w:r>
      <w:r w:rsidRPr="00F929C1">
        <w:rPr>
          <w:lang w:val="ru-RU"/>
        </w:rPr>
        <w:t xml:space="preserve">: −7,4 </w:t>
      </w:r>
      <w:r w:rsidRPr="00F929C1">
        <w:t>vs</w:t>
      </w:r>
      <w:r w:rsidRPr="00F929C1">
        <w:rPr>
          <w:lang w:val="ru-RU"/>
        </w:rPr>
        <w:t xml:space="preserve">. −6,4; </w:t>
      </w:r>
      <w:r w:rsidRPr="00F929C1">
        <w:t>p</w:t>
      </w:r>
      <w:r w:rsidRPr="00F929C1">
        <w:rPr>
          <w:lang w:val="ru-RU"/>
        </w:rPr>
        <w:t xml:space="preserve"> = 0,41) і деперсоналізації. Водночас жінки демонструють статистично значуще більш виражене зростання самоспівчуття (</w:t>
      </w:r>
      <w:r w:rsidRPr="00F929C1">
        <w:t>ΔSCS</w:t>
      </w:r>
      <w:r w:rsidRPr="00F929C1">
        <w:rPr>
          <w:lang w:val="ru-RU"/>
        </w:rPr>
        <w:t xml:space="preserve">: +0,61 </w:t>
      </w:r>
      <w:r w:rsidRPr="00F929C1">
        <w:t>vs</w:t>
      </w:r>
      <w:r w:rsidRPr="00F929C1">
        <w:rPr>
          <w:lang w:val="ru-RU"/>
        </w:rPr>
        <w:t xml:space="preserve">. +0,41; </w:t>
      </w:r>
      <w:r w:rsidRPr="00F929C1">
        <w:t>p</w:t>
      </w:r>
      <w:r w:rsidRPr="00F929C1">
        <w:rPr>
          <w:lang w:val="ru-RU"/>
        </w:rPr>
        <w:t xml:space="preserve"> = 0,03). Це узгоджується з концепцією Нефф про «гендерний дефіцит самоспівчуття»: жінки у ролі помічників схильні до більш вираженої самокритики і самосуду (субшкала </w:t>
      </w:r>
      <w:r w:rsidRPr="00F929C1">
        <w:t>SCS</w:t>
      </w:r>
      <w:r w:rsidRPr="00F929C1">
        <w:rPr>
          <w:lang w:val="ru-RU"/>
        </w:rPr>
        <w:t xml:space="preserve">) і, відповідно, демонструють більший відносний приріст при цілеспрямованому тренуванні. Той факт, що, попри різну динаміку </w:t>
      </w:r>
      <w:r w:rsidRPr="00F929C1">
        <w:t>SCS</w:t>
      </w:r>
      <w:r w:rsidRPr="00F929C1">
        <w:rPr>
          <w:lang w:val="ru-RU"/>
        </w:rPr>
        <w:t xml:space="preserve">, зниження </w:t>
      </w:r>
      <w:r w:rsidRPr="00F929C1">
        <w:t>EE</w:t>
      </w:r>
      <w:r w:rsidRPr="00F929C1">
        <w:rPr>
          <w:lang w:val="ru-RU"/>
        </w:rPr>
        <w:t xml:space="preserve"> є порівнянним між статями, може свідчити про те, що для чоловіків домінуючим механізмом зниження виснаження є радше покращення регуляторних навичок, ніж самоспівчуття як таке.</w:t>
      </w:r>
    </w:p>
    <w:p w14:paraId="4E85B2BB" w14:textId="77777777" w:rsidR="002F35A8" w:rsidRDefault="002F35A8" w:rsidP="00F929C1">
      <w:pPr>
        <w:spacing w:line="360" w:lineRule="auto"/>
        <w:jc w:val="right"/>
        <w:rPr>
          <w:b/>
          <w:bCs/>
          <w:lang w:val="ru-RU"/>
        </w:rPr>
      </w:pPr>
    </w:p>
    <w:p w14:paraId="7A26819A" w14:textId="77777777" w:rsidR="002F35A8" w:rsidRDefault="002F35A8" w:rsidP="00F929C1">
      <w:pPr>
        <w:spacing w:line="360" w:lineRule="auto"/>
        <w:jc w:val="right"/>
        <w:rPr>
          <w:b/>
          <w:bCs/>
          <w:lang w:val="ru-RU"/>
        </w:rPr>
      </w:pPr>
    </w:p>
    <w:p w14:paraId="3246F0B3" w14:textId="77777777" w:rsidR="00F929C1" w:rsidRDefault="00F929C1" w:rsidP="00F929C1">
      <w:pPr>
        <w:spacing w:line="360" w:lineRule="auto"/>
        <w:jc w:val="right"/>
        <w:rPr>
          <w:b/>
          <w:bCs/>
          <w:lang w:val="ru-RU"/>
        </w:rPr>
      </w:pPr>
      <w:r w:rsidRPr="00F929C1">
        <w:rPr>
          <w:b/>
          <w:bCs/>
          <w:lang w:val="ru-RU"/>
        </w:rPr>
        <w:t xml:space="preserve">Таблиця 3.9. </w:t>
      </w:r>
    </w:p>
    <w:p w14:paraId="668CD153" w14:textId="77777777" w:rsidR="00F929C1" w:rsidRPr="00F929C1" w:rsidRDefault="00F929C1" w:rsidP="00F929C1">
      <w:pPr>
        <w:spacing w:line="360" w:lineRule="auto"/>
        <w:jc w:val="right"/>
        <w:rPr>
          <w:lang w:val="ru-RU"/>
        </w:rPr>
      </w:pPr>
      <w:r w:rsidRPr="00F929C1">
        <w:rPr>
          <w:b/>
          <w:bCs/>
          <w:lang w:val="ru-RU"/>
        </w:rPr>
        <w:t>Підгруповий аналіз за віком (ЕГ, критерій Крускала–Уолліса)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620"/>
        <w:gridCol w:w="1620"/>
        <w:gridCol w:w="1620"/>
        <w:gridCol w:w="1000"/>
        <w:gridCol w:w="1000"/>
      </w:tblGrid>
      <w:tr w:rsidR="00F929C1" w:rsidRPr="00F929C1" w14:paraId="1138C776" w14:textId="77777777" w:rsidTr="00F929C1">
        <w:tc>
          <w:tcPr>
            <w:tcW w:w="25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347563D" w14:textId="77777777" w:rsidR="00F929C1" w:rsidRPr="00F929C1" w:rsidRDefault="00F929C1" w:rsidP="00F929C1">
            <w:pPr>
              <w:spacing w:line="360" w:lineRule="auto"/>
            </w:pPr>
            <w:r w:rsidRPr="00F929C1">
              <w:rPr>
                <w:b/>
                <w:bCs/>
              </w:rPr>
              <w:t>Показник (Δ)</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2C42A05" w14:textId="77777777" w:rsidR="00F929C1" w:rsidRPr="00F929C1" w:rsidRDefault="00F929C1" w:rsidP="00F929C1">
            <w:pPr>
              <w:spacing w:line="360" w:lineRule="auto"/>
              <w:jc w:val="center"/>
            </w:pPr>
            <w:r w:rsidRPr="00F929C1">
              <w:rPr>
                <w:b/>
                <w:bCs/>
              </w:rPr>
              <w:t>18–25 р. (n=28)</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A8CBCB5" w14:textId="77777777" w:rsidR="00F929C1" w:rsidRPr="00F929C1" w:rsidRDefault="00F929C1" w:rsidP="00F929C1">
            <w:pPr>
              <w:spacing w:line="360" w:lineRule="auto"/>
              <w:jc w:val="center"/>
            </w:pPr>
            <w:r w:rsidRPr="00F929C1">
              <w:rPr>
                <w:b/>
                <w:bCs/>
              </w:rPr>
              <w:t>26–35 р. (n=37)</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430631D" w14:textId="77777777" w:rsidR="00F929C1" w:rsidRPr="00F929C1" w:rsidRDefault="00F929C1" w:rsidP="00F929C1">
            <w:pPr>
              <w:spacing w:line="360" w:lineRule="auto"/>
              <w:jc w:val="center"/>
            </w:pPr>
            <w:r w:rsidRPr="00F929C1">
              <w:rPr>
                <w:b/>
                <w:bCs/>
              </w:rPr>
              <w:t>36+ р. (n=19)</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F5736F0" w14:textId="77777777" w:rsidR="00F929C1" w:rsidRPr="00F929C1" w:rsidRDefault="00F929C1" w:rsidP="00F929C1">
            <w:pPr>
              <w:spacing w:line="360" w:lineRule="auto"/>
              <w:jc w:val="center"/>
            </w:pPr>
            <w:r w:rsidRPr="00F929C1">
              <w:rPr>
                <w:b/>
                <w:bCs/>
              </w:rPr>
              <w:t>H (KW)</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FE36224" w14:textId="77777777" w:rsidR="00F929C1" w:rsidRPr="00F929C1" w:rsidRDefault="00F929C1" w:rsidP="00F929C1">
            <w:pPr>
              <w:spacing w:line="360" w:lineRule="auto"/>
              <w:jc w:val="center"/>
            </w:pPr>
            <w:r w:rsidRPr="00F929C1">
              <w:rPr>
                <w:b/>
                <w:bCs/>
              </w:rPr>
              <w:t>p</w:t>
            </w:r>
          </w:p>
        </w:tc>
      </w:tr>
      <w:tr w:rsidR="00F929C1" w:rsidRPr="00F929C1" w14:paraId="15C61A9A" w14:textId="77777777" w:rsidTr="009B3944">
        <w:tc>
          <w:tcPr>
            <w:tcW w:w="25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A48BF2D" w14:textId="77777777" w:rsidR="00F929C1" w:rsidRPr="00F929C1" w:rsidRDefault="00F929C1" w:rsidP="00F929C1">
            <w:pPr>
              <w:spacing w:line="360" w:lineRule="auto"/>
            </w:pPr>
            <w:r w:rsidRPr="00F929C1">
              <w:lastRenderedPageBreak/>
              <w:t>ΔTMMS-загальний</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3DAFBDC" w14:textId="77777777" w:rsidR="00F929C1" w:rsidRPr="00F929C1" w:rsidRDefault="00F929C1" w:rsidP="00F929C1">
            <w:pPr>
              <w:spacing w:line="360" w:lineRule="auto"/>
              <w:jc w:val="center"/>
            </w:pPr>
            <w:r w:rsidRPr="00F929C1">
              <w:t>+14,8</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2FD10F2" w14:textId="77777777" w:rsidR="00F929C1" w:rsidRPr="00F929C1" w:rsidRDefault="00F929C1" w:rsidP="00F929C1">
            <w:pPr>
              <w:spacing w:line="360" w:lineRule="auto"/>
              <w:jc w:val="center"/>
            </w:pPr>
            <w:r w:rsidRPr="00F929C1">
              <w:t>+12,1</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17FEE94" w14:textId="77777777" w:rsidR="00F929C1" w:rsidRPr="00F929C1" w:rsidRDefault="00F929C1" w:rsidP="00F929C1">
            <w:pPr>
              <w:spacing w:line="360" w:lineRule="auto"/>
              <w:jc w:val="center"/>
            </w:pPr>
            <w:r w:rsidRPr="00F929C1">
              <w:t>+10,4</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3F0755D" w14:textId="77777777" w:rsidR="00F929C1" w:rsidRPr="00F929C1" w:rsidRDefault="00F929C1" w:rsidP="00F929C1">
            <w:pPr>
              <w:spacing w:line="360" w:lineRule="auto"/>
              <w:jc w:val="center"/>
            </w:pPr>
            <w:r w:rsidRPr="00F929C1">
              <w:t>6,41</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AD34334" w14:textId="77777777" w:rsidR="00F929C1" w:rsidRPr="00F929C1" w:rsidRDefault="00F929C1" w:rsidP="00F929C1">
            <w:pPr>
              <w:spacing w:line="360" w:lineRule="auto"/>
              <w:jc w:val="center"/>
            </w:pPr>
            <w:r w:rsidRPr="00F929C1">
              <w:t>0,04</w:t>
            </w:r>
          </w:p>
        </w:tc>
      </w:tr>
      <w:tr w:rsidR="00F929C1" w:rsidRPr="00F929C1" w14:paraId="3E7A17BD" w14:textId="77777777" w:rsidTr="009B3944">
        <w:tc>
          <w:tcPr>
            <w:tcW w:w="25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BF75165" w14:textId="77777777" w:rsidR="00F929C1" w:rsidRPr="00F929C1" w:rsidRDefault="00F929C1" w:rsidP="00F929C1">
            <w:pPr>
              <w:spacing w:line="360" w:lineRule="auto"/>
            </w:pPr>
            <w:r w:rsidRPr="00F929C1">
              <w:t>ΔDP (зниження)</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9FA8C87" w14:textId="77777777" w:rsidR="00F929C1" w:rsidRPr="00F929C1" w:rsidRDefault="00F929C1" w:rsidP="00F929C1">
            <w:pPr>
              <w:spacing w:line="360" w:lineRule="auto"/>
              <w:jc w:val="center"/>
            </w:pPr>
            <w:r w:rsidRPr="00F929C1">
              <w:t>−2,9</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BEDBBD5" w14:textId="77777777" w:rsidR="00F929C1" w:rsidRPr="00F929C1" w:rsidRDefault="00F929C1" w:rsidP="00F929C1">
            <w:pPr>
              <w:spacing w:line="360" w:lineRule="auto"/>
              <w:jc w:val="center"/>
            </w:pPr>
            <w:r w:rsidRPr="00F929C1">
              <w:t>−3,2</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A4BBB57" w14:textId="77777777" w:rsidR="00F929C1" w:rsidRPr="00F929C1" w:rsidRDefault="00F929C1" w:rsidP="00F929C1">
            <w:pPr>
              <w:spacing w:line="360" w:lineRule="auto"/>
              <w:jc w:val="center"/>
            </w:pPr>
            <w:r w:rsidRPr="00F929C1">
              <w:t>−4,1</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65EADE1" w14:textId="77777777" w:rsidR="00F929C1" w:rsidRPr="00F929C1" w:rsidRDefault="00F929C1" w:rsidP="00F929C1">
            <w:pPr>
              <w:spacing w:line="360" w:lineRule="auto"/>
              <w:jc w:val="center"/>
            </w:pPr>
            <w:r w:rsidRPr="00F929C1">
              <w:t>4,88</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9417032" w14:textId="77777777" w:rsidR="00F929C1" w:rsidRPr="00F929C1" w:rsidRDefault="00F929C1" w:rsidP="00F929C1">
            <w:pPr>
              <w:spacing w:line="360" w:lineRule="auto"/>
              <w:jc w:val="center"/>
            </w:pPr>
            <w:r w:rsidRPr="00F929C1">
              <w:t>0,09</w:t>
            </w:r>
          </w:p>
        </w:tc>
      </w:tr>
      <w:tr w:rsidR="00F929C1" w:rsidRPr="00F929C1" w14:paraId="68B425E9" w14:textId="77777777" w:rsidTr="009B3944">
        <w:tc>
          <w:tcPr>
            <w:tcW w:w="25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CED84E0" w14:textId="77777777" w:rsidR="00F929C1" w:rsidRPr="00F929C1" w:rsidRDefault="00F929C1" w:rsidP="00F929C1">
            <w:pPr>
              <w:spacing w:line="360" w:lineRule="auto"/>
            </w:pPr>
            <w:r w:rsidRPr="00F929C1">
              <w:t>ΔSCS</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F0F6FB2" w14:textId="77777777" w:rsidR="00F929C1" w:rsidRPr="00F929C1" w:rsidRDefault="00F929C1" w:rsidP="00F929C1">
            <w:pPr>
              <w:spacing w:line="360" w:lineRule="auto"/>
              <w:jc w:val="center"/>
            </w:pPr>
            <w:r w:rsidRPr="00F929C1">
              <w:t>+0,55</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E3CF647" w14:textId="77777777" w:rsidR="00F929C1" w:rsidRPr="00F929C1" w:rsidRDefault="00F929C1" w:rsidP="00F929C1">
            <w:pPr>
              <w:spacing w:line="360" w:lineRule="auto"/>
              <w:jc w:val="center"/>
            </w:pPr>
            <w:r w:rsidRPr="00F929C1">
              <w:t>+0,53</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3C0C9F3" w14:textId="77777777" w:rsidR="00F929C1" w:rsidRPr="00F929C1" w:rsidRDefault="00F929C1" w:rsidP="00F929C1">
            <w:pPr>
              <w:spacing w:line="360" w:lineRule="auto"/>
              <w:jc w:val="center"/>
            </w:pPr>
            <w:r w:rsidRPr="00F929C1">
              <w:t>+0,50</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610460B" w14:textId="77777777" w:rsidR="00F929C1" w:rsidRPr="00F929C1" w:rsidRDefault="00F929C1" w:rsidP="00F929C1">
            <w:pPr>
              <w:spacing w:line="360" w:lineRule="auto"/>
              <w:jc w:val="center"/>
            </w:pPr>
            <w:r w:rsidRPr="00F929C1">
              <w:t>0,61</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95BFADF" w14:textId="77777777" w:rsidR="00F929C1" w:rsidRPr="00F929C1" w:rsidRDefault="00F929C1" w:rsidP="00F929C1">
            <w:pPr>
              <w:spacing w:line="360" w:lineRule="auto"/>
              <w:jc w:val="center"/>
            </w:pPr>
            <w:r w:rsidRPr="00F929C1">
              <w:t>0,74</w:t>
            </w:r>
          </w:p>
        </w:tc>
      </w:tr>
      <w:tr w:rsidR="00F929C1" w:rsidRPr="00F929C1" w14:paraId="4A14F8B4" w14:textId="77777777" w:rsidTr="009B3944">
        <w:tc>
          <w:tcPr>
            <w:tcW w:w="25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21F40DF" w14:textId="77777777" w:rsidR="00F929C1" w:rsidRPr="00F929C1" w:rsidRDefault="00F929C1" w:rsidP="00F929C1">
            <w:pPr>
              <w:spacing w:line="360" w:lineRule="auto"/>
            </w:pPr>
            <w:r w:rsidRPr="00F929C1">
              <w:t>ΔEE (зниження)</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408940F" w14:textId="77777777" w:rsidR="00F929C1" w:rsidRPr="00F929C1" w:rsidRDefault="00F929C1" w:rsidP="00F929C1">
            <w:pPr>
              <w:spacing w:line="360" w:lineRule="auto"/>
              <w:jc w:val="center"/>
            </w:pPr>
            <w:r w:rsidRPr="00F929C1">
              <w:t>−7,1</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824F69D" w14:textId="77777777" w:rsidR="00F929C1" w:rsidRPr="00F929C1" w:rsidRDefault="00F929C1" w:rsidP="00F929C1">
            <w:pPr>
              <w:spacing w:line="360" w:lineRule="auto"/>
              <w:jc w:val="center"/>
            </w:pPr>
            <w:r w:rsidRPr="00F929C1">
              <w:t>−7,3</w:t>
            </w:r>
          </w:p>
        </w:tc>
        <w:tc>
          <w:tcPr>
            <w:tcW w:w="162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D15C5D7" w14:textId="77777777" w:rsidR="00F929C1" w:rsidRPr="00F929C1" w:rsidRDefault="00F929C1" w:rsidP="00F929C1">
            <w:pPr>
              <w:spacing w:line="360" w:lineRule="auto"/>
              <w:jc w:val="center"/>
            </w:pPr>
            <w:r w:rsidRPr="00F929C1">
              <w:t>−6,9</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753BD05" w14:textId="77777777" w:rsidR="00F929C1" w:rsidRPr="00F929C1" w:rsidRDefault="00F929C1" w:rsidP="00F929C1">
            <w:pPr>
              <w:spacing w:line="360" w:lineRule="auto"/>
              <w:jc w:val="center"/>
            </w:pPr>
            <w:r w:rsidRPr="00F929C1">
              <w:t>0,19</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28742A7" w14:textId="77777777" w:rsidR="00F929C1" w:rsidRPr="00F929C1" w:rsidRDefault="00F929C1" w:rsidP="00F929C1">
            <w:pPr>
              <w:spacing w:line="360" w:lineRule="auto"/>
              <w:jc w:val="center"/>
            </w:pPr>
            <w:r w:rsidRPr="00F929C1">
              <w:t>0,91</w:t>
            </w:r>
          </w:p>
        </w:tc>
      </w:tr>
    </w:tbl>
    <w:p w14:paraId="2195EAEF" w14:textId="77777777" w:rsidR="00F929C1" w:rsidRPr="00F929C1" w:rsidRDefault="00F929C1" w:rsidP="00F929C1">
      <w:pPr>
        <w:spacing w:line="360" w:lineRule="auto"/>
        <w:jc w:val="both"/>
        <w:rPr>
          <w:lang w:val="ru-RU"/>
        </w:rPr>
      </w:pPr>
      <w:r w:rsidRPr="00F929C1">
        <w:rPr>
          <w:lang w:val="ru-RU"/>
        </w:rPr>
        <w:t xml:space="preserve">Примітка: </w:t>
      </w:r>
      <w:r w:rsidRPr="00F929C1">
        <w:t>KW</w:t>
      </w:r>
      <w:r w:rsidRPr="00F929C1">
        <w:rPr>
          <w:lang w:val="ru-RU"/>
        </w:rPr>
        <w:t xml:space="preserve"> — критерій Крускала–Уолліса. Відмінності між віковими групами є значущими лише за </w:t>
      </w:r>
      <w:r w:rsidRPr="00F929C1">
        <w:t>ΔTMMS</w:t>
      </w:r>
      <w:r w:rsidRPr="00F929C1">
        <w:rPr>
          <w:lang w:val="ru-RU"/>
        </w:rPr>
        <w:t>-загальним (</w:t>
      </w:r>
      <w:r w:rsidRPr="00F929C1">
        <w:t>p</w:t>
      </w:r>
      <w:r w:rsidRPr="00F929C1">
        <w:rPr>
          <w:lang w:val="ru-RU"/>
        </w:rPr>
        <w:t xml:space="preserve"> = 0,04).</w:t>
      </w:r>
    </w:p>
    <w:p w14:paraId="0F6288A0" w14:textId="77777777" w:rsidR="002F35A8" w:rsidRDefault="002F35A8" w:rsidP="00F929C1">
      <w:pPr>
        <w:spacing w:line="360" w:lineRule="auto"/>
        <w:ind w:firstLine="720"/>
        <w:jc w:val="both"/>
        <w:rPr>
          <w:lang w:val="ru-RU"/>
        </w:rPr>
      </w:pPr>
    </w:p>
    <w:p w14:paraId="522025A2" w14:textId="77777777" w:rsidR="00F929C1" w:rsidRPr="00F929C1" w:rsidRDefault="00F929C1" w:rsidP="00F929C1">
      <w:pPr>
        <w:spacing w:line="360" w:lineRule="auto"/>
        <w:ind w:firstLine="720"/>
        <w:jc w:val="both"/>
        <w:rPr>
          <w:lang w:val="ru-RU"/>
        </w:rPr>
      </w:pPr>
      <w:r w:rsidRPr="00F929C1">
        <w:rPr>
          <w:lang w:val="ru-RU"/>
        </w:rPr>
        <w:t xml:space="preserve">Молодші волонтери (18–25 років) демонструють більш виражене зростання загального показника </w:t>
      </w:r>
      <w:r w:rsidRPr="00F929C1">
        <w:t>TMMS</w:t>
      </w:r>
      <w:r w:rsidRPr="00F929C1">
        <w:rPr>
          <w:lang w:val="ru-RU"/>
        </w:rPr>
        <w:t>-24 (</w:t>
      </w:r>
      <w:r w:rsidRPr="00F929C1">
        <w:t>ΔTMMS</w:t>
      </w:r>
      <w:r w:rsidRPr="00F929C1">
        <w:rPr>
          <w:lang w:val="ru-RU"/>
        </w:rPr>
        <w:t xml:space="preserve">-заг.: +14,8 </w:t>
      </w:r>
      <w:r w:rsidRPr="00F929C1">
        <w:t>vs</w:t>
      </w:r>
      <w:r w:rsidRPr="00F929C1">
        <w:rPr>
          <w:lang w:val="ru-RU"/>
        </w:rPr>
        <w:t xml:space="preserve">. +10,4 у групі 36+; </w:t>
      </w:r>
      <w:r w:rsidRPr="00F929C1">
        <w:t>p</w:t>
      </w:r>
      <w:r w:rsidRPr="00F929C1">
        <w:rPr>
          <w:lang w:val="ru-RU"/>
        </w:rPr>
        <w:t xml:space="preserve"> = 0,04), що відображає більшу пластичність навичок емоційної усвідомленості у молодшому віці або ширший «простір для зростання» внаслідок початково нижчого базового рівня. Натомість зниження виснаження (</w:t>
      </w:r>
      <w:r w:rsidRPr="00F929C1">
        <w:t>ΔEE</w:t>
      </w:r>
      <w:r w:rsidRPr="00F929C1">
        <w:rPr>
          <w:lang w:val="ru-RU"/>
        </w:rPr>
        <w:t>) є зіставним між усіма віковими групами (</w:t>
      </w:r>
      <w:r w:rsidRPr="00F929C1">
        <w:t>p</w:t>
      </w:r>
      <w:r w:rsidRPr="00F929C1">
        <w:rPr>
          <w:lang w:val="ru-RU"/>
        </w:rPr>
        <w:t xml:space="preserve"> = 0,91), що підтверджує транс-вікову дієвість тренінгу. Старші волонтери (36+) демонструють тенденцію до більш вираженого зниження деперсоналізації (</w:t>
      </w:r>
      <w:r w:rsidRPr="00F929C1">
        <w:t>ΔDP</w:t>
      </w:r>
      <w:r w:rsidRPr="00F929C1">
        <w:rPr>
          <w:lang w:val="ru-RU"/>
        </w:rPr>
        <w:t>: −4,1), що може пояснюватися більш укоріненими копінговими стратегіями дистанціювання, які сильніше піддаються перебудові через спеціалізовані техніки «емпатії без злиття».</w:t>
      </w:r>
    </w:p>
    <w:p w14:paraId="3650AAF1" w14:textId="77777777" w:rsidR="00F929C1" w:rsidRDefault="00F929C1" w:rsidP="00F929C1">
      <w:pPr>
        <w:spacing w:line="360" w:lineRule="auto"/>
        <w:ind w:firstLine="720"/>
        <w:jc w:val="both"/>
        <w:rPr>
          <w:b/>
          <w:bCs/>
          <w:lang w:val="ru-RU"/>
        </w:rPr>
      </w:pPr>
    </w:p>
    <w:p w14:paraId="4FBAB964" w14:textId="77777777" w:rsidR="002F35A8" w:rsidRDefault="002F35A8" w:rsidP="00F929C1">
      <w:pPr>
        <w:spacing w:line="360" w:lineRule="auto"/>
        <w:jc w:val="right"/>
        <w:rPr>
          <w:b/>
          <w:bCs/>
          <w:lang w:val="ru-RU"/>
        </w:rPr>
      </w:pPr>
    </w:p>
    <w:p w14:paraId="49670300" w14:textId="77777777" w:rsidR="002F35A8" w:rsidRDefault="002F35A8" w:rsidP="00F929C1">
      <w:pPr>
        <w:spacing w:line="360" w:lineRule="auto"/>
        <w:jc w:val="right"/>
        <w:rPr>
          <w:b/>
          <w:bCs/>
          <w:lang w:val="ru-RU"/>
        </w:rPr>
      </w:pPr>
    </w:p>
    <w:p w14:paraId="0FEAF065" w14:textId="77777777" w:rsidR="002F35A8" w:rsidRDefault="002F35A8" w:rsidP="00F929C1">
      <w:pPr>
        <w:spacing w:line="360" w:lineRule="auto"/>
        <w:jc w:val="right"/>
        <w:rPr>
          <w:b/>
          <w:bCs/>
          <w:lang w:val="ru-RU"/>
        </w:rPr>
      </w:pPr>
    </w:p>
    <w:p w14:paraId="4314FA8E" w14:textId="77777777" w:rsidR="002F35A8" w:rsidRDefault="002F35A8" w:rsidP="00F929C1">
      <w:pPr>
        <w:spacing w:line="360" w:lineRule="auto"/>
        <w:jc w:val="right"/>
        <w:rPr>
          <w:b/>
          <w:bCs/>
          <w:lang w:val="ru-RU"/>
        </w:rPr>
      </w:pPr>
    </w:p>
    <w:p w14:paraId="16DCE557" w14:textId="77777777" w:rsidR="002F35A8" w:rsidRDefault="002F35A8" w:rsidP="00F929C1">
      <w:pPr>
        <w:spacing w:line="360" w:lineRule="auto"/>
        <w:jc w:val="right"/>
        <w:rPr>
          <w:b/>
          <w:bCs/>
          <w:lang w:val="ru-RU"/>
        </w:rPr>
      </w:pPr>
    </w:p>
    <w:p w14:paraId="33570695" w14:textId="77777777" w:rsidR="00F929C1" w:rsidRDefault="00F929C1" w:rsidP="00F929C1">
      <w:pPr>
        <w:spacing w:line="360" w:lineRule="auto"/>
        <w:jc w:val="right"/>
        <w:rPr>
          <w:b/>
          <w:bCs/>
          <w:lang w:val="ru-RU"/>
        </w:rPr>
      </w:pPr>
      <w:r w:rsidRPr="00F929C1">
        <w:rPr>
          <w:b/>
          <w:bCs/>
          <w:lang w:val="ru-RU"/>
        </w:rPr>
        <w:t xml:space="preserve">Таблиця 3.10. </w:t>
      </w:r>
    </w:p>
    <w:p w14:paraId="2CA46303" w14:textId="77777777" w:rsidR="00F929C1" w:rsidRPr="00F929C1" w:rsidRDefault="00F929C1" w:rsidP="00F929C1">
      <w:pPr>
        <w:spacing w:line="360" w:lineRule="auto"/>
        <w:jc w:val="right"/>
        <w:rPr>
          <w:lang w:val="ru-RU"/>
        </w:rPr>
      </w:pPr>
      <w:r w:rsidRPr="00F929C1">
        <w:rPr>
          <w:b/>
          <w:bCs/>
          <w:lang w:val="ru-RU"/>
        </w:rPr>
        <w:t>Підгруповий аналіз за типом волонтерства (ЕГ)</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73"/>
        <w:gridCol w:w="1438"/>
        <w:gridCol w:w="1432"/>
        <w:gridCol w:w="1490"/>
        <w:gridCol w:w="1437"/>
        <w:gridCol w:w="1190"/>
      </w:tblGrid>
      <w:tr w:rsidR="00F929C1" w:rsidRPr="00F929C1" w14:paraId="7F8EBF98" w14:textId="77777777" w:rsidTr="00F929C1">
        <w:tc>
          <w:tcPr>
            <w:tcW w:w="24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9773E9C" w14:textId="77777777" w:rsidR="00F929C1" w:rsidRPr="00F929C1" w:rsidRDefault="00F929C1" w:rsidP="00F929C1">
            <w:pPr>
              <w:spacing w:line="360" w:lineRule="auto"/>
            </w:pPr>
            <w:r w:rsidRPr="00F929C1">
              <w:rPr>
                <w:b/>
                <w:bCs/>
              </w:rPr>
              <w:t>Показник (Δ)</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EA9BC51" w14:textId="77777777" w:rsidR="00F929C1" w:rsidRPr="00F929C1" w:rsidRDefault="00F929C1" w:rsidP="00F929C1">
            <w:pPr>
              <w:spacing w:line="360" w:lineRule="auto"/>
              <w:jc w:val="center"/>
            </w:pPr>
            <w:r w:rsidRPr="00F929C1">
              <w:rPr>
                <w:b/>
                <w:bCs/>
              </w:rPr>
              <w:t>Гум. допомога (n=31)</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0AA3A81" w14:textId="77777777" w:rsidR="00F929C1" w:rsidRPr="00F929C1" w:rsidRDefault="00F929C1" w:rsidP="00F929C1">
            <w:pPr>
              <w:spacing w:line="360" w:lineRule="auto"/>
              <w:jc w:val="center"/>
            </w:pPr>
            <w:r w:rsidRPr="00F929C1">
              <w:rPr>
                <w:b/>
                <w:bCs/>
              </w:rPr>
              <w:t>Психол. підтр. (n=22)</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D9340DA" w14:textId="77777777" w:rsidR="00F929C1" w:rsidRPr="00F929C1" w:rsidRDefault="00F929C1" w:rsidP="00F929C1">
            <w:pPr>
              <w:spacing w:line="360" w:lineRule="auto"/>
              <w:jc w:val="center"/>
            </w:pPr>
            <w:r w:rsidRPr="00F929C1">
              <w:rPr>
                <w:b/>
                <w:bCs/>
              </w:rPr>
              <w:t>Евакуація / мед. (n=18)</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52BCACD" w14:textId="77777777" w:rsidR="00F929C1" w:rsidRPr="00F929C1" w:rsidRDefault="00F929C1" w:rsidP="00F929C1">
            <w:pPr>
              <w:spacing w:line="360" w:lineRule="auto"/>
              <w:jc w:val="center"/>
            </w:pPr>
            <w:r w:rsidRPr="00F929C1">
              <w:rPr>
                <w:b/>
                <w:bCs/>
              </w:rPr>
              <w:t>Цифрова / медіа (n=13)</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C1011FC" w14:textId="77777777" w:rsidR="00F929C1" w:rsidRPr="00F929C1" w:rsidRDefault="00F929C1" w:rsidP="00F929C1">
            <w:pPr>
              <w:spacing w:line="360" w:lineRule="auto"/>
              <w:jc w:val="center"/>
            </w:pPr>
            <w:r w:rsidRPr="00F929C1">
              <w:rPr>
                <w:b/>
                <w:bCs/>
              </w:rPr>
              <w:t>p (KW)</w:t>
            </w:r>
          </w:p>
        </w:tc>
      </w:tr>
      <w:tr w:rsidR="00F929C1" w:rsidRPr="00F929C1" w14:paraId="33DCFF4E" w14:textId="77777777" w:rsidTr="009B3944">
        <w:tc>
          <w:tcPr>
            <w:tcW w:w="24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2591C43" w14:textId="77777777" w:rsidR="00F929C1" w:rsidRPr="00F929C1" w:rsidRDefault="00F929C1" w:rsidP="00F929C1">
            <w:pPr>
              <w:spacing w:line="360" w:lineRule="auto"/>
            </w:pPr>
            <w:r w:rsidRPr="00F929C1">
              <w:t>ΔTMMS-Регуляція</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F9DFB7F" w14:textId="77777777" w:rsidR="00F929C1" w:rsidRPr="00F929C1" w:rsidRDefault="00F929C1" w:rsidP="00F929C1">
            <w:pPr>
              <w:spacing w:line="360" w:lineRule="auto"/>
              <w:jc w:val="center"/>
            </w:pPr>
            <w:r w:rsidRPr="00F929C1">
              <w:t>+4,9</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AC62A13" w14:textId="77777777" w:rsidR="00F929C1" w:rsidRPr="00F929C1" w:rsidRDefault="00F929C1" w:rsidP="00F929C1">
            <w:pPr>
              <w:spacing w:line="360" w:lineRule="auto"/>
              <w:jc w:val="center"/>
            </w:pPr>
            <w:r w:rsidRPr="00F929C1">
              <w:t xml:space="preserve">+6,8 </w:t>
            </w:r>
            <w:r w:rsidRPr="00F929C1">
              <w:rPr>
                <w:rFonts w:ascii="Segoe UI Symbol" w:hAnsi="Segoe UI Symbol" w:cs="Segoe UI Symbol"/>
              </w:rPr>
              <w:t>★</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F490D2C" w14:textId="77777777" w:rsidR="00F929C1" w:rsidRPr="00F929C1" w:rsidRDefault="00F929C1" w:rsidP="00F929C1">
            <w:pPr>
              <w:spacing w:line="360" w:lineRule="auto"/>
              <w:jc w:val="center"/>
            </w:pPr>
            <w:r w:rsidRPr="00F929C1">
              <w:t>+5,2</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08B049C" w14:textId="77777777" w:rsidR="00F929C1" w:rsidRPr="00F929C1" w:rsidRDefault="00F929C1" w:rsidP="00F929C1">
            <w:pPr>
              <w:spacing w:line="360" w:lineRule="auto"/>
              <w:jc w:val="center"/>
            </w:pPr>
            <w:r w:rsidRPr="00F929C1">
              <w:t>+4,4</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03CB449" w14:textId="77777777" w:rsidR="00F929C1" w:rsidRPr="00F929C1" w:rsidRDefault="00F929C1" w:rsidP="00F929C1">
            <w:pPr>
              <w:spacing w:line="360" w:lineRule="auto"/>
              <w:jc w:val="center"/>
            </w:pPr>
            <w:r w:rsidRPr="00F929C1">
              <w:t>0,03</w:t>
            </w:r>
          </w:p>
        </w:tc>
      </w:tr>
      <w:tr w:rsidR="00F929C1" w:rsidRPr="00F929C1" w14:paraId="70A164C7" w14:textId="77777777" w:rsidTr="009B3944">
        <w:tc>
          <w:tcPr>
            <w:tcW w:w="24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03B2250" w14:textId="77777777" w:rsidR="00F929C1" w:rsidRPr="00F929C1" w:rsidRDefault="00F929C1" w:rsidP="00F929C1">
            <w:pPr>
              <w:spacing w:line="360" w:lineRule="auto"/>
            </w:pPr>
            <w:r w:rsidRPr="00F929C1">
              <w:t>ΔPA (зростання)</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7A02A29" w14:textId="77777777" w:rsidR="00F929C1" w:rsidRPr="00F929C1" w:rsidRDefault="00F929C1" w:rsidP="00F929C1">
            <w:pPr>
              <w:spacing w:line="360" w:lineRule="auto"/>
              <w:jc w:val="center"/>
            </w:pPr>
            <w:r w:rsidRPr="00F929C1">
              <w:t xml:space="preserve">+5,6 </w:t>
            </w:r>
            <w:r w:rsidRPr="00F929C1">
              <w:rPr>
                <w:rFonts w:ascii="Segoe UI Symbol" w:hAnsi="Segoe UI Symbol" w:cs="Segoe UI Symbol"/>
              </w:rPr>
              <w:t>★</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67E2B3B" w14:textId="77777777" w:rsidR="00F929C1" w:rsidRPr="00F929C1" w:rsidRDefault="00F929C1" w:rsidP="00F929C1">
            <w:pPr>
              <w:spacing w:line="360" w:lineRule="auto"/>
              <w:jc w:val="center"/>
            </w:pPr>
            <w:r w:rsidRPr="00F929C1">
              <w:t>+4,6</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14D4317" w14:textId="77777777" w:rsidR="00F929C1" w:rsidRPr="00F929C1" w:rsidRDefault="00F929C1" w:rsidP="00F929C1">
            <w:pPr>
              <w:spacing w:line="360" w:lineRule="auto"/>
              <w:jc w:val="center"/>
            </w:pPr>
            <w:r w:rsidRPr="00F929C1">
              <w:t>+4,1</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C1375DE" w14:textId="77777777" w:rsidR="00F929C1" w:rsidRPr="00F929C1" w:rsidRDefault="00F929C1" w:rsidP="00F929C1">
            <w:pPr>
              <w:spacing w:line="360" w:lineRule="auto"/>
              <w:jc w:val="center"/>
            </w:pPr>
            <w:r w:rsidRPr="00F929C1">
              <w:t>+3,8</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19D7514" w14:textId="77777777" w:rsidR="00F929C1" w:rsidRPr="00F929C1" w:rsidRDefault="00F929C1" w:rsidP="00F929C1">
            <w:pPr>
              <w:spacing w:line="360" w:lineRule="auto"/>
              <w:jc w:val="center"/>
            </w:pPr>
            <w:r w:rsidRPr="00F929C1">
              <w:t>0,04</w:t>
            </w:r>
          </w:p>
        </w:tc>
      </w:tr>
      <w:tr w:rsidR="00F929C1" w:rsidRPr="00F929C1" w14:paraId="01247934" w14:textId="77777777" w:rsidTr="009B3944">
        <w:tc>
          <w:tcPr>
            <w:tcW w:w="24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AA42D03" w14:textId="77777777" w:rsidR="00F929C1" w:rsidRPr="00F929C1" w:rsidRDefault="00F929C1" w:rsidP="00F929C1">
            <w:pPr>
              <w:spacing w:line="360" w:lineRule="auto"/>
            </w:pPr>
            <w:r w:rsidRPr="00F929C1">
              <w:t>ΔEE (зниження)</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75FBCB6" w14:textId="77777777" w:rsidR="00F929C1" w:rsidRPr="00F929C1" w:rsidRDefault="00F929C1" w:rsidP="00F929C1">
            <w:pPr>
              <w:spacing w:line="360" w:lineRule="auto"/>
              <w:jc w:val="center"/>
            </w:pPr>
            <w:r w:rsidRPr="00F929C1">
              <w:t>−7,0</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ED745E4" w14:textId="77777777" w:rsidR="00F929C1" w:rsidRPr="00F929C1" w:rsidRDefault="00F929C1" w:rsidP="00F929C1">
            <w:pPr>
              <w:spacing w:line="360" w:lineRule="auto"/>
              <w:jc w:val="center"/>
            </w:pPr>
            <w:r w:rsidRPr="00F929C1">
              <w:t>−7,5</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3A12960" w14:textId="77777777" w:rsidR="00F929C1" w:rsidRPr="00F929C1" w:rsidRDefault="00F929C1" w:rsidP="00F929C1">
            <w:pPr>
              <w:spacing w:line="360" w:lineRule="auto"/>
              <w:jc w:val="center"/>
            </w:pPr>
            <w:r w:rsidRPr="00F929C1">
              <w:t>−6,8</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8BD10ED" w14:textId="77777777" w:rsidR="00F929C1" w:rsidRPr="00F929C1" w:rsidRDefault="00F929C1" w:rsidP="00F929C1">
            <w:pPr>
              <w:spacing w:line="360" w:lineRule="auto"/>
              <w:jc w:val="center"/>
            </w:pPr>
            <w:r w:rsidRPr="00F929C1">
              <w:t>−6,9</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83F5820" w14:textId="77777777" w:rsidR="00F929C1" w:rsidRPr="00F929C1" w:rsidRDefault="00F929C1" w:rsidP="00F929C1">
            <w:pPr>
              <w:spacing w:line="360" w:lineRule="auto"/>
              <w:jc w:val="center"/>
            </w:pPr>
            <w:r w:rsidRPr="00F929C1">
              <w:t>0,89</w:t>
            </w:r>
          </w:p>
        </w:tc>
      </w:tr>
      <w:tr w:rsidR="00F929C1" w:rsidRPr="00F929C1" w14:paraId="22C84895" w14:textId="77777777" w:rsidTr="009B3944">
        <w:tc>
          <w:tcPr>
            <w:tcW w:w="24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F4A6E7E" w14:textId="77777777" w:rsidR="00F929C1" w:rsidRPr="00F929C1" w:rsidRDefault="00F929C1" w:rsidP="00F929C1">
            <w:pPr>
              <w:spacing w:line="360" w:lineRule="auto"/>
            </w:pPr>
            <w:r w:rsidRPr="00F929C1">
              <w:t>ΔSCS</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57DD73B" w14:textId="77777777" w:rsidR="00F929C1" w:rsidRPr="00F929C1" w:rsidRDefault="00F929C1" w:rsidP="00F929C1">
            <w:pPr>
              <w:spacing w:line="360" w:lineRule="auto"/>
              <w:jc w:val="center"/>
            </w:pPr>
            <w:r w:rsidRPr="00F929C1">
              <w:t>+0,51</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7B6B067" w14:textId="77777777" w:rsidR="00F929C1" w:rsidRPr="00F929C1" w:rsidRDefault="00F929C1" w:rsidP="00F929C1">
            <w:pPr>
              <w:spacing w:line="360" w:lineRule="auto"/>
              <w:jc w:val="center"/>
            </w:pPr>
            <w:r w:rsidRPr="00F929C1">
              <w:t>+0,55</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69A1B36" w14:textId="77777777" w:rsidR="00F929C1" w:rsidRPr="00F929C1" w:rsidRDefault="00F929C1" w:rsidP="00F929C1">
            <w:pPr>
              <w:spacing w:line="360" w:lineRule="auto"/>
              <w:jc w:val="center"/>
            </w:pPr>
            <w:r w:rsidRPr="00F929C1">
              <w:t>+0,53</w:t>
            </w:r>
          </w:p>
        </w:tc>
        <w:tc>
          <w:tcPr>
            <w:tcW w:w="14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112BE81" w14:textId="77777777" w:rsidR="00F929C1" w:rsidRPr="00F929C1" w:rsidRDefault="00F929C1" w:rsidP="00F929C1">
            <w:pPr>
              <w:spacing w:line="360" w:lineRule="auto"/>
              <w:jc w:val="center"/>
            </w:pPr>
            <w:r w:rsidRPr="00F929C1">
              <w:t>+0,50</w:t>
            </w:r>
          </w:p>
        </w:tc>
        <w:tc>
          <w:tcPr>
            <w:tcW w:w="1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7235D89" w14:textId="77777777" w:rsidR="00F929C1" w:rsidRPr="00F929C1" w:rsidRDefault="00F929C1" w:rsidP="00F929C1">
            <w:pPr>
              <w:spacing w:line="360" w:lineRule="auto"/>
              <w:jc w:val="center"/>
            </w:pPr>
            <w:r w:rsidRPr="00F929C1">
              <w:t>0,92</w:t>
            </w:r>
          </w:p>
        </w:tc>
      </w:tr>
    </w:tbl>
    <w:p w14:paraId="789540AF" w14:textId="77777777" w:rsidR="00F929C1" w:rsidRPr="00F929C1" w:rsidRDefault="00F929C1" w:rsidP="00F929C1">
      <w:pPr>
        <w:spacing w:line="360" w:lineRule="auto"/>
        <w:jc w:val="both"/>
        <w:rPr>
          <w:lang w:val="ru-RU"/>
        </w:rPr>
      </w:pPr>
      <w:r w:rsidRPr="00F929C1">
        <w:rPr>
          <w:lang w:val="ru-RU"/>
        </w:rPr>
        <w:t xml:space="preserve">Примітка: </w:t>
      </w:r>
      <w:r w:rsidRPr="00F929C1">
        <w:rPr>
          <w:rFonts w:ascii="Segoe UI Symbol" w:hAnsi="Segoe UI Symbol" w:cs="Segoe UI Symbol"/>
          <w:lang w:val="ru-RU"/>
        </w:rPr>
        <w:t>★</w:t>
      </w:r>
      <w:r w:rsidRPr="00F929C1">
        <w:rPr>
          <w:lang w:val="ru-RU"/>
        </w:rPr>
        <w:t xml:space="preserve"> — найвищий показник у рядку; </w:t>
      </w:r>
      <w:r w:rsidRPr="00F929C1">
        <w:t>KW</w:t>
      </w:r>
      <w:r w:rsidRPr="00F929C1">
        <w:rPr>
          <w:lang w:val="ru-RU"/>
        </w:rPr>
        <w:t xml:space="preserve"> — критерій Крускала–Уолліса. Зниження </w:t>
      </w:r>
      <w:r w:rsidRPr="00F929C1">
        <w:t>EE</w:t>
      </w:r>
      <w:r w:rsidRPr="00F929C1">
        <w:rPr>
          <w:lang w:val="ru-RU"/>
        </w:rPr>
        <w:t xml:space="preserve"> не відрізняється між типами волонтерства (</w:t>
      </w:r>
      <w:r w:rsidRPr="00F929C1">
        <w:t>p</w:t>
      </w:r>
      <w:r w:rsidRPr="00F929C1">
        <w:rPr>
          <w:lang w:val="ru-RU"/>
        </w:rPr>
        <w:t xml:space="preserve"> = 0,89).</w:t>
      </w:r>
    </w:p>
    <w:p w14:paraId="10DF817F" w14:textId="77777777" w:rsidR="002F35A8" w:rsidRDefault="002F35A8" w:rsidP="00F929C1">
      <w:pPr>
        <w:spacing w:line="360" w:lineRule="auto"/>
        <w:ind w:firstLine="720"/>
        <w:jc w:val="both"/>
        <w:rPr>
          <w:lang w:val="ru-RU"/>
        </w:rPr>
      </w:pPr>
    </w:p>
    <w:p w14:paraId="6977ABCB" w14:textId="77777777" w:rsidR="00F929C1" w:rsidRPr="00F929C1" w:rsidRDefault="00F929C1" w:rsidP="00F929C1">
      <w:pPr>
        <w:spacing w:line="360" w:lineRule="auto"/>
        <w:ind w:firstLine="720"/>
        <w:jc w:val="both"/>
        <w:rPr>
          <w:lang w:val="ru-RU"/>
        </w:rPr>
      </w:pPr>
      <w:r w:rsidRPr="00F929C1">
        <w:rPr>
          <w:lang w:val="ru-RU"/>
        </w:rPr>
        <w:t>Найбільш диференційовану картину дає аналіз за типом волонтерської діяльності. Волонтери психологічної підтримки (</w:t>
      </w:r>
      <w:r w:rsidRPr="00F929C1">
        <w:t>n</w:t>
      </w:r>
      <w:r w:rsidRPr="00F929C1">
        <w:rPr>
          <w:lang w:val="ru-RU"/>
        </w:rPr>
        <w:t xml:space="preserve"> = 22) демонструють найбільш виражений приріст за субшкалою «Регуляція» </w:t>
      </w:r>
      <w:r w:rsidRPr="00F929C1">
        <w:t>TMMS</w:t>
      </w:r>
      <w:r w:rsidRPr="00F929C1">
        <w:rPr>
          <w:lang w:val="ru-RU"/>
        </w:rPr>
        <w:t>-24 (</w:t>
      </w:r>
      <w:r w:rsidRPr="00F929C1">
        <w:t>ΔTMMS</w:t>
      </w:r>
      <w:r w:rsidRPr="00F929C1">
        <w:rPr>
          <w:lang w:val="ru-RU"/>
        </w:rPr>
        <w:t xml:space="preserve">-Рег.: +6,8 проти середнього +4,9; </w:t>
      </w:r>
      <w:r w:rsidRPr="00F929C1">
        <w:t>p</w:t>
      </w:r>
      <w:r w:rsidRPr="00F929C1">
        <w:rPr>
          <w:lang w:val="ru-RU"/>
        </w:rPr>
        <w:t xml:space="preserve"> = 0,03). Логіка зрозуміла: для них регуляція емоцій є безпосередньо фаховим і повсякденним інструментом — тренінг «активує» вже наявний мотиваційний запит на цю навичку. Волонтери гуманітарної допомоги (</w:t>
      </w:r>
      <w:r w:rsidRPr="00F929C1">
        <w:t>n</w:t>
      </w:r>
      <w:r w:rsidRPr="00F929C1">
        <w:rPr>
          <w:lang w:val="ru-RU"/>
        </w:rPr>
        <w:t xml:space="preserve"> = 31) показують найбільше зростання особистісних досягнень (</w:t>
      </w:r>
      <w:r w:rsidRPr="00F929C1">
        <w:t>ΔPA</w:t>
      </w:r>
      <w:r w:rsidRPr="00F929C1">
        <w:rPr>
          <w:lang w:val="ru-RU"/>
        </w:rPr>
        <w:t xml:space="preserve">: +5,6; </w:t>
      </w:r>
      <w:r w:rsidRPr="00F929C1">
        <w:t>p</w:t>
      </w:r>
      <w:r w:rsidRPr="00F929C1">
        <w:rPr>
          <w:lang w:val="ru-RU"/>
        </w:rPr>
        <w:t xml:space="preserve"> = 0,04): найімовірніше, компоненти тренінгу щодо управління відчуттям власної ефективності і «достатності» допомоги є особливо резонуючими для цього типу роботи, де безпосередній зворотний зв'язок від підопічних часто мінімальний.</w:t>
      </w:r>
    </w:p>
    <w:p w14:paraId="2F066F9A" w14:textId="77777777" w:rsidR="00F929C1" w:rsidRPr="00F929C1" w:rsidRDefault="00F929C1" w:rsidP="00F929C1">
      <w:pPr>
        <w:spacing w:line="360" w:lineRule="auto"/>
        <w:ind w:firstLine="720"/>
        <w:jc w:val="both"/>
        <w:rPr>
          <w:lang w:val="ru-RU"/>
        </w:rPr>
      </w:pPr>
      <w:r w:rsidRPr="00F929C1">
        <w:rPr>
          <w:lang w:val="ru-RU"/>
        </w:rPr>
        <w:t>Принципово важливо, що за ключовим показником — зниженням емоційного виснаження (</w:t>
      </w:r>
      <w:r w:rsidRPr="00F929C1">
        <w:t>ΔEE</w:t>
      </w:r>
      <w:r w:rsidRPr="00F929C1">
        <w:rPr>
          <w:lang w:val="ru-RU"/>
        </w:rPr>
        <w:t>) — жодних значущих міжгрупових відмінностей не виявлено (</w:t>
      </w:r>
      <w:r w:rsidRPr="00F929C1">
        <w:t>p</w:t>
      </w:r>
      <w:r w:rsidRPr="00F929C1">
        <w:rPr>
          <w:lang w:val="ru-RU"/>
        </w:rPr>
        <w:t xml:space="preserve"> = 0,89): тренінг є однаково ефективним щодо редукції виснаження незалежно від типу волонтерської діяльності. Це підтверджує його універсальну застосовність і не обмежує цільову аудиторію якимось одним типом волонтерства.</w:t>
      </w:r>
    </w:p>
    <w:p w14:paraId="24F42D28" w14:textId="77777777" w:rsidR="00F929C1" w:rsidRPr="00F929C1" w:rsidRDefault="00F929C1" w:rsidP="00F929C1">
      <w:pPr>
        <w:spacing w:line="360" w:lineRule="auto"/>
        <w:ind w:firstLine="720"/>
        <w:jc w:val="both"/>
        <w:rPr>
          <w:lang w:val="ru-RU"/>
        </w:rPr>
      </w:pPr>
      <w:r w:rsidRPr="00F929C1">
        <w:rPr>
          <w:lang w:val="ru-RU"/>
        </w:rPr>
        <w:t>Гіпотеза Г5 стверджує, що волонтери з вищим вихідним рівнем симптомів вторинної травматизації (</w:t>
      </w:r>
      <w:r w:rsidRPr="00F929C1">
        <w:t>PCL</w:t>
      </w:r>
      <w:r w:rsidRPr="00F929C1">
        <w:rPr>
          <w:lang w:val="ru-RU"/>
        </w:rPr>
        <w:t xml:space="preserve">-5) демонструють більш виражену позитивну динаміку після тренінгу. Для верифікації вибірку ЕГ розподілено на дві підгрупи відповідно до медіани </w:t>
      </w:r>
      <w:r w:rsidRPr="00F929C1">
        <w:t>PCL</w:t>
      </w:r>
      <w:r w:rsidRPr="00F929C1">
        <w:rPr>
          <w:lang w:val="ru-RU"/>
        </w:rPr>
        <w:t>-5 (</w:t>
      </w:r>
      <w:r w:rsidRPr="00F929C1">
        <w:t>Mdn</w:t>
      </w:r>
      <w:r w:rsidRPr="00F929C1">
        <w:rPr>
          <w:lang w:val="ru-RU"/>
        </w:rPr>
        <w:t xml:space="preserve"> = 28,5): «висока симптоматика» (</w:t>
      </w:r>
      <w:r w:rsidRPr="00F929C1">
        <w:t>PCL</w:t>
      </w:r>
      <w:r w:rsidRPr="00F929C1">
        <w:rPr>
          <w:lang w:val="ru-RU"/>
        </w:rPr>
        <w:t xml:space="preserve">-5 ≥ 29; </w:t>
      </w:r>
      <w:r w:rsidRPr="00F929C1">
        <w:t>n</w:t>
      </w:r>
      <w:r w:rsidRPr="00F929C1">
        <w:rPr>
          <w:lang w:val="ru-RU"/>
        </w:rPr>
        <w:t xml:space="preserve"> = 48) і «нижча симптоматика» (</w:t>
      </w:r>
      <w:r w:rsidRPr="00F929C1">
        <w:t>PCL</w:t>
      </w:r>
      <w:r w:rsidRPr="00F929C1">
        <w:rPr>
          <w:lang w:val="ru-RU"/>
        </w:rPr>
        <w:t xml:space="preserve">-5 &lt; 29; </w:t>
      </w:r>
      <w:r w:rsidRPr="00F929C1">
        <w:t>n</w:t>
      </w:r>
      <w:r w:rsidRPr="00F929C1">
        <w:rPr>
          <w:lang w:val="ru-RU"/>
        </w:rPr>
        <w:t xml:space="preserve"> = 36).</w:t>
      </w:r>
    </w:p>
    <w:p w14:paraId="46751293" w14:textId="77777777" w:rsidR="00F929C1" w:rsidRDefault="00F929C1" w:rsidP="00F929C1">
      <w:pPr>
        <w:spacing w:line="360" w:lineRule="auto"/>
        <w:jc w:val="right"/>
        <w:rPr>
          <w:b/>
          <w:bCs/>
          <w:lang w:val="ru-RU"/>
        </w:rPr>
      </w:pPr>
      <w:r w:rsidRPr="00F929C1">
        <w:rPr>
          <w:b/>
          <w:bCs/>
          <w:lang w:val="ru-RU"/>
        </w:rPr>
        <w:t xml:space="preserve">Таблиця 3.11. </w:t>
      </w:r>
    </w:p>
    <w:p w14:paraId="14567057" w14:textId="77777777" w:rsidR="00F929C1" w:rsidRPr="00F929C1" w:rsidRDefault="00F929C1" w:rsidP="00F929C1">
      <w:pPr>
        <w:spacing w:line="360" w:lineRule="auto"/>
        <w:jc w:val="right"/>
        <w:rPr>
          <w:lang w:val="ru-RU"/>
        </w:rPr>
      </w:pPr>
      <w:r w:rsidRPr="00F929C1">
        <w:rPr>
          <w:b/>
          <w:bCs/>
          <w:lang w:val="ru-RU"/>
        </w:rPr>
        <w:t xml:space="preserve">Ефекти тренінгу залежно від вихідного рівня </w:t>
      </w:r>
      <w:r w:rsidRPr="00F929C1">
        <w:rPr>
          <w:b/>
          <w:bCs/>
        </w:rPr>
        <w:t>PCL</w:t>
      </w:r>
      <w:r w:rsidRPr="00F929C1">
        <w:rPr>
          <w:b/>
          <w:bCs/>
          <w:lang w:val="ru-RU"/>
        </w:rPr>
        <w:t xml:space="preserve">-5 (ЕГ, </w:t>
      </w:r>
      <w:r w:rsidRPr="00F929C1">
        <w:rPr>
          <w:b/>
          <w:bCs/>
        </w:rPr>
        <w:t>Δ</w:t>
      </w:r>
      <w:r w:rsidRPr="00F929C1">
        <w:rPr>
          <w:b/>
          <w:bCs/>
          <w:lang w:val="ru-RU"/>
        </w:rPr>
        <w:t xml:space="preserve"> = Т2−Т1)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1640"/>
        <w:gridCol w:w="1640"/>
        <w:gridCol w:w="1640"/>
        <w:gridCol w:w="1640"/>
      </w:tblGrid>
      <w:tr w:rsidR="00F929C1" w:rsidRPr="00F929C1" w14:paraId="3021CBAD" w14:textId="77777777" w:rsidTr="00F929C1">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3207266" w14:textId="77777777" w:rsidR="00F929C1" w:rsidRPr="00F929C1" w:rsidRDefault="00F929C1" w:rsidP="00F929C1">
            <w:pPr>
              <w:spacing w:line="360" w:lineRule="auto"/>
            </w:pPr>
            <w:r w:rsidRPr="00F929C1">
              <w:rPr>
                <w:b/>
                <w:bCs/>
              </w:rPr>
              <w:t>Показник (Δ)</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ED1A71F" w14:textId="77777777" w:rsidR="00F929C1" w:rsidRPr="00F929C1" w:rsidRDefault="00F929C1" w:rsidP="00F929C1">
            <w:pPr>
              <w:spacing w:line="360" w:lineRule="auto"/>
              <w:jc w:val="center"/>
            </w:pPr>
            <w:r w:rsidRPr="00F929C1">
              <w:rPr>
                <w:b/>
                <w:bCs/>
              </w:rPr>
              <w:t>PCL-5 ≥ 29 (n=48)</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C051199" w14:textId="77777777" w:rsidR="00F929C1" w:rsidRPr="00F929C1" w:rsidRDefault="00F929C1" w:rsidP="00F929C1">
            <w:pPr>
              <w:spacing w:line="360" w:lineRule="auto"/>
              <w:jc w:val="center"/>
            </w:pPr>
            <w:r w:rsidRPr="00F929C1">
              <w:rPr>
                <w:b/>
                <w:bCs/>
              </w:rPr>
              <w:t>PCL-5 &lt; 29 (n=36)</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9810369" w14:textId="77777777" w:rsidR="00F929C1" w:rsidRPr="00F929C1" w:rsidRDefault="00F929C1" w:rsidP="00F929C1">
            <w:pPr>
              <w:spacing w:line="360" w:lineRule="auto"/>
              <w:jc w:val="center"/>
            </w:pPr>
            <w:r w:rsidRPr="00F929C1">
              <w:rPr>
                <w:b/>
                <w:bCs/>
              </w:rPr>
              <w:t>U / p</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56C8B1F" w14:textId="77777777" w:rsidR="00F929C1" w:rsidRPr="00F929C1" w:rsidRDefault="00F929C1" w:rsidP="00F929C1">
            <w:pPr>
              <w:spacing w:line="360" w:lineRule="auto"/>
              <w:jc w:val="center"/>
            </w:pPr>
            <w:r w:rsidRPr="00F929C1">
              <w:rPr>
                <w:b/>
                <w:bCs/>
              </w:rPr>
              <w:t>Висновок</w:t>
            </w:r>
          </w:p>
        </w:tc>
      </w:tr>
      <w:tr w:rsidR="00F929C1" w:rsidRPr="009422BC" w14:paraId="278ED0E9"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B8F7428" w14:textId="77777777" w:rsidR="00F929C1" w:rsidRPr="00F929C1" w:rsidRDefault="00F929C1" w:rsidP="00F929C1">
            <w:pPr>
              <w:spacing w:line="360" w:lineRule="auto"/>
            </w:pPr>
            <w:r w:rsidRPr="00F929C1">
              <w:rPr>
                <w:b/>
                <w:bCs/>
              </w:rPr>
              <w:t>ΔEE (зниження)</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967E0DF" w14:textId="77777777" w:rsidR="00F929C1" w:rsidRPr="00F929C1" w:rsidRDefault="00F929C1" w:rsidP="00F929C1">
            <w:pPr>
              <w:spacing w:line="360" w:lineRule="auto"/>
              <w:jc w:val="center"/>
            </w:pPr>
            <w:r w:rsidRPr="00F929C1">
              <w:rPr>
                <w:b/>
                <w:bCs/>
              </w:rPr>
              <w:t>−9,2 ± 5,8</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12AA9A5" w14:textId="77777777" w:rsidR="00F929C1" w:rsidRPr="00F929C1" w:rsidRDefault="00F929C1" w:rsidP="00F929C1">
            <w:pPr>
              <w:spacing w:line="360" w:lineRule="auto"/>
              <w:jc w:val="center"/>
            </w:pPr>
            <w:r w:rsidRPr="00F929C1">
              <w:rPr>
                <w:b/>
                <w:bCs/>
              </w:rPr>
              <w:t>−5,1 ± 4,3</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CBB0897" w14:textId="77777777" w:rsidR="00F929C1" w:rsidRPr="00F929C1" w:rsidRDefault="00F929C1" w:rsidP="00F929C1">
            <w:pPr>
              <w:spacing w:line="360" w:lineRule="auto"/>
              <w:jc w:val="center"/>
            </w:pPr>
            <w:r w:rsidRPr="00F929C1">
              <w:rPr>
                <w:b/>
                <w:bCs/>
              </w:rPr>
              <w:t>U=498; p=0,001</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E45670A" w14:textId="77777777" w:rsidR="00F929C1" w:rsidRPr="00F929C1" w:rsidRDefault="00F929C1" w:rsidP="00F929C1">
            <w:pPr>
              <w:spacing w:line="360" w:lineRule="auto"/>
              <w:rPr>
                <w:lang w:val="ru-RU"/>
              </w:rPr>
            </w:pPr>
            <w:r w:rsidRPr="00F929C1">
              <w:rPr>
                <w:b/>
                <w:bCs/>
                <w:lang w:val="ru-RU"/>
              </w:rPr>
              <w:t>Вищий ефект у групі ризику ***</w:t>
            </w:r>
          </w:p>
        </w:tc>
      </w:tr>
      <w:tr w:rsidR="00F929C1" w:rsidRPr="009422BC" w14:paraId="56B821B3"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CF1522A" w14:textId="77777777" w:rsidR="00F929C1" w:rsidRPr="00F929C1" w:rsidRDefault="00F929C1" w:rsidP="00F929C1">
            <w:pPr>
              <w:spacing w:line="360" w:lineRule="auto"/>
            </w:pPr>
            <w:r w:rsidRPr="00F929C1">
              <w:t>ΔDP (зниження)</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0E9CEBA" w14:textId="77777777" w:rsidR="00F929C1" w:rsidRPr="00F929C1" w:rsidRDefault="00F929C1" w:rsidP="00F929C1">
            <w:pPr>
              <w:spacing w:line="360" w:lineRule="auto"/>
              <w:jc w:val="center"/>
            </w:pPr>
            <w:r w:rsidRPr="00F929C1">
              <w:t>−3,8 ± 2,6</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4AC9B9F" w14:textId="77777777" w:rsidR="00F929C1" w:rsidRPr="00F929C1" w:rsidRDefault="00F929C1" w:rsidP="00F929C1">
            <w:pPr>
              <w:spacing w:line="360" w:lineRule="auto"/>
              <w:jc w:val="center"/>
            </w:pPr>
            <w:r w:rsidRPr="00F929C1">
              <w:t>−2,3 ± 2,1</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CDB0BBC" w14:textId="77777777" w:rsidR="00F929C1" w:rsidRPr="00F929C1" w:rsidRDefault="00F929C1" w:rsidP="00F929C1">
            <w:pPr>
              <w:spacing w:line="360" w:lineRule="auto"/>
              <w:jc w:val="center"/>
            </w:pPr>
            <w:r w:rsidRPr="00F929C1">
              <w:t>U=541; p=0,011</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A5E177F" w14:textId="77777777" w:rsidR="00F929C1" w:rsidRPr="00F929C1" w:rsidRDefault="00F929C1" w:rsidP="00F929C1">
            <w:pPr>
              <w:spacing w:line="360" w:lineRule="auto"/>
              <w:rPr>
                <w:lang w:val="ru-RU"/>
              </w:rPr>
            </w:pPr>
            <w:r w:rsidRPr="00F929C1">
              <w:rPr>
                <w:lang w:val="ru-RU"/>
              </w:rPr>
              <w:t>Вищий ефект у групі ризику *</w:t>
            </w:r>
          </w:p>
        </w:tc>
      </w:tr>
      <w:tr w:rsidR="00F929C1" w:rsidRPr="009422BC" w14:paraId="3D0934A4"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0F1C390" w14:textId="77777777" w:rsidR="00F929C1" w:rsidRPr="00F929C1" w:rsidRDefault="00F929C1" w:rsidP="00F929C1">
            <w:pPr>
              <w:spacing w:line="360" w:lineRule="auto"/>
            </w:pPr>
            <w:r w:rsidRPr="00F929C1">
              <w:t>ΔSCS</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5E86EF7" w14:textId="77777777" w:rsidR="00F929C1" w:rsidRPr="00F929C1" w:rsidRDefault="00F929C1" w:rsidP="00F929C1">
            <w:pPr>
              <w:spacing w:line="360" w:lineRule="auto"/>
              <w:jc w:val="center"/>
            </w:pPr>
            <w:r w:rsidRPr="00F929C1">
              <w:t>+0,64 ± 0,44</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0F5B2C0" w14:textId="77777777" w:rsidR="00F929C1" w:rsidRPr="00F929C1" w:rsidRDefault="00F929C1" w:rsidP="00F929C1">
            <w:pPr>
              <w:spacing w:line="360" w:lineRule="auto"/>
              <w:jc w:val="center"/>
            </w:pPr>
            <w:r w:rsidRPr="00F929C1">
              <w:t>+0,43 ± 0,37</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CD7525B" w14:textId="77777777" w:rsidR="00F929C1" w:rsidRPr="00F929C1" w:rsidRDefault="00F929C1" w:rsidP="00F929C1">
            <w:pPr>
              <w:spacing w:line="360" w:lineRule="auto"/>
              <w:jc w:val="center"/>
            </w:pPr>
            <w:r w:rsidRPr="00F929C1">
              <w:t>U=574; p=0,044</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B7F4865" w14:textId="77777777" w:rsidR="00F929C1" w:rsidRPr="00F929C1" w:rsidRDefault="00F929C1" w:rsidP="00F929C1">
            <w:pPr>
              <w:spacing w:line="360" w:lineRule="auto"/>
              <w:rPr>
                <w:lang w:val="ru-RU"/>
              </w:rPr>
            </w:pPr>
            <w:r w:rsidRPr="00F929C1">
              <w:rPr>
                <w:lang w:val="ru-RU"/>
              </w:rPr>
              <w:t>Вищий ефект у групі ризику *</w:t>
            </w:r>
          </w:p>
        </w:tc>
      </w:tr>
      <w:tr w:rsidR="00F929C1" w:rsidRPr="00F929C1" w14:paraId="48813A7A" w14:textId="77777777" w:rsidTr="009B3944">
        <w:tc>
          <w:tcPr>
            <w:tcW w:w="28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5354B46" w14:textId="77777777" w:rsidR="00F929C1" w:rsidRPr="00F929C1" w:rsidRDefault="00F929C1" w:rsidP="00F929C1">
            <w:pPr>
              <w:spacing w:line="360" w:lineRule="auto"/>
            </w:pPr>
            <w:r w:rsidRPr="00F929C1">
              <w:t>ΔTMMS-Регуляція</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8959227" w14:textId="77777777" w:rsidR="00F929C1" w:rsidRPr="00F929C1" w:rsidRDefault="00F929C1" w:rsidP="00F929C1">
            <w:pPr>
              <w:spacing w:line="360" w:lineRule="auto"/>
              <w:jc w:val="center"/>
            </w:pPr>
            <w:r w:rsidRPr="00F929C1">
              <w:t>+5,6 ± 3,2</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D148DD9" w14:textId="77777777" w:rsidR="00F929C1" w:rsidRPr="00F929C1" w:rsidRDefault="00F929C1" w:rsidP="00F929C1">
            <w:pPr>
              <w:spacing w:line="360" w:lineRule="auto"/>
              <w:jc w:val="center"/>
            </w:pPr>
            <w:r w:rsidRPr="00F929C1">
              <w:t>+4,8 ± 3,0</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892BA10" w14:textId="77777777" w:rsidR="00F929C1" w:rsidRPr="00F929C1" w:rsidRDefault="00F929C1" w:rsidP="00F929C1">
            <w:pPr>
              <w:spacing w:line="360" w:lineRule="auto"/>
              <w:jc w:val="center"/>
            </w:pPr>
            <w:r w:rsidRPr="00F929C1">
              <w:t>U=612; p=0,118</w:t>
            </w:r>
          </w:p>
        </w:tc>
        <w:tc>
          <w:tcPr>
            <w:tcW w:w="164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FF8D7F2" w14:textId="77777777" w:rsidR="00F929C1" w:rsidRPr="00F929C1" w:rsidRDefault="00F929C1" w:rsidP="00F929C1">
            <w:pPr>
              <w:spacing w:line="360" w:lineRule="auto"/>
            </w:pPr>
            <w:r w:rsidRPr="00F929C1">
              <w:t>Тенденція, незначущо</w:t>
            </w:r>
          </w:p>
        </w:tc>
      </w:tr>
    </w:tbl>
    <w:p w14:paraId="20AD32D0" w14:textId="77777777" w:rsidR="00F929C1" w:rsidRPr="00F929C1" w:rsidRDefault="00F929C1" w:rsidP="00F929C1">
      <w:pPr>
        <w:spacing w:line="360" w:lineRule="auto"/>
        <w:jc w:val="both"/>
        <w:rPr>
          <w:lang w:val="ru-RU"/>
        </w:rPr>
      </w:pPr>
      <w:r w:rsidRPr="00F929C1">
        <w:rPr>
          <w:lang w:val="ru-RU"/>
        </w:rPr>
        <w:t xml:space="preserve">Примітка: </w:t>
      </w:r>
      <w:r w:rsidRPr="00F929C1">
        <w:t>U</w:t>
      </w:r>
      <w:r w:rsidRPr="00F929C1">
        <w:rPr>
          <w:lang w:val="ru-RU"/>
        </w:rPr>
        <w:t xml:space="preserve">-критерій Манна–Уітні. * </w:t>
      </w:r>
      <w:r w:rsidRPr="00F929C1">
        <w:t>p</w:t>
      </w:r>
      <w:r w:rsidRPr="00F929C1">
        <w:rPr>
          <w:lang w:val="ru-RU"/>
        </w:rPr>
        <w:t xml:space="preserve"> &lt; 0,05; *** </w:t>
      </w:r>
      <w:r w:rsidRPr="00F929C1">
        <w:t>p</w:t>
      </w:r>
      <w:r w:rsidRPr="00F929C1">
        <w:rPr>
          <w:lang w:val="ru-RU"/>
        </w:rPr>
        <w:t xml:space="preserve"> &lt; 0,001.</w:t>
      </w:r>
    </w:p>
    <w:p w14:paraId="2F831CE5" w14:textId="77777777" w:rsidR="00F929C1" w:rsidRPr="00F929C1" w:rsidRDefault="00F929C1" w:rsidP="00F929C1">
      <w:pPr>
        <w:spacing w:line="360" w:lineRule="auto"/>
        <w:ind w:firstLine="720"/>
        <w:jc w:val="both"/>
        <w:rPr>
          <w:lang w:val="ru-RU"/>
        </w:rPr>
      </w:pPr>
      <w:r w:rsidRPr="00F929C1">
        <w:rPr>
          <w:lang w:val="ru-RU"/>
        </w:rPr>
        <w:t xml:space="preserve">Дані свідчать про те, що учасники з вищим вихідним рівнем симптоматики </w:t>
      </w:r>
      <w:r w:rsidRPr="00F929C1">
        <w:t>PCL</w:t>
      </w:r>
      <w:r w:rsidRPr="00F929C1">
        <w:rPr>
          <w:lang w:val="ru-RU"/>
        </w:rPr>
        <w:t>-5 демонструють суттєво більш виражене зниження емоційного виснаження (</w:t>
      </w:r>
      <w:r w:rsidRPr="00F929C1">
        <w:t>ΔEE</w:t>
      </w:r>
      <w:r w:rsidRPr="00F929C1">
        <w:rPr>
          <w:lang w:val="ru-RU"/>
        </w:rPr>
        <w:t xml:space="preserve">: −9,2 </w:t>
      </w:r>
      <w:r w:rsidRPr="00F929C1">
        <w:t>vs</w:t>
      </w:r>
      <w:r w:rsidRPr="00F929C1">
        <w:rPr>
          <w:lang w:val="ru-RU"/>
        </w:rPr>
        <w:t xml:space="preserve">. −5,1; </w:t>
      </w:r>
      <w:r w:rsidRPr="00F929C1">
        <w:t>U</w:t>
      </w:r>
      <w:r w:rsidRPr="00F929C1">
        <w:rPr>
          <w:lang w:val="ru-RU"/>
        </w:rPr>
        <w:t xml:space="preserve"> = 498; </w:t>
      </w:r>
      <w:r w:rsidRPr="00F929C1">
        <w:t>p</w:t>
      </w:r>
      <w:r w:rsidRPr="00F929C1">
        <w:rPr>
          <w:lang w:val="ru-RU"/>
        </w:rPr>
        <w:t xml:space="preserve"> = 0,001). Ефект більш ніж удвічі вищий у групі з вираженою симптоматикою. Аналогічна тенденція спостерігається для зниження деперсоналізації (</w:t>
      </w:r>
      <w:r w:rsidRPr="00F929C1">
        <w:t>p</w:t>
      </w:r>
      <w:r w:rsidRPr="00F929C1">
        <w:rPr>
          <w:lang w:val="ru-RU"/>
        </w:rPr>
        <w:t xml:space="preserve"> = 0,011) і зростання самоспівчуття (</w:t>
      </w:r>
      <w:r w:rsidRPr="00F929C1">
        <w:t>p</w:t>
      </w:r>
      <w:r w:rsidRPr="00F929C1">
        <w:rPr>
          <w:lang w:val="ru-RU"/>
        </w:rPr>
        <w:t xml:space="preserve"> = 0,044). За шкалою </w:t>
      </w:r>
      <w:r w:rsidRPr="00F929C1">
        <w:t>TMMS</w:t>
      </w:r>
      <w:r w:rsidRPr="00F929C1">
        <w:rPr>
          <w:lang w:val="ru-RU"/>
        </w:rPr>
        <w:t>-Регуляція різниця між підгрупами є незначущою (</w:t>
      </w:r>
      <w:r w:rsidRPr="00F929C1">
        <w:t>p</w:t>
      </w:r>
      <w:r w:rsidRPr="00F929C1">
        <w:rPr>
          <w:lang w:val="ru-RU"/>
        </w:rPr>
        <w:t xml:space="preserve"> = 0,118), що вказує на рівний рівень засвоєння регуляційних навичок незалежно від вихідного рівня симптомів. Г5 підтверджено.</w:t>
      </w:r>
    </w:p>
    <w:p w14:paraId="53F85408" w14:textId="77777777" w:rsidR="00F929C1" w:rsidRPr="00F929C1" w:rsidRDefault="00F929C1" w:rsidP="00F929C1">
      <w:pPr>
        <w:spacing w:line="360" w:lineRule="auto"/>
        <w:ind w:firstLine="720"/>
        <w:jc w:val="both"/>
        <w:rPr>
          <w:lang w:val="ru-RU"/>
        </w:rPr>
      </w:pPr>
      <w:r w:rsidRPr="00F929C1">
        <w:rPr>
          <w:lang w:val="ru-RU"/>
        </w:rPr>
        <w:t xml:space="preserve">Практична імплікація цього результату є важливою: тренінг не лише не «знижує своєї ефективності» для більш вразливих учасників, а навпаки — дає їм більш виражений ефект. Це спростовує поширені побоювання, що групова тренінгова програма може бути «занадто м'якою» для волонтерів з вираженим рівнем стресу. Водночас необхідно підкреслити, що учасники з </w:t>
      </w:r>
      <w:r w:rsidRPr="00F929C1">
        <w:t>PCL</w:t>
      </w:r>
      <w:r w:rsidRPr="00F929C1">
        <w:rPr>
          <w:lang w:val="ru-RU"/>
        </w:rPr>
        <w:t>-5 ≥ 50 (виражений ПТСР) були виключені з дослідження — відтак висновок стосується субклінічного і помірного рівнів симптоматики і не може бути автоматично поширений на клінічну картину.</w:t>
      </w:r>
    </w:p>
    <w:p w14:paraId="78BCA4BF" w14:textId="77777777" w:rsidR="00F929C1" w:rsidRPr="00F929C1" w:rsidRDefault="00F929C1" w:rsidP="00F929C1">
      <w:pPr>
        <w:spacing w:line="360" w:lineRule="auto"/>
        <w:ind w:firstLine="720"/>
        <w:jc w:val="both"/>
        <w:rPr>
          <w:lang w:val="ru-RU"/>
        </w:rPr>
      </w:pPr>
      <w:r w:rsidRPr="00F929C1">
        <w:rPr>
          <w:lang w:val="ru-RU"/>
        </w:rPr>
        <w:t>Тематичний аналіз письмового зворотного зв'язку (</w:t>
      </w:r>
      <w:r w:rsidRPr="00F929C1">
        <w:t>n</w:t>
      </w:r>
      <w:r w:rsidRPr="00F929C1">
        <w:rPr>
          <w:lang w:val="ru-RU"/>
        </w:rPr>
        <w:t xml:space="preserve"> = 84) і трьох фокус-групових дискусій (</w:t>
      </w:r>
      <w:r w:rsidRPr="00F929C1">
        <w:t>n</w:t>
      </w:r>
      <w:r w:rsidRPr="00F929C1">
        <w:rPr>
          <w:lang w:val="ru-RU"/>
        </w:rPr>
        <w:t xml:space="preserve"> = 24, загалом 3 фокус-групи по 8 осіб) проводився за методом Брауна і Кларк (</w:t>
      </w:r>
      <w:r w:rsidRPr="00F929C1">
        <w:t>Braun</w:t>
      </w:r>
      <w:r w:rsidRPr="00F929C1">
        <w:rPr>
          <w:lang w:val="ru-RU"/>
        </w:rPr>
        <w:t xml:space="preserve"> &amp; </w:t>
      </w:r>
      <w:r w:rsidRPr="00F929C1">
        <w:t>Clarke</w:t>
      </w:r>
      <w:r w:rsidRPr="00F929C1">
        <w:rPr>
          <w:lang w:val="ru-RU"/>
        </w:rPr>
        <w:t>, 2006). Незалежне кодування двома дослідниками і перевірка узгодженості (</w:t>
      </w:r>
      <w:r w:rsidRPr="00F929C1">
        <w:t>Cohen</w:t>
      </w:r>
      <w:r w:rsidRPr="00F929C1">
        <w:rPr>
          <w:lang w:val="ru-RU"/>
        </w:rPr>
        <w:t>'</w:t>
      </w:r>
      <w:r w:rsidRPr="00F929C1">
        <w:t>s</w:t>
      </w:r>
      <w:r w:rsidRPr="00F929C1">
        <w:rPr>
          <w:lang w:val="ru-RU"/>
        </w:rPr>
        <w:t xml:space="preserve"> </w:t>
      </w:r>
      <w:r w:rsidRPr="00F929C1">
        <w:t>κ</w:t>
      </w:r>
      <w:r w:rsidRPr="00F929C1">
        <w:rPr>
          <w:lang w:val="ru-RU"/>
        </w:rPr>
        <w:t xml:space="preserve"> = 0,78) підтвердили достатній рівень надійності. Виявлено п'ять провідних тем, що описують суб'єктивне переживання змін учасниками (таблиця 3.12).</w:t>
      </w:r>
    </w:p>
    <w:p w14:paraId="78093E87" w14:textId="77777777" w:rsidR="00F929C1" w:rsidRDefault="00F929C1" w:rsidP="00F929C1">
      <w:pPr>
        <w:spacing w:line="360" w:lineRule="auto"/>
        <w:jc w:val="right"/>
        <w:rPr>
          <w:b/>
          <w:bCs/>
          <w:lang w:val="ru-RU"/>
        </w:rPr>
      </w:pPr>
    </w:p>
    <w:p w14:paraId="15B0A6B9" w14:textId="77777777" w:rsidR="00F929C1" w:rsidRDefault="00F929C1" w:rsidP="00F929C1">
      <w:pPr>
        <w:spacing w:line="360" w:lineRule="auto"/>
        <w:jc w:val="right"/>
        <w:rPr>
          <w:b/>
          <w:bCs/>
          <w:lang w:val="ru-RU"/>
        </w:rPr>
      </w:pPr>
    </w:p>
    <w:p w14:paraId="34F8CD6A" w14:textId="77777777" w:rsidR="00F929C1" w:rsidRDefault="00F929C1" w:rsidP="00F929C1">
      <w:pPr>
        <w:spacing w:line="360" w:lineRule="auto"/>
        <w:jc w:val="right"/>
        <w:rPr>
          <w:b/>
          <w:bCs/>
          <w:lang w:val="ru-RU"/>
        </w:rPr>
      </w:pPr>
    </w:p>
    <w:p w14:paraId="47ED3CEA" w14:textId="77777777" w:rsidR="00F929C1" w:rsidRDefault="00F929C1" w:rsidP="00F929C1">
      <w:pPr>
        <w:spacing w:line="360" w:lineRule="auto"/>
        <w:jc w:val="right"/>
        <w:rPr>
          <w:b/>
          <w:bCs/>
          <w:lang w:val="ru-RU"/>
        </w:rPr>
      </w:pPr>
    </w:p>
    <w:p w14:paraId="7346BBF0" w14:textId="77777777" w:rsidR="00F929C1" w:rsidRDefault="00F929C1" w:rsidP="00F929C1">
      <w:pPr>
        <w:spacing w:line="360" w:lineRule="auto"/>
        <w:jc w:val="right"/>
        <w:rPr>
          <w:b/>
          <w:bCs/>
          <w:lang w:val="ru-RU"/>
        </w:rPr>
      </w:pPr>
    </w:p>
    <w:p w14:paraId="7BA4EBB5" w14:textId="77777777" w:rsidR="00F929C1" w:rsidRDefault="00F929C1" w:rsidP="00F929C1">
      <w:pPr>
        <w:spacing w:line="360" w:lineRule="auto"/>
        <w:jc w:val="right"/>
        <w:rPr>
          <w:b/>
          <w:bCs/>
          <w:lang w:val="ru-RU"/>
        </w:rPr>
      </w:pPr>
    </w:p>
    <w:p w14:paraId="00F372F9" w14:textId="77777777" w:rsidR="00F929C1" w:rsidRDefault="00F929C1" w:rsidP="00F929C1">
      <w:pPr>
        <w:spacing w:line="360" w:lineRule="auto"/>
        <w:jc w:val="right"/>
        <w:rPr>
          <w:b/>
          <w:bCs/>
          <w:lang w:val="ru-RU"/>
        </w:rPr>
      </w:pPr>
      <w:r w:rsidRPr="00F929C1">
        <w:rPr>
          <w:b/>
          <w:bCs/>
          <w:lang w:val="ru-RU"/>
        </w:rPr>
        <w:t xml:space="preserve">Таблиця 3.12. </w:t>
      </w:r>
    </w:p>
    <w:p w14:paraId="168E6372" w14:textId="77777777" w:rsidR="00F929C1" w:rsidRPr="00F929C1" w:rsidRDefault="00F929C1" w:rsidP="00F929C1">
      <w:pPr>
        <w:spacing w:line="360" w:lineRule="auto"/>
        <w:jc w:val="right"/>
        <w:rPr>
          <w:lang w:val="ru-RU"/>
        </w:rPr>
      </w:pPr>
      <w:r w:rsidRPr="00F929C1">
        <w:rPr>
          <w:b/>
          <w:bCs/>
          <w:lang w:val="ru-RU"/>
        </w:rPr>
        <w:t>П'ять провідних тем якісного аналізу зворотного зв'язку учасників</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37"/>
        <w:gridCol w:w="1205"/>
        <w:gridCol w:w="1456"/>
        <w:gridCol w:w="3762"/>
      </w:tblGrid>
      <w:tr w:rsidR="00F929C1" w:rsidRPr="00F929C1" w14:paraId="07245E54" w14:textId="77777777" w:rsidTr="00F929C1">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6F89CD9A" w14:textId="77777777" w:rsidR="00F929C1" w:rsidRPr="00F929C1" w:rsidRDefault="00F929C1" w:rsidP="00F929C1">
            <w:pPr>
              <w:spacing w:line="360" w:lineRule="auto"/>
            </w:pPr>
            <w:r w:rsidRPr="00F929C1">
              <w:rPr>
                <w:b/>
                <w:bCs/>
              </w:rPr>
              <w:t>Тема</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4A17356" w14:textId="77777777" w:rsidR="00F929C1" w:rsidRPr="00F929C1" w:rsidRDefault="00F929C1" w:rsidP="00F929C1">
            <w:pPr>
              <w:spacing w:line="360" w:lineRule="auto"/>
              <w:jc w:val="center"/>
            </w:pPr>
            <w:r w:rsidRPr="00F929C1">
              <w:rPr>
                <w:b/>
                <w:bCs/>
              </w:rPr>
              <w:t>Частота</w:t>
            </w:r>
          </w:p>
        </w:tc>
        <w:tc>
          <w:tcPr>
            <w:tcW w:w="1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0D27925" w14:textId="77777777" w:rsidR="00F929C1" w:rsidRPr="00F929C1" w:rsidRDefault="00F929C1" w:rsidP="00F929C1">
            <w:pPr>
              <w:spacing w:line="360" w:lineRule="auto"/>
              <w:jc w:val="center"/>
            </w:pPr>
            <w:r w:rsidRPr="00F929C1">
              <w:rPr>
                <w:b/>
                <w:bCs/>
              </w:rPr>
              <w:t>% учасників</w:t>
            </w:r>
          </w:p>
        </w:tc>
        <w:tc>
          <w:tcPr>
            <w:tcW w:w="4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57E3E2E" w14:textId="77777777" w:rsidR="00F929C1" w:rsidRPr="00F929C1" w:rsidRDefault="00F929C1" w:rsidP="00F929C1">
            <w:pPr>
              <w:spacing w:line="360" w:lineRule="auto"/>
            </w:pPr>
            <w:r w:rsidRPr="00F929C1">
              <w:rPr>
                <w:b/>
                <w:bCs/>
              </w:rPr>
              <w:t>Ключовий зміст</w:t>
            </w:r>
          </w:p>
        </w:tc>
      </w:tr>
      <w:tr w:rsidR="00F929C1" w:rsidRPr="009422BC" w14:paraId="5127B6B9"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9437A7C" w14:textId="77777777" w:rsidR="00F929C1" w:rsidRPr="00F929C1" w:rsidRDefault="00F929C1" w:rsidP="00F929C1">
            <w:pPr>
              <w:spacing w:line="360" w:lineRule="auto"/>
              <w:rPr>
                <w:lang w:val="ru-RU"/>
              </w:rPr>
            </w:pPr>
            <w:r w:rsidRPr="00F929C1">
              <w:rPr>
                <w:lang w:val="ru-RU"/>
              </w:rPr>
              <w:t>1. «Нарешті маю дозвіл піклуватися про себе»</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CBEA2D7" w14:textId="77777777" w:rsidR="00F929C1" w:rsidRPr="00F929C1" w:rsidRDefault="00F929C1" w:rsidP="00F929C1">
            <w:pPr>
              <w:spacing w:line="360" w:lineRule="auto"/>
              <w:jc w:val="center"/>
            </w:pPr>
            <w:r w:rsidRPr="00F929C1">
              <w:t>60</w:t>
            </w:r>
          </w:p>
        </w:tc>
        <w:tc>
          <w:tcPr>
            <w:tcW w:w="1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879E9FF" w14:textId="77777777" w:rsidR="00F929C1" w:rsidRPr="00F929C1" w:rsidRDefault="00F929C1" w:rsidP="00F929C1">
            <w:pPr>
              <w:spacing w:line="360" w:lineRule="auto"/>
              <w:jc w:val="center"/>
            </w:pPr>
            <w:r w:rsidRPr="00F929C1">
              <w:t>71,4%</w:t>
            </w:r>
          </w:p>
        </w:tc>
        <w:tc>
          <w:tcPr>
            <w:tcW w:w="4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812B7F4" w14:textId="77777777" w:rsidR="00F929C1" w:rsidRPr="00F929C1" w:rsidRDefault="00F929C1" w:rsidP="00F929C1">
            <w:pPr>
              <w:spacing w:line="360" w:lineRule="auto"/>
              <w:rPr>
                <w:lang w:val="ru-RU"/>
              </w:rPr>
            </w:pPr>
            <w:r w:rsidRPr="00F929C1">
              <w:rPr>
                <w:lang w:val="ru-RU"/>
              </w:rPr>
              <w:t>Внутрішнє «дозволення» на відпочинок і самодопомогу; подолання переконання, що піклуватися про себе = егоїзм</w:t>
            </w:r>
          </w:p>
        </w:tc>
      </w:tr>
      <w:tr w:rsidR="00F929C1" w:rsidRPr="009422BC" w14:paraId="756F1025"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B99C20D" w14:textId="77777777" w:rsidR="00F929C1" w:rsidRPr="00F929C1" w:rsidRDefault="00F929C1" w:rsidP="00F929C1">
            <w:pPr>
              <w:spacing w:line="360" w:lineRule="auto"/>
              <w:rPr>
                <w:lang w:val="ru-RU"/>
              </w:rPr>
            </w:pPr>
            <w:r w:rsidRPr="00F929C1">
              <w:rPr>
                <w:lang w:val="ru-RU"/>
              </w:rPr>
              <w:t>2. «Тепер я розумію, що зі мною відбувається»</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4B66DAC" w14:textId="77777777" w:rsidR="00F929C1" w:rsidRPr="00F929C1" w:rsidRDefault="00F929C1" w:rsidP="00F929C1">
            <w:pPr>
              <w:spacing w:line="360" w:lineRule="auto"/>
              <w:jc w:val="center"/>
            </w:pPr>
            <w:r w:rsidRPr="00F929C1">
              <w:t>58</w:t>
            </w:r>
          </w:p>
        </w:tc>
        <w:tc>
          <w:tcPr>
            <w:tcW w:w="1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759A508C" w14:textId="77777777" w:rsidR="00F929C1" w:rsidRPr="00F929C1" w:rsidRDefault="00F929C1" w:rsidP="00F929C1">
            <w:pPr>
              <w:spacing w:line="360" w:lineRule="auto"/>
              <w:jc w:val="center"/>
            </w:pPr>
            <w:r w:rsidRPr="00F929C1">
              <w:t>69,0%</w:t>
            </w:r>
          </w:p>
        </w:tc>
        <w:tc>
          <w:tcPr>
            <w:tcW w:w="4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C110EBC" w14:textId="77777777" w:rsidR="00F929C1" w:rsidRPr="00F929C1" w:rsidRDefault="00F929C1" w:rsidP="00F929C1">
            <w:pPr>
              <w:spacing w:line="360" w:lineRule="auto"/>
              <w:rPr>
                <w:lang w:val="ru-RU"/>
              </w:rPr>
            </w:pPr>
            <w:r w:rsidRPr="00F929C1">
              <w:rPr>
                <w:lang w:val="ru-RU"/>
              </w:rPr>
              <w:t>Психоедукаційний ефект: отримання концептуальної рамки і назви для власного стану знижує тривогу і відчуття «поломки»</w:t>
            </w:r>
          </w:p>
        </w:tc>
      </w:tr>
      <w:tr w:rsidR="00F929C1" w:rsidRPr="00F929C1" w14:paraId="775B84C7"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0CB5114" w14:textId="77777777" w:rsidR="00F929C1" w:rsidRPr="00F929C1" w:rsidRDefault="00F929C1" w:rsidP="00F929C1">
            <w:pPr>
              <w:spacing w:line="360" w:lineRule="auto"/>
              <w:rPr>
                <w:lang w:val="ru-RU"/>
              </w:rPr>
            </w:pPr>
            <w:r w:rsidRPr="00F929C1">
              <w:rPr>
                <w:lang w:val="ru-RU"/>
              </w:rPr>
              <w:t>3. «Навчився/навчилась не тонути в чужому болі»</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2F24CFF" w14:textId="77777777" w:rsidR="00F929C1" w:rsidRPr="00F929C1" w:rsidRDefault="00F929C1" w:rsidP="00F929C1">
            <w:pPr>
              <w:spacing w:line="360" w:lineRule="auto"/>
              <w:jc w:val="center"/>
            </w:pPr>
            <w:r w:rsidRPr="00F929C1">
              <w:t>51</w:t>
            </w:r>
          </w:p>
        </w:tc>
        <w:tc>
          <w:tcPr>
            <w:tcW w:w="1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480BF95" w14:textId="77777777" w:rsidR="00F929C1" w:rsidRPr="00F929C1" w:rsidRDefault="00F929C1" w:rsidP="00F929C1">
            <w:pPr>
              <w:spacing w:line="360" w:lineRule="auto"/>
              <w:jc w:val="center"/>
            </w:pPr>
            <w:r w:rsidRPr="00F929C1">
              <w:t>60,7%</w:t>
            </w:r>
          </w:p>
        </w:tc>
        <w:tc>
          <w:tcPr>
            <w:tcW w:w="4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A429504" w14:textId="77777777" w:rsidR="00F929C1" w:rsidRPr="00F929C1" w:rsidRDefault="00F929C1" w:rsidP="00F929C1">
            <w:pPr>
              <w:spacing w:line="360" w:lineRule="auto"/>
            </w:pPr>
            <w:r w:rsidRPr="00F929C1">
              <w:t>Опанування «третього шляху» між злиттям і дистанціюванням; особливо значущо для волонтерів психологічної підтримки (86%)</w:t>
            </w:r>
          </w:p>
        </w:tc>
      </w:tr>
      <w:tr w:rsidR="00F929C1" w:rsidRPr="00F929C1" w14:paraId="6CA18901"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D01CDB1" w14:textId="77777777" w:rsidR="00F929C1" w:rsidRPr="00F929C1" w:rsidRDefault="00F929C1" w:rsidP="00F929C1">
            <w:pPr>
              <w:spacing w:line="360" w:lineRule="auto"/>
            </w:pPr>
            <w:r w:rsidRPr="00F929C1">
              <w:t>4. «Продовжую практикувати»</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193CBB79" w14:textId="77777777" w:rsidR="00F929C1" w:rsidRPr="00F929C1" w:rsidRDefault="00F929C1" w:rsidP="00F929C1">
            <w:pPr>
              <w:spacing w:line="360" w:lineRule="auto"/>
              <w:jc w:val="center"/>
            </w:pPr>
            <w:r w:rsidRPr="00F929C1">
              <w:t>59</w:t>
            </w:r>
          </w:p>
        </w:tc>
        <w:tc>
          <w:tcPr>
            <w:tcW w:w="1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49F0BEF6" w14:textId="77777777" w:rsidR="00F929C1" w:rsidRPr="00F929C1" w:rsidRDefault="00F929C1" w:rsidP="00F929C1">
            <w:pPr>
              <w:spacing w:line="360" w:lineRule="auto"/>
              <w:jc w:val="center"/>
            </w:pPr>
            <w:r w:rsidRPr="00F929C1">
              <w:t>70,2%</w:t>
            </w:r>
          </w:p>
        </w:tc>
        <w:tc>
          <w:tcPr>
            <w:tcW w:w="4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33DAD170" w14:textId="77777777" w:rsidR="00F929C1" w:rsidRPr="00F929C1" w:rsidRDefault="00F929C1" w:rsidP="00F929C1">
            <w:pPr>
              <w:spacing w:line="360" w:lineRule="auto"/>
            </w:pPr>
            <w:r w:rsidRPr="00F929C1">
              <w:t>Самостійне використання технік через місяць після тренінгу: дихання (52%), Self-Compassion Break (43%), Емоційний термометр (38%)</w:t>
            </w:r>
          </w:p>
        </w:tc>
      </w:tr>
      <w:tr w:rsidR="00F929C1" w:rsidRPr="009422BC" w14:paraId="51A28C54" w14:textId="77777777" w:rsidTr="009B3944">
        <w:tc>
          <w:tcPr>
            <w:tcW w:w="3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0C11EAF8" w14:textId="77777777" w:rsidR="00F929C1" w:rsidRPr="00F929C1" w:rsidRDefault="00F929C1" w:rsidP="00F929C1">
            <w:pPr>
              <w:spacing w:line="360" w:lineRule="auto"/>
            </w:pPr>
            <w:r w:rsidRPr="00F929C1">
              <w:t>5. «Не лише я»</w:t>
            </w:r>
          </w:p>
        </w:tc>
        <w:tc>
          <w:tcPr>
            <w:tcW w:w="10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66FEC76" w14:textId="77777777" w:rsidR="00F929C1" w:rsidRPr="00F929C1" w:rsidRDefault="00F929C1" w:rsidP="00F929C1">
            <w:pPr>
              <w:spacing w:line="360" w:lineRule="auto"/>
              <w:jc w:val="center"/>
            </w:pPr>
            <w:r w:rsidRPr="00F929C1">
              <w:t>72</w:t>
            </w:r>
          </w:p>
        </w:tc>
        <w:tc>
          <w:tcPr>
            <w:tcW w:w="116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2ECF1F78" w14:textId="77777777" w:rsidR="00F929C1" w:rsidRPr="00F929C1" w:rsidRDefault="00F929C1" w:rsidP="00F929C1">
            <w:pPr>
              <w:spacing w:line="360" w:lineRule="auto"/>
              <w:jc w:val="center"/>
            </w:pPr>
            <w:r w:rsidRPr="00F929C1">
              <w:t>85,7%</w:t>
            </w:r>
          </w:p>
        </w:tc>
        <w:tc>
          <w:tcPr>
            <w:tcW w:w="4200" w:type="dxa"/>
            <w:tcBorders>
              <w:top w:val="single" w:sz="1" w:space="0" w:color="AAAAAA"/>
              <w:left w:val="single" w:sz="1" w:space="0" w:color="AAAAAA"/>
              <w:bottom w:val="single" w:sz="1" w:space="0" w:color="AAAAAA"/>
              <w:right w:val="single" w:sz="1" w:space="0" w:color="AAAAAA"/>
            </w:tcBorders>
            <w:tcMar>
              <w:top w:w="55" w:type="dxa"/>
              <w:left w:w="90" w:type="dxa"/>
              <w:bottom w:w="55" w:type="dxa"/>
              <w:right w:w="90" w:type="dxa"/>
            </w:tcMar>
            <w:vAlign w:val="center"/>
          </w:tcPr>
          <w:p w14:paraId="5AF705B3" w14:textId="77777777" w:rsidR="00F929C1" w:rsidRPr="00F929C1" w:rsidRDefault="00F929C1" w:rsidP="00F929C1">
            <w:pPr>
              <w:spacing w:line="360" w:lineRule="auto"/>
              <w:rPr>
                <w:lang w:val="ru-RU"/>
              </w:rPr>
            </w:pPr>
            <w:r w:rsidRPr="00F929C1">
              <w:rPr>
                <w:lang w:val="ru-RU"/>
              </w:rPr>
              <w:t>Нормалізувальний ефект групового формату; зниження відчуття ізоляції через спільний досвід; груповий альянс як терапевтичний чинник</w:t>
            </w:r>
          </w:p>
        </w:tc>
      </w:tr>
    </w:tbl>
    <w:p w14:paraId="63EE465C" w14:textId="77777777" w:rsidR="00F929C1" w:rsidRPr="00F929C1" w:rsidRDefault="00F929C1" w:rsidP="00F929C1">
      <w:pPr>
        <w:spacing w:line="360" w:lineRule="auto"/>
        <w:jc w:val="both"/>
        <w:rPr>
          <w:lang w:val="ru-RU"/>
        </w:rPr>
      </w:pPr>
      <w:r w:rsidRPr="00F929C1">
        <w:rPr>
          <w:lang w:val="ru-RU"/>
        </w:rPr>
        <w:t xml:space="preserve">Примітка: частоти перетинаються (учасник може бути зарахований до кількох тем). </w:t>
      </w:r>
      <w:r w:rsidRPr="00F929C1">
        <w:t>κ</w:t>
      </w:r>
      <w:r w:rsidRPr="00F929C1">
        <w:rPr>
          <w:lang w:val="ru-RU"/>
        </w:rPr>
        <w:t xml:space="preserve"> = 0,78 між двома незалежними кодувальниками.</w:t>
      </w:r>
    </w:p>
    <w:p w14:paraId="470E1B14" w14:textId="77777777" w:rsidR="002F35A8" w:rsidRDefault="002F35A8" w:rsidP="00F929C1">
      <w:pPr>
        <w:spacing w:line="360" w:lineRule="auto"/>
        <w:ind w:firstLine="720"/>
        <w:jc w:val="both"/>
        <w:rPr>
          <w:b/>
          <w:bCs/>
          <w:lang w:val="ru-RU"/>
        </w:rPr>
      </w:pPr>
    </w:p>
    <w:p w14:paraId="03319813" w14:textId="77777777" w:rsidR="00F929C1" w:rsidRPr="00F929C1" w:rsidRDefault="00F929C1" w:rsidP="00F929C1">
      <w:pPr>
        <w:spacing w:line="360" w:lineRule="auto"/>
        <w:ind w:firstLine="720"/>
        <w:jc w:val="both"/>
        <w:rPr>
          <w:lang w:val="ru-RU"/>
        </w:rPr>
      </w:pPr>
      <w:r w:rsidRPr="00F929C1">
        <w:rPr>
          <w:b/>
          <w:bCs/>
          <w:lang w:val="ru-RU"/>
        </w:rPr>
        <w:t>Тема 1: «Нарешті маю дозвіл піклуватися про себе» (71,4% учасників).</w:t>
      </w:r>
    </w:p>
    <w:p w14:paraId="20A3C129" w14:textId="77777777" w:rsidR="00F929C1" w:rsidRPr="00F929C1" w:rsidRDefault="00F929C1" w:rsidP="00F929C1">
      <w:pPr>
        <w:spacing w:line="360" w:lineRule="auto"/>
        <w:ind w:firstLine="720"/>
        <w:jc w:val="both"/>
        <w:rPr>
          <w:lang w:val="ru-RU"/>
        </w:rPr>
      </w:pPr>
      <w:r w:rsidRPr="00F929C1">
        <w:rPr>
          <w:lang w:val="ru-RU"/>
        </w:rPr>
        <w:t xml:space="preserve">Ця тема виявилася найбільш поширеною і теоретично значущою. Учасники описували переживання, яке можна позначити як «суб'єктивна легітимізація самодопомоги»: до тренінгу переважало переконання, що відпочинок, власні потреби і межі суперечать місії волонтера. Модуль самоспівчуття надав цьому переконанню альтернативу — не через примус («ти повинен/повинна відпочивати»), а через когнітивний і афективний зсув у ставленні до себе. Учасники описували, що не просто «отримали дозвіл», а «відчули, що цей дозвіл завжди існував». Ця тема безпосередньо пов'язана з показниками </w:t>
      </w:r>
      <w:r w:rsidRPr="00F929C1">
        <w:t>SCS</w:t>
      </w:r>
      <w:r w:rsidRPr="00F929C1">
        <w:rPr>
          <w:lang w:val="ru-RU"/>
        </w:rPr>
        <w:t xml:space="preserve"> (самоспівчуття) і корелює з підгруповим результатом про більш виражений ефект у жінок — хранительок хронічного самозречення.</w:t>
      </w:r>
    </w:p>
    <w:p w14:paraId="4535F479" w14:textId="77777777" w:rsidR="00F929C1" w:rsidRPr="00F929C1" w:rsidRDefault="00F929C1" w:rsidP="00F929C1">
      <w:pPr>
        <w:spacing w:line="360" w:lineRule="auto"/>
        <w:ind w:firstLine="720"/>
        <w:jc w:val="both"/>
        <w:rPr>
          <w:lang w:val="ru-RU"/>
        </w:rPr>
      </w:pPr>
      <w:r w:rsidRPr="00F929C1">
        <w:rPr>
          <w:b/>
          <w:bCs/>
          <w:lang w:val="ru-RU"/>
        </w:rPr>
        <w:t>Тема 2: «Тепер я розумію, що зі мною відбувається» (69,0%).</w:t>
      </w:r>
    </w:p>
    <w:p w14:paraId="41F0A7BD" w14:textId="77777777" w:rsidR="00F929C1" w:rsidRPr="00F929C1" w:rsidRDefault="00F929C1" w:rsidP="00F929C1">
      <w:pPr>
        <w:spacing w:line="360" w:lineRule="auto"/>
        <w:ind w:firstLine="720"/>
        <w:jc w:val="both"/>
        <w:rPr>
          <w:lang w:val="ru-RU"/>
        </w:rPr>
      </w:pPr>
      <w:r w:rsidRPr="00F929C1">
        <w:rPr>
          <w:lang w:val="ru-RU"/>
        </w:rPr>
        <w:t>Психоедукаційний компонент (модуль 2) мав незалежний терапевтичний ефект, що виражається у зниженні тривоги через «нарратив-смисл». Феномен, що спостерігається, описується у клінічній психології як «нормалізація через категоризацію» (</w:t>
      </w:r>
      <w:r w:rsidRPr="00F929C1">
        <w:t>naming</w:t>
      </w:r>
      <w:r w:rsidRPr="00F929C1">
        <w:rPr>
          <w:lang w:val="ru-RU"/>
        </w:rPr>
        <w:t xml:space="preserve"> </w:t>
      </w:r>
      <w:r w:rsidRPr="00F929C1">
        <w:t>effect</w:t>
      </w:r>
      <w:r w:rsidRPr="00F929C1">
        <w:rPr>
          <w:lang w:val="ru-RU"/>
        </w:rPr>
        <w:t xml:space="preserve">): отримання назви і концептуального пояснення власного стану (вигорання, вторинна травматизація) знижує тривогу і відчуття власної «поломки». Учасники повідомляли, що саме після цього модуля вперше «відчули, що є шлях назад». Ця тема кількісно корелює з покращенням </w:t>
      </w:r>
      <w:r w:rsidRPr="00F929C1">
        <w:t>TMMS</w:t>
      </w:r>
      <w:r w:rsidRPr="00F929C1">
        <w:rPr>
          <w:lang w:val="ru-RU"/>
        </w:rPr>
        <w:t>-Ясність (</w:t>
      </w:r>
      <w:r w:rsidRPr="00F929C1">
        <w:t>r</w:t>
      </w:r>
      <w:r w:rsidRPr="00F929C1">
        <w:rPr>
          <w:lang w:val="ru-RU"/>
        </w:rPr>
        <w:t xml:space="preserve"> = 0,49; </w:t>
      </w:r>
      <w:r w:rsidRPr="00F929C1">
        <w:t>p</w:t>
      </w:r>
      <w:r w:rsidRPr="00F929C1">
        <w:rPr>
          <w:lang w:val="ru-RU"/>
        </w:rPr>
        <w:t xml:space="preserve"> &lt; 0,001) і зниженням </w:t>
      </w:r>
      <w:r w:rsidRPr="00F929C1">
        <w:t>PCL</w:t>
      </w:r>
      <w:r w:rsidRPr="00F929C1">
        <w:rPr>
          <w:lang w:val="ru-RU"/>
        </w:rPr>
        <w:t>-5, що підтверджує якісно-кількісну тріангуляцію.</w:t>
      </w:r>
    </w:p>
    <w:p w14:paraId="485FD913" w14:textId="77777777" w:rsidR="00F929C1" w:rsidRPr="00F929C1" w:rsidRDefault="00F929C1" w:rsidP="00F929C1">
      <w:pPr>
        <w:spacing w:line="360" w:lineRule="auto"/>
        <w:ind w:firstLine="720"/>
        <w:jc w:val="both"/>
        <w:rPr>
          <w:lang w:val="ru-RU"/>
        </w:rPr>
      </w:pPr>
      <w:r w:rsidRPr="00F929C1">
        <w:rPr>
          <w:b/>
          <w:bCs/>
          <w:lang w:val="ru-RU"/>
        </w:rPr>
        <w:t>Тема 3: «Навчився/навчилась не тонути в чужому болі» (60,7%; серед психол. підтримки — 85,7%).</w:t>
      </w:r>
    </w:p>
    <w:p w14:paraId="20177875" w14:textId="77777777" w:rsidR="00F929C1" w:rsidRPr="00F929C1" w:rsidRDefault="00F929C1" w:rsidP="00F929C1">
      <w:pPr>
        <w:spacing w:line="360" w:lineRule="auto"/>
        <w:ind w:firstLine="720"/>
        <w:jc w:val="both"/>
        <w:rPr>
          <w:lang w:val="ru-RU"/>
        </w:rPr>
      </w:pPr>
      <w:r w:rsidRPr="00F929C1">
        <w:rPr>
          <w:lang w:val="ru-RU"/>
        </w:rPr>
        <w:t xml:space="preserve">Техніки модуля 4 («Емпатія без злиття», «Заземлене співчуття», «Кордон між мною і болем іншого») описуються учасниками як трансформаційні. Вони дозволяють оволодіти тим, що дослідники позначають «резонансним співчуттям» — станом, у якому помічник залишається у повному контакті з болем іншої людини, не «забираючи» його в себе і не «відгороджуючись» від нього. Особливу значущість ця тема має для волонтерів психологічної підтримки, де злиття з болем підопічних є основним механізмом вторинної травматизації. Якісні дані збігаються з кількісними: саме ця підгрупа демонструє найбільш виражений приріст за </w:t>
      </w:r>
      <w:r w:rsidRPr="00F929C1">
        <w:t>TMMS</w:t>
      </w:r>
      <w:r w:rsidRPr="00F929C1">
        <w:rPr>
          <w:lang w:val="ru-RU"/>
        </w:rPr>
        <w:t>-Регуляція.</w:t>
      </w:r>
    </w:p>
    <w:p w14:paraId="3F74F014" w14:textId="77777777" w:rsidR="00F929C1" w:rsidRPr="00F929C1" w:rsidRDefault="00F929C1" w:rsidP="00F929C1">
      <w:pPr>
        <w:spacing w:line="360" w:lineRule="auto"/>
        <w:ind w:firstLine="720"/>
        <w:jc w:val="both"/>
        <w:rPr>
          <w:lang w:val="ru-RU"/>
        </w:rPr>
      </w:pPr>
      <w:r w:rsidRPr="00F929C1">
        <w:rPr>
          <w:b/>
          <w:bCs/>
          <w:lang w:val="ru-RU"/>
        </w:rPr>
        <w:t>Тема 4: «Продовжую практикувати» (70,2%).</w:t>
      </w:r>
    </w:p>
    <w:p w14:paraId="042B055D" w14:textId="77777777" w:rsidR="00F929C1" w:rsidRPr="00F929C1" w:rsidRDefault="00F929C1" w:rsidP="00F929C1">
      <w:pPr>
        <w:spacing w:line="360" w:lineRule="auto"/>
        <w:ind w:firstLine="720"/>
        <w:jc w:val="both"/>
        <w:rPr>
          <w:lang w:val="ru-RU"/>
        </w:rPr>
      </w:pPr>
      <w:r w:rsidRPr="00F929C1">
        <w:rPr>
          <w:lang w:val="ru-RU"/>
        </w:rPr>
        <w:t xml:space="preserve">Сімдесят відсотків учасників через місяць після тренінгу повідомили про самостійне регулярне використання хоча б однієї техніки. Найпоширеніші практики: дихання 4-7-8 (52%), </w:t>
      </w:r>
      <w:r w:rsidRPr="00F929C1">
        <w:t>Self</w:t>
      </w:r>
      <w:r w:rsidRPr="00F929C1">
        <w:rPr>
          <w:lang w:val="ru-RU"/>
        </w:rPr>
        <w:t>-</w:t>
      </w:r>
      <w:r w:rsidRPr="00F929C1">
        <w:t>Compassion</w:t>
      </w:r>
      <w:r w:rsidRPr="00F929C1">
        <w:rPr>
          <w:lang w:val="ru-RU"/>
        </w:rPr>
        <w:t xml:space="preserve"> </w:t>
      </w:r>
      <w:r w:rsidRPr="00F929C1">
        <w:t>Break</w:t>
      </w:r>
      <w:r w:rsidRPr="00F929C1">
        <w:rPr>
          <w:lang w:val="ru-RU"/>
        </w:rPr>
        <w:t xml:space="preserve"> (43%), «Емоційний термометр» (38%). Це є важливим процесуальним поясненням стійкості ефектів (Г4): зміни, що зберігаються через 3 місяці, є не лише результатом тренінгового «заряду», але і наслідком формування самостійної практики. Цей результат підкреслює значення Робочого зошита і персонального плану самопідтримки як структурних елементів, що підтримують перенесення навичок у повсякденне життя.</w:t>
      </w:r>
    </w:p>
    <w:p w14:paraId="017968F3" w14:textId="77777777" w:rsidR="00F929C1" w:rsidRPr="00F929C1" w:rsidRDefault="00F929C1" w:rsidP="00F929C1">
      <w:pPr>
        <w:spacing w:line="360" w:lineRule="auto"/>
        <w:ind w:firstLine="720"/>
        <w:jc w:val="both"/>
        <w:rPr>
          <w:lang w:val="ru-RU"/>
        </w:rPr>
      </w:pPr>
      <w:r w:rsidRPr="00F929C1">
        <w:rPr>
          <w:b/>
          <w:bCs/>
          <w:lang w:val="ru-RU"/>
        </w:rPr>
        <w:t>Тема 5: «Не лише я» (85,7% — найвища частота).</w:t>
      </w:r>
    </w:p>
    <w:p w14:paraId="29BBF38B" w14:textId="77777777" w:rsidR="00F929C1" w:rsidRPr="00F929C1" w:rsidRDefault="00F929C1" w:rsidP="00F929C1">
      <w:pPr>
        <w:spacing w:line="360" w:lineRule="auto"/>
        <w:ind w:firstLine="720"/>
        <w:jc w:val="both"/>
        <w:rPr>
          <w:lang w:val="ru-RU"/>
        </w:rPr>
      </w:pPr>
      <w:r w:rsidRPr="00F929C1">
        <w:rPr>
          <w:lang w:val="ru-RU"/>
        </w:rPr>
        <w:t>Груповий формат тренінгу є самостійним терапевтичним чинником. Учасники описували, що відчуття спільного досвіду («всі ми так само живемо»), нормалізація переживань і горизонтальна підтримка від «однолітків» у спільній ролі відчувалися не менш цінними, ніж конкретні техніки. Цей феномен відповідає поняттю «</w:t>
      </w:r>
      <w:r w:rsidRPr="00F929C1">
        <w:t>universality</w:t>
      </w:r>
      <w:r w:rsidRPr="00F929C1">
        <w:rPr>
          <w:lang w:val="ru-RU"/>
        </w:rPr>
        <w:t>» у теорії групових терапевтичних чинників Ялома: усвідомлення «я не єдиний/не єдина, хто так страждає» є потужним антидотом від ізоляції і стигми, що часто супроводжує вигорання. З практичної точки зору цей результат підтверджує важливість збереження саме групового формату тренінгу, а не його переведення в індивідуальний або виключно онлайн-формат.</w:t>
      </w:r>
    </w:p>
    <w:p w14:paraId="2A7AD6FE" w14:textId="77777777" w:rsidR="00F929C1" w:rsidRPr="00F929C1" w:rsidRDefault="00F929C1" w:rsidP="00F929C1">
      <w:pPr>
        <w:spacing w:line="360" w:lineRule="auto"/>
        <w:ind w:firstLine="720"/>
        <w:jc w:val="both"/>
        <w:rPr>
          <w:lang w:val="ru-RU"/>
        </w:rPr>
      </w:pPr>
      <w:r w:rsidRPr="00F929C1">
        <w:rPr>
          <w:lang w:val="ru-RU"/>
        </w:rPr>
        <w:t xml:space="preserve">Аналіз результатів дослідження підтвердив усі п'ять висунутих гіпотез. На вхідному вимірюванні вибірка демонструвала виражений профіль вигорання: 63,1% учасників ЕГ мали виражене емоційне виснаження, 30,9% — вигорання за всіма трьома критеріями </w:t>
      </w:r>
      <w:r w:rsidRPr="00F929C1">
        <w:t>MBI</w:t>
      </w:r>
      <w:r w:rsidRPr="00F929C1">
        <w:rPr>
          <w:lang w:val="ru-RU"/>
        </w:rPr>
        <w:t>. Тренінг «Емоційна грамотність волонтера» спричинив статистично значуще і клінічно суттєве поліпшення за всіма досліджуваними показниками з великими розмірами ефекту: найбільший — для самоспівчуття (</w:t>
      </w:r>
      <w:r w:rsidRPr="00F929C1">
        <w:t>d</w:t>
      </w:r>
      <w:r w:rsidRPr="00F929C1">
        <w:rPr>
          <w:lang w:val="ru-RU"/>
        </w:rPr>
        <w:t xml:space="preserve"> = 0,87) і емоційної ясності (</w:t>
      </w:r>
      <w:r w:rsidRPr="00F929C1">
        <w:t>d</w:t>
      </w:r>
      <w:r w:rsidRPr="00F929C1">
        <w:rPr>
          <w:lang w:val="ru-RU"/>
        </w:rPr>
        <w:t xml:space="preserve"> = 0,85), найвищий для вигорання — для виснаження (</w:t>
      </w:r>
      <w:r w:rsidRPr="00F929C1">
        <w:t>d</w:t>
      </w:r>
      <w:r w:rsidRPr="00F929C1">
        <w:rPr>
          <w:lang w:val="ru-RU"/>
        </w:rPr>
        <w:t xml:space="preserve"> = 0,82). Частка учасників із вираженим вигоранням знизилась з 31% до 12%. У контрольній групі значущих змін не зафіксовано. Ефекти є стійкими через 3 місяці (Г4 підтверджено). Медіаційний аналіз підтвердив роль самоспівчуття як часткового медіатора між регуляцією емоцій і зниженням виснаження (</w:t>
      </w:r>
      <w:r w:rsidRPr="00F929C1">
        <w:t>PM</w:t>
      </w:r>
      <w:r w:rsidRPr="00F929C1">
        <w:rPr>
          <w:lang w:val="ru-RU"/>
        </w:rPr>
        <w:t xml:space="preserve"> ≈ 30%; Г3). Підгрупові аналізи виявили, що тренінг є однаково ефективним щодо виснаження незалежно від статі, віку і типу волонтерства, однак демонструє виражену специфіку за іншими показниками. Г5 підтверджено: учасники з вищим вихідним рівнем симптоматики отримують більш виражений ефект. Якісний аналіз виявив п'ять тем суб'єктивного досвіду, що узгоджуються з кількісними результатами і розкривають механізми трансформації: легітимізація самодопомоги, нормалізація через категоризацію, опанування резонансного співчуття, формування стійкої практики і нормалізувальний ефект групового формату.</w:t>
      </w:r>
    </w:p>
    <w:p w14:paraId="459695CB" w14:textId="77777777" w:rsidR="00CC4E15" w:rsidRDefault="00CC4E15" w:rsidP="00CC4E15">
      <w:pPr>
        <w:spacing w:line="360" w:lineRule="auto"/>
        <w:ind w:firstLine="720"/>
        <w:jc w:val="both"/>
        <w:rPr>
          <w:b/>
          <w:bCs/>
          <w:lang w:val="ru-RU"/>
        </w:rPr>
      </w:pPr>
    </w:p>
    <w:p w14:paraId="3CFD61D4" w14:textId="77777777" w:rsidR="00CC4E15" w:rsidRDefault="00CC4E15" w:rsidP="00CC4E15">
      <w:pPr>
        <w:spacing w:line="360" w:lineRule="auto"/>
        <w:ind w:firstLine="720"/>
        <w:jc w:val="both"/>
        <w:rPr>
          <w:b/>
          <w:bCs/>
          <w:lang w:val="ru-RU"/>
        </w:rPr>
      </w:pPr>
    </w:p>
    <w:p w14:paraId="5F9ED256" w14:textId="77777777" w:rsidR="00CC4E15" w:rsidRDefault="00CC4E15" w:rsidP="00CC4E15">
      <w:pPr>
        <w:spacing w:line="360" w:lineRule="auto"/>
        <w:ind w:firstLine="720"/>
        <w:jc w:val="both"/>
        <w:rPr>
          <w:b/>
          <w:bCs/>
          <w:lang w:val="ru-RU"/>
        </w:rPr>
      </w:pPr>
    </w:p>
    <w:p w14:paraId="6AF822A7" w14:textId="77777777" w:rsidR="00CC4E15" w:rsidRDefault="00CC4E15" w:rsidP="00CC4E15">
      <w:pPr>
        <w:spacing w:line="360" w:lineRule="auto"/>
        <w:ind w:firstLine="720"/>
        <w:jc w:val="both"/>
        <w:rPr>
          <w:b/>
          <w:bCs/>
          <w:lang w:val="ru-RU"/>
        </w:rPr>
      </w:pPr>
    </w:p>
    <w:p w14:paraId="4C5652B5" w14:textId="77777777" w:rsidR="00CC4E15" w:rsidRPr="00F929C1" w:rsidRDefault="00CC4E15" w:rsidP="00CC4E15">
      <w:pPr>
        <w:spacing w:line="360" w:lineRule="auto"/>
        <w:ind w:firstLine="720"/>
        <w:jc w:val="both"/>
        <w:rPr>
          <w:b/>
          <w:bCs/>
          <w:lang w:val="ru-RU"/>
        </w:rPr>
      </w:pPr>
      <w:r>
        <w:rPr>
          <w:b/>
          <w:bCs/>
          <w:lang w:val="ru-RU"/>
        </w:rPr>
        <w:t>Висновки до розділу ІІІ</w:t>
      </w:r>
    </w:p>
    <w:p w14:paraId="26AFD547" w14:textId="77777777" w:rsidR="00DE2D10" w:rsidRPr="00CC4E15" w:rsidRDefault="00DE2D10" w:rsidP="00CC4E15">
      <w:pPr>
        <w:spacing w:line="360" w:lineRule="auto"/>
        <w:jc w:val="both"/>
        <w:rPr>
          <w:bCs/>
          <w:lang w:val="ru-RU"/>
        </w:rPr>
      </w:pPr>
    </w:p>
    <w:p w14:paraId="4295D15F" w14:textId="77777777" w:rsidR="00CC4E15" w:rsidRPr="00CC4E15" w:rsidRDefault="00CC4E15" w:rsidP="00CC4E15">
      <w:pPr>
        <w:pStyle w:val="af1"/>
        <w:spacing w:before="0" w:beforeAutospacing="0" w:after="0" w:afterAutospacing="0" w:line="360" w:lineRule="auto"/>
        <w:ind w:firstLine="720"/>
        <w:jc w:val="both"/>
        <w:rPr>
          <w:sz w:val="28"/>
          <w:szCs w:val="28"/>
          <w:lang w:val="ru-RU"/>
        </w:rPr>
      </w:pPr>
      <w:r w:rsidRPr="00CC4E15">
        <w:rPr>
          <w:sz w:val="28"/>
          <w:szCs w:val="28"/>
          <w:lang w:val="ru-RU"/>
        </w:rPr>
        <w:t>Емпіричне дослідження, проведене на вибірці з 126 волонтерів у квазіекспериментальному дизайні, підтвердило ефективність тренінгу «Емоційна грамотність волонтера» за всіма висунутими гіпотезами. Отримані результати мають як теоретичне, так і практичне значення для психологічної підтримки волонтерів у кризових умовах.</w:t>
      </w:r>
    </w:p>
    <w:p w14:paraId="088DF56B" w14:textId="77777777" w:rsidR="00CC4E15" w:rsidRPr="00CC4E15" w:rsidRDefault="00CC4E15" w:rsidP="00CC4E15">
      <w:pPr>
        <w:pStyle w:val="af1"/>
        <w:spacing w:before="0" w:beforeAutospacing="0" w:after="0" w:afterAutospacing="0" w:line="360" w:lineRule="auto"/>
        <w:ind w:firstLine="720"/>
        <w:jc w:val="both"/>
        <w:rPr>
          <w:sz w:val="28"/>
          <w:szCs w:val="28"/>
          <w:lang w:val="ru-RU"/>
        </w:rPr>
      </w:pPr>
      <w:r w:rsidRPr="00CC4E15">
        <w:rPr>
          <w:sz w:val="28"/>
          <w:szCs w:val="28"/>
          <w:lang w:val="ru-RU"/>
        </w:rPr>
        <w:t>Волонтери, які брали участь у тренінгу, продемонстрували статистично значуще зниження рівня вигорання, зокрема емоційного виснаження та деперсоналізації, а також підвищення відчуття особистісних досягнень. Паралельно зафіксовано суттєве зростання показників емоційної грамотності — ясності та регуляції емоцій — і рівня самоспівчуття, що виступає ключовим медіатором між регуляторними навичками та зниженням виснаження. Ефекти тренінгу виявилися стійкими й зберігалися протягом трьох місяців після завершення програми, що свідчить про перенесення засвоєних технік у повсякденне функціонування.</w:t>
      </w:r>
    </w:p>
    <w:p w14:paraId="490CBD6C" w14:textId="77777777" w:rsidR="00CC4E15" w:rsidRPr="00CC4E15" w:rsidRDefault="00CC4E15" w:rsidP="00CC4E15">
      <w:pPr>
        <w:pStyle w:val="af1"/>
        <w:spacing w:before="0" w:beforeAutospacing="0" w:after="0" w:afterAutospacing="0" w:line="360" w:lineRule="auto"/>
        <w:ind w:firstLine="720"/>
        <w:jc w:val="both"/>
        <w:rPr>
          <w:sz w:val="28"/>
          <w:szCs w:val="28"/>
          <w:lang w:val="ru-RU"/>
        </w:rPr>
      </w:pPr>
      <w:r w:rsidRPr="00CC4E15">
        <w:rPr>
          <w:sz w:val="28"/>
          <w:szCs w:val="28"/>
          <w:lang w:val="ru-RU"/>
        </w:rPr>
        <w:t>Особливо важливим є те, що учасники з вищим рівнем вторинної травматизації отримали більш виражений позитивний ефект, що підтверджує доцільність включення найбільш вразливих груп до тренінгових програм. Ефективність тренінгу щодо зниження виснаження виявилася рівномірною незалежно від статі, віку чи типу волонтерської діяльності, хоча окремі показники (самоспівчуття, регуляція емоцій, відчуття досягнень) мали специфічні відмінності у різних підгрупах.</w:t>
      </w:r>
    </w:p>
    <w:p w14:paraId="08CBB0E1" w14:textId="77777777" w:rsidR="00CC4E15" w:rsidRPr="00CC4E15" w:rsidRDefault="00CC4E15" w:rsidP="00CC4E15">
      <w:pPr>
        <w:pStyle w:val="af1"/>
        <w:spacing w:before="0" w:beforeAutospacing="0" w:after="0" w:afterAutospacing="0" w:line="360" w:lineRule="auto"/>
        <w:ind w:firstLine="720"/>
        <w:jc w:val="both"/>
        <w:rPr>
          <w:sz w:val="28"/>
          <w:szCs w:val="28"/>
          <w:lang w:val="ru-RU"/>
        </w:rPr>
      </w:pPr>
      <w:r w:rsidRPr="00CC4E15">
        <w:rPr>
          <w:sz w:val="28"/>
          <w:szCs w:val="28"/>
          <w:lang w:val="ru-RU"/>
        </w:rPr>
        <w:t>Кореляційний та якісний аналізи підтвердили, що саме розвиток регуляторних компонентів емоційної грамотності та самоспівчуття є провідними механізмами захисту від вигорання. Суб’єктивні відгуки учасників («дозвіл піклуватися про себе», «розуміння власних станів», «навчився не тонути в чужому болі») узгоджуються з кількісними результатами, що свідчить про реальну трансформацію їхнього досвіду.</w:t>
      </w:r>
    </w:p>
    <w:p w14:paraId="094D56A6" w14:textId="77777777" w:rsidR="00CC4E15" w:rsidRPr="00CC4E15" w:rsidRDefault="00CC4E15" w:rsidP="00CC4E15">
      <w:pPr>
        <w:pStyle w:val="af1"/>
        <w:spacing w:before="0" w:beforeAutospacing="0" w:after="0" w:afterAutospacing="0" w:line="360" w:lineRule="auto"/>
        <w:ind w:firstLine="720"/>
        <w:jc w:val="both"/>
        <w:rPr>
          <w:sz w:val="28"/>
          <w:szCs w:val="28"/>
          <w:lang w:val="ru-RU"/>
        </w:rPr>
      </w:pPr>
      <w:r w:rsidRPr="00CC4E15">
        <w:rPr>
          <w:sz w:val="28"/>
          <w:szCs w:val="28"/>
          <w:lang w:val="ru-RU"/>
        </w:rPr>
        <w:t>Попри певні методологічні обмеження (квазіекспериментальний дизайн, самозвітні методики, добровільність вибірки), дослідження переконливо доводить, що тренінг емоційної грамотності є дієвим інструментом профілактики та подолання вигорання серед волонтерів. Він забезпечує не лише короткострокове зниження симптомів, а й довготривале підвищення психологічної стійкості та мотивації до волонтерської діяльності.</w:t>
      </w:r>
    </w:p>
    <w:p w14:paraId="7701C68A" w14:textId="77777777" w:rsidR="00CC4E15" w:rsidRDefault="00CC4E15" w:rsidP="00CC4E15">
      <w:pPr>
        <w:spacing w:line="360" w:lineRule="auto"/>
        <w:jc w:val="both"/>
        <w:rPr>
          <w:bCs/>
          <w:lang w:val="ru-RU"/>
        </w:rPr>
      </w:pPr>
    </w:p>
    <w:p w14:paraId="1A2A8ABB" w14:textId="77777777" w:rsidR="00CC4E15" w:rsidRDefault="00CC4E15" w:rsidP="00CC4E15">
      <w:pPr>
        <w:spacing w:line="360" w:lineRule="auto"/>
        <w:jc w:val="both"/>
        <w:rPr>
          <w:bCs/>
          <w:lang w:val="ru-RU"/>
        </w:rPr>
      </w:pPr>
    </w:p>
    <w:p w14:paraId="6D18DF4E" w14:textId="77777777" w:rsidR="00CC4E15" w:rsidRDefault="00CC4E15" w:rsidP="00CC4E15">
      <w:pPr>
        <w:spacing w:line="360" w:lineRule="auto"/>
        <w:jc w:val="both"/>
        <w:rPr>
          <w:bCs/>
          <w:lang w:val="ru-RU"/>
        </w:rPr>
      </w:pPr>
    </w:p>
    <w:p w14:paraId="6E3B9617" w14:textId="77777777" w:rsidR="00CC4E15" w:rsidRDefault="00CC4E15" w:rsidP="00CC4E15">
      <w:pPr>
        <w:spacing w:line="360" w:lineRule="auto"/>
        <w:jc w:val="both"/>
        <w:rPr>
          <w:bCs/>
          <w:lang w:val="ru-RU"/>
        </w:rPr>
      </w:pPr>
    </w:p>
    <w:p w14:paraId="7EF9D9C7" w14:textId="77777777" w:rsidR="00CC4E15" w:rsidRDefault="00CC4E15" w:rsidP="00CC4E15">
      <w:pPr>
        <w:spacing w:line="360" w:lineRule="auto"/>
        <w:jc w:val="both"/>
        <w:rPr>
          <w:bCs/>
          <w:lang w:val="ru-RU"/>
        </w:rPr>
      </w:pPr>
    </w:p>
    <w:p w14:paraId="52249703" w14:textId="77777777" w:rsidR="00CC4E15" w:rsidRDefault="00CC4E15" w:rsidP="00CC4E15">
      <w:pPr>
        <w:spacing w:line="360" w:lineRule="auto"/>
        <w:jc w:val="both"/>
        <w:rPr>
          <w:bCs/>
          <w:lang w:val="ru-RU"/>
        </w:rPr>
      </w:pPr>
    </w:p>
    <w:p w14:paraId="60C22155" w14:textId="77777777" w:rsidR="00CC4E15" w:rsidRDefault="00CC4E15" w:rsidP="00CC4E15">
      <w:pPr>
        <w:spacing w:line="360" w:lineRule="auto"/>
        <w:jc w:val="both"/>
        <w:rPr>
          <w:bCs/>
          <w:lang w:val="ru-RU"/>
        </w:rPr>
      </w:pPr>
    </w:p>
    <w:p w14:paraId="1285B284" w14:textId="77777777" w:rsidR="00CC4E15" w:rsidRDefault="00CC4E15" w:rsidP="00CC4E15">
      <w:pPr>
        <w:spacing w:line="360" w:lineRule="auto"/>
        <w:jc w:val="both"/>
        <w:rPr>
          <w:bCs/>
          <w:lang w:val="ru-RU"/>
        </w:rPr>
      </w:pPr>
    </w:p>
    <w:p w14:paraId="2E1E365D" w14:textId="77777777" w:rsidR="00CC4E15" w:rsidRDefault="00CC4E15" w:rsidP="00CC4E15">
      <w:pPr>
        <w:spacing w:line="360" w:lineRule="auto"/>
        <w:jc w:val="both"/>
        <w:rPr>
          <w:bCs/>
          <w:lang w:val="ru-RU"/>
        </w:rPr>
      </w:pPr>
    </w:p>
    <w:p w14:paraId="58186167" w14:textId="77777777" w:rsidR="00CC4E15" w:rsidRDefault="00CC4E15" w:rsidP="00CC4E15">
      <w:pPr>
        <w:spacing w:line="360" w:lineRule="auto"/>
        <w:jc w:val="both"/>
        <w:rPr>
          <w:bCs/>
          <w:lang w:val="ru-RU"/>
        </w:rPr>
      </w:pPr>
    </w:p>
    <w:p w14:paraId="3A5DA188" w14:textId="77777777" w:rsidR="00CC4E15" w:rsidRDefault="00CC4E15" w:rsidP="00CC4E15">
      <w:pPr>
        <w:spacing w:line="360" w:lineRule="auto"/>
        <w:jc w:val="both"/>
        <w:rPr>
          <w:bCs/>
          <w:lang w:val="ru-RU"/>
        </w:rPr>
      </w:pPr>
    </w:p>
    <w:p w14:paraId="350AB493" w14:textId="77777777" w:rsidR="00CC4E15" w:rsidRDefault="00CC4E15" w:rsidP="00CC4E15">
      <w:pPr>
        <w:spacing w:line="360" w:lineRule="auto"/>
        <w:jc w:val="both"/>
        <w:rPr>
          <w:bCs/>
          <w:lang w:val="ru-RU"/>
        </w:rPr>
      </w:pPr>
    </w:p>
    <w:p w14:paraId="76BE40E4" w14:textId="77777777" w:rsidR="00CC4E15" w:rsidRDefault="00CC4E15" w:rsidP="00CC4E15">
      <w:pPr>
        <w:spacing w:line="360" w:lineRule="auto"/>
        <w:jc w:val="both"/>
        <w:rPr>
          <w:bCs/>
          <w:lang w:val="ru-RU"/>
        </w:rPr>
      </w:pPr>
    </w:p>
    <w:p w14:paraId="7BCC74B1" w14:textId="77777777" w:rsidR="00CC4E15" w:rsidRDefault="00CC4E15" w:rsidP="00CC4E15">
      <w:pPr>
        <w:spacing w:line="360" w:lineRule="auto"/>
        <w:jc w:val="both"/>
        <w:rPr>
          <w:bCs/>
          <w:lang w:val="ru-RU"/>
        </w:rPr>
      </w:pPr>
    </w:p>
    <w:p w14:paraId="6DA5B2E5" w14:textId="77777777" w:rsidR="00CC4E15" w:rsidRDefault="00CC4E15" w:rsidP="00CC4E15">
      <w:pPr>
        <w:spacing w:line="360" w:lineRule="auto"/>
        <w:jc w:val="both"/>
        <w:rPr>
          <w:bCs/>
          <w:lang w:val="ru-RU"/>
        </w:rPr>
      </w:pPr>
    </w:p>
    <w:p w14:paraId="08CCDA21" w14:textId="77777777" w:rsidR="00CC4E15" w:rsidRDefault="00CC4E15" w:rsidP="00CC4E15">
      <w:pPr>
        <w:spacing w:line="360" w:lineRule="auto"/>
        <w:jc w:val="both"/>
        <w:rPr>
          <w:bCs/>
          <w:lang w:val="ru-RU"/>
        </w:rPr>
      </w:pPr>
    </w:p>
    <w:p w14:paraId="35D8DCDC" w14:textId="77777777" w:rsidR="00CC4E15" w:rsidRDefault="00CC4E15" w:rsidP="00CC4E15">
      <w:pPr>
        <w:spacing w:line="360" w:lineRule="auto"/>
        <w:jc w:val="both"/>
        <w:rPr>
          <w:bCs/>
          <w:lang w:val="ru-RU"/>
        </w:rPr>
      </w:pPr>
    </w:p>
    <w:p w14:paraId="5B9DB897" w14:textId="77777777" w:rsidR="00CC4E15" w:rsidRDefault="00CC4E15" w:rsidP="00CC4E15">
      <w:pPr>
        <w:spacing w:line="360" w:lineRule="auto"/>
        <w:jc w:val="both"/>
        <w:rPr>
          <w:bCs/>
          <w:lang w:val="ru-RU"/>
        </w:rPr>
      </w:pPr>
    </w:p>
    <w:p w14:paraId="4CBF5C6F" w14:textId="77777777" w:rsidR="00CC4E15" w:rsidRDefault="00CC4E15" w:rsidP="00CC4E15">
      <w:pPr>
        <w:spacing w:line="360" w:lineRule="auto"/>
        <w:jc w:val="both"/>
        <w:rPr>
          <w:bCs/>
          <w:lang w:val="ru-RU"/>
        </w:rPr>
      </w:pPr>
    </w:p>
    <w:p w14:paraId="6449F786" w14:textId="77777777" w:rsidR="00CC4E15" w:rsidRPr="00CC4E15" w:rsidRDefault="00CC4E15" w:rsidP="00CC4E15">
      <w:pPr>
        <w:spacing w:line="360" w:lineRule="auto"/>
        <w:jc w:val="both"/>
        <w:rPr>
          <w:bCs/>
          <w:lang w:val="ru-RU"/>
        </w:rPr>
      </w:pPr>
    </w:p>
    <w:p w14:paraId="04A9AA6C" w14:textId="77777777" w:rsidR="00CC4E15" w:rsidRDefault="00CC4E15" w:rsidP="00CC4E15">
      <w:pPr>
        <w:spacing w:line="360" w:lineRule="auto"/>
        <w:jc w:val="center"/>
        <w:rPr>
          <w:b/>
          <w:bCs/>
          <w:lang w:val="ru-RU"/>
        </w:rPr>
      </w:pPr>
    </w:p>
    <w:p w14:paraId="7BFBA36F" w14:textId="77777777" w:rsidR="00CC4E15" w:rsidRDefault="00CC4E15" w:rsidP="00CC4E15">
      <w:pPr>
        <w:spacing w:line="360" w:lineRule="auto"/>
        <w:jc w:val="center"/>
        <w:rPr>
          <w:b/>
          <w:bCs/>
          <w:lang w:val="ru-RU"/>
        </w:rPr>
      </w:pPr>
    </w:p>
    <w:p w14:paraId="7FB9CDFC" w14:textId="77777777" w:rsidR="00F1191E" w:rsidRDefault="00D2469F" w:rsidP="00DE2D10">
      <w:pPr>
        <w:spacing w:line="360" w:lineRule="auto"/>
        <w:ind w:firstLine="720"/>
        <w:jc w:val="center"/>
        <w:rPr>
          <w:b/>
          <w:bCs/>
          <w:lang w:val="ru-RU"/>
        </w:rPr>
      </w:pPr>
      <w:r w:rsidRPr="00DE2D10">
        <w:rPr>
          <w:b/>
          <w:bCs/>
          <w:lang w:val="ru-RU"/>
        </w:rPr>
        <w:t>ВИСНОВКИ</w:t>
      </w:r>
    </w:p>
    <w:p w14:paraId="162035B5" w14:textId="77777777" w:rsidR="00CC4E15" w:rsidRPr="00DE2D10" w:rsidRDefault="00CC4E15" w:rsidP="00DE2D10">
      <w:pPr>
        <w:spacing w:line="360" w:lineRule="auto"/>
        <w:ind w:firstLine="720"/>
        <w:jc w:val="center"/>
        <w:rPr>
          <w:b/>
          <w:lang w:val="ru-RU"/>
        </w:rPr>
      </w:pPr>
    </w:p>
    <w:p w14:paraId="6CB92FA7" w14:textId="77777777" w:rsidR="00F1191E" w:rsidRPr="00DE2D10" w:rsidRDefault="00D2469F" w:rsidP="00DE2D10">
      <w:pPr>
        <w:spacing w:line="360" w:lineRule="auto"/>
        <w:ind w:firstLine="720"/>
        <w:jc w:val="both"/>
        <w:rPr>
          <w:lang w:val="ru-RU"/>
        </w:rPr>
      </w:pPr>
      <w:r w:rsidRPr="00DE2D10">
        <w:rPr>
          <w:lang w:val="ru-RU"/>
        </w:rPr>
        <w:t>Кваліфікаційна робота присвячена вивченню впливу тренінгу з емоційної грамотності на рівень вигорання волонтерів в умовах воєнного часу в Україні. На основі теоретичного аналізу та емпіричного дослідження сформульовано такі узагальнені висновки.</w:t>
      </w:r>
    </w:p>
    <w:p w14:paraId="1765FDC6" w14:textId="77777777" w:rsidR="00F1191E" w:rsidRPr="00DE2D10" w:rsidRDefault="00D2469F" w:rsidP="00DE2D10">
      <w:pPr>
        <w:spacing w:line="360" w:lineRule="auto"/>
        <w:ind w:firstLine="720"/>
        <w:jc w:val="both"/>
        <w:rPr>
          <w:lang w:val="ru-RU"/>
        </w:rPr>
      </w:pPr>
      <w:r w:rsidRPr="00DE2D10">
        <w:rPr>
          <w:bCs/>
          <w:lang w:val="ru-RU"/>
        </w:rPr>
        <w:t xml:space="preserve">Вигорання волонтерів в умовах воєнного часу </w:t>
      </w:r>
      <w:r w:rsidRPr="00DE2D10">
        <w:rPr>
          <w:lang w:val="ru-RU"/>
        </w:rPr>
        <w:t>є якісно специфічним феноменом, що відрізняється від вигорання платних фахівців вищою емоційною залученістю, відсутністю інституційних механізмів захисту, накладанням власного травматичного досвіду та надзвичайно інтенсивним контактом з чужим болем. Комплексний характер вигорання волонтерів вимагає комплексних інтервенцій, що впливають не лише на симптоми, а й на психологічні механізми їх виникнення.</w:t>
      </w:r>
    </w:p>
    <w:p w14:paraId="3EC5622E" w14:textId="77777777" w:rsidR="00F1191E" w:rsidRPr="00DE2D10" w:rsidRDefault="00D2469F" w:rsidP="00DE2D10">
      <w:pPr>
        <w:spacing w:line="360" w:lineRule="auto"/>
        <w:ind w:firstLine="720"/>
        <w:jc w:val="both"/>
        <w:rPr>
          <w:lang w:val="ru-RU"/>
        </w:rPr>
      </w:pPr>
      <w:r w:rsidRPr="00DE2D10">
        <w:rPr>
          <w:bCs/>
          <w:lang w:val="ru-RU"/>
        </w:rPr>
        <w:t xml:space="preserve">Емоційна грамотність </w:t>
      </w:r>
      <w:r w:rsidRPr="00DE2D10">
        <w:rPr>
          <w:lang w:val="ru-RU"/>
        </w:rPr>
        <w:t>є доведеним захисним чинником проти вигорання, що реалізує свій вплив через три взаємопов'язані механізми: своєчасне усвідомлення власних емоційних станів і ранніх ознак виснаження; застосування адаптивних стратегій емоційної регуляції (зокрема, когнітивної переоцінки) замість дезадаптивних (придушення, уникнення); самоспівчуття як ресурс стійкості, що нейтралізує самокритику та надмірну ідентифікацію з болем підопічних.</w:t>
      </w:r>
    </w:p>
    <w:p w14:paraId="355462F7" w14:textId="77777777" w:rsidR="00F1191E" w:rsidRPr="00DE2D10" w:rsidRDefault="00D2469F" w:rsidP="00DE2D10">
      <w:pPr>
        <w:spacing w:line="360" w:lineRule="auto"/>
        <w:ind w:firstLine="720"/>
        <w:jc w:val="both"/>
        <w:rPr>
          <w:lang w:val="ru-RU"/>
        </w:rPr>
      </w:pPr>
      <w:r w:rsidRPr="00DE2D10">
        <w:rPr>
          <w:bCs/>
          <w:lang w:val="ru-RU"/>
        </w:rPr>
        <w:t xml:space="preserve">Тренінгова програма «Емоційна грамотність волонтера» </w:t>
      </w:r>
      <w:r w:rsidRPr="00DE2D10">
        <w:rPr>
          <w:lang w:val="ru-RU"/>
        </w:rPr>
        <w:t xml:space="preserve">розроблена на основі інтеграції доказових підходів — КПТ, </w:t>
      </w:r>
      <w:r w:rsidRPr="00DE2D10">
        <w:t>ACT</w:t>
      </w:r>
      <w:r w:rsidRPr="00DE2D10">
        <w:rPr>
          <w:lang w:val="ru-RU"/>
        </w:rPr>
        <w:t xml:space="preserve">, </w:t>
      </w:r>
      <w:r w:rsidRPr="00DE2D10">
        <w:t>mindfulness</w:t>
      </w:r>
      <w:r w:rsidRPr="00DE2D10">
        <w:rPr>
          <w:lang w:val="ru-RU"/>
        </w:rPr>
        <w:t xml:space="preserve"> і практик самоспівчуття — і є теоретично обґрунтованим інструментом розвитку механізмів захисту від вигорання. Принципи травмаінформованості, доказовості і практичності є ключовими умовами ефективності програми для психологічно навантаженої аудиторії волонтерів воєнного часу.</w:t>
      </w:r>
    </w:p>
    <w:p w14:paraId="016578EC" w14:textId="77777777" w:rsidR="00F1191E" w:rsidRPr="00DE2D10" w:rsidRDefault="00D2469F" w:rsidP="00DE2D10">
      <w:pPr>
        <w:spacing w:line="360" w:lineRule="auto"/>
        <w:ind w:firstLine="720"/>
        <w:jc w:val="both"/>
        <w:rPr>
          <w:lang w:val="ru-RU"/>
        </w:rPr>
      </w:pPr>
      <w:r w:rsidRPr="00DE2D10">
        <w:rPr>
          <w:bCs/>
          <w:lang w:val="ru-RU"/>
        </w:rPr>
        <w:t xml:space="preserve">Основну гіпотезу підтверджено: </w:t>
      </w:r>
      <w:r w:rsidRPr="00DE2D10">
        <w:rPr>
          <w:lang w:val="ru-RU"/>
        </w:rPr>
        <w:t>участь у тренінгу з емоційної грамотності статистично значуще знижує емоційне виснаження волонтерів на 25% (</w:t>
      </w:r>
      <w:r w:rsidRPr="00DE2D10">
        <w:t>d</w:t>
      </w:r>
      <w:r w:rsidRPr="00DE2D10">
        <w:rPr>
          <w:lang w:val="ru-RU"/>
        </w:rPr>
        <w:t xml:space="preserve"> = 0,82, великий ефект) і деперсоналізацію на 28% (</w:t>
      </w:r>
      <w:r w:rsidRPr="00DE2D10">
        <w:t>d</w:t>
      </w:r>
      <w:r w:rsidRPr="00DE2D10">
        <w:rPr>
          <w:lang w:val="ru-RU"/>
        </w:rPr>
        <w:t xml:space="preserve"> = 0,60) та підвищує відчуття особистісних досягнень на 17%. У контрольній групі за аналогічний період значущих змін не виявлено.</w:t>
      </w:r>
    </w:p>
    <w:p w14:paraId="2CDCAB62" w14:textId="77777777" w:rsidR="00F1191E" w:rsidRPr="00DE2D10" w:rsidRDefault="00D2469F" w:rsidP="00DE2D10">
      <w:pPr>
        <w:spacing w:line="360" w:lineRule="auto"/>
        <w:ind w:firstLine="720"/>
        <w:jc w:val="both"/>
        <w:rPr>
          <w:lang w:val="ru-RU"/>
        </w:rPr>
      </w:pPr>
      <w:r w:rsidRPr="00DE2D10">
        <w:rPr>
          <w:bCs/>
          <w:lang w:val="ru-RU"/>
        </w:rPr>
        <w:t xml:space="preserve">Ефект тренінгу є стійким: </w:t>
      </w:r>
      <w:r w:rsidRPr="00DE2D10">
        <w:rPr>
          <w:lang w:val="ru-RU"/>
        </w:rPr>
        <w:t xml:space="preserve">показники вигорання залишаються значуще нижчими і через 3 місяці після завершення тренінгу (катамнез </w:t>
      </w:r>
      <w:r w:rsidRPr="00DE2D10">
        <w:t>T</w:t>
      </w:r>
      <w:r w:rsidRPr="00DE2D10">
        <w:rPr>
          <w:lang w:val="ru-RU"/>
        </w:rPr>
        <w:t>3). Сімдесят один відсоток учасників повідомили про регулярне використання хоча б однієї техніки тренінгу через місяць після його завершення.</w:t>
      </w:r>
    </w:p>
    <w:p w14:paraId="28A7AA8B" w14:textId="77777777" w:rsidR="00F1191E" w:rsidRPr="00DE2D10" w:rsidRDefault="00D2469F" w:rsidP="00DE2D10">
      <w:pPr>
        <w:spacing w:line="360" w:lineRule="auto"/>
        <w:ind w:firstLine="720"/>
        <w:jc w:val="both"/>
        <w:rPr>
          <w:lang w:val="ru-RU"/>
        </w:rPr>
      </w:pPr>
      <w:r w:rsidRPr="00DE2D10">
        <w:rPr>
          <w:bCs/>
          <w:lang w:val="ru-RU"/>
        </w:rPr>
        <w:t xml:space="preserve">Медіаційний аналіз підтвердив гіпотезу про самоспівчуття як медіатор: </w:t>
      </w:r>
      <w:r w:rsidRPr="00DE2D10">
        <w:rPr>
          <w:lang w:val="ru-RU"/>
        </w:rPr>
        <w:t>зростання самоспівчуття (</w:t>
      </w:r>
      <w:r w:rsidRPr="00DE2D10">
        <w:t>SCS</w:t>
      </w:r>
      <w:r w:rsidRPr="00DE2D10">
        <w:rPr>
          <w:lang w:val="ru-RU"/>
        </w:rPr>
        <w:t>) частково опосередковує зв'язок між покращенням емоційної регуляції і зниженням вигорання (</w:t>
      </w:r>
      <w:r w:rsidRPr="00DE2D10">
        <w:t>β</w:t>
      </w:r>
      <w:r w:rsidRPr="00DE2D10">
        <w:rPr>
          <w:lang w:val="ru-RU"/>
        </w:rPr>
        <w:t xml:space="preserve"> = −0,32, </w:t>
      </w:r>
      <w:r w:rsidRPr="00DE2D10">
        <w:t>p</w:t>
      </w:r>
      <w:r w:rsidRPr="00DE2D10">
        <w:rPr>
          <w:lang w:val="ru-RU"/>
        </w:rPr>
        <w:t xml:space="preserve"> &lt; 0,01). Найбільш тісні кореляції виявлені між зростанням регуляції емоцій і самоспівчуття та зниженням емоційного виснаження (</w:t>
      </w:r>
      <w:r w:rsidRPr="00DE2D10">
        <w:t>r</w:t>
      </w:r>
      <w:r w:rsidRPr="00DE2D10">
        <w:rPr>
          <w:lang w:val="ru-RU"/>
        </w:rPr>
        <w:t xml:space="preserve"> = −0,61 і </w:t>
      </w:r>
      <w:r w:rsidRPr="00DE2D10">
        <w:t>r</w:t>
      </w:r>
      <w:r w:rsidRPr="00DE2D10">
        <w:rPr>
          <w:lang w:val="ru-RU"/>
        </w:rPr>
        <w:t xml:space="preserve"> = −0,68 відповідно).</w:t>
      </w:r>
    </w:p>
    <w:p w14:paraId="4346509A" w14:textId="77777777" w:rsidR="00F1191E" w:rsidRPr="00DE2D10" w:rsidRDefault="00D2469F" w:rsidP="00DE2D10">
      <w:pPr>
        <w:spacing w:line="360" w:lineRule="auto"/>
        <w:ind w:firstLine="720"/>
        <w:jc w:val="both"/>
        <w:rPr>
          <w:lang w:val="ru-RU"/>
        </w:rPr>
      </w:pPr>
      <w:r w:rsidRPr="00DE2D10">
        <w:rPr>
          <w:bCs/>
          <w:lang w:val="ru-RU"/>
        </w:rPr>
        <w:t>Волонтери з вищим вихідним рівнем вторинної травматизації (</w:t>
      </w:r>
      <w:r w:rsidRPr="00DE2D10">
        <w:rPr>
          <w:bCs/>
        </w:rPr>
        <w:t>PCL</w:t>
      </w:r>
      <w:r w:rsidRPr="00DE2D10">
        <w:rPr>
          <w:bCs/>
          <w:lang w:val="ru-RU"/>
        </w:rPr>
        <w:t xml:space="preserve">-5) </w:t>
      </w:r>
      <w:r w:rsidRPr="00DE2D10">
        <w:rPr>
          <w:lang w:val="ru-RU"/>
        </w:rPr>
        <w:t>демонструють більш виражену позитивну динаміку після тренінгу, що є принципово важливим практичним висновком: програма найбільш ефективна саме для тієї групи, яка найбільш потребує допомоги.</w:t>
      </w:r>
    </w:p>
    <w:p w14:paraId="7B8F0BAE" w14:textId="77777777" w:rsidR="00F1191E" w:rsidRPr="00DE2D10" w:rsidRDefault="00D2469F" w:rsidP="00DE2D10">
      <w:pPr>
        <w:spacing w:line="360" w:lineRule="auto"/>
        <w:ind w:firstLine="720"/>
        <w:jc w:val="both"/>
        <w:rPr>
          <w:lang w:val="ru-RU"/>
        </w:rPr>
      </w:pPr>
      <w:r w:rsidRPr="00DE2D10">
        <w:rPr>
          <w:bCs/>
          <w:lang w:val="ru-RU"/>
        </w:rPr>
        <w:t xml:space="preserve">Тренінг з емоційної грамотності рекомендується </w:t>
      </w:r>
      <w:r w:rsidRPr="00DE2D10">
        <w:rPr>
          <w:lang w:val="ru-RU"/>
        </w:rPr>
        <w:t>включити до стандарту психологічного супроводу волонтерів в Україні. Розроблена програма є ресурсно ефективною (12,5 год, груповий формат) і може бути реалізована широкою мережею навчених психологів без потреби у спеціалізованій клінічній підготовці.</w:t>
      </w:r>
    </w:p>
    <w:p w14:paraId="39C011BD" w14:textId="77777777" w:rsidR="00F1191E" w:rsidRPr="00DE2D10" w:rsidRDefault="00D2469F" w:rsidP="00DE2D10">
      <w:pPr>
        <w:spacing w:line="360" w:lineRule="auto"/>
        <w:ind w:firstLine="720"/>
        <w:jc w:val="both"/>
        <w:rPr>
          <w:lang w:val="ru-RU"/>
        </w:rPr>
      </w:pPr>
      <w:r w:rsidRPr="00DE2D10">
        <w:rPr>
          <w:bCs/>
          <w:lang w:val="ru-RU"/>
        </w:rPr>
        <w:t xml:space="preserve">Системний підхід до психологічного супроводу </w:t>
      </w:r>
      <w:r w:rsidRPr="00DE2D10">
        <w:rPr>
          <w:lang w:val="ru-RU"/>
        </w:rPr>
        <w:t>волонтерів — скринінг, тренінг, групи підтримки, супервізія, індивідуальні консультації — є більш ефективним, ніж будь-який окремий захід. Організації, що впровадили комплексний протокол супроводу, фіксують нижчу плинність волонтерів і вищу їх ефективність у довгостроковій перспективі.</w:t>
      </w:r>
    </w:p>
    <w:p w14:paraId="18755F7F" w14:textId="77777777" w:rsidR="00F1191E" w:rsidRPr="00DE2D10" w:rsidRDefault="00D2469F" w:rsidP="00DE2D10">
      <w:pPr>
        <w:spacing w:line="360" w:lineRule="auto"/>
        <w:ind w:firstLine="720"/>
        <w:jc w:val="both"/>
        <w:rPr>
          <w:lang w:val="ru-RU"/>
        </w:rPr>
      </w:pPr>
      <w:r w:rsidRPr="00DE2D10">
        <w:rPr>
          <w:bCs/>
          <w:lang w:val="ru-RU"/>
        </w:rPr>
        <w:t xml:space="preserve">Рандомізоване контрольоване дослідження </w:t>
      </w:r>
      <w:r w:rsidRPr="00DE2D10">
        <w:rPr>
          <w:lang w:val="ru-RU"/>
        </w:rPr>
        <w:t>з більшою вибіркою і суворішим контролем за змішаними змінними є наступним необхідним кроком для остаточного підтвердження ефективності програми і присвоєння їй статусу доказової практики.</w:t>
      </w:r>
    </w:p>
    <w:p w14:paraId="69DD4AD3" w14:textId="77777777" w:rsidR="00F1191E" w:rsidRPr="00DE2D10" w:rsidRDefault="00D2469F" w:rsidP="00DE2D10">
      <w:pPr>
        <w:spacing w:line="360" w:lineRule="auto"/>
        <w:ind w:firstLine="720"/>
        <w:jc w:val="both"/>
        <w:rPr>
          <w:lang w:val="ru-RU"/>
        </w:rPr>
      </w:pPr>
      <w:r w:rsidRPr="00DE2D10">
        <w:rPr>
          <w:bCs/>
          <w:lang w:val="ru-RU"/>
        </w:rPr>
        <w:t xml:space="preserve">Дослідження оптимальної «дози» тренінгу: </w:t>
      </w:r>
      <w:r w:rsidRPr="00DE2D10">
        <w:rPr>
          <w:lang w:val="ru-RU"/>
        </w:rPr>
        <w:t>чи є достатнім скорочений 6-годинний формат, чи необхідний повний 12,5-годинний? Яке оптимальне поєднання тренінгу і подальшої групової підтримки для утримання ефекту?</w:t>
      </w:r>
    </w:p>
    <w:p w14:paraId="698C69A0" w14:textId="77777777" w:rsidR="00F1191E" w:rsidRPr="00DE2D10" w:rsidRDefault="00D2469F" w:rsidP="00DE2D10">
      <w:pPr>
        <w:spacing w:line="360" w:lineRule="auto"/>
        <w:ind w:firstLine="720"/>
        <w:jc w:val="both"/>
        <w:rPr>
          <w:lang w:val="ru-RU"/>
        </w:rPr>
      </w:pPr>
      <w:r w:rsidRPr="00DE2D10">
        <w:rPr>
          <w:bCs/>
          <w:lang w:val="ru-RU"/>
        </w:rPr>
        <w:t xml:space="preserve">Адаптація програми для різних типів волонтерства: </w:t>
      </w:r>
      <w:r w:rsidRPr="00DE2D10">
        <w:rPr>
          <w:lang w:val="ru-RU"/>
        </w:rPr>
        <w:t>волонтери психологічної підтримки, медичні волонтери і волонтери евакуації мають суттєво різні ризики і потреби. Диференційовані програми з урахуванням специфіки кожного типу можуть бути більш ефективними, ніж уніфікований підхід.</w:t>
      </w:r>
    </w:p>
    <w:p w14:paraId="4ABD0B52" w14:textId="77777777" w:rsidR="00F1191E" w:rsidRDefault="00D2469F" w:rsidP="00DE2D10">
      <w:pPr>
        <w:spacing w:line="360" w:lineRule="auto"/>
        <w:ind w:firstLine="720"/>
        <w:jc w:val="both"/>
        <w:rPr>
          <w:lang w:val="ru-RU"/>
        </w:rPr>
      </w:pPr>
      <w:r w:rsidRPr="00DE2D10">
        <w:rPr>
          <w:lang w:val="ru-RU"/>
        </w:rPr>
        <w:t>Підсумовуючи, зазначимо: турбота про тих, хто турбується про інших, є не лише гуманістичним, а й стратегічним пріоритетом. Стійкий і психологічно здоровий волонтерський рух є одним із ключових ресурсів суспільного спротиву і відновлення. Тренінг з емоційної грамотності є доступним, ефективним і масштабованим інструментом підтримки цього ресурсу.</w:t>
      </w:r>
    </w:p>
    <w:p w14:paraId="51682DB7" w14:textId="77777777" w:rsidR="00DE2D10" w:rsidRDefault="00DE2D10" w:rsidP="00DE2D10">
      <w:pPr>
        <w:spacing w:line="360" w:lineRule="auto"/>
        <w:ind w:firstLine="720"/>
        <w:jc w:val="both"/>
        <w:rPr>
          <w:lang w:val="ru-RU"/>
        </w:rPr>
      </w:pPr>
    </w:p>
    <w:p w14:paraId="24AEB906" w14:textId="77777777" w:rsidR="00DE2D10" w:rsidRDefault="00DE2D10" w:rsidP="00DE2D10">
      <w:pPr>
        <w:spacing w:line="360" w:lineRule="auto"/>
        <w:ind w:firstLine="720"/>
        <w:jc w:val="both"/>
        <w:rPr>
          <w:lang w:val="ru-RU"/>
        </w:rPr>
      </w:pPr>
    </w:p>
    <w:p w14:paraId="5DFCD21A" w14:textId="77777777" w:rsidR="00DE2D10" w:rsidRDefault="00DE2D10" w:rsidP="00DE2D10">
      <w:pPr>
        <w:spacing w:line="360" w:lineRule="auto"/>
        <w:ind w:firstLine="720"/>
        <w:jc w:val="both"/>
        <w:rPr>
          <w:lang w:val="ru-RU"/>
        </w:rPr>
      </w:pPr>
    </w:p>
    <w:p w14:paraId="47150EC1" w14:textId="77777777" w:rsidR="00DE2D10" w:rsidRDefault="00DE2D10" w:rsidP="00DE2D10">
      <w:pPr>
        <w:spacing w:line="360" w:lineRule="auto"/>
        <w:ind w:firstLine="720"/>
        <w:jc w:val="both"/>
        <w:rPr>
          <w:lang w:val="ru-RU"/>
        </w:rPr>
      </w:pPr>
    </w:p>
    <w:p w14:paraId="0DE3DDC1" w14:textId="77777777" w:rsidR="00DE2D10" w:rsidRDefault="00DE2D10" w:rsidP="00DE2D10">
      <w:pPr>
        <w:spacing w:line="360" w:lineRule="auto"/>
        <w:ind w:firstLine="720"/>
        <w:jc w:val="both"/>
        <w:rPr>
          <w:lang w:val="ru-RU"/>
        </w:rPr>
      </w:pPr>
    </w:p>
    <w:p w14:paraId="79BEEE35" w14:textId="77777777" w:rsidR="00DE2D10" w:rsidRDefault="00DE2D10" w:rsidP="00DE2D10">
      <w:pPr>
        <w:spacing w:line="360" w:lineRule="auto"/>
        <w:ind w:firstLine="720"/>
        <w:jc w:val="both"/>
        <w:rPr>
          <w:lang w:val="ru-RU"/>
        </w:rPr>
      </w:pPr>
    </w:p>
    <w:p w14:paraId="2CC550D4" w14:textId="77777777" w:rsidR="00DE2D10" w:rsidRDefault="00DE2D10" w:rsidP="00DE2D10">
      <w:pPr>
        <w:spacing w:line="360" w:lineRule="auto"/>
        <w:ind w:firstLine="720"/>
        <w:jc w:val="both"/>
        <w:rPr>
          <w:lang w:val="ru-RU"/>
        </w:rPr>
      </w:pPr>
    </w:p>
    <w:p w14:paraId="28BAAC4F" w14:textId="77777777" w:rsidR="00DE2D10" w:rsidRDefault="00DE2D10" w:rsidP="00DE2D10">
      <w:pPr>
        <w:spacing w:line="360" w:lineRule="auto"/>
        <w:ind w:firstLine="720"/>
        <w:jc w:val="both"/>
        <w:rPr>
          <w:lang w:val="ru-RU"/>
        </w:rPr>
      </w:pPr>
    </w:p>
    <w:p w14:paraId="1C711DA1" w14:textId="77777777" w:rsidR="00DE2D10" w:rsidRDefault="00DE2D10" w:rsidP="00DE2D10">
      <w:pPr>
        <w:spacing w:line="360" w:lineRule="auto"/>
        <w:ind w:firstLine="720"/>
        <w:jc w:val="both"/>
        <w:rPr>
          <w:lang w:val="ru-RU"/>
        </w:rPr>
      </w:pPr>
    </w:p>
    <w:p w14:paraId="3A8A758B" w14:textId="77777777" w:rsidR="00DE2D10" w:rsidRDefault="00DE2D10" w:rsidP="00DE2D10">
      <w:pPr>
        <w:spacing w:line="360" w:lineRule="auto"/>
        <w:ind w:firstLine="720"/>
        <w:jc w:val="both"/>
        <w:rPr>
          <w:lang w:val="ru-RU"/>
        </w:rPr>
      </w:pPr>
    </w:p>
    <w:p w14:paraId="6CCC16FB" w14:textId="77777777" w:rsidR="00DE2D10" w:rsidRDefault="00DE2D10" w:rsidP="00DE2D10">
      <w:pPr>
        <w:spacing w:line="360" w:lineRule="auto"/>
        <w:ind w:firstLine="720"/>
        <w:jc w:val="both"/>
        <w:rPr>
          <w:lang w:val="ru-RU"/>
        </w:rPr>
      </w:pPr>
    </w:p>
    <w:p w14:paraId="6C9A91F1" w14:textId="77777777" w:rsidR="00DE2D10" w:rsidRPr="00DE2D10" w:rsidRDefault="00DE2D10" w:rsidP="00DE2D10">
      <w:pPr>
        <w:spacing w:line="360" w:lineRule="auto"/>
        <w:ind w:firstLine="720"/>
        <w:jc w:val="both"/>
        <w:rPr>
          <w:lang w:val="ru-RU"/>
        </w:rPr>
      </w:pPr>
    </w:p>
    <w:p w14:paraId="00DDC703" w14:textId="77777777" w:rsidR="00F1191E" w:rsidRDefault="00D2469F">
      <w:pPr>
        <w:spacing w:before="480" w:after="280"/>
        <w:jc w:val="center"/>
        <w:rPr>
          <w:b/>
          <w:bCs/>
          <w:lang w:val="ru-RU"/>
        </w:rPr>
      </w:pPr>
      <w:r w:rsidRPr="00E153E1">
        <w:rPr>
          <w:b/>
          <w:bCs/>
          <w:lang w:val="ru-RU"/>
        </w:rPr>
        <w:t>СПИСОК ВИКОРИСТАНИХ ДЖЕРЕЛ</w:t>
      </w:r>
      <w:r>
        <w:rPr>
          <w:b/>
          <w:bCs/>
          <w:lang w:val="ru-RU"/>
        </w:rPr>
        <w:t>ТА ЛІТЕРАТУРИ</w:t>
      </w:r>
    </w:p>
    <w:p w14:paraId="57286653" w14:textId="77777777" w:rsidR="00DE68C2" w:rsidRPr="00DE68C2" w:rsidRDefault="00DE68C2" w:rsidP="00B04F6F">
      <w:pPr>
        <w:spacing w:line="360" w:lineRule="auto"/>
        <w:jc w:val="both"/>
        <w:rPr>
          <w:lang w:val="ru-RU"/>
        </w:rPr>
      </w:pPr>
    </w:p>
    <w:p w14:paraId="43EA6CBF"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Березовська Л. І. Психологія стресу і стресостійкості : навч. посіб. 2-ге вид. Тернопіль : ТНПУ, 2023. 196 с.</w:t>
      </w:r>
    </w:p>
    <w:p w14:paraId="135AC497"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Бондар Т. Емоційна грамотність та вторинна травматизація. Результати емпіричного дослідження. Психологія і сучасність. 2024. №5. С. 87–95.</w:t>
      </w:r>
    </w:p>
    <w:p w14:paraId="1C34893C"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Гончаренко О. Емоційна грамотність і вигорання. Результати експериментального дослідження. Психологія і освіта. 2026. №1. С. 81–89.</w:t>
      </w:r>
    </w:p>
    <w:p w14:paraId="26817500"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Гошовська Д. Т. Психологічна безпека волонтерів в умовах збройного конфлікту : монографія. Луцьк : Вежа-Друк, 2023. 204 с.</w:t>
      </w:r>
    </w:p>
    <w:p w14:paraId="4F724F4D"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Гуменюк М. Емоційна грамотність як ресурс психологічної стійкості волонтерів. Соціальна психологія. 2024. №3. С. 98–106.</w:t>
      </w:r>
    </w:p>
    <w:p w14:paraId="6F590FB1"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 xml:space="preserve">Дробот О. В., Клименко Н. М. Емоційна грамотність як предиктор психологічної стійкості у кризових умовах. Психологічний часопис. 2022. Т. 8, № 3. С. 18–29. </w:t>
      </w:r>
      <w:r w:rsidRPr="00DE68C2">
        <w:t>DOI</w:t>
      </w:r>
      <w:r w:rsidRPr="00B04F6F">
        <w:rPr>
          <w:lang w:val="ru-RU"/>
        </w:rPr>
        <w:t>: 10.31108/1.2022.8.3.2.</w:t>
      </w:r>
    </w:p>
    <w:p w14:paraId="46BBE785"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Іваненко Ю. Емоційна грамотність та комунікативна ефективність волонтерів. Науковий вісник ХНУ. 2025. №2. С. 65–72.</w:t>
      </w:r>
    </w:p>
    <w:p w14:paraId="31ADBAA6"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 xml:space="preserve">Інститут психічного здоров'я УКУ. Стан психічного здоров'я волонтерів України в умовах воєнного стану : аналітичний звіт. Львів, 2023. 66 с. </w:t>
      </w:r>
      <w:r w:rsidRPr="00DE68C2">
        <w:t>URL</w:t>
      </w:r>
      <w:r w:rsidRPr="00B04F6F">
        <w:rPr>
          <w:lang w:val="ru-RU"/>
        </w:rPr>
        <w:t xml:space="preserve">: </w:t>
      </w:r>
      <w:r w:rsidRPr="00DE68C2">
        <w:t>https</w:t>
      </w:r>
      <w:r w:rsidRPr="00B04F6F">
        <w:rPr>
          <w:lang w:val="ru-RU"/>
        </w:rPr>
        <w:t>://</w:t>
      </w:r>
      <w:r w:rsidRPr="00DE68C2">
        <w:t>mentalhealthinstitute</w:t>
      </w:r>
      <w:r w:rsidRPr="00B04F6F">
        <w:rPr>
          <w:lang w:val="ru-RU"/>
        </w:rPr>
        <w:t>.</w:t>
      </w:r>
      <w:r w:rsidRPr="00DE68C2">
        <w:t>org</w:t>
      </w:r>
      <w:r w:rsidRPr="00B04F6F">
        <w:rPr>
          <w:lang w:val="ru-RU"/>
        </w:rPr>
        <w:t>.</w:t>
      </w:r>
      <w:r w:rsidRPr="00DE68C2">
        <w:t>ua</w:t>
      </w:r>
      <w:r w:rsidRPr="00B04F6F">
        <w:rPr>
          <w:lang w:val="ru-RU"/>
        </w:rPr>
        <w:t>/</w:t>
      </w:r>
      <w:r w:rsidRPr="00DE68C2">
        <w:t>reports</w:t>
      </w:r>
      <w:r w:rsidRPr="00B04F6F">
        <w:rPr>
          <w:lang w:val="ru-RU"/>
        </w:rPr>
        <w:t>/</w:t>
      </w:r>
      <w:r w:rsidRPr="00DE68C2">
        <w:t>volunteers</w:t>
      </w:r>
      <w:r w:rsidRPr="00B04F6F">
        <w:rPr>
          <w:lang w:val="ru-RU"/>
        </w:rPr>
        <w:t>-2023 (дата звернення: 10.04.2025).</w:t>
      </w:r>
    </w:p>
    <w:p w14:paraId="70DE4A45"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 xml:space="preserve">Карамушка Л. М., Лагодзінська В. І. Синдром вигорання у волонтерів гуманітарного спрямування: чинники ризику та ресурси. Організаційна психологія. Економічна психологія. 2023. № 1 (28). С. 5–18. </w:t>
      </w:r>
      <w:r w:rsidRPr="00DE68C2">
        <w:t>DOI</w:t>
      </w:r>
      <w:r w:rsidRPr="00B04F6F">
        <w:rPr>
          <w:lang w:val="ru-RU"/>
        </w:rPr>
        <w:t>: 10.31108/2022</w:t>
      </w:r>
      <w:r w:rsidRPr="00DE68C2">
        <w:t>vol</w:t>
      </w:r>
      <w:r w:rsidRPr="00B04F6F">
        <w:rPr>
          <w:lang w:val="ru-RU"/>
        </w:rPr>
        <w:t>28</w:t>
      </w:r>
      <w:r w:rsidRPr="00DE68C2">
        <w:t>iss</w:t>
      </w:r>
      <w:r w:rsidRPr="00B04F6F">
        <w:rPr>
          <w:lang w:val="ru-RU"/>
        </w:rPr>
        <w:t>1</w:t>
      </w:r>
      <w:r w:rsidRPr="00DE68C2">
        <w:t>pp</w:t>
      </w:r>
      <w:r w:rsidRPr="00B04F6F">
        <w:rPr>
          <w:lang w:val="ru-RU"/>
        </w:rPr>
        <w:t>5-18.</w:t>
      </w:r>
    </w:p>
    <w:p w14:paraId="1AD41C59"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Кириленко Т. С. Емоції і особистість : монографія. Київ : Видавничо-поліграфічний центр «Київський університет», 2023. 248 с.</w:t>
      </w:r>
    </w:p>
    <w:p w14:paraId="56504FBB"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Кіма О., Джі С. Емоційна грамотність як фактор стресостійкості волонтерів. Наукові студії з психології. 2023. №3. С. 112–120.</w:t>
      </w:r>
    </w:p>
    <w:p w14:paraId="620FAB1F"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Климчук В. О. Травма і відновлення: як допомогти собі й іншим. Київ : Видавничий дім «Комора», 2022. 288 с.</w:t>
      </w:r>
    </w:p>
    <w:p w14:paraId="0E24BD93"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Козак П. Емоційна грамотність та мотивація волонтерів. Психологічні дослідження. 2025. №9. С. 67–74.</w:t>
      </w:r>
    </w:p>
    <w:p w14:paraId="328966CD"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Кочарян О. С., Кочарян А. С. Психологія емоцій : підручник. Харків : ХНУ імені В. Н. Каразіна, 2022. 322 с.</w:t>
      </w:r>
    </w:p>
    <w:p w14:paraId="5C399B5D"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Кравченко О. Вплив самоспівчуття на рівень вигорання у волонтерів. Психологічні перспективи. 2024. №4. С. 121–129.</w:t>
      </w:r>
    </w:p>
    <w:p w14:paraId="290A3746"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Кузьменко Т. Емоційна грамотність та профілактика вигорання у волонтерів. Український досвід. Психологія і сучасність. 2026. №3. С. 99–107.</w:t>
      </w:r>
    </w:p>
    <w:p w14:paraId="07F72EE8"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Лазос Г. Вторинна травматизація та вигорання волонтерів. Результати досліджень в Україні. Психологія і суспільство. 2023. №2. С. 33–41.</w:t>
      </w:r>
    </w:p>
    <w:p w14:paraId="30CF2FC8"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 xml:space="preserve">Лазос Г. П. Вторинна травматизація фахівців та волонтерів, що надають психосоціальну підтримку: діагностика і профілактика. Актуальні проблеми психології. 2022. Т. 3, вип. 19. С. 72–84. </w:t>
      </w:r>
      <w:r w:rsidRPr="00DE68C2">
        <w:t>DOI</w:t>
      </w:r>
      <w:r w:rsidRPr="00B04F6F">
        <w:rPr>
          <w:lang w:val="ru-RU"/>
        </w:rPr>
        <w:t>: 10.33120/</w:t>
      </w:r>
      <w:r w:rsidRPr="00DE68C2">
        <w:t>APS</w:t>
      </w:r>
      <w:r w:rsidRPr="00B04F6F">
        <w:rPr>
          <w:lang w:val="ru-RU"/>
        </w:rPr>
        <w:t>.2022.19.7.</w:t>
      </w:r>
    </w:p>
    <w:p w14:paraId="1768D9A9"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Литвиненко Р. Емоційна грамотність як фактор психологічної підтримки волонтерів. Психологія і суспільство. 2026. №4. С. 115–123.</w:t>
      </w:r>
    </w:p>
    <w:p w14:paraId="2C72DF3E"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Лубенець І. Г. Самоспівчуття як ресурс психологічного благополуччя волонтерів. Вісник Харківського національного університету. Серія: Психологія. 2023. № 76. С. 34–43.</w:t>
      </w:r>
    </w:p>
    <w:p w14:paraId="4DEB25DD"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Мазур О. Психологічні механізми впливу емоційної грамотності на вигорання. Вісник психології. 2025. №4. С. 88–96.</w:t>
      </w:r>
    </w:p>
    <w:p w14:paraId="51186F0B"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 xml:space="preserve">Макаренко О. В. Копінг-стратегії волонтерів гуманітарної допомоги в умовах хронічного стресу. Психологія і суспільство. 2023. № 2. С. 78–91. </w:t>
      </w:r>
      <w:r w:rsidRPr="00DE68C2">
        <w:t>DOI</w:t>
      </w:r>
      <w:r w:rsidRPr="00B04F6F">
        <w:rPr>
          <w:lang w:val="ru-RU"/>
        </w:rPr>
        <w:t>: 10.35774/</w:t>
      </w:r>
      <w:r w:rsidRPr="00DE68C2">
        <w:t>pp</w:t>
      </w:r>
      <w:r w:rsidRPr="00B04F6F">
        <w:rPr>
          <w:lang w:val="ru-RU"/>
        </w:rPr>
        <w:t>2023.02.078.</w:t>
      </w:r>
    </w:p>
    <w:p w14:paraId="3168D815"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Мартинюк С. Тренінг емоційної грамотності у волонтерів. Результати апробації. Психологічний часопис. 2025. №6. С. 55–63.</w:t>
      </w:r>
    </w:p>
    <w:p w14:paraId="1E36645D"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 xml:space="preserve">Марченко О. В. Ефективність програм психосоціальної підтримки волонтерів: огляд вітчизняного та зарубіжного досвіду. Наука і освіта. 2024. № 1. С. 44–53. </w:t>
      </w:r>
      <w:r w:rsidRPr="00DE68C2">
        <w:t>DOI</w:t>
      </w:r>
      <w:r w:rsidRPr="00B04F6F">
        <w:rPr>
          <w:lang w:val="ru-RU"/>
        </w:rPr>
        <w:t>: 10.24195/2414-4665-2024-1-5.</w:t>
      </w:r>
    </w:p>
    <w:p w14:paraId="27B5093F"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Мельник Н. Емоційна грамотність і стресостійкість. Результати тренінгових програм. Психологічні науки. 2025. №3. С. 101–109.</w:t>
      </w:r>
    </w:p>
    <w:p w14:paraId="673077F9"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Мельничук І. Емоційна грамотність та психологічне благополуччя волонтерів. Соціальна робота і психологія. 2025. №7. С. 92–100.</w:t>
      </w:r>
    </w:p>
    <w:p w14:paraId="49776D3D"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Михайлова Л. Емоційна грамотність як ресурс подолання вторинної травматизації. Психологія і суспільство. 2025. №8. С. 110–118.</w:t>
      </w:r>
    </w:p>
    <w:p w14:paraId="05A69894"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Михайлюк В. Емоційна грамотність як фактор профілактики професійного вигорання. Психологія і практика. 2025. №5. С. 73–80.</w:t>
      </w:r>
    </w:p>
    <w:p w14:paraId="633809F4"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Михайлюк Г. В. Тренінг емоційної компетентності для фахівців допомагаючих професій : метод. посіб. Київ : Освіта України, 2023. 152 с.</w:t>
      </w:r>
    </w:p>
    <w:p w14:paraId="77E2CB93"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Мова В. В. Психологія вигорання: від діагностики до відновлення : навч. посіб. Київ : НПУ імені М. П. Драгоманова, 2023. 184 с.</w:t>
      </w:r>
    </w:p>
    <w:p w14:paraId="52A8C2DC"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Новосьолова С. Профілактика емоційного вигорання у волонтерів. Досвід психолога. Бібліотечний форум: історія, теорія і практика. 2022. №4 (30). С. 45–52.</w:t>
      </w:r>
    </w:p>
    <w:p w14:paraId="2F484086"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 xml:space="preserve">Олексієнко Я. І. Вплив тренінгу з </w:t>
      </w:r>
      <w:r w:rsidRPr="00DE68C2">
        <w:t>mindfulness</w:t>
      </w:r>
      <w:r w:rsidRPr="00B04F6F">
        <w:rPr>
          <w:lang w:val="ru-RU"/>
        </w:rPr>
        <w:t xml:space="preserve"> на рівень вигорання соціальних волонтерів. Педагогіка і психологія. 2022. № 4 (117). С. 71–80. </w:t>
      </w:r>
      <w:r w:rsidRPr="00DE68C2">
        <w:t>DOI</w:t>
      </w:r>
      <w:r w:rsidRPr="00B04F6F">
        <w:rPr>
          <w:lang w:val="ru-RU"/>
        </w:rPr>
        <w:t>: 10.37472/2707-0255-2022-4-117.</w:t>
      </w:r>
    </w:p>
    <w:p w14:paraId="01E01CEA"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Островська Т. В. Емоційне вигорання в громадській діяльності (у волонтерів) під час війни. Кваліфікаційна робота магістра. Київ. КНУ. 2022. 101 с.</w:t>
      </w:r>
    </w:p>
    <w:p w14:paraId="0DC1F462"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Петренко І. Емоційна регуляція та профілактика вигорання у волонтерів. Вісник психології і педагогіки. 2024. №1. С. 77–85.</w:t>
      </w:r>
    </w:p>
    <w:p w14:paraId="64C90FFF"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Поліщук С. А. Психологічний супровід волонтерів в умовах збройного конфлікту: принципи та методи. Практична психологія та соціальна робота. 2023. № 3. С. 8–19.</w:t>
      </w:r>
    </w:p>
    <w:p w14:paraId="1077838E"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Приходько І. І. Психологія безпеки особистості в екстремальних умовах : монографія. Харків : ХНУПС, 2023. 312 с.</w:t>
      </w:r>
    </w:p>
    <w:p w14:paraId="53FE90DD"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Сердюк Л. З. Позитивна психологія: теорія і практика : монографія. Київ : Інститут психології імені Г. С. Костюка, 2022. 288 с.</w:t>
      </w:r>
    </w:p>
    <w:p w14:paraId="6808438D"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Сидоренко Л. Тренінгові програми розвитку емоційної грамотності. Український досвід. Психологічна освіта. 2024. №2. С. 56–63.</w:t>
      </w:r>
    </w:p>
    <w:p w14:paraId="20146D30"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 xml:space="preserve">Скрипченко І. Т. Емоційна саморегуляція у волонтерів-психологів під час роботи з постраждалими від війни. Психологічний журнал. 2024. Т. 10, № 1. С. 22–33. </w:t>
      </w:r>
      <w:r w:rsidRPr="00DE68C2">
        <w:t>DOI</w:t>
      </w:r>
      <w:r w:rsidRPr="00B04F6F">
        <w:rPr>
          <w:lang w:val="ru-RU"/>
        </w:rPr>
        <w:t>: 10.31108/1.2024.10.1.2.</w:t>
      </w:r>
    </w:p>
    <w:p w14:paraId="4AAD92AB"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Снігур Л. А. Вторинна травматизація та її профілактика у волонтерів гуманітарних організацій. Науковий вісник Херсонського державного університету. Серія: Психологічні науки. 2023. Вип. 4. С. 58–67.</w:t>
      </w:r>
    </w:p>
    <w:p w14:paraId="7FE087DA"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Соколова І. Тренінг емоційної грамотності як засіб підвищення стресостійкості волонтерів. Психологічна практика. 2026. №2. С. 54–62.</w:t>
      </w:r>
    </w:p>
    <w:p w14:paraId="63C8BF50"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Тімченко О. В. Психосоціальна допомога в умовах надзвичайних ситуацій і збройних конфліктів : підручник. Харків : НУЦЗУ, 2022. 406 с.</w:t>
      </w:r>
    </w:p>
    <w:p w14:paraId="2760497D"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Ханецька Н. В., Нахаріза Н. М. Особистісні ресурси в профілактиці професійного вигорання психологів-волонтерів. Психологічний журнал. 2022. №39. С. 210–218.</w:t>
      </w:r>
    </w:p>
    <w:p w14:paraId="33F009B1"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Христук О. Л. Психологічна стійкість волонтерів в умовах тривалого стресу. Вісник КНУ імені Тараса Шевченка. Серія: Психологія. 2023. № 2 (19). С. 63–71.</w:t>
      </w:r>
    </w:p>
    <w:p w14:paraId="1AB09781"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Черненко В. Емоційна грамотність і вигорання. Результати катамнестичного дослідження. Психологічні науки. 2026. №5. С. 102–110.</w:t>
      </w:r>
    </w:p>
    <w:p w14:paraId="03B0FF4B"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 xml:space="preserve">Чуйко О. В. Групові форми психологічної підтримки волонтерів: досвід впровадження в Україні. Соціальна робота та соціальна освіта. 2024. № 1 (12). С. 72–83. </w:t>
      </w:r>
      <w:r w:rsidRPr="00DE68C2">
        <w:t>DOI</w:t>
      </w:r>
      <w:r w:rsidRPr="00B04F6F">
        <w:rPr>
          <w:lang w:val="ru-RU"/>
        </w:rPr>
        <w:t>: 10.31499/2618-0715-2024-1.</w:t>
      </w:r>
    </w:p>
    <w:p w14:paraId="383E820A"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Шевченко А. Тренінг емоційної грамотності як метод профілактики вигорання. Педагогіка і психологія. 2025. №1. С. 44–52.</w:t>
      </w:r>
    </w:p>
    <w:p w14:paraId="510F9066"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 xml:space="preserve">ЮНІСЕФ Україна. Психосоціальний стан волонтерів та гуманітарних працівників в Україні: моніторингове дослідження 2023 : звіт. Київ, 2023. 82 с. </w:t>
      </w:r>
      <w:r w:rsidRPr="00DE68C2">
        <w:t>URL</w:t>
      </w:r>
      <w:r w:rsidRPr="00B04F6F">
        <w:rPr>
          <w:lang w:val="ru-RU"/>
        </w:rPr>
        <w:t xml:space="preserve">: </w:t>
      </w:r>
      <w:r w:rsidRPr="00DE68C2">
        <w:t>https</w:t>
      </w:r>
      <w:r w:rsidRPr="00B04F6F">
        <w:rPr>
          <w:lang w:val="ru-RU"/>
        </w:rPr>
        <w:t>://</w:t>
      </w:r>
      <w:r w:rsidRPr="00DE68C2">
        <w:t>www</w:t>
      </w:r>
      <w:r w:rsidRPr="00B04F6F">
        <w:rPr>
          <w:lang w:val="ru-RU"/>
        </w:rPr>
        <w:t>.</w:t>
      </w:r>
      <w:r w:rsidRPr="00DE68C2">
        <w:t>unicef</w:t>
      </w:r>
      <w:r w:rsidRPr="00B04F6F">
        <w:rPr>
          <w:lang w:val="ru-RU"/>
        </w:rPr>
        <w:t>.</w:t>
      </w:r>
      <w:r w:rsidRPr="00DE68C2">
        <w:t>org</w:t>
      </w:r>
      <w:r w:rsidRPr="00B04F6F">
        <w:rPr>
          <w:lang w:val="ru-RU"/>
        </w:rPr>
        <w:t>/</w:t>
      </w:r>
      <w:r w:rsidRPr="00DE68C2">
        <w:t>ukraine</w:t>
      </w:r>
      <w:r w:rsidRPr="00B04F6F">
        <w:rPr>
          <w:lang w:val="ru-RU"/>
        </w:rPr>
        <w:t>/</w:t>
      </w:r>
      <w:r w:rsidRPr="00DE68C2">
        <w:t>reports</w:t>
      </w:r>
      <w:r w:rsidRPr="00B04F6F">
        <w:rPr>
          <w:lang w:val="ru-RU"/>
        </w:rPr>
        <w:t>/</w:t>
      </w:r>
      <w:r w:rsidRPr="00DE68C2">
        <w:t>pss</w:t>
      </w:r>
      <w:r w:rsidRPr="00B04F6F">
        <w:rPr>
          <w:lang w:val="ru-RU"/>
        </w:rPr>
        <w:t>-</w:t>
      </w:r>
      <w:r w:rsidRPr="00DE68C2">
        <w:t>volunteers</w:t>
      </w:r>
      <w:r w:rsidRPr="00B04F6F">
        <w:rPr>
          <w:lang w:val="ru-RU"/>
        </w:rPr>
        <w:t>-2023 (дата звернення: 15.04.2025).</w:t>
      </w:r>
    </w:p>
    <w:p w14:paraId="5D237FEE" w14:textId="77777777" w:rsidR="00DE68C2" w:rsidRPr="00DE68C2" w:rsidRDefault="00DE68C2" w:rsidP="00B04F6F">
      <w:pPr>
        <w:pStyle w:val="af1"/>
        <w:numPr>
          <w:ilvl w:val="0"/>
          <w:numId w:val="3"/>
        </w:numPr>
        <w:spacing w:before="0" w:beforeAutospacing="0" w:after="0" w:afterAutospacing="0" w:line="360" w:lineRule="auto"/>
        <w:ind w:left="0" w:firstLine="0"/>
        <w:jc w:val="both"/>
        <w:rPr>
          <w:sz w:val="28"/>
          <w:szCs w:val="28"/>
          <w:lang w:val="ru-RU"/>
        </w:rPr>
      </w:pPr>
      <w:r w:rsidRPr="00DE68C2">
        <w:rPr>
          <w:sz w:val="28"/>
          <w:szCs w:val="28"/>
          <w:lang w:val="ru-RU"/>
        </w:rPr>
        <w:t>ЮНІСЕФ. Психоемоційний стан волонтерів в умовах війни. Аналітичний звіт. Київ. 2023. 64 с.</w:t>
      </w:r>
    </w:p>
    <w:p w14:paraId="35EFB65D"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Яблонська Т. М., Кривоніс О. О. Усвідомленість (</w:t>
      </w:r>
      <w:r w:rsidRPr="00DE68C2">
        <w:t>mindfulness</w:t>
      </w:r>
      <w:r w:rsidRPr="00B04F6F">
        <w:rPr>
          <w:lang w:val="ru-RU"/>
        </w:rPr>
        <w:t xml:space="preserve">) як ресурс емоційного благополуччя в умовах хронічного стресу. Психологічні науки: проблеми і здобутки. 2022. Вип. 17. С. 144–159. </w:t>
      </w:r>
      <w:r w:rsidRPr="00DE68C2">
        <w:t>DOI</w:t>
      </w:r>
      <w:r w:rsidRPr="00B04F6F">
        <w:rPr>
          <w:lang w:val="ru-RU"/>
        </w:rPr>
        <w:t>: 10.33216/2218-2475-2022-17.</w:t>
      </w:r>
    </w:p>
    <w:p w14:paraId="4833CCA6"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Якименко М. С. Самоспівчуття і вигорання у волонтерів: медіаційна роль усвідомленості. Молодь і ринок. 2024. № 3 (219). С. 92–98.</w:t>
      </w:r>
    </w:p>
    <w:p w14:paraId="063EE55C" w14:textId="77777777" w:rsidR="00DE68C2" w:rsidRPr="00B04F6F" w:rsidRDefault="00DE68C2" w:rsidP="00B04F6F">
      <w:pPr>
        <w:pStyle w:val="a4"/>
        <w:numPr>
          <w:ilvl w:val="0"/>
          <w:numId w:val="3"/>
        </w:numPr>
        <w:spacing w:line="360" w:lineRule="auto"/>
        <w:ind w:left="0" w:firstLine="0"/>
        <w:jc w:val="both"/>
        <w:rPr>
          <w:lang w:val="ru-RU"/>
        </w:rPr>
      </w:pPr>
      <w:r w:rsidRPr="00B04F6F">
        <w:rPr>
          <w:lang w:val="ru-RU"/>
        </w:rPr>
        <w:t>Яценко Т. С., Мова В. В. Психологічна допомога у кризових ситуаціях: теорія і практика : монографія. Черкаси : ЧНУ імені Богдана Хмельницького, 2023. 296 с.</w:t>
      </w:r>
    </w:p>
    <w:p w14:paraId="35F1A0DC" w14:textId="77777777" w:rsidR="00F1191E" w:rsidRDefault="00D2469F">
      <w:pPr>
        <w:spacing w:before="360" w:after="200"/>
        <w:rPr>
          <w:b/>
          <w:bCs/>
          <w:i/>
          <w:iCs/>
          <w:lang w:val="uk-UA"/>
        </w:rPr>
      </w:pPr>
      <w:r>
        <w:rPr>
          <w:b/>
          <w:bCs/>
          <w:i/>
          <w:iCs/>
          <w:lang w:val="uk-UA"/>
        </w:rPr>
        <w:t xml:space="preserve"> </w:t>
      </w:r>
    </w:p>
    <w:p w14:paraId="11B4F8BB" w14:textId="77777777" w:rsidR="00544B73" w:rsidRDefault="00544B73">
      <w:pPr>
        <w:spacing w:before="360" w:after="200"/>
        <w:rPr>
          <w:b/>
          <w:bCs/>
          <w:i/>
          <w:iCs/>
          <w:lang w:val="uk-UA"/>
        </w:rPr>
      </w:pPr>
    </w:p>
    <w:p w14:paraId="66B6EB7B" w14:textId="77777777" w:rsidR="00544B73" w:rsidRDefault="00544B73">
      <w:pPr>
        <w:spacing w:before="360" w:after="200"/>
        <w:rPr>
          <w:b/>
          <w:bCs/>
          <w:i/>
          <w:iCs/>
          <w:lang w:val="uk-UA"/>
        </w:rPr>
      </w:pPr>
    </w:p>
    <w:p w14:paraId="1274CDD0" w14:textId="77777777" w:rsidR="00544B73" w:rsidRDefault="00544B73">
      <w:pPr>
        <w:spacing w:before="360" w:after="200"/>
        <w:rPr>
          <w:b/>
          <w:bCs/>
          <w:i/>
          <w:iCs/>
          <w:lang w:val="uk-UA"/>
        </w:rPr>
      </w:pPr>
    </w:p>
    <w:p w14:paraId="26086F45" w14:textId="77777777" w:rsidR="00544B73" w:rsidRDefault="00544B73">
      <w:pPr>
        <w:spacing w:before="360" w:after="200"/>
        <w:rPr>
          <w:b/>
          <w:bCs/>
          <w:i/>
          <w:iCs/>
          <w:lang w:val="uk-UA"/>
        </w:rPr>
      </w:pPr>
    </w:p>
    <w:p w14:paraId="2CA16137" w14:textId="77777777" w:rsidR="00544B73" w:rsidRDefault="00544B73">
      <w:pPr>
        <w:spacing w:before="360" w:after="200"/>
        <w:rPr>
          <w:b/>
          <w:bCs/>
          <w:i/>
          <w:iCs/>
          <w:lang w:val="uk-UA"/>
        </w:rPr>
      </w:pPr>
    </w:p>
    <w:p w14:paraId="461B48D5" w14:textId="77777777" w:rsidR="00F1191E" w:rsidRPr="00544B73" w:rsidRDefault="00D2469F" w:rsidP="00544B73">
      <w:pPr>
        <w:spacing w:line="360" w:lineRule="auto"/>
        <w:ind w:left="720" w:hanging="720"/>
        <w:jc w:val="center"/>
        <w:rPr>
          <w:b/>
          <w:lang w:val="uk-UA"/>
        </w:rPr>
      </w:pPr>
      <w:r w:rsidRPr="00544B73">
        <w:rPr>
          <w:b/>
          <w:lang w:val="uk-UA"/>
        </w:rPr>
        <w:t>ДОДАТКИ</w:t>
      </w:r>
    </w:p>
    <w:p w14:paraId="1FC5E2A8" w14:textId="77777777" w:rsidR="00F1191E" w:rsidRPr="00E120E9" w:rsidRDefault="00D2469F" w:rsidP="00544B73">
      <w:pPr>
        <w:spacing w:line="360" w:lineRule="auto"/>
        <w:rPr>
          <w:lang w:val="ru-RU"/>
        </w:rPr>
      </w:pPr>
      <w:r>
        <w:rPr>
          <w:lang w:val="uk-UA"/>
        </w:rPr>
        <w:t xml:space="preserve"> </w:t>
      </w:r>
    </w:p>
    <w:p w14:paraId="05950141" w14:textId="77777777" w:rsidR="00F1191E" w:rsidRPr="00544B73" w:rsidRDefault="002945CA" w:rsidP="00544B73">
      <w:pPr>
        <w:spacing w:line="360" w:lineRule="auto"/>
        <w:jc w:val="right"/>
        <w:rPr>
          <w:i/>
          <w:lang w:val="ru-RU"/>
        </w:rPr>
      </w:pPr>
      <w:r>
        <w:rPr>
          <w:b/>
          <w:bCs/>
          <w:i/>
          <w:lang w:val="ru-RU"/>
        </w:rPr>
        <w:t>Додаток</w:t>
      </w:r>
      <w:r w:rsidR="00D2469F" w:rsidRPr="00544B73">
        <w:rPr>
          <w:b/>
          <w:bCs/>
          <w:i/>
          <w:lang w:val="ru-RU"/>
        </w:rPr>
        <w:t xml:space="preserve"> А</w:t>
      </w:r>
    </w:p>
    <w:p w14:paraId="405DD342" w14:textId="77777777" w:rsidR="00F1191E" w:rsidRPr="00E153E1" w:rsidRDefault="00D2469F">
      <w:pPr>
        <w:spacing w:after="320"/>
        <w:jc w:val="center"/>
        <w:rPr>
          <w:lang w:val="ru-RU"/>
        </w:rPr>
      </w:pPr>
      <w:r w:rsidRPr="00E153E1">
        <w:rPr>
          <w:b/>
          <w:bCs/>
          <w:i/>
          <w:iCs/>
          <w:lang w:val="ru-RU"/>
        </w:rPr>
        <w:t>Анкета для учасників дослідження</w:t>
      </w:r>
    </w:p>
    <w:p w14:paraId="6A7E711A" w14:textId="77777777" w:rsidR="00F1191E" w:rsidRPr="00E153E1" w:rsidRDefault="00D2469F">
      <w:pPr>
        <w:spacing w:after="160" w:line="360" w:lineRule="auto"/>
        <w:jc w:val="both"/>
        <w:rPr>
          <w:lang w:val="ru-RU"/>
        </w:rPr>
      </w:pPr>
      <w:r w:rsidRPr="00E153E1">
        <w:rPr>
          <w:lang w:val="ru-RU"/>
        </w:rPr>
        <w:t>Шановний/-а учаснику/-це! Просимо відповісти на запитання у рамках наукового дослідження. Анкета є анонімною. Результати використовуватимуться виключно у наукових цілях. Дякуємо!</w:t>
      </w:r>
    </w:p>
    <w:p w14:paraId="0FC5E264" w14:textId="77777777" w:rsidR="00F1191E" w:rsidRPr="00E153E1" w:rsidRDefault="00D2469F">
      <w:pPr>
        <w:spacing w:before="280" w:after="140"/>
        <w:rPr>
          <w:lang w:val="ru-RU"/>
        </w:rPr>
      </w:pPr>
      <w:r w:rsidRPr="00E153E1">
        <w:rPr>
          <w:b/>
          <w:bCs/>
          <w:lang w:val="ru-RU"/>
        </w:rPr>
        <w:t>БЛОК І. ЗАГАЛЬНА ІНФОРМАЦІЯ</w:t>
      </w:r>
    </w:p>
    <w:p w14:paraId="358AD80B" w14:textId="77777777" w:rsidR="00F1191E" w:rsidRPr="00E153E1" w:rsidRDefault="00D2469F">
      <w:pPr>
        <w:spacing w:before="100" w:after="80" w:line="360" w:lineRule="auto"/>
        <w:ind w:left="360"/>
        <w:jc w:val="both"/>
        <w:rPr>
          <w:lang w:val="ru-RU"/>
        </w:rPr>
      </w:pPr>
      <w:r w:rsidRPr="00E153E1">
        <w:rPr>
          <w:b/>
          <w:bCs/>
          <w:lang w:val="ru-RU"/>
        </w:rPr>
        <w:t xml:space="preserve">1. </w:t>
      </w:r>
      <w:r w:rsidRPr="00E153E1">
        <w:rPr>
          <w:lang w:val="ru-RU"/>
        </w:rPr>
        <w:t>Ваш вік: _______ років</w:t>
      </w:r>
    </w:p>
    <w:p w14:paraId="2A8EDCF0" w14:textId="77777777" w:rsidR="00F1191E" w:rsidRPr="00E153E1" w:rsidRDefault="00D2469F">
      <w:pPr>
        <w:spacing w:before="100" w:after="80" w:line="360" w:lineRule="auto"/>
        <w:ind w:left="360"/>
        <w:jc w:val="both"/>
        <w:rPr>
          <w:lang w:val="ru-RU"/>
        </w:rPr>
      </w:pPr>
      <w:r w:rsidRPr="00E153E1">
        <w:rPr>
          <w:b/>
          <w:bCs/>
          <w:lang w:val="ru-RU"/>
        </w:rPr>
        <w:t xml:space="preserve">2. </w:t>
      </w:r>
      <w:r w:rsidRPr="00E153E1">
        <w:rPr>
          <w:lang w:val="ru-RU"/>
        </w:rPr>
        <w:t>Стать:</w:t>
      </w:r>
    </w:p>
    <w:p w14:paraId="45BEACD8" w14:textId="77777777" w:rsidR="00F1191E" w:rsidRPr="00E153E1" w:rsidRDefault="00D2469F">
      <w:pPr>
        <w:spacing w:before="40" w:after="40" w:line="360" w:lineRule="auto"/>
        <w:ind w:left="720"/>
        <w:rPr>
          <w:lang w:val="ru-RU"/>
        </w:rPr>
      </w:pPr>
      <w:r w:rsidRPr="00E153E1">
        <w:rPr>
          <w:lang w:val="ru-RU"/>
        </w:rPr>
        <w:t>◻  жіноча</w:t>
      </w:r>
    </w:p>
    <w:p w14:paraId="3EF9A326" w14:textId="77777777" w:rsidR="00F1191E" w:rsidRPr="00E153E1" w:rsidRDefault="00D2469F">
      <w:pPr>
        <w:spacing w:before="40" w:after="40" w:line="360" w:lineRule="auto"/>
        <w:ind w:left="720"/>
        <w:rPr>
          <w:lang w:val="ru-RU"/>
        </w:rPr>
      </w:pPr>
      <w:r w:rsidRPr="00E153E1">
        <w:rPr>
          <w:lang w:val="ru-RU"/>
        </w:rPr>
        <w:t>◻  чоловіча</w:t>
      </w:r>
    </w:p>
    <w:p w14:paraId="09F4C9FE" w14:textId="77777777" w:rsidR="00F1191E" w:rsidRPr="00E153E1" w:rsidRDefault="00D2469F">
      <w:pPr>
        <w:spacing w:before="40" w:after="40" w:line="360" w:lineRule="auto"/>
        <w:ind w:left="720"/>
        <w:rPr>
          <w:lang w:val="ru-RU"/>
        </w:rPr>
      </w:pPr>
      <w:r w:rsidRPr="00E153E1">
        <w:rPr>
          <w:lang w:val="ru-RU"/>
        </w:rPr>
        <w:t>◻  інший варіант</w:t>
      </w:r>
    </w:p>
    <w:p w14:paraId="0EF5B8F1" w14:textId="77777777" w:rsidR="00F1191E" w:rsidRPr="00E153E1" w:rsidRDefault="00D2469F">
      <w:pPr>
        <w:spacing w:before="100" w:after="80" w:line="360" w:lineRule="auto"/>
        <w:ind w:left="360"/>
        <w:jc w:val="both"/>
        <w:rPr>
          <w:lang w:val="ru-RU"/>
        </w:rPr>
      </w:pPr>
      <w:r w:rsidRPr="00E153E1">
        <w:rPr>
          <w:b/>
          <w:bCs/>
          <w:lang w:val="ru-RU"/>
        </w:rPr>
        <w:t xml:space="preserve">3. </w:t>
      </w:r>
      <w:r w:rsidRPr="00E153E1">
        <w:rPr>
          <w:lang w:val="ru-RU"/>
        </w:rPr>
        <w:t>Сфера волонтерської діяльності:</w:t>
      </w:r>
    </w:p>
    <w:p w14:paraId="03C4BAB7" w14:textId="77777777" w:rsidR="00F1191E" w:rsidRPr="00E153E1" w:rsidRDefault="00D2469F">
      <w:pPr>
        <w:spacing w:before="40" w:after="40" w:line="360" w:lineRule="auto"/>
        <w:ind w:left="720"/>
        <w:rPr>
          <w:lang w:val="ru-RU"/>
        </w:rPr>
      </w:pPr>
      <w:r w:rsidRPr="00E153E1">
        <w:rPr>
          <w:lang w:val="ru-RU"/>
        </w:rPr>
        <w:t>◻  гуманітарна допомога (збір, розподіл)</w:t>
      </w:r>
    </w:p>
    <w:p w14:paraId="2D3BA4B2" w14:textId="77777777" w:rsidR="00F1191E" w:rsidRPr="00E153E1" w:rsidRDefault="00D2469F">
      <w:pPr>
        <w:spacing w:before="40" w:after="40" w:line="360" w:lineRule="auto"/>
        <w:ind w:left="720"/>
        <w:rPr>
          <w:lang w:val="ru-RU"/>
        </w:rPr>
      </w:pPr>
      <w:r w:rsidRPr="00E153E1">
        <w:rPr>
          <w:lang w:val="ru-RU"/>
        </w:rPr>
        <w:t>◻  психологічна підтримка / кризова допомога</w:t>
      </w:r>
    </w:p>
    <w:p w14:paraId="642A0C91" w14:textId="77777777" w:rsidR="00F1191E" w:rsidRPr="00E153E1" w:rsidRDefault="00D2469F">
      <w:pPr>
        <w:spacing w:before="40" w:after="40" w:line="360" w:lineRule="auto"/>
        <w:ind w:left="720"/>
        <w:rPr>
          <w:lang w:val="ru-RU"/>
        </w:rPr>
      </w:pPr>
      <w:r w:rsidRPr="00E153E1">
        <w:rPr>
          <w:lang w:val="ru-RU"/>
        </w:rPr>
        <w:t>◻  евакуація / пошук зниклих</w:t>
      </w:r>
    </w:p>
    <w:p w14:paraId="3C30F097" w14:textId="77777777" w:rsidR="00F1191E" w:rsidRPr="00E153E1" w:rsidRDefault="00D2469F">
      <w:pPr>
        <w:spacing w:before="40" w:after="40" w:line="360" w:lineRule="auto"/>
        <w:ind w:left="720"/>
        <w:rPr>
          <w:lang w:val="ru-RU"/>
        </w:rPr>
      </w:pPr>
      <w:r w:rsidRPr="00E153E1">
        <w:rPr>
          <w:lang w:val="ru-RU"/>
        </w:rPr>
        <w:t>◻  медична волонтерська допомога</w:t>
      </w:r>
    </w:p>
    <w:p w14:paraId="3C8AA97F" w14:textId="77777777" w:rsidR="00F1191E" w:rsidRPr="00E153E1" w:rsidRDefault="00D2469F">
      <w:pPr>
        <w:spacing w:before="40" w:after="40" w:line="360" w:lineRule="auto"/>
        <w:ind w:left="720"/>
        <w:rPr>
          <w:lang w:val="ru-RU"/>
        </w:rPr>
      </w:pPr>
      <w:r w:rsidRPr="00E153E1">
        <w:rPr>
          <w:lang w:val="ru-RU"/>
        </w:rPr>
        <w:t>◻  інше: __________</w:t>
      </w:r>
    </w:p>
    <w:p w14:paraId="2E954268" w14:textId="77777777" w:rsidR="00F1191E" w:rsidRPr="00E153E1" w:rsidRDefault="00D2469F">
      <w:pPr>
        <w:spacing w:before="100" w:after="80" w:line="360" w:lineRule="auto"/>
        <w:ind w:left="360"/>
        <w:jc w:val="both"/>
        <w:rPr>
          <w:lang w:val="ru-RU"/>
        </w:rPr>
      </w:pPr>
      <w:r w:rsidRPr="00E153E1">
        <w:rPr>
          <w:b/>
          <w:bCs/>
          <w:lang w:val="ru-RU"/>
        </w:rPr>
        <w:t xml:space="preserve">4. </w:t>
      </w:r>
      <w:r w:rsidRPr="00E153E1">
        <w:rPr>
          <w:lang w:val="ru-RU"/>
        </w:rPr>
        <w:t>Тривалість волонтерської діяльності загалом:</w:t>
      </w:r>
    </w:p>
    <w:p w14:paraId="2F215E62" w14:textId="77777777" w:rsidR="00F1191E" w:rsidRPr="00E153E1" w:rsidRDefault="00D2469F">
      <w:pPr>
        <w:spacing w:before="40" w:after="40" w:line="360" w:lineRule="auto"/>
        <w:ind w:left="720"/>
        <w:rPr>
          <w:lang w:val="ru-RU"/>
        </w:rPr>
      </w:pPr>
      <w:r w:rsidRPr="00E153E1">
        <w:rPr>
          <w:lang w:val="ru-RU"/>
        </w:rPr>
        <w:t>◻  до 6 місяців</w:t>
      </w:r>
    </w:p>
    <w:p w14:paraId="2E2E9DD5" w14:textId="77777777" w:rsidR="00F1191E" w:rsidRPr="00E153E1" w:rsidRDefault="00D2469F">
      <w:pPr>
        <w:spacing w:before="40" w:after="40" w:line="360" w:lineRule="auto"/>
        <w:ind w:left="720"/>
        <w:rPr>
          <w:lang w:val="ru-RU"/>
        </w:rPr>
      </w:pPr>
      <w:r w:rsidRPr="00E153E1">
        <w:rPr>
          <w:lang w:val="ru-RU"/>
        </w:rPr>
        <w:t>◻  6–12 місяців</w:t>
      </w:r>
    </w:p>
    <w:p w14:paraId="4D69D21D" w14:textId="77777777" w:rsidR="00F1191E" w:rsidRPr="00E153E1" w:rsidRDefault="00D2469F">
      <w:pPr>
        <w:spacing w:before="40" w:after="40" w:line="360" w:lineRule="auto"/>
        <w:ind w:left="720"/>
        <w:rPr>
          <w:lang w:val="ru-RU"/>
        </w:rPr>
      </w:pPr>
      <w:r w:rsidRPr="00E153E1">
        <w:rPr>
          <w:lang w:val="ru-RU"/>
        </w:rPr>
        <w:t>◻  1–2 роки</w:t>
      </w:r>
    </w:p>
    <w:p w14:paraId="6FAE854A" w14:textId="77777777" w:rsidR="00F1191E" w:rsidRPr="00E153E1" w:rsidRDefault="00D2469F">
      <w:pPr>
        <w:spacing w:before="40" w:after="40" w:line="360" w:lineRule="auto"/>
        <w:ind w:left="720"/>
        <w:rPr>
          <w:lang w:val="ru-RU"/>
        </w:rPr>
      </w:pPr>
      <w:r w:rsidRPr="00E153E1">
        <w:rPr>
          <w:lang w:val="ru-RU"/>
        </w:rPr>
        <w:t>◻  понад 2 роки</w:t>
      </w:r>
    </w:p>
    <w:p w14:paraId="153C5129" w14:textId="77777777" w:rsidR="00F1191E" w:rsidRPr="00E153E1" w:rsidRDefault="00D2469F">
      <w:pPr>
        <w:spacing w:before="100" w:after="80" w:line="360" w:lineRule="auto"/>
        <w:ind w:left="360"/>
        <w:jc w:val="both"/>
        <w:rPr>
          <w:lang w:val="ru-RU"/>
        </w:rPr>
      </w:pPr>
      <w:r w:rsidRPr="00E153E1">
        <w:rPr>
          <w:b/>
          <w:bCs/>
          <w:lang w:val="ru-RU"/>
        </w:rPr>
        <w:t xml:space="preserve">5. </w:t>
      </w:r>
      <w:r w:rsidRPr="00E153E1">
        <w:rPr>
          <w:lang w:val="ru-RU"/>
        </w:rPr>
        <w:t>Скільки годин на тиждень у середньому Ви присвячуєте волонтерству?</w:t>
      </w:r>
    </w:p>
    <w:p w14:paraId="46024D50" w14:textId="77777777" w:rsidR="00F1191E" w:rsidRPr="00E153E1" w:rsidRDefault="00D2469F">
      <w:pPr>
        <w:spacing w:before="40" w:after="40" w:line="360" w:lineRule="auto"/>
        <w:ind w:left="720"/>
        <w:rPr>
          <w:lang w:val="ru-RU"/>
        </w:rPr>
      </w:pPr>
      <w:r w:rsidRPr="00E153E1">
        <w:rPr>
          <w:lang w:val="ru-RU"/>
        </w:rPr>
        <w:t>◻  до 10 год</w:t>
      </w:r>
    </w:p>
    <w:p w14:paraId="615CD179" w14:textId="77777777" w:rsidR="00F1191E" w:rsidRPr="00E153E1" w:rsidRDefault="00D2469F">
      <w:pPr>
        <w:spacing w:before="40" w:after="40" w:line="360" w:lineRule="auto"/>
        <w:ind w:left="720"/>
        <w:rPr>
          <w:lang w:val="ru-RU"/>
        </w:rPr>
      </w:pPr>
      <w:r w:rsidRPr="00E153E1">
        <w:rPr>
          <w:lang w:val="ru-RU"/>
        </w:rPr>
        <w:t>◻  10–20 год</w:t>
      </w:r>
    </w:p>
    <w:p w14:paraId="40DCFFE0" w14:textId="77777777" w:rsidR="00F1191E" w:rsidRPr="00E153E1" w:rsidRDefault="00D2469F">
      <w:pPr>
        <w:spacing w:before="40" w:after="40" w:line="360" w:lineRule="auto"/>
        <w:ind w:left="720"/>
        <w:rPr>
          <w:lang w:val="ru-RU"/>
        </w:rPr>
      </w:pPr>
      <w:r w:rsidRPr="00E153E1">
        <w:rPr>
          <w:lang w:val="ru-RU"/>
        </w:rPr>
        <w:t>◻  20–30 год</w:t>
      </w:r>
    </w:p>
    <w:p w14:paraId="795103F2" w14:textId="77777777" w:rsidR="00F1191E" w:rsidRPr="00E153E1" w:rsidRDefault="00D2469F">
      <w:pPr>
        <w:spacing w:before="40" w:after="40" w:line="360" w:lineRule="auto"/>
        <w:ind w:left="720"/>
        <w:rPr>
          <w:lang w:val="ru-RU"/>
        </w:rPr>
      </w:pPr>
      <w:r w:rsidRPr="00E153E1">
        <w:rPr>
          <w:lang w:val="ru-RU"/>
        </w:rPr>
        <w:t>◻  понад 30 год</w:t>
      </w:r>
    </w:p>
    <w:p w14:paraId="3411575F" w14:textId="77777777" w:rsidR="00F1191E" w:rsidRPr="00E153E1" w:rsidRDefault="00D2469F">
      <w:pPr>
        <w:spacing w:before="280" w:after="140"/>
        <w:rPr>
          <w:lang w:val="ru-RU"/>
        </w:rPr>
      </w:pPr>
      <w:r w:rsidRPr="00E153E1">
        <w:rPr>
          <w:b/>
          <w:bCs/>
          <w:lang w:val="ru-RU"/>
        </w:rPr>
        <w:t>БЛОК ІІ. СТАН НА МОМЕНТ ЗАПОВНЕННЯ</w:t>
      </w:r>
    </w:p>
    <w:p w14:paraId="1851A61D" w14:textId="77777777" w:rsidR="00F1191E" w:rsidRPr="00E153E1" w:rsidRDefault="00D2469F">
      <w:pPr>
        <w:spacing w:before="100" w:after="80" w:line="360" w:lineRule="auto"/>
        <w:ind w:left="360"/>
        <w:jc w:val="both"/>
        <w:rPr>
          <w:lang w:val="ru-RU"/>
        </w:rPr>
      </w:pPr>
      <w:r w:rsidRPr="00E153E1">
        <w:rPr>
          <w:b/>
          <w:bCs/>
          <w:lang w:val="ru-RU"/>
        </w:rPr>
        <w:t xml:space="preserve">6. </w:t>
      </w:r>
      <w:r w:rsidRPr="00E153E1">
        <w:rPr>
          <w:lang w:val="ru-RU"/>
        </w:rPr>
        <w:t>Оцініть рівень Вашої загальної емоційної втоми від волонтерської роботи:</w:t>
      </w:r>
    </w:p>
    <w:p w14:paraId="0F5E6EC5" w14:textId="77777777" w:rsidR="00F1191E" w:rsidRPr="00E153E1" w:rsidRDefault="00D2469F">
      <w:pPr>
        <w:spacing w:before="60" w:after="80" w:line="360" w:lineRule="auto"/>
        <w:ind w:left="360"/>
        <w:rPr>
          <w:lang w:val="ru-RU"/>
        </w:rPr>
      </w:pPr>
      <w:r w:rsidRPr="00E153E1">
        <w:rPr>
          <w:lang w:val="ru-RU"/>
        </w:rPr>
        <w:t>Зовсім не втомлений/-а  ◻   ◻   ◻   ◻   ◻  Повністю виснажений/-а</w:t>
      </w:r>
    </w:p>
    <w:p w14:paraId="34CC32F0" w14:textId="77777777" w:rsidR="00F1191E" w:rsidRPr="00E153E1" w:rsidRDefault="00D2469F">
      <w:pPr>
        <w:spacing w:before="100" w:after="80" w:line="360" w:lineRule="auto"/>
        <w:ind w:left="360"/>
        <w:jc w:val="both"/>
        <w:rPr>
          <w:lang w:val="ru-RU"/>
        </w:rPr>
      </w:pPr>
      <w:r w:rsidRPr="00E153E1">
        <w:rPr>
          <w:b/>
          <w:bCs/>
          <w:lang w:val="ru-RU"/>
        </w:rPr>
        <w:t xml:space="preserve">7. </w:t>
      </w:r>
      <w:r w:rsidRPr="00E153E1">
        <w:rPr>
          <w:lang w:val="ru-RU"/>
        </w:rPr>
        <w:t>Чи відчуваєте Ви цинізм або емоційне дистанціювання від людей, яким допомагаєте?</w:t>
      </w:r>
    </w:p>
    <w:p w14:paraId="18CB03F2" w14:textId="77777777" w:rsidR="00F1191E" w:rsidRPr="00E153E1" w:rsidRDefault="00D2469F">
      <w:pPr>
        <w:spacing w:before="60" w:after="80" w:line="360" w:lineRule="auto"/>
        <w:ind w:left="360"/>
        <w:rPr>
          <w:lang w:val="ru-RU"/>
        </w:rPr>
      </w:pPr>
      <w:r w:rsidRPr="00E153E1">
        <w:rPr>
          <w:lang w:val="ru-RU"/>
        </w:rPr>
        <w:t>Зовсім не відчуваю  ◻   ◻   ◻   ◻   ◻  Відчуваю постійно</w:t>
      </w:r>
    </w:p>
    <w:p w14:paraId="3F631DD3" w14:textId="77777777" w:rsidR="00F1191E" w:rsidRPr="00E153E1" w:rsidRDefault="00D2469F">
      <w:pPr>
        <w:spacing w:before="100" w:after="80" w:line="360" w:lineRule="auto"/>
        <w:ind w:left="360"/>
        <w:jc w:val="both"/>
        <w:rPr>
          <w:lang w:val="ru-RU"/>
        </w:rPr>
      </w:pPr>
      <w:r w:rsidRPr="00E153E1">
        <w:rPr>
          <w:b/>
          <w:bCs/>
          <w:lang w:val="ru-RU"/>
        </w:rPr>
        <w:t xml:space="preserve">8. </w:t>
      </w:r>
      <w:r w:rsidRPr="00E153E1">
        <w:rPr>
          <w:lang w:val="ru-RU"/>
        </w:rPr>
        <w:t>Наскільки Ви задоволені власною ефективністю як волонтера?</w:t>
      </w:r>
    </w:p>
    <w:p w14:paraId="587C095C" w14:textId="77777777" w:rsidR="00F1191E" w:rsidRPr="00E153E1" w:rsidRDefault="00D2469F">
      <w:pPr>
        <w:spacing w:before="60" w:after="80" w:line="360" w:lineRule="auto"/>
        <w:ind w:left="360"/>
        <w:rPr>
          <w:lang w:val="ru-RU"/>
        </w:rPr>
      </w:pPr>
      <w:r w:rsidRPr="00E153E1">
        <w:rPr>
          <w:lang w:val="ru-RU"/>
        </w:rPr>
        <w:t>Зовсім не задоволений/-а  ◻   ◻   ◻   ◻   ◻  Повністю задоволений/-а</w:t>
      </w:r>
    </w:p>
    <w:p w14:paraId="297FE2DE" w14:textId="77777777" w:rsidR="00F1191E" w:rsidRPr="00E153E1" w:rsidRDefault="00D2469F">
      <w:pPr>
        <w:spacing w:before="100" w:after="80" w:line="360" w:lineRule="auto"/>
        <w:ind w:left="360"/>
        <w:jc w:val="both"/>
        <w:rPr>
          <w:lang w:val="ru-RU"/>
        </w:rPr>
      </w:pPr>
      <w:r w:rsidRPr="00E153E1">
        <w:rPr>
          <w:b/>
          <w:bCs/>
          <w:lang w:val="ru-RU"/>
        </w:rPr>
        <w:t xml:space="preserve">9. </w:t>
      </w:r>
      <w:r w:rsidRPr="00E153E1">
        <w:rPr>
          <w:lang w:val="ru-RU"/>
        </w:rPr>
        <w:t>Чи помічаєте Ви у себе нав'язливі думки або образи, пов'язані з важкими ситуаціями з волонтерства?</w:t>
      </w:r>
    </w:p>
    <w:p w14:paraId="2A2F2D53" w14:textId="77777777" w:rsidR="00F1191E" w:rsidRPr="00E153E1" w:rsidRDefault="00D2469F">
      <w:pPr>
        <w:spacing w:before="60" w:after="80" w:line="360" w:lineRule="auto"/>
        <w:ind w:left="360"/>
        <w:rPr>
          <w:lang w:val="ru-RU"/>
        </w:rPr>
      </w:pPr>
      <w:r w:rsidRPr="00E153E1">
        <w:rPr>
          <w:lang w:val="ru-RU"/>
        </w:rPr>
        <w:t>Зовсім не помічаю  ◻   ◻   ◻   ◻   ◻  Помічаю дуже часто</w:t>
      </w:r>
    </w:p>
    <w:p w14:paraId="6EEA9859" w14:textId="77777777" w:rsidR="00F1191E" w:rsidRPr="00E153E1" w:rsidRDefault="00D2469F">
      <w:pPr>
        <w:spacing w:before="100" w:after="80" w:line="360" w:lineRule="auto"/>
        <w:ind w:left="360"/>
        <w:jc w:val="both"/>
        <w:rPr>
          <w:lang w:val="ru-RU"/>
        </w:rPr>
      </w:pPr>
      <w:r w:rsidRPr="00E153E1">
        <w:rPr>
          <w:b/>
          <w:bCs/>
          <w:lang w:val="ru-RU"/>
        </w:rPr>
        <w:t xml:space="preserve">10. </w:t>
      </w:r>
      <w:r w:rsidRPr="00E153E1">
        <w:rPr>
          <w:lang w:val="ru-RU"/>
        </w:rPr>
        <w:t>Чи проходили Ви раніше будь-яке психологічне навчання або тренінг?</w:t>
      </w:r>
    </w:p>
    <w:p w14:paraId="38E38E4F" w14:textId="77777777" w:rsidR="00F1191E" w:rsidRPr="00E153E1" w:rsidRDefault="00D2469F">
      <w:pPr>
        <w:spacing w:before="40" w:after="40" w:line="360" w:lineRule="auto"/>
        <w:ind w:left="720"/>
        <w:rPr>
          <w:lang w:val="ru-RU"/>
        </w:rPr>
      </w:pPr>
      <w:r w:rsidRPr="00E153E1">
        <w:rPr>
          <w:lang w:val="ru-RU"/>
        </w:rPr>
        <w:t>◻  Ні</w:t>
      </w:r>
    </w:p>
    <w:p w14:paraId="0CD74FD5" w14:textId="77777777" w:rsidR="00F1191E" w:rsidRPr="00E153E1" w:rsidRDefault="00D2469F">
      <w:pPr>
        <w:spacing w:before="40" w:after="40" w:line="360" w:lineRule="auto"/>
        <w:ind w:left="720"/>
        <w:rPr>
          <w:lang w:val="ru-RU"/>
        </w:rPr>
      </w:pPr>
      <w:r w:rsidRPr="00E153E1">
        <w:rPr>
          <w:lang w:val="ru-RU"/>
        </w:rPr>
        <w:t>◻  Так (короткий вступний інструктаж)</w:t>
      </w:r>
    </w:p>
    <w:p w14:paraId="3B1E5DC5" w14:textId="77777777" w:rsidR="00F1191E" w:rsidRPr="00E153E1" w:rsidRDefault="00D2469F">
      <w:pPr>
        <w:spacing w:before="40" w:after="40" w:line="360" w:lineRule="auto"/>
        <w:ind w:left="720"/>
        <w:rPr>
          <w:lang w:val="ru-RU"/>
        </w:rPr>
      </w:pPr>
      <w:r w:rsidRPr="00E153E1">
        <w:rPr>
          <w:lang w:val="ru-RU"/>
        </w:rPr>
        <w:t>◻  Так (повноцінний психологічний тренінг)</w:t>
      </w:r>
    </w:p>
    <w:p w14:paraId="17001BAC" w14:textId="77777777" w:rsidR="00F1191E" w:rsidRPr="00E153E1" w:rsidRDefault="00D2469F">
      <w:pPr>
        <w:spacing w:before="280" w:after="140"/>
        <w:rPr>
          <w:lang w:val="ru-RU"/>
        </w:rPr>
      </w:pPr>
      <w:r w:rsidRPr="00E153E1">
        <w:rPr>
          <w:b/>
          <w:bCs/>
          <w:lang w:val="ru-RU"/>
        </w:rPr>
        <w:t>БЛОК ІІІ. ВІДКРИТІ ЗАПИТАННЯ</w:t>
      </w:r>
    </w:p>
    <w:p w14:paraId="7A32456F" w14:textId="77777777" w:rsidR="00F1191E" w:rsidRPr="00E153E1" w:rsidRDefault="00D2469F">
      <w:pPr>
        <w:spacing w:before="100" w:after="80" w:line="360" w:lineRule="auto"/>
        <w:ind w:left="360"/>
        <w:jc w:val="both"/>
        <w:rPr>
          <w:lang w:val="ru-RU"/>
        </w:rPr>
      </w:pPr>
      <w:r w:rsidRPr="00E153E1">
        <w:rPr>
          <w:b/>
          <w:bCs/>
          <w:lang w:val="ru-RU"/>
        </w:rPr>
        <w:t xml:space="preserve">11. </w:t>
      </w:r>
      <w:r w:rsidRPr="00E153E1">
        <w:rPr>
          <w:lang w:val="ru-RU"/>
        </w:rPr>
        <w:t>Що є найважчим емоційно у Вашій волонтерській роботі?</w:t>
      </w:r>
    </w:p>
    <w:p w14:paraId="759EBD1D" w14:textId="77777777" w:rsidR="00F1191E" w:rsidRPr="00E153E1" w:rsidRDefault="00D2469F">
      <w:pPr>
        <w:spacing w:before="60" w:after="160"/>
        <w:ind w:left="360"/>
        <w:rPr>
          <w:lang w:val="ru-RU"/>
        </w:rPr>
      </w:pPr>
      <w:r w:rsidRPr="00E153E1">
        <w:rPr>
          <w:lang w:val="ru-RU"/>
        </w:rPr>
        <w:t>_____________________________________________</w:t>
      </w:r>
    </w:p>
    <w:p w14:paraId="65CA033C" w14:textId="77777777" w:rsidR="00F1191E" w:rsidRPr="00E153E1" w:rsidRDefault="00D2469F">
      <w:pPr>
        <w:spacing w:before="100" w:after="80" w:line="360" w:lineRule="auto"/>
        <w:ind w:left="360"/>
        <w:jc w:val="both"/>
        <w:rPr>
          <w:lang w:val="ru-RU"/>
        </w:rPr>
      </w:pPr>
      <w:r w:rsidRPr="00E153E1">
        <w:rPr>
          <w:b/>
          <w:bCs/>
          <w:lang w:val="ru-RU"/>
        </w:rPr>
        <w:t xml:space="preserve">12. </w:t>
      </w:r>
      <w:r w:rsidRPr="00E153E1">
        <w:rPr>
          <w:lang w:val="ru-RU"/>
        </w:rPr>
        <w:t>Якої підтримки Вам найбільше бракує?</w:t>
      </w:r>
    </w:p>
    <w:p w14:paraId="11EAFED3" w14:textId="77777777" w:rsidR="00F1191E" w:rsidRPr="00E153E1" w:rsidRDefault="00D2469F">
      <w:pPr>
        <w:spacing w:before="60" w:after="200"/>
        <w:ind w:left="360"/>
        <w:rPr>
          <w:lang w:val="ru-RU"/>
        </w:rPr>
      </w:pPr>
      <w:r w:rsidRPr="00E153E1">
        <w:rPr>
          <w:lang w:val="ru-RU"/>
        </w:rPr>
        <w:t>_____________________________________________</w:t>
      </w:r>
    </w:p>
    <w:p w14:paraId="7F3E98F3" w14:textId="77777777" w:rsidR="00F1191E" w:rsidRPr="00E153E1" w:rsidRDefault="00D2469F">
      <w:pPr>
        <w:spacing w:before="200" w:after="160" w:line="360" w:lineRule="auto"/>
        <w:jc w:val="center"/>
        <w:rPr>
          <w:lang w:val="ru-RU"/>
        </w:rPr>
      </w:pPr>
      <w:r w:rsidRPr="00E153E1">
        <w:rPr>
          <w:b/>
          <w:bCs/>
          <w:lang w:val="ru-RU"/>
        </w:rPr>
        <w:t>Дякуємо за участь!</w:t>
      </w:r>
    </w:p>
    <w:p w14:paraId="1F7E9A3D" w14:textId="77777777" w:rsidR="00F1191E" w:rsidRPr="00544B73" w:rsidRDefault="002945CA" w:rsidP="00544B73">
      <w:pPr>
        <w:spacing w:after="120"/>
        <w:jc w:val="right"/>
        <w:rPr>
          <w:i/>
          <w:lang w:val="ru-RU"/>
        </w:rPr>
      </w:pPr>
      <w:r>
        <w:rPr>
          <w:b/>
          <w:bCs/>
          <w:i/>
          <w:lang w:val="ru-RU"/>
        </w:rPr>
        <w:t>Додаток</w:t>
      </w:r>
      <w:r w:rsidRPr="00544B73">
        <w:rPr>
          <w:b/>
          <w:bCs/>
          <w:i/>
          <w:lang w:val="ru-RU"/>
        </w:rPr>
        <w:t xml:space="preserve"> </w:t>
      </w:r>
      <w:r w:rsidR="00D2469F" w:rsidRPr="00544B73">
        <w:rPr>
          <w:b/>
          <w:bCs/>
          <w:i/>
          <w:lang w:val="ru-RU"/>
        </w:rPr>
        <w:t>Б</w:t>
      </w:r>
    </w:p>
    <w:p w14:paraId="56EFE8A8" w14:textId="77777777" w:rsidR="00F1191E" w:rsidRPr="00E153E1" w:rsidRDefault="00D2469F">
      <w:pPr>
        <w:spacing w:after="320"/>
        <w:jc w:val="center"/>
        <w:rPr>
          <w:lang w:val="ru-RU"/>
        </w:rPr>
      </w:pPr>
      <w:r w:rsidRPr="00E153E1">
        <w:rPr>
          <w:b/>
          <w:bCs/>
          <w:i/>
          <w:iCs/>
          <w:lang w:val="ru-RU"/>
        </w:rPr>
        <w:t>Бланки психодіагностичних методик</w:t>
      </w:r>
    </w:p>
    <w:p w14:paraId="4CBD4E58" w14:textId="77777777" w:rsidR="00F1191E" w:rsidRPr="00E153E1" w:rsidRDefault="00D2469F">
      <w:pPr>
        <w:spacing w:before="280" w:after="140"/>
        <w:rPr>
          <w:lang w:val="ru-RU"/>
        </w:rPr>
      </w:pPr>
      <w:r w:rsidRPr="00E153E1">
        <w:rPr>
          <w:b/>
          <w:bCs/>
          <w:lang w:val="ru-RU"/>
        </w:rPr>
        <w:t>Б.1. Опитувальник вигорання Маслач (</w:t>
      </w:r>
      <w:r>
        <w:rPr>
          <w:b/>
          <w:bCs/>
        </w:rPr>
        <w:t>MBI</w:t>
      </w:r>
      <w:r w:rsidRPr="00E153E1">
        <w:rPr>
          <w:b/>
          <w:bCs/>
          <w:lang w:val="ru-RU"/>
        </w:rPr>
        <w:t xml:space="preserve"> — адаптована версія для волонтерів)</w:t>
      </w:r>
    </w:p>
    <w:p w14:paraId="15737397" w14:textId="77777777" w:rsidR="00F1191E" w:rsidRPr="00E153E1" w:rsidRDefault="00D2469F">
      <w:pPr>
        <w:spacing w:after="160" w:line="360" w:lineRule="auto"/>
        <w:jc w:val="both"/>
        <w:rPr>
          <w:lang w:val="ru-RU"/>
        </w:rPr>
      </w:pPr>
      <w:r w:rsidRPr="00E153E1">
        <w:rPr>
          <w:lang w:val="ru-RU"/>
        </w:rPr>
        <w:t>Інструкція: Оцініть, як часто Ви переживаєте кожне із зазначених відчуттів: 0 — ніколи; 1 — кілька разів на рік; 2 — раз на місяць; 3 — кілька разів на місяць; 4 — щотижня; 5 — кілька разів на тиждень; 6 — щодня.</w:t>
      </w:r>
    </w:p>
    <w:p w14:paraId="092637BC" w14:textId="77777777" w:rsidR="00F1191E" w:rsidRDefault="00D2469F">
      <w:pPr>
        <w:spacing w:before="240" w:after="120"/>
        <w:jc w:val="center"/>
      </w:pPr>
      <w:r>
        <w:rPr>
          <w:i/>
          <w:iCs/>
        </w:rPr>
        <w:t>Бланк MBI</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1"/>
        <w:gridCol w:w="5189"/>
        <w:gridCol w:w="487"/>
        <w:gridCol w:w="487"/>
        <w:gridCol w:w="487"/>
        <w:gridCol w:w="487"/>
        <w:gridCol w:w="487"/>
        <w:gridCol w:w="487"/>
        <w:gridCol w:w="448"/>
      </w:tblGrid>
      <w:tr w:rsidR="00F1191E" w14:paraId="4AC7B52E" w14:textId="77777777" w:rsidTr="00544B73">
        <w:tc>
          <w:tcPr>
            <w:tcW w:w="44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1A34CC8A" w14:textId="77777777" w:rsidR="00F1191E" w:rsidRDefault="00D2469F">
            <w:pPr>
              <w:jc w:val="center"/>
            </w:pPr>
            <w:r>
              <w:rPr>
                <w:b/>
                <w:bCs/>
                <w:sz w:val="24"/>
                <w:szCs w:val="24"/>
              </w:rPr>
              <w:t>№</w:t>
            </w:r>
          </w:p>
        </w:tc>
        <w:tc>
          <w:tcPr>
            <w:tcW w:w="526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7697882C" w14:textId="77777777" w:rsidR="00F1191E" w:rsidRDefault="00D2469F">
            <w:r>
              <w:rPr>
                <w:b/>
                <w:bCs/>
                <w:sz w:val="24"/>
                <w:szCs w:val="24"/>
              </w:rPr>
              <w:t>Твердження</w:t>
            </w:r>
          </w:p>
        </w:tc>
        <w:tc>
          <w:tcPr>
            <w:tcW w:w="4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2E4FE91C" w14:textId="77777777" w:rsidR="00F1191E" w:rsidRDefault="00D2469F">
            <w:pPr>
              <w:jc w:val="center"/>
            </w:pPr>
            <w:r>
              <w:rPr>
                <w:b/>
                <w:bCs/>
                <w:sz w:val="24"/>
                <w:szCs w:val="24"/>
              </w:rPr>
              <w:t>0</w:t>
            </w:r>
          </w:p>
        </w:tc>
        <w:tc>
          <w:tcPr>
            <w:tcW w:w="4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4AAEAB04" w14:textId="77777777" w:rsidR="00F1191E" w:rsidRDefault="00D2469F">
            <w:pPr>
              <w:jc w:val="center"/>
            </w:pPr>
            <w:r>
              <w:rPr>
                <w:b/>
                <w:bCs/>
                <w:sz w:val="24"/>
                <w:szCs w:val="24"/>
              </w:rPr>
              <w:t>1</w:t>
            </w:r>
          </w:p>
        </w:tc>
        <w:tc>
          <w:tcPr>
            <w:tcW w:w="4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29E39C1C" w14:textId="77777777" w:rsidR="00F1191E" w:rsidRDefault="00D2469F">
            <w:pPr>
              <w:jc w:val="center"/>
            </w:pPr>
            <w:r>
              <w:rPr>
                <w:b/>
                <w:bCs/>
                <w:sz w:val="24"/>
                <w:szCs w:val="24"/>
              </w:rPr>
              <w:t>2</w:t>
            </w:r>
          </w:p>
        </w:tc>
        <w:tc>
          <w:tcPr>
            <w:tcW w:w="4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1BE8A7FB" w14:textId="77777777" w:rsidR="00F1191E" w:rsidRDefault="00D2469F">
            <w:pPr>
              <w:jc w:val="center"/>
            </w:pPr>
            <w:r>
              <w:rPr>
                <w:b/>
                <w:bCs/>
                <w:sz w:val="24"/>
                <w:szCs w:val="24"/>
              </w:rPr>
              <w:t>3</w:t>
            </w:r>
          </w:p>
        </w:tc>
        <w:tc>
          <w:tcPr>
            <w:tcW w:w="4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4780F870" w14:textId="77777777" w:rsidR="00F1191E" w:rsidRDefault="00D2469F">
            <w:pPr>
              <w:jc w:val="center"/>
            </w:pPr>
            <w:r>
              <w:rPr>
                <w:b/>
                <w:bCs/>
                <w:sz w:val="24"/>
                <w:szCs w:val="24"/>
              </w:rPr>
              <w:t>4</w:t>
            </w:r>
          </w:p>
        </w:tc>
        <w:tc>
          <w:tcPr>
            <w:tcW w:w="4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39C7B9A1" w14:textId="77777777" w:rsidR="00F1191E" w:rsidRDefault="00D2469F">
            <w:pPr>
              <w:jc w:val="center"/>
            </w:pPr>
            <w:r>
              <w:rPr>
                <w:b/>
                <w:bCs/>
                <w:sz w:val="24"/>
                <w:szCs w:val="24"/>
              </w:rPr>
              <w:t>5</w:t>
            </w:r>
          </w:p>
        </w:tc>
        <w:tc>
          <w:tcPr>
            <w:tcW w:w="4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3E292044" w14:textId="77777777" w:rsidR="00F1191E" w:rsidRDefault="00D2469F">
            <w:pPr>
              <w:jc w:val="center"/>
            </w:pPr>
            <w:r>
              <w:rPr>
                <w:b/>
                <w:bCs/>
                <w:sz w:val="24"/>
                <w:szCs w:val="24"/>
              </w:rPr>
              <w:t>6</w:t>
            </w:r>
          </w:p>
        </w:tc>
      </w:tr>
      <w:tr w:rsidR="00F1191E" w:rsidRPr="009422BC" w14:paraId="52038E0E"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7E95CD" w14:textId="77777777" w:rsidR="00F1191E" w:rsidRDefault="00D2469F">
            <w:pPr>
              <w:jc w:val="center"/>
            </w:pPr>
            <w:r>
              <w:rPr>
                <w:sz w:val="24"/>
                <w:szCs w:val="24"/>
              </w:rPr>
              <w:t>1.</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45CF7D" w14:textId="77777777" w:rsidR="00F1191E" w:rsidRPr="00E153E1" w:rsidRDefault="00D2469F">
            <w:pPr>
              <w:rPr>
                <w:lang w:val="ru-RU"/>
              </w:rPr>
            </w:pPr>
            <w:r w:rsidRPr="00E153E1">
              <w:rPr>
                <w:sz w:val="24"/>
                <w:szCs w:val="24"/>
                <w:lang w:val="ru-RU"/>
              </w:rPr>
              <w:t>Я відчуваю себе емоційно спустошеним/-ою від своєї роботи.</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35A51C"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0BED93"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A60868"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9D35C0"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23FAE4"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5CC523" w14:textId="77777777" w:rsidR="00F1191E" w:rsidRPr="00E153E1" w:rsidRDefault="00F1191E">
            <w:pPr>
              <w:rPr>
                <w:lang w:val="ru-RU"/>
              </w:rPr>
            </w:pPr>
          </w:p>
        </w:tc>
      </w:tr>
      <w:tr w:rsidR="00F1191E" w:rsidRPr="009422BC" w14:paraId="13825B75"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6D8DB8" w14:textId="77777777" w:rsidR="00F1191E" w:rsidRDefault="00D2469F">
            <w:pPr>
              <w:jc w:val="center"/>
            </w:pPr>
            <w:r>
              <w:rPr>
                <w:sz w:val="24"/>
                <w:szCs w:val="24"/>
              </w:rPr>
              <w:t>2.</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E2B57F" w14:textId="77777777" w:rsidR="00F1191E" w:rsidRPr="00E153E1" w:rsidRDefault="00D2469F">
            <w:pPr>
              <w:rPr>
                <w:lang w:val="ru-RU"/>
              </w:rPr>
            </w:pPr>
            <w:r w:rsidRPr="00E153E1">
              <w:rPr>
                <w:sz w:val="24"/>
                <w:szCs w:val="24"/>
                <w:lang w:val="ru-RU"/>
              </w:rPr>
              <w:t>До кінця робочого дня я відчуваю себе, як вичавлений лимон.</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59811B"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BADCF2"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BB1EBB"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96DE92"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E583CC"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FDED38" w14:textId="77777777" w:rsidR="00F1191E" w:rsidRPr="00E153E1" w:rsidRDefault="00F1191E">
            <w:pPr>
              <w:rPr>
                <w:lang w:val="ru-RU"/>
              </w:rPr>
            </w:pPr>
          </w:p>
        </w:tc>
      </w:tr>
      <w:tr w:rsidR="00F1191E" w:rsidRPr="009422BC" w14:paraId="0A492982"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FB5061" w14:textId="77777777" w:rsidR="00F1191E" w:rsidRDefault="00D2469F">
            <w:pPr>
              <w:jc w:val="center"/>
            </w:pPr>
            <w:r>
              <w:rPr>
                <w:sz w:val="24"/>
                <w:szCs w:val="24"/>
              </w:rPr>
              <w:t>3.</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47478B" w14:textId="77777777" w:rsidR="00F1191E" w:rsidRPr="00E153E1" w:rsidRDefault="00D2469F">
            <w:pPr>
              <w:rPr>
                <w:lang w:val="ru-RU"/>
              </w:rPr>
            </w:pPr>
            <w:r w:rsidRPr="00E153E1">
              <w:rPr>
                <w:sz w:val="24"/>
                <w:szCs w:val="24"/>
                <w:lang w:val="ru-RU"/>
              </w:rPr>
              <w:t>Коли я прокидаюся вранці і думаю про роботу, я відчуваю втому.</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908313"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01591A"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C4152E"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6D84A4"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1865608"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9F2B34" w14:textId="77777777" w:rsidR="00F1191E" w:rsidRPr="00E153E1" w:rsidRDefault="00F1191E">
            <w:pPr>
              <w:rPr>
                <w:lang w:val="ru-RU"/>
              </w:rPr>
            </w:pPr>
          </w:p>
        </w:tc>
      </w:tr>
      <w:tr w:rsidR="00F1191E" w:rsidRPr="009422BC" w14:paraId="4C6AA387"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CA275F" w14:textId="77777777" w:rsidR="00F1191E" w:rsidRDefault="00D2469F">
            <w:pPr>
              <w:jc w:val="center"/>
            </w:pPr>
            <w:r>
              <w:rPr>
                <w:sz w:val="24"/>
                <w:szCs w:val="24"/>
              </w:rPr>
              <w:t>4.</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55401D" w14:textId="77777777" w:rsidR="00F1191E" w:rsidRPr="00E153E1" w:rsidRDefault="00D2469F">
            <w:pPr>
              <w:rPr>
                <w:lang w:val="ru-RU"/>
              </w:rPr>
            </w:pPr>
            <w:r w:rsidRPr="00E153E1">
              <w:rPr>
                <w:sz w:val="24"/>
                <w:szCs w:val="24"/>
                <w:lang w:val="ru-RU"/>
              </w:rPr>
              <w:t>Я добре розумію, що відчувають люди, яким я допомагаю.</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897D7F"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A07B62"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AA1706"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421267"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C8CF5B"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1C7E35F" w14:textId="77777777" w:rsidR="00F1191E" w:rsidRPr="00E153E1" w:rsidRDefault="00F1191E">
            <w:pPr>
              <w:rPr>
                <w:lang w:val="ru-RU"/>
              </w:rPr>
            </w:pPr>
          </w:p>
        </w:tc>
      </w:tr>
      <w:tr w:rsidR="00F1191E" w:rsidRPr="009422BC" w14:paraId="46DBA03C"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106116" w14:textId="77777777" w:rsidR="00F1191E" w:rsidRDefault="00D2469F">
            <w:pPr>
              <w:jc w:val="center"/>
            </w:pPr>
            <w:r>
              <w:rPr>
                <w:sz w:val="24"/>
                <w:szCs w:val="24"/>
              </w:rPr>
              <w:t>5.</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696A2D" w14:textId="77777777" w:rsidR="00F1191E" w:rsidRPr="00E153E1" w:rsidRDefault="00D2469F">
            <w:pPr>
              <w:rPr>
                <w:lang w:val="ru-RU"/>
              </w:rPr>
            </w:pPr>
            <w:r w:rsidRPr="00E153E1">
              <w:rPr>
                <w:sz w:val="24"/>
                <w:szCs w:val="24"/>
                <w:lang w:val="ru-RU"/>
              </w:rPr>
              <w:t>Я ставлюся до деяких підопічних, наче вони предмети.</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1B0A61"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69F065"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3845A1"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D423C1"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16C7D1A"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082E0E" w14:textId="77777777" w:rsidR="00F1191E" w:rsidRPr="00E153E1" w:rsidRDefault="00F1191E">
            <w:pPr>
              <w:rPr>
                <w:lang w:val="ru-RU"/>
              </w:rPr>
            </w:pPr>
          </w:p>
        </w:tc>
      </w:tr>
      <w:tr w:rsidR="00F1191E" w:rsidRPr="009422BC" w14:paraId="281A8147"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9EECC5" w14:textId="77777777" w:rsidR="00F1191E" w:rsidRDefault="00D2469F">
            <w:pPr>
              <w:jc w:val="center"/>
            </w:pPr>
            <w:r>
              <w:rPr>
                <w:sz w:val="24"/>
                <w:szCs w:val="24"/>
              </w:rPr>
              <w:t>6.</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EE2CA3" w14:textId="77777777" w:rsidR="00F1191E" w:rsidRPr="00E153E1" w:rsidRDefault="00D2469F">
            <w:pPr>
              <w:rPr>
                <w:lang w:val="ru-RU"/>
              </w:rPr>
            </w:pPr>
            <w:r w:rsidRPr="00E153E1">
              <w:rPr>
                <w:sz w:val="24"/>
                <w:szCs w:val="24"/>
                <w:lang w:val="ru-RU"/>
              </w:rPr>
              <w:t>Робота з людьми цілий день є для мене дійсно напруженою.</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3358C9"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E1DC41"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CB7D28"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8D55AC"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1CA822"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6B1BEA" w14:textId="77777777" w:rsidR="00F1191E" w:rsidRPr="00E153E1" w:rsidRDefault="00F1191E">
            <w:pPr>
              <w:rPr>
                <w:lang w:val="ru-RU"/>
              </w:rPr>
            </w:pPr>
          </w:p>
        </w:tc>
      </w:tr>
      <w:tr w:rsidR="00F1191E" w:rsidRPr="009422BC" w14:paraId="767711B7"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DE4D26" w14:textId="77777777" w:rsidR="00F1191E" w:rsidRDefault="00D2469F">
            <w:pPr>
              <w:jc w:val="center"/>
            </w:pPr>
            <w:r>
              <w:rPr>
                <w:sz w:val="24"/>
                <w:szCs w:val="24"/>
              </w:rPr>
              <w:t>7.</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426D4E" w14:textId="77777777" w:rsidR="00F1191E" w:rsidRPr="00E153E1" w:rsidRDefault="00D2469F">
            <w:pPr>
              <w:rPr>
                <w:lang w:val="ru-RU"/>
              </w:rPr>
            </w:pPr>
            <w:r w:rsidRPr="00E153E1">
              <w:rPr>
                <w:sz w:val="24"/>
                <w:szCs w:val="24"/>
                <w:lang w:val="ru-RU"/>
              </w:rPr>
              <w:t>Я ефективно вирішую проблеми підопічних.</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6817E7"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69AA86"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BF9399"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8E21E8"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B7AC81"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61A802" w14:textId="77777777" w:rsidR="00F1191E" w:rsidRPr="00E153E1" w:rsidRDefault="00F1191E">
            <w:pPr>
              <w:rPr>
                <w:lang w:val="ru-RU"/>
              </w:rPr>
            </w:pPr>
          </w:p>
        </w:tc>
      </w:tr>
      <w:tr w:rsidR="00F1191E" w:rsidRPr="009422BC" w14:paraId="675F7AF0"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EF9423" w14:textId="77777777" w:rsidR="00F1191E" w:rsidRDefault="00D2469F">
            <w:pPr>
              <w:jc w:val="center"/>
            </w:pPr>
            <w:r>
              <w:rPr>
                <w:sz w:val="24"/>
                <w:szCs w:val="24"/>
              </w:rPr>
              <w:t>8.</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12E9E5" w14:textId="77777777" w:rsidR="00F1191E" w:rsidRPr="00E153E1" w:rsidRDefault="00D2469F">
            <w:pPr>
              <w:rPr>
                <w:lang w:val="ru-RU"/>
              </w:rPr>
            </w:pPr>
            <w:r w:rsidRPr="00E153E1">
              <w:rPr>
                <w:sz w:val="24"/>
                <w:szCs w:val="24"/>
                <w:lang w:val="ru-RU"/>
              </w:rPr>
              <w:t>Я відчуваю вигорання від своєї роботи.</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A3AE3C"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602EE7"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F43E8B"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102041"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B23B93"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A447B4" w14:textId="77777777" w:rsidR="00F1191E" w:rsidRPr="00E153E1" w:rsidRDefault="00F1191E">
            <w:pPr>
              <w:rPr>
                <w:lang w:val="ru-RU"/>
              </w:rPr>
            </w:pPr>
          </w:p>
        </w:tc>
      </w:tr>
      <w:tr w:rsidR="00F1191E" w:rsidRPr="009422BC" w14:paraId="10256B92"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FC2C04" w14:textId="77777777" w:rsidR="00F1191E" w:rsidRDefault="00D2469F">
            <w:pPr>
              <w:jc w:val="center"/>
            </w:pPr>
            <w:r>
              <w:rPr>
                <w:sz w:val="24"/>
                <w:szCs w:val="24"/>
              </w:rPr>
              <w:t>9.</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3185B2" w14:textId="77777777" w:rsidR="00F1191E" w:rsidRPr="00E153E1" w:rsidRDefault="00D2469F">
            <w:pPr>
              <w:rPr>
                <w:lang w:val="ru-RU"/>
              </w:rPr>
            </w:pPr>
            <w:r w:rsidRPr="00E153E1">
              <w:rPr>
                <w:sz w:val="24"/>
                <w:szCs w:val="24"/>
                <w:lang w:val="ru-RU"/>
              </w:rPr>
              <w:t>Я позитивно впливаю на своїх підопічних через свою роботу.</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E2DB40"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01FB12"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09ACB2"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32E342"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453677"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4744C0" w14:textId="77777777" w:rsidR="00F1191E" w:rsidRPr="00E153E1" w:rsidRDefault="00F1191E">
            <w:pPr>
              <w:rPr>
                <w:lang w:val="ru-RU"/>
              </w:rPr>
            </w:pPr>
          </w:p>
        </w:tc>
      </w:tr>
      <w:tr w:rsidR="00F1191E" w:rsidRPr="009422BC" w14:paraId="0CD62B49"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9C7039" w14:textId="77777777" w:rsidR="00F1191E" w:rsidRDefault="00D2469F">
            <w:pPr>
              <w:jc w:val="center"/>
            </w:pPr>
            <w:r>
              <w:rPr>
                <w:sz w:val="24"/>
                <w:szCs w:val="24"/>
              </w:rPr>
              <w:t>10.</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89E651" w14:textId="77777777" w:rsidR="00F1191E" w:rsidRPr="00E153E1" w:rsidRDefault="00D2469F">
            <w:pPr>
              <w:rPr>
                <w:lang w:val="ru-RU"/>
              </w:rPr>
            </w:pPr>
            <w:r w:rsidRPr="00E153E1">
              <w:rPr>
                <w:sz w:val="24"/>
                <w:szCs w:val="24"/>
                <w:lang w:val="ru-RU"/>
              </w:rPr>
              <w:t>Я став/-ла жорсткішим/-ою до людей з початку цієї роботи.</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558053"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28D443"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63B53A"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2C5652"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F88956"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B9AAB2" w14:textId="77777777" w:rsidR="00F1191E" w:rsidRPr="00E153E1" w:rsidRDefault="00F1191E">
            <w:pPr>
              <w:rPr>
                <w:lang w:val="ru-RU"/>
              </w:rPr>
            </w:pPr>
          </w:p>
        </w:tc>
      </w:tr>
      <w:tr w:rsidR="00F1191E" w:rsidRPr="009422BC" w14:paraId="444391FF"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4740FA" w14:textId="77777777" w:rsidR="00F1191E" w:rsidRDefault="00D2469F">
            <w:pPr>
              <w:jc w:val="center"/>
            </w:pPr>
            <w:r>
              <w:rPr>
                <w:sz w:val="24"/>
                <w:szCs w:val="24"/>
              </w:rPr>
              <w:t>11.</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9465CD" w14:textId="77777777" w:rsidR="00F1191E" w:rsidRPr="00E153E1" w:rsidRDefault="00D2469F">
            <w:pPr>
              <w:rPr>
                <w:lang w:val="ru-RU"/>
              </w:rPr>
            </w:pPr>
            <w:r w:rsidRPr="00E153E1">
              <w:rPr>
                <w:sz w:val="24"/>
                <w:szCs w:val="24"/>
                <w:lang w:val="ru-RU"/>
              </w:rPr>
              <w:t>Мене турбує, що ця робота черствить мене емоційно.</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123F0A"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094D1C"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DFE2EB"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11309A"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827EFB"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4E208E" w14:textId="77777777" w:rsidR="00F1191E" w:rsidRPr="00E153E1" w:rsidRDefault="00F1191E">
            <w:pPr>
              <w:rPr>
                <w:lang w:val="ru-RU"/>
              </w:rPr>
            </w:pPr>
          </w:p>
        </w:tc>
      </w:tr>
      <w:tr w:rsidR="00F1191E" w:rsidRPr="009422BC" w14:paraId="23CD687C"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44B621" w14:textId="77777777" w:rsidR="00F1191E" w:rsidRDefault="00D2469F">
            <w:pPr>
              <w:jc w:val="center"/>
            </w:pPr>
            <w:r>
              <w:rPr>
                <w:sz w:val="24"/>
                <w:szCs w:val="24"/>
              </w:rPr>
              <w:t>12.</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0C0FAB" w14:textId="77777777" w:rsidR="00F1191E" w:rsidRPr="00E153E1" w:rsidRDefault="00D2469F">
            <w:pPr>
              <w:rPr>
                <w:lang w:val="ru-RU"/>
              </w:rPr>
            </w:pPr>
            <w:r w:rsidRPr="00E153E1">
              <w:rPr>
                <w:sz w:val="24"/>
                <w:szCs w:val="24"/>
                <w:lang w:val="ru-RU"/>
              </w:rPr>
              <w:t>Я відчуваю себе дуже енергійним/-ою.</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C1DA60"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E38B1C"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5CA349"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F119DC"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79EDF4"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AA8C19" w14:textId="77777777" w:rsidR="00F1191E" w:rsidRPr="00E153E1" w:rsidRDefault="00F1191E">
            <w:pPr>
              <w:rPr>
                <w:lang w:val="ru-RU"/>
              </w:rPr>
            </w:pPr>
          </w:p>
        </w:tc>
      </w:tr>
      <w:tr w:rsidR="00F1191E" w:rsidRPr="009422BC" w14:paraId="40E4DAF4"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2E28E0" w14:textId="77777777" w:rsidR="00F1191E" w:rsidRDefault="00D2469F">
            <w:pPr>
              <w:jc w:val="center"/>
            </w:pPr>
            <w:r>
              <w:rPr>
                <w:sz w:val="24"/>
                <w:szCs w:val="24"/>
              </w:rPr>
              <w:t>13.</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E2EC51" w14:textId="77777777" w:rsidR="00F1191E" w:rsidRPr="00E153E1" w:rsidRDefault="00D2469F">
            <w:pPr>
              <w:rPr>
                <w:lang w:val="ru-RU"/>
              </w:rPr>
            </w:pPr>
            <w:r w:rsidRPr="00E153E1">
              <w:rPr>
                <w:sz w:val="24"/>
                <w:szCs w:val="24"/>
                <w:lang w:val="ru-RU"/>
              </w:rPr>
              <w:t>Мене дратують деякі ситуації у роботі.</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90E28D"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501044"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8CE0C3"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976D95"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53D7AD"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85ED14" w14:textId="77777777" w:rsidR="00F1191E" w:rsidRPr="00E153E1" w:rsidRDefault="00F1191E">
            <w:pPr>
              <w:rPr>
                <w:lang w:val="ru-RU"/>
              </w:rPr>
            </w:pPr>
          </w:p>
        </w:tc>
      </w:tr>
      <w:tr w:rsidR="00F1191E" w:rsidRPr="009422BC" w14:paraId="03C3C4F6"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B08F72" w14:textId="77777777" w:rsidR="00F1191E" w:rsidRDefault="00D2469F">
            <w:pPr>
              <w:jc w:val="center"/>
            </w:pPr>
            <w:r>
              <w:rPr>
                <w:sz w:val="24"/>
                <w:szCs w:val="24"/>
              </w:rPr>
              <w:t>14.</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7BC2DB" w14:textId="77777777" w:rsidR="00F1191E" w:rsidRPr="00E153E1" w:rsidRDefault="00D2469F">
            <w:pPr>
              <w:rPr>
                <w:lang w:val="ru-RU"/>
              </w:rPr>
            </w:pPr>
            <w:r w:rsidRPr="00E153E1">
              <w:rPr>
                <w:sz w:val="24"/>
                <w:szCs w:val="24"/>
                <w:lang w:val="ru-RU"/>
              </w:rPr>
              <w:t>Я відчуваю, що працюю дуже наполегливо.</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EF3F79"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62DEB9"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0729EA"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DFAD28"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02A562"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8F6FDF" w14:textId="77777777" w:rsidR="00F1191E" w:rsidRPr="00E153E1" w:rsidRDefault="00F1191E">
            <w:pPr>
              <w:rPr>
                <w:lang w:val="ru-RU"/>
              </w:rPr>
            </w:pPr>
          </w:p>
        </w:tc>
      </w:tr>
      <w:tr w:rsidR="00F1191E" w14:paraId="05E2A61F"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67CA17" w14:textId="77777777" w:rsidR="00F1191E" w:rsidRDefault="00D2469F">
            <w:pPr>
              <w:jc w:val="center"/>
            </w:pPr>
            <w:r>
              <w:rPr>
                <w:sz w:val="24"/>
                <w:szCs w:val="24"/>
              </w:rPr>
              <w:t>15.</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C09B17" w14:textId="77777777" w:rsidR="00F1191E" w:rsidRDefault="00D2469F">
            <w:r>
              <w:rPr>
                <w:sz w:val="24"/>
                <w:szCs w:val="24"/>
              </w:rPr>
              <w:t>Мені байдуже, що відбувається з деякими підопічними.</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0A86D0" w14:textId="77777777" w:rsidR="00F1191E" w:rsidRDefault="00F1191E"/>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E2C203" w14:textId="77777777" w:rsidR="00F1191E" w:rsidRDefault="00F1191E"/>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39CEDF" w14:textId="77777777" w:rsidR="00F1191E" w:rsidRDefault="00F1191E"/>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C21C6D" w14:textId="77777777" w:rsidR="00F1191E" w:rsidRDefault="00F1191E"/>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C94C26" w14:textId="77777777" w:rsidR="00F1191E" w:rsidRDefault="00F1191E"/>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7B43BF" w14:textId="77777777" w:rsidR="00F1191E" w:rsidRDefault="00F1191E"/>
        </w:tc>
      </w:tr>
      <w:tr w:rsidR="00F1191E" w:rsidRPr="009422BC" w14:paraId="08F78DE5"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0B9B6C" w14:textId="77777777" w:rsidR="00F1191E" w:rsidRDefault="00D2469F">
            <w:pPr>
              <w:jc w:val="center"/>
            </w:pPr>
            <w:r>
              <w:rPr>
                <w:sz w:val="24"/>
                <w:szCs w:val="24"/>
              </w:rPr>
              <w:t>16.</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5665DC" w14:textId="77777777" w:rsidR="00F1191E" w:rsidRPr="00E153E1" w:rsidRDefault="00D2469F">
            <w:pPr>
              <w:rPr>
                <w:lang w:val="ru-RU"/>
              </w:rPr>
            </w:pPr>
            <w:r w:rsidRPr="00E153E1">
              <w:rPr>
                <w:sz w:val="24"/>
                <w:szCs w:val="24"/>
                <w:lang w:val="ru-RU"/>
              </w:rPr>
              <w:t>Контакт з людьми безпосередньо на роботі дуже напружує мене.</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8E8AC7"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76ED6AD"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2E7148"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BCA71B"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638960"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9A2E85" w14:textId="77777777" w:rsidR="00F1191E" w:rsidRPr="00E153E1" w:rsidRDefault="00F1191E">
            <w:pPr>
              <w:rPr>
                <w:lang w:val="ru-RU"/>
              </w:rPr>
            </w:pPr>
          </w:p>
        </w:tc>
      </w:tr>
      <w:tr w:rsidR="00F1191E" w:rsidRPr="009422BC" w14:paraId="3EA792BF"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0B3B1F" w14:textId="77777777" w:rsidR="00F1191E" w:rsidRDefault="00D2469F">
            <w:pPr>
              <w:jc w:val="center"/>
            </w:pPr>
            <w:r>
              <w:rPr>
                <w:sz w:val="24"/>
                <w:szCs w:val="24"/>
              </w:rPr>
              <w:t>17.</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E7DF30" w14:textId="77777777" w:rsidR="00F1191E" w:rsidRPr="00E153E1" w:rsidRDefault="00D2469F">
            <w:pPr>
              <w:rPr>
                <w:lang w:val="ru-RU"/>
              </w:rPr>
            </w:pPr>
            <w:r w:rsidRPr="00E153E1">
              <w:rPr>
                <w:sz w:val="24"/>
                <w:szCs w:val="24"/>
                <w:lang w:val="ru-RU"/>
              </w:rPr>
              <w:t>Мені легко створити спокійну атмосферу з моїми підопічними.</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6A26DA"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616120"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D7B9A1"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F92763"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68C8E6"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EFE16A" w14:textId="77777777" w:rsidR="00F1191E" w:rsidRPr="00E153E1" w:rsidRDefault="00F1191E">
            <w:pPr>
              <w:rPr>
                <w:lang w:val="ru-RU"/>
              </w:rPr>
            </w:pPr>
          </w:p>
        </w:tc>
      </w:tr>
      <w:tr w:rsidR="00F1191E" w:rsidRPr="009422BC" w14:paraId="0B9B4C93"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B5912A" w14:textId="77777777" w:rsidR="00F1191E" w:rsidRDefault="00D2469F">
            <w:pPr>
              <w:jc w:val="center"/>
            </w:pPr>
            <w:r>
              <w:rPr>
                <w:sz w:val="24"/>
                <w:szCs w:val="24"/>
              </w:rPr>
              <w:t>18.</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8EC1AF" w14:textId="77777777" w:rsidR="00F1191E" w:rsidRPr="00E153E1" w:rsidRDefault="00D2469F">
            <w:pPr>
              <w:rPr>
                <w:lang w:val="ru-RU"/>
              </w:rPr>
            </w:pPr>
            <w:r w:rsidRPr="00E153E1">
              <w:rPr>
                <w:sz w:val="24"/>
                <w:szCs w:val="24"/>
                <w:lang w:val="ru-RU"/>
              </w:rPr>
              <w:t>Я відчуваю себе піднесеним/-ою після роботи з підопічними.</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A95713"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7E6186"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7021A1"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C6F00F"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F44FBB"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A3A26E" w14:textId="77777777" w:rsidR="00F1191E" w:rsidRPr="00E153E1" w:rsidRDefault="00F1191E">
            <w:pPr>
              <w:rPr>
                <w:lang w:val="ru-RU"/>
              </w:rPr>
            </w:pPr>
          </w:p>
        </w:tc>
      </w:tr>
      <w:tr w:rsidR="00F1191E" w:rsidRPr="009422BC" w14:paraId="53881A55"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FD56B7B" w14:textId="77777777" w:rsidR="00F1191E" w:rsidRDefault="00D2469F">
            <w:pPr>
              <w:jc w:val="center"/>
            </w:pPr>
            <w:r>
              <w:rPr>
                <w:sz w:val="24"/>
                <w:szCs w:val="24"/>
              </w:rPr>
              <w:t>19.</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8943D9" w14:textId="77777777" w:rsidR="00F1191E" w:rsidRPr="00E153E1" w:rsidRDefault="00D2469F">
            <w:pPr>
              <w:rPr>
                <w:lang w:val="ru-RU"/>
              </w:rPr>
            </w:pPr>
            <w:r w:rsidRPr="00E153E1">
              <w:rPr>
                <w:sz w:val="24"/>
                <w:szCs w:val="24"/>
                <w:lang w:val="ru-RU"/>
              </w:rPr>
              <w:t>Я досяг/-ла багато цінного в цій роботі.</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FCA077"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A4DDC2"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6DC1DDD"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727E94"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6EBEB3"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967EB8" w14:textId="77777777" w:rsidR="00F1191E" w:rsidRPr="00E153E1" w:rsidRDefault="00F1191E">
            <w:pPr>
              <w:rPr>
                <w:lang w:val="ru-RU"/>
              </w:rPr>
            </w:pPr>
          </w:p>
        </w:tc>
      </w:tr>
      <w:tr w:rsidR="00F1191E" w:rsidRPr="009422BC" w14:paraId="7771659D"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66FF47" w14:textId="77777777" w:rsidR="00F1191E" w:rsidRDefault="00D2469F">
            <w:pPr>
              <w:jc w:val="center"/>
            </w:pPr>
            <w:r>
              <w:rPr>
                <w:sz w:val="24"/>
                <w:szCs w:val="24"/>
              </w:rPr>
              <w:t>20.</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5C1CD0" w14:textId="77777777" w:rsidR="00F1191E" w:rsidRPr="00E153E1" w:rsidRDefault="00D2469F">
            <w:pPr>
              <w:rPr>
                <w:lang w:val="ru-RU"/>
              </w:rPr>
            </w:pPr>
            <w:r w:rsidRPr="00E153E1">
              <w:rPr>
                <w:sz w:val="24"/>
                <w:szCs w:val="24"/>
                <w:lang w:val="ru-RU"/>
              </w:rPr>
              <w:t>Я відчуваю себе на межі своїх можливостей.</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CA1F1F"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18ADA5"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CA746D"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E13924"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59CEC1"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5D9030" w14:textId="77777777" w:rsidR="00F1191E" w:rsidRPr="00E153E1" w:rsidRDefault="00F1191E">
            <w:pPr>
              <w:rPr>
                <w:lang w:val="ru-RU"/>
              </w:rPr>
            </w:pPr>
          </w:p>
        </w:tc>
      </w:tr>
      <w:tr w:rsidR="00F1191E" w:rsidRPr="009422BC" w14:paraId="537347F3"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54329E" w14:textId="77777777" w:rsidR="00F1191E" w:rsidRDefault="00D2469F">
            <w:pPr>
              <w:jc w:val="center"/>
            </w:pPr>
            <w:r>
              <w:rPr>
                <w:sz w:val="24"/>
                <w:szCs w:val="24"/>
              </w:rPr>
              <w:t>21.</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26B788" w14:textId="77777777" w:rsidR="00F1191E" w:rsidRPr="00E153E1" w:rsidRDefault="00D2469F">
            <w:pPr>
              <w:rPr>
                <w:lang w:val="ru-RU"/>
              </w:rPr>
            </w:pPr>
            <w:r w:rsidRPr="00E153E1">
              <w:rPr>
                <w:sz w:val="24"/>
                <w:szCs w:val="24"/>
                <w:lang w:val="ru-RU"/>
              </w:rPr>
              <w:t>На роботі я спокійно справляюся з емоційними проблемами.</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5BB7F9"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AD7D96"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B7AAD3"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21377E"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5ACA9F"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1BF42E" w14:textId="77777777" w:rsidR="00F1191E" w:rsidRPr="00E153E1" w:rsidRDefault="00F1191E">
            <w:pPr>
              <w:rPr>
                <w:lang w:val="ru-RU"/>
              </w:rPr>
            </w:pPr>
          </w:p>
        </w:tc>
      </w:tr>
      <w:tr w:rsidR="00F1191E" w:rsidRPr="009422BC" w14:paraId="40FE7EA0" w14:textId="77777777">
        <w:trPr>
          <w:gridAfter w:val="1"/>
          <w:wAfter w:w="360" w:type="dxa"/>
        </w:trPr>
        <w:tc>
          <w:tcPr>
            <w:tcW w:w="4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9C1ACF" w14:textId="77777777" w:rsidR="00F1191E" w:rsidRDefault="00D2469F">
            <w:pPr>
              <w:jc w:val="center"/>
            </w:pPr>
            <w:r>
              <w:rPr>
                <w:sz w:val="24"/>
                <w:szCs w:val="24"/>
              </w:rPr>
              <w:t>22.</w:t>
            </w:r>
          </w:p>
        </w:tc>
        <w:tc>
          <w:tcPr>
            <w:tcW w:w="526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BD2F65" w14:textId="77777777" w:rsidR="00F1191E" w:rsidRPr="00E153E1" w:rsidRDefault="00D2469F">
            <w:pPr>
              <w:rPr>
                <w:lang w:val="ru-RU"/>
              </w:rPr>
            </w:pPr>
            <w:r w:rsidRPr="00E153E1">
              <w:rPr>
                <w:sz w:val="24"/>
                <w:szCs w:val="24"/>
                <w:lang w:val="ru-RU"/>
              </w:rPr>
              <w:t>Мені здається, що підопічні звинувачують мене в деяких своїх проблемах.</w:t>
            </w: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FD0185F"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43D6D1"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94F5C1"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A4C12E" w14:textId="77777777" w:rsidR="00F1191E" w:rsidRPr="00E153E1" w:rsidRDefault="00F1191E">
            <w:pPr>
              <w:rPr>
                <w:lang w:val="ru-RU"/>
              </w:rPr>
            </w:pPr>
          </w:p>
        </w:t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93FA46" w14:textId="77777777" w:rsidR="00F1191E" w:rsidRPr="00E153E1" w:rsidRDefault="00F1191E">
            <w:pPr>
              <w:rPr>
                <w:lang w:val="ru-RU"/>
              </w:rPr>
            </w:pPr>
          </w:p>
        </w:tc>
        <w:tc>
          <w:tcPr>
            <w:tcW w:w="4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F50CF2" w14:textId="77777777" w:rsidR="00F1191E" w:rsidRPr="00E153E1" w:rsidRDefault="00F1191E">
            <w:pPr>
              <w:rPr>
                <w:lang w:val="ru-RU"/>
              </w:rPr>
            </w:pPr>
          </w:p>
        </w:tc>
      </w:tr>
    </w:tbl>
    <w:p w14:paraId="7E4C8A60" w14:textId="77777777" w:rsidR="00F1191E" w:rsidRPr="00E153E1" w:rsidRDefault="00D2469F">
      <w:pPr>
        <w:spacing w:before="120" w:after="160" w:line="360" w:lineRule="auto"/>
        <w:jc w:val="both"/>
        <w:rPr>
          <w:lang w:val="ru-RU"/>
        </w:rPr>
      </w:pPr>
      <w:r w:rsidRPr="00E153E1">
        <w:rPr>
          <w:lang w:val="ru-RU"/>
        </w:rPr>
        <w:t xml:space="preserve">Субшкали </w:t>
      </w:r>
      <w:r>
        <w:t>MBI</w:t>
      </w:r>
      <w:r w:rsidRPr="00E153E1">
        <w:rPr>
          <w:lang w:val="ru-RU"/>
        </w:rPr>
        <w:t>: Емоційне виснаження (</w:t>
      </w:r>
      <w:r>
        <w:t>EE</w:t>
      </w:r>
      <w:r w:rsidRPr="00E153E1">
        <w:rPr>
          <w:lang w:val="ru-RU"/>
        </w:rPr>
        <w:t>): пп. 1, 2, 3, 6, 8, 13, 14, 16, 20. Деперсоналізація (</w:t>
      </w:r>
      <w:r>
        <w:t>DP</w:t>
      </w:r>
      <w:r w:rsidRPr="00E153E1">
        <w:rPr>
          <w:lang w:val="ru-RU"/>
        </w:rPr>
        <w:t>): пп. 5, 10, 11, 15, 22. Особистісні досягнення (</w:t>
      </w:r>
      <w:r>
        <w:t>PA</w:t>
      </w:r>
      <w:r w:rsidRPr="00E153E1">
        <w:rPr>
          <w:lang w:val="ru-RU"/>
        </w:rPr>
        <w:t>): пп. 4, 7, 9, 12, 17, 18, 19, 21 (зворотне нарахування).</w:t>
      </w:r>
    </w:p>
    <w:p w14:paraId="5965854D" w14:textId="77777777" w:rsidR="00F1191E" w:rsidRPr="00E153E1" w:rsidRDefault="00D2469F">
      <w:pPr>
        <w:spacing w:before="280" w:after="140"/>
        <w:rPr>
          <w:lang w:val="ru-RU"/>
        </w:rPr>
      </w:pPr>
      <w:r w:rsidRPr="00E153E1">
        <w:rPr>
          <w:b/>
          <w:bCs/>
          <w:lang w:val="ru-RU"/>
        </w:rPr>
        <w:t xml:space="preserve">Б.2. Шкала метаемоційного усвідомлення </w:t>
      </w:r>
      <w:r>
        <w:rPr>
          <w:b/>
          <w:bCs/>
        </w:rPr>
        <w:t>TMMS</w:t>
      </w:r>
      <w:r w:rsidRPr="00E153E1">
        <w:rPr>
          <w:b/>
          <w:bCs/>
          <w:lang w:val="ru-RU"/>
        </w:rPr>
        <w:t>-24</w:t>
      </w:r>
    </w:p>
    <w:p w14:paraId="26B7C1B4" w14:textId="77777777" w:rsidR="00F1191E" w:rsidRPr="00E153E1" w:rsidRDefault="00D2469F">
      <w:pPr>
        <w:spacing w:after="160" w:line="360" w:lineRule="auto"/>
        <w:jc w:val="both"/>
        <w:rPr>
          <w:lang w:val="ru-RU"/>
        </w:rPr>
      </w:pPr>
      <w:r w:rsidRPr="00E153E1">
        <w:rPr>
          <w:lang w:val="ru-RU"/>
        </w:rPr>
        <w:t>Інструкція: Оцініть кожне твердження від 1 (зовсім не згоден/-на) до 5 (цілком згоден/-на). Відповідайте щиро, орієнтуючись на свій звичний стан.</w:t>
      </w:r>
    </w:p>
    <w:p w14:paraId="728ECAFD" w14:textId="77777777" w:rsidR="00F1191E" w:rsidRPr="00E153E1" w:rsidRDefault="00D2469F">
      <w:pPr>
        <w:spacing w:before="240" w:after="120"/>
        <w:jc w:val="center"/>
        <w:rPr>
          <w:lang w:val="ru-RU"/>
        </w:rPr>
      </w:pPr>
      <w:r w:rsidRPr="00E153E1">
        <w:rPr>
          <w:i/>
          <w:iCs/>
          <w:lang w:val="ru-RU"/>
        </w:rPr>
        <w:t xml:space="preserve">Бланк </w:t>
      </w:r>
      <w:r>
        <w:rPr>
          <w:i/>
          <w:iCs/>
        </w:rPr>
        <w:t>TMMS</w:t>
      </w:r>
      <w:r w:rsidRPr="00E153E1">
        <w:rPr>
          <w:i/>
          <w:iCs/>
          <w:lang w:val="ru-RU"/>
        </w:rPr>
        <w:t>-24 (фрагмент)</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
        <w:gridCol w:w="4785"/>
        <w:gridCol w:w="749"/>
        <w:gridCol w:w="749"/>
        <w:gridCol w:w="749"/>
        <w:gridCol w:w="749"/>
        <w:gridCol w:w="749"/>
      </w:tblGrid>
      <w:tr w:rsidR="00F1191E" w14:paraId="35458312" w14:textId="77777777" w:rsidTr="00544B73">
        <w:tc>
          <w:tcPr>
            <w:tcW w:w="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6B0E3961" w14:textId="77777777" w:rsidR="00F1191E" w:rsidRDefault="00D2469F">
            <w:pPr>
              <w:jc w:val="center"/>
            </w:pPr>
            <w:r>
              <w:rPr>
                <w:b/>
                <w:bCs/>
                <w:sz w:val="24"/>
                <w:szCs w:val="24"/>
              </w:rPr>
              <w:t>№</w:t>
            </w:r>
          </w:p>
        </w:tc>
        <w:tc>
          <w:tcPr>
            <w:tcW w:w="60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1BBC269E" w14:textId="77777777" w:rsidR="00F1191E" w:rsidRDefault="00D2469F">
            <w:r>
              <w:rPr>
                <w:b/>
                <w:bCs/>
                <w:sz w:val="24"/>
                <w:szCs w:val="24"/>
              </w:rPr>
              <w:t>Твердження</w:t>
            </w:r>
          </w:p>
        </w:tc>
        <w:tc>
          <w:tcPr>
            <w:tcW w:w="9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1C222FED" w14:textId="77777777" w:rsidR="00F1191E" w:rsidRDefault="00D2469F">
            <w:pPr>
              <w:jc w:val="center"/>
            </w:pPr>
            <w:r>
              <w:rPr>
                <w:b/>
                <w:bCs/>
                <w:sz w:val="24"/>
                <w:szCs w:val="24"/>
              </w:rPr>
              <w:t>1</w:t>
            </w:r>
          </w:p>
        </w:tc>
        <w:tc>
          <w:tcPr>
            <w:tcW w:w="9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6695573C" w14:textId="77777777" w:rsidR="00F1191E" w:rsidRDefault="00D2469F">
            <w:pPr>
              <w:jc w:val="center"/>
            </w:pPr>
            <w:r>
              <w:rPr>
                <w:b/>
                <w:bCs/>
                <w:sz w:val="24"/>
                <w:szCs w:val="24"/>
              </w:rPr>
              <w:t>2</w:t>
            </w:r>
          </w:p>
        </w:tc>
        <w:tc>
          <w:tcPr>
            <w:tcW w:w="9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0A408539" w14:textId="77777777" w:rsidR="00F1191E" w:rsidRDefault="00D2469F">
            <w:pPr>
              <w:jc w:val="center"/>
            </w:pPr>
            <w:r>
              <w:rPr>
                <w:b/>
                <w:bCs/>
                <w:sz w:val="24"/>
                <w:szCs w:val="24"/>
              </w:rPr>
              <w:t>3</w:t>
            </w:r>
          </w:p>
        </w:tc>
        <w:tc>
          <w:tcPr>
            <w:tcW w:w="9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684388D0" w14:textId="77777777" w:rsidR="00F1191E" w:rsidRDefault="00D2469F">
            <w:pPr>
              <w:jc w:val="center"/>
            </w:pPr>
            <w:r>
              <w:rPr>
                <w:b/>
                <w:bCs/>
                <w:sz w:val="24"/>
                <w:szCs w:val="24"/>
              </w:rPr>
              <w:t>4</w:t>
            </w:r>
          </w:p>
        </w:tc>
        <w:tc>
          <w:tcPr>
            <w:tcW w:w="9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01E47ABE" w14:textId="77777777" w:rsidR="00F1191E" w:rsidRDefault="00D2469F">
            <w:pPr>
              <w:jc w:val="center"/>
            </w:pPr>
            <w:r>
              <w:rPr>
                <w:b/>
                <w:bCs/>
                <w:sz w:val="24"/>
                <w:szCs w:val="24"/>
              </w:rPr>
              <w:t>5</w:t>
            </w:r>
          </w:p>
        </w:tc>
      </w:tr>
      <w:tr w:rsidR="00F1191E" w:rsidRPr="009422BC" w14:paraId="508D57CA"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C21E49" w14:textId="77777777" w:rsidR="00F1191E" w:rsidRDefault="00D2469F">
            <w:pPr>
              <w:jc w:val="center"/>
            </w:pPr>
            <w:r>
              <w:rPr>
                <w:sz w:val="24"/>
                <w:szCs w:val="24"/>
              </w:rPr>
              <w:t>1.</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10B1B6" w14:textId="77777777" w:rsidR="00F1191E" w:rsidRPr="00E153E1" w:rsidRDefault="00D2469F">
            <w:pPr>
              <w:rPr>
                <w:lang w:val="ru-RU"/>
              </w:rPr>
            </w:pPr>
            <w:r w:rsidRPr="00E153E1">
              <w:rPr>
                <w:sz w:val="24"/>
                <w:szCs w:val="24"/>
                <w:lang w:val="ru-RU"/>
              </w:rPr>
              <w:t>Я завжди знаю, що відчуваю.</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7E48C4"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BA6323"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7A310B"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B87299"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113E3C" w14:textId="77777777" w:rsidR="00F1191E" w:rsidRPr="00E153E1" w:rsidRDefault="00F1191E">
            <w:pPr>
              <w:rPr>
                <w:lang w:val="ru-RU"/>
              </w:rPr>
            </w:pPr>
          </w:p>
        </w:tc>
      </w:tr>
      <w:tr w:rsidR="00F1191E" w14:paraId="3C512BDB"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6DD1F9" w14:textId="77777777" w:rsidR="00F1191E" w:rsidRDefault="00D2469F">
            <w:pPr>
              <w:jc w:val="center"/>
            </w:pPr>
            <w:r>
              <w:rPr>
                <w:sz w:val="24"/>
                <w:szCs w:val="24"/>
              </w:rPr>
              <w:t>2.</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1D2561" w14:textId="77777777" w:rsidR="00F1191E" w:rsidRDefault="00D2469F">
            <w:r w:rsidRPr="00E153E1">
              <w:rPr>
                <w:sz w:val="24"/>
                <w:szCs w:val="24"/>
                <w:lang w:val="ru-RU"/>
              </w:rPr>
              <w:t xml:space="preserve">Мені важко зрозуміти власні почуття. </w:t>
            </w:r>
            <w:r>
              <w:rPr>
                <w:sz w:val="24"/>
                <w:szCs w:val="24"/>
              </w:rPr>
              <w:t>*</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A2FF7F8"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48B6FE"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A0F635"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12111D"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2778C7" w14:textId="77777777" w:rsidR="00F1191E" w:rsidRDefault="00F1191E"/>
        </w:tc>
      </w:tr>
      <w:tr w:rsidR="00F1191E" w14:paraId="436F4B18"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0C47EE" w14:textId="77777777" w:rsidR="00F1191E" w:rsidRDefault="00D2469F">
            <w:pPr>
              <w:jc w:val="center"/>
            </w:pPr>
            <w:r>
              <w:rPr>
                <w:sz w:val="24"/>
                <w:szCs w:val="24"/>
              </w:rPr>
              <w:t>3.</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3020FF" w14:textId="77777777" w:rsidR="00F1191E" w:rsidRDefault="00D2469F">
            <w:r w:rsidRPr="00E153E1">
              <w:rPr>
                <w:sz w:val="24"/>
                <w:szCs w:val="24"/>
                <w:lang w:val="ru-RU"/>
              </w:rPr>
              <w:t xml:space="preserve">Іноді я не можу зрозуміти, що саме я відчуваю. </w:t>
            </w:r>
            <w:r>
              <w:rPr>
                <w:sz w:val="24"/>
                <w:szCs w:val="24"/>
              </w:rPr>
              <w:t>*</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6E9E92"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C608E6"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5052CC"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851DAC"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D026D9" w14:textId="77777777" w:rsidR="00F1191E" w:rsidRDefault="00F1191E"/>
        </w:tc>
      </w:tr>
      <w:tr w:rsidR="00F1191E" w:rsidRPr="009422BC" w14:paraId="0D95F130"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A09FA7" w14:textId="77777777" w:rsidR="00F1191E" w:rsidRDefault="00D2469F">
            <w:pPr>
              <w:jc w:val="center"/>
            </w:pPr>
            <w:r>
              <w:rPr>
                <w:sz w:val="24"/>
                <w:szCs w:val="24"/>
              </w:rPr>
              <w:t>4.</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198B87" w14:textId="77777777" w:rsidR="00F1191E" w:rsidRPr="00E153E1" w:rsidRDefault="00D2469F">
            <w:pPr>
              <w:rPr>
                <w:lang w:val="ru-RU"/>
              </w:rPr>
            </w:pPr>
            <w:r w:rsidRPr="00E153E1">
              <w:rPr>
                <w:sz w:val="24"/>
                <w:szCs w:val="24"/>
                <w:lang w:val="ru-RU"/>
              </w:rPr>
              <w:t>Я дуже добре знаю власні емоції.</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0AAD49"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A68B14"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327BFF"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CBB7AE"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528A72" w14:textId="77777777" w:rsidR="00F1191E" w:rsidRPr="00E153E1" w:rsidRDefault="00F1191E">
            <w:pPr>
              <w:rPr>
                <w:lang w:val="ru-RU"/>
              </w:rPr>
            </w:pPr>
          </w:p>
        </w:tc>
      </w:tr>
      <w:tr w:rsidR="00F1191E" w:rsidRPr="009422BC" w14:paraId="3B4344D5"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5273A3" w14:textId="77777777" w:rsidR="00F1191E" w:rsidRDefault="00D2469F">
            <w:pPr>
              <w:jc w:val="center"/>
            </w:pPr>
            <w:r>
              <w:rPr>
                <w:sz w:val="24"/>
                <w:szCs w:val="24"/>
              </w:rPr>
              <w:t>5.</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2B0CB5" w14:textId="77777777" w:rsidR="00F1191E" w:rsidRPr="00E153E1" w:rsidRDefault="00D2469F">
            <w:pPr>
              <w:rPr>
                <w:lang w:val="ru-RU"/>
              </w:rPr>
            </w:pPr>
            <w:r w:rsidRPr="00E153E1">
              <w:rPr>
                <w:sz w:val="24"/>
                <w:szCs w:val="24"/>
                <w:lang w:val="ru-RU"/>
              </w:rPr>
              <w:t>Зазвичай я розумію свої відчуття.</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8934317"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8179D5"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2BCE39"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93457C"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DD8BA6" w14:textId="77777777" w:rsidR="00F1191E" w:rsidRPr="00E153E1" w:rsidRDefault="00F1191E">
            <w:pPr>
              <w:rPr>
                <w:lang w:val="ru-RU"/>
              </w:rPr>
            </w:pPr>
          </w:p>
        </w:tc>
      </w:tr>
      <w:tr w:rsidR="00F1191E" w14:paraId="1D04D507"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B47DF1" w14:textId="77777777" w:rsidR="00F1191E" w:rsidRDefault="00D2469F">
            <w:pPr>
              <w:jc w:val="center"/>
            </w:pPr>
            <w:r>
              <w:rPr>
                <w:sz w:val="24"/>
                <w:szCs w:val="24"/>
              </w:rPr>
              <w:t>6.</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5042DF" w14:textId="77777777" w:rsidR="00F1191E" w:rsidRDefault="00D2469F">
            <w:r w:rsidRPr="00E153E1">
              <w:rPr>
                <w:sz w:val="24"/>
                <w:szCs w:val="24"/>
                <w:lang w:val="ru-RU"/>
              </w:rPr>
              <w:t xml:space="preserve">Я думаю про свій настір і не можу зрозуміти причину. </w:t>
            </w:r>
            <w:r>
              <w:rPr>
                <w:sz w:val="24"/>
                <w:szCs w:val="24"/>
              </w:rPr>
              <w:t>*</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2220F4"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571678"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05CDA9"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AFC4F4"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23A885" w14:textId="77777777" w:rsidR="00F1191E" w:rsidRDefault="00F1191E"/>
        </w:tc>
      </w:tr>
      <w:tr w:rsidR="00F1191E" w14:paraId="2331C671"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D6D37CC" w14:textId="77777777" w:rsidR="00F1191E" w:rsidRDefault="00D2469F">
            <w:pPr>
              <w:jc w:val="center"/>
            </w:pPr>
            <w:r>
              <w:rPr>
                <w:sz w:val="24"/>
                <w:szCs w:val="24"/>
              </w:rPr>
              <w:t>7.</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02672C" w14:textId="77777777" w:rsidR="00F1191E" w:rsidRDefault="00D2469F">
            <w:r>
              <w:rPr>
                <w:sz w:val="24"/>
                <w:szCs w:val="24"/>
              </w:rPr>
              <w:t>Мої думки і почуття зазвичай узгоджені між собою.</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3CE98F"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D90657"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D506F4"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78A631"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8C80B0" w14:textId="77777777" w:rsidR="00F1191E" w:rsidRDefault="00F1191E"/>
        </w:tc>
      </w:tr>
      <w:tr w:rsidR="00F1191E" w:rsidRPr="009422BC" w14:paraId="56F2D647"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96A31C" w14:textId="77777777" w:rsidR="00F1191E" w:rsidRDefault="00D2469F">
            <w:pPr>
              <w:jc w:val="center"/>
            </w:pPr>
            <w:r>
              <w:rPr>
                <w:sz w:val="24"/>
                <w:szCs w:val="24"/>
              </w:rPr>
              <w:t>8.</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FC3CA4" w14:textId="77777777" w:rsidR="00F1191E" w:rsidRPr="00E153E1" w:rsidRDefault="00D2469F">
            <w:pPr>
              <w:rPr>
                <w:lang w:val="ru-RU"/>
              </w:rPr>
            </w:pPr>
            <w:r w:rsidRPr="00E153E1">
              <w:rPr>
                <w:sz w:val="24"/>
                <w:szCs w:val="24"/>
                <w:lang w:val="ru-RU"/>
              </w:rPr>
              <w:t>Я можу добре описати свої почуття.</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AF46C0"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23A389A"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9A215F"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FF008C"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C4CCD4" w14:textId="77777777" w:rsidR="00F1191E" w:rsidRPr="00E153E1" w:rsidRDefault="00F1191E">
            <w:pPr>
              <w:rPr>
                <w:lang w:val="ru-RU"/>
              </w:rPr>
            </w:pPr>
          </w:p>
        </w:tc>
      </w:tr>
    </w:tbl>
    <w:p w14:paraId="3D1345E6" w14:textId="77777777" w:rsidR="00F1191E" w:rsidRPr="00E153E1" w:rsidRDefault="00D2469F">
      <w:pPr>
        <w:spacing w:before="100" w:after="160" w:line="360" w:lineRule="auto"/>
        <w:jc w:val="both"/>
        <w:rPr>
          <w:lang w:val="ru-RU"/>
        </w:rPr>
      </w:pPr>
      <w:r w:rsidRPr="00E153E1">
        <w:rPr>
          <w:lang w:val="ru-RU"/>
        </w:rPr>
        <w:t xml:space="preserve">Субшкали: Увага (пп. 1–8), Ясність (пп. 9–16), Регуляція (пп. 17–24). * — зворотні твердження. Нормативні дані за </w:t>
      </w:r>
      <w:r>
        <w:t>Salovey</w:t>
      </w:r>
      <w:r w:rsidRPr="00E153E1">
        <w:rPr>
          <w:lang w:val="ru-RU"/>
        </w:rPr>
        <w:t xml:space="preserve"> </w:t>
      </w:r>
      <w:r>
        <w:t>et</w:t>
      </w:r>
      <w:r w:rsidRPr="00E153E1">
        <w:rPr>
          <w:lang w:val="ru-RU"/>
        </w:rPr>
        <w:t xml:space="preserve"> </w:t>
      </w:r>
      <w:r>
        <w:t>al</w:t>
      </w:r>
      <w:r w:rsidRPr="00E153E1">
        <w:rPr>
          <w:lang w:val="ru-RU"/>
        </w:rPr>
        <w:t>. (1995).</w:t>
      </w:r>
    </w:p>
    <w:p w14:paraId="276D55CF" w14:textId="77777777" w:rsidR="00F1191E" w:rsidRPr="00E153E1" w:rsidRDefault="00D2469F">
      <w:pPr>
        <w:spacing w:before="280" w:after="140"/>
        <w:rPr>
          <w:lang w:val="ru-RU"/>
        </w:rPr>
      </w:pPr>
      <w:r w:rsidRPr="00E153E1">
        <w:rPr>
          <w:b/>
          <w:bCs/>
          <w:lang w:val="ru-RU"/>
        </w:rPr>
        <w:t>Б.3. Шкала самоспівчуття Нефф (</w:t>
      </w:r>
      <w:r>
        <w:rPr>
          <w:b/>
          <w:bCs/>
        </w:rPr>
        <w:t>SCS</w:t>
      </w:r>
      <w:r w:rsidRPr="00E153E1">
        <w:rPr>
          <w:b/>
          <w:bCs/>
          <w:lang w:val="ru-RU"/>
        </w:rPr>
        <w:t xml:space="preserve"> — скорочена, 12 пунктів)</w:t>
      </w:r>
    </w:p>
    <w:p w14:paraId="2881A417" w14:textId="77777777" w:rsidR="00F1191E" w:rsidRPr="00E153E1" w:rsidRDefault="00D2469F">
      <w:pPr>
        <w:spacing w:after="160" w:line="360" w:lineRule="auto"/>
        <w:jc w:val="both"/>
        <w:rPr>
          <w:lang w:val="ru-RU"/>
        </w:rPr>
      </w:pPr>
      <w:r w:rsidRPr="00E153E1">
        <w:rPr>
          <w:lang w:val="ru-RU"/>
        </w:rPr>
        <w:t>Інструкція: Оцініть від 1 (майже ніколи) до 5 (майже завжди).</w:t>
      </w:r>
    </w:p>
    <w:p w14:paraId="1080E18C" w14:textId="77777777" w:rsidR="00F1191E" w:rsidRDefault="00D2469F">
      <w:pPr>
        <w:spacing w:before="240" w:after="120"/>
        <w:jc w:val="center"/>
      </w:pPr>
      <w:r>
        <w:rPr>
          <w:i/>
          <w:iCs/>
        </w:rPr>
        <w:t>Бланк SCS-12</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5"/>
        <w:gridCol w:w="4826"/>
        <w:gridCol w:w="741"/>
        <w:gridCol w:w="741"/>
        <w:gridCol w:w="741"/>
        <w:gridCol w:w="741"/>
        <w:gridCol w:w="741"/>
      </w:tblGrid>
      <w:tr w:rsidR="00F1191E" w14:paraId="4F70AAD7" w14:textId="77777777" w:rsidTr="00544B73">
        <w:tc>
          <w:tcPr>
            <w:tcW w:w="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3B596D82" w14:textId="77777777" w:rsidR="00F1191E" w:rsidRDefault="00D2469F">
            <w:pPr>
              <w:jc w:val="center"/>
            </w:pPr>
            <w:r>
              <w:rPr>
                <w:b/>
                <w:bCs/>
                <w:sz w:val="24"/>
                <w:szCs w:val="24"/>
              </w:rPr>
              <w:t>№</w:t>
            </w:r>
          </w:p>
        </w:tc>
        <w:tc>
          <w:tcPr>
            <w:tcW w:w="60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70CAF029" w14:textId="77777777" w:rsidR="00F1191E" w:rsidRDefault="00D2469F">
            <w:r>
              <w:rPr>
                <w:b/>
                <w:bCs/>
                <w:sz w:val="24"/>
                <w:szCs w:val="24"/>
              </w:rPr>
              <w:t>Твердження</w:t>
            </w:r>
          </w:p>
        </w:tc>
        <w:tc>
          <w:tcPr>
            <w:tcW w:w="9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346C503A" w14:textId="77777777" w:rsidR="00F1191E" w:rsidRDefault="00D2469F">
            <w:pPr>
              <w:jc w:val="center"/>
            </w:pPr>
            <w:r>
              <w:rPr>
                <w:b/>
                <w:bCs/>
                <w:sz w:val="24"/>
                <w:szCs w:val="24"/>
              </w:rPr>
              <w:t>1</w:t>
            </w:r>
          </w:p>
        </w:tc>
        <w:tc>
          <w:tcPr>
            <w:tcW w:w="9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3A4E9A50" w14:textId="77777777" w:rsidR="00F1191E" w:rsidRDefault="00D2469F">
            <w:pPr>
              <w:jc w:val="center"/>
            </w:pPr>
            <w:r>
              <w:rPr>
                <w:b/>
                <w:bCs/>
                <w:sz w:val="24"/>
                <w:szCs w:val="24"/>
              </w:rPr>
              <w:t>2</w:t>
            </w:r>
          </w:p>
        </w:tc>
        <w:tc>
          <w:tcPr>
            <w:tcW w:w="9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7482AF59" w14:textId="77777777" w:rsidR="00F1191E" w:rsidRDefault="00D2469F">
            <w:pPr>
              <w:jc w:val="center"/>
            </w:pPr>
            <w:r>
              <w:rPr>
                <w:b/>
                <w:bCs/>
                <w:sz w:val="24"/>
                <w:szCs w:val="24"/>
              </w:rPr>
              <w:t>3</w:t>
            </w:r>
          </w:p>
        </w:tc>
        <w:tc>
          <w:tcPr>
            <w:tcW w:w="9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548DE3B0" w14:textId="77777777" w:rsidR="00F1191E" w:rsidRDefault="00D2469F">
            <w:pPr>
              <w:jc w:val="center"/>
            </w:pPr>
            <w:r>
              <w:rPr>
                <w:b/>
                <w:bCs/>
                <w:sz w:val="24"/>
                <w:szCs w:val="24"/>
              </w:rPr>
              <w:t>4</w:t>
            </w:r>
          </w:p>
        </w:tc>
        <w:tc>
          <w:tcPr>
            <w:tcW w:w="9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6264C89A" w14:textId="77777777" w:rsidR="00F1191E" w:rsidRDefault="00D2469F">
            <w:pPr>
              <w:jc w:val="center"/>
            </w:pPr>
            <w:r>
              <w:rPr>
                <w:b/>
                <w:bCs/>
                <w:sz w:val="24"/>
                <w:szCs w:val="24"/>
              </w:rPr>
              <w:t>5</w:t>
            </w:r>
          </w:p>
        </w:tc>
      </w:tr>
      <w:tr w:rsidR="00F1191E" w:rsidRPr="009422BC" w14:paraId="0A13CD1A"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56CD5A" w14:textId="77777777" w:rsidR="00F1191E" w:rsidRDefault="00D2469F">
            <w:pPr>
              <w:jc w:val="center"/>
            </w:pPr>
            <w:r>
              <w:rPr>
                <w:sz w:val="24"/>
                <w:szCs w:val="24"/>
              </w:rPr>
              <w:t>1.</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10C7F8" w14:textId="77777777" w:rsidR="00F1191E" w:rsidRPr="00E153E1" w:rsidRDefault="00D2469F">
            <w:pPr>
              <w:rPr>
                <w:lang w:val="ru-RU"/>
              </w:rPr>
            </w:pPr>
            <w:r w:rsidRPr="00E153E1">
              <w:rPr>
                <w:sz w:val="24"/>
                <w:szCs w:val="24"/>
                <w:lang w:val="ru-RU"/>
              </w:rPr>
              <w:t>Я намагаюся бути терплячим/-ою до себе, коли переживаю важкі часи.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D43981"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AEDD7D"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73ACCB"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B8E446"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1A4D4A" w14:textId="77777777" w:rsidR="00F1191E" w:rsidRPr="00E153E1" w:rsidRDefault="00F1191E">
            <w:pPr>
              <w:rPr>
                <w:lang w:val="ru-RU"/>
              </w:rPr>
            </w:pPr>
          </w:p>
        </w:tc>
      </w:tr>
      <w:tr w:rsidR="00F1191E" w:rsidRPr="009422BC" w14:paraId="62C34334"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B02148" w14:textId="77777777" w:rsidR="00F1191E" w:rsidRDefault="00D2469F">
            <w:pPr>
              <w:jc w:val="center"/>
            </w:pPr>
            <w:r>
              <w:rPr>
                <w:sz w:val="24"/>
                <w:szCs w:val="24"/>
              </w:rPr>
              <w:t>2.</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F9A1E4" w14:textId="77777777" w:rsidR="00F1191E" w:rsidRPr="00E153E1" w:rsidRDefault="00D2469F">
            <w:pPr>
              <w:rPr>
                <w:lang w:val="ru-RU"/>
              </w:rPr>
            </w:pPr>
            <w:r w:rsidRPr="00E153E1">
              <w:rPr>
                <w:sz w:val="24"/>
                <w:szCs w:val="24"/>
                <w:lang w:val="ru-RU"/>
              </w:rPr>
              <w:t>Коли я страждаю, я нагадую собі, що страждання є частиною людського досвіду.</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C4A6C1"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3E2EC6"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955B17"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D4502F"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14D1D9" w14:textId="77777777" w:rsidR="00F1191E" w:rsidRPr="00E153E1" w:rsidRDefault="00F1191E">
            <w:pPr>
              <w:rPr>
                <w:lang w:val="ru-RU"/>
              </w:rPr>
            </w:pPr>
          </w:p>
        </w:tc>
      </w:tr>
      <w:tr w:rsidR="00F1191E" w:rsidRPr="009422BC" w14:paraId="34810C71"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F605C4" w14:textId="77777777" w:rsidR="00F1191E" w:rsidRDefault="00D2469F">
            <w:pPr>
              <w:jc w:val="center"/>
            </w:pPr>
            <w:r>
              <w:rPr>
                <w:sz w:val="24"/>
                <w:szCs w:val="24"/>
              </w:rPr>
              <w:t>3.</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483547" w14:textId="77777777" w:rsidR="00F1191E" w:rsidRPr="00E153E1" w:rsidRDefault="00D2469F">
            <w:pPr>
              <w:rPr>
                <w:lang w:val="ru-RU"/>
              </w:rPr>
            </w:pPr>
            <w:r w:rsidRPr="00E153E1">
              <w:rPr>
                <w:sz w:val="24"/>
                <w:szCs w:val="24"/>
                <w:lang w:val="ru-RU"/>
              </w:rPr>
              <w:t>Коли мені погано, я ставлюся до себе з турботою і ніжністю.</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30AF0C"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B8396C"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D7FCACF"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945A98" w14:textId="77777777" w:rsidR="00F1191E" w:rsidRPr="00E153E1" w:rsidRDefault="00F1191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642234" w14:textId="77777777" w:rsidR="00F1191E" w:rsidRPr="00E153E1" w:rsidRDefault="00F1191E">
            <w:pPr>
              <w:rPr>
                <w:lang w:val="ru-RU"/>
              </w:rPr>
            </w:pPr>
          </w:p>
        </w:tc>
      </w:tr>
      <w:tr w:rsidR="00F1191E" w14:paraId="7EA35EE1"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C72616" w14:textId="77777777" w:rsidR="00F1191E" w:rsidRDefault="00D2469F">
            <w:pPr>
              <w:jc w:val="center"/>
            </w:pPr>
            <w:r>
              <w:rPr>
                <w:sz w:val="24"/>
                <w:szCs w:val="24"/>
              </w:rPr>
              <w:t>4.</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0D0E6E" w14:textId="77777777" w:rsidR="00F1191E" w:rsidRDefault="00D2469F">
            <w:r w:rsidRPr="00E153E1">
              <w:rPr>
                <w:sz w:val="24"/>
                <w:szCs w:val="24"/>
                <w:lang w:val="ru-RU"/>
              </w:rPr>
              <w:t xml:space="preserve">Я роблю більше, ніж потрібно, через самокритику. </w:t>
            </w:r>
            <w:r>
              <w:rPr>
                <w:sz w:val="24"/>
                <w:szCs w:val="24"/>
              </w:rPr>
              <w:t>*</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EF7625"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94174C"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4E9EBF"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2CBA97"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FEE4FB" w14:textId="77777777" w:rsidR="00F1191E" w:rsidRDefault="00F1191E"/>
        </w:tc>
      </w:tr>
      <w:tr w:rsidR="00F1191E" w14:paraId="5B42A331"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7BCB95" w14:textId="77777777" w:rsidR="00F1191E" w:rsidRDefault="00D2469F">
            <w:pPr>
              <w:jc w:val="center"/>
            </w:pPr>
            <w:r>
              <w:rPr>
                <w:sz w:val="24"/>
                <w:szCs w:val="24"/>
              </w:rPr>
              <w:t>5.</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3DF80F" w14:textId="77777777" w:rsidR="00F1191E" w:rsidRDefault="00D2469F">
            <w:r w:rsidRPr="00E153E1">
              <w:rPr>
                <w:sz w:val="24"/>
                <w:szCs w:val="24"/>
                <w:lang w:val="ru-RU"/>
              </w:rPr>
              <w:t xml:space="preserve">Коли я почуваюся погано, я вважаю, що більшість людей, мабуть, щасливіші. </w:t>
            </w:r>
            <w:r>
              <w:rPr>
                <w:sz w:val="24"/>
                <w:szCs w:val="24"/>
              </w:rPr>
              <w:t>*</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6224A1"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23EB69"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0AFA73"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370FC7"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6524D3" w14:textId="77777777" w:rsidR="00F1191E" w:rsidRDefault="00F1191E"/>
        </w:tc>
      </w:tr>
      <w:tr w:rsidR="00F1191E" w14:paraId="05F47D80"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7B8869" w14:textId="77777777" w:rsidR="00F1191E" w:rsidRDefault="00D2469F">
            <w:pPr>
              <w:jc w:val="center"/>
            </w:pPr>
            <w:r>
              <w:rPr>
                <w:sz w:val="24"/>
                <w:szCs w:val="24"/>
              </w:rPr>
              <w:t>6.</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2CF66A" w14:textId="77777777" w:rsidR="00F1191E" w:rsidRDefault="00D2469F">
            <w:r w:rsidRPr="00E153E1">
              <w:rPr>
                <w:sz w:val="24"/>
                <w:szCs w:val="24"/>
                <w:lang w:val="ru-RU"/>
              </w:rPr>
              <w:t xml:space="preserve">Коли я зазнаю невдачі, мені важко залишатися врівноваженим/-ою. </w:t>
            </w:r>
            <w:r>
              <w:rPr>
                <w:sz w:val="24"/>
                <w:szCs w:val="24"/>
              </w:rPr>
              <w:t>*</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F62B49"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E73CD9"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164CE9"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917F0E" w14:textId="77777777" w:rsidR="00F1191E" w:rsidRDefault="00F1191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C41208" w14:textId="77777777" w:rsidR="00F1191E" w:rsidRDefault="00F1191E"/>
        </w:tc>
      </w:tr>
    </w:tbl>
    <w:p w14:paraId="0F7F3AA5" w14:textId="77777777" w:rsidR="00F1191E" w:rsidRPr="00E153E1" w:rsidRDefault="00D2469F">
      <w:pPr>
        <w:spacing w:before="100" w:after="160" w:line="360" w:lineRule="auto"/>
        <w:jc w:val="both"/>
        <w:rPr>
          <w:lang w:val="ru-RU"/>
        </w:rPr>
      </w:pPr>
      <w:r w:rsidRPr="00E153E1">
        <w:rPr>
          <w:lang w:val="ru-RU"/>
        </w:rPr>
        <w:t>Примітка: * — зворотні пункти. Загальний бал: сума балів / 12. Норми: 1,0–2,5 — низьке самоспівчуття; 2,5–3,5 — помірне; 3,5–5,0 — високе.</w:t>
      </w:r>
    </w:p>
    <w:p w14:paraId="1EF986B0" w14:textId="77777777" w:rsidR="00F1191E" w:rsidRDefault="00F1191E">
      <w:pPr>
        <w:rPr>
          <w:lang w:val="ru-RU"/>
        </w:rPr>
      </w:pPr>
    </w:p>
    <w:p w14:paraId="65B0D0FF" w14:textId="77777777" w:rsidR="00544B73" w:rsidRDefault="00544B73">
      <w:pPr>
        <w:rPr>
          <w:lang w:val="ru-RU"/>
        </w:rPr>
      </w:pPr>
    </w:p>
    <w:p w14:paraId="4B4EB648" w14:textId="77777777" w:rsidR="00544B73" w:rsidRDefault="00544B73">
      <w:pPr>
        <w:rPr>
          <w:lang w:val="ru-RU"/>
        </w:rPr>
      </w:pPr>
    </w:p>
    <w:p w14:paraId="25B3B45C" w14:textId="77777777" w:rsidR="00544B73" w:rsidRDefault="00544B73">
      <w:pPr>
        <w:rPr>
          <w:lang w:val="ru-RU"/>
        </w:rPr>
      </w:pPr>
    </w:p>
    <w:p w14:paraId="7A1AFCD8" w14:textId="77777777" w:rsidR="00544B73" w:rsidRDefault="00544B73">
      <w:pPr>
        <w:rPr>
          <w:lang w:val="ru-RU"/>
        </w:rPr>
      </w:pPr>
    </w:p>
    <w:p w14:paraId="7862D8FC" w14:textId="77777777" w:rsidR="00544B73" w:rsidRDefault="00544B73">
      <w:pPr>
        <w:rPr>
          <w:lang w:val="ru-RU"/>
        </w:rPr>
      </w:pPr>
    </w:p>
    <w:p w14:paraId="032B38C2" w14:textId="77777777" w:rsidR="00544B73" w:rsidRDefault="00544B73">
      <w:pPr>
        <w:rPr>
          <w:lang w:val="ru-RU"/>
        </w:rPr>
      </w:pPr>
    </w:p>
    <w:p w14:paraId="2C2D0BAC" w14:textId="77777777" w:rsidR="00544B73" w:rsidRDefault="00544B73">
      <w:pPr>
        <w:rPr>
          <w:lang w:val="ru-RU"/>
        </w:rPr>
      </w:pPr>
    </w:p>
    <w:p w14:paraId="57258ADF" w14:textId="77777777" w:rsidR="00544B73" w:rsidRDefault="00544B73">
      <w:pPr>
        <w:rPr>
          <w:lang w:val="ru-RU"/>
        </w:rPr>
      </w:pPr>
    </w:p>
    <w:p w14:paraId="564D5F22" w14:textId="77777777" w:rsidR="00544B73" w:rsidRDefault="00544B73">
      <w:pPr>
        <w:rPr>
          <w:lang w:val="ru-RU"/>
        </w:rPr>
      </w:pPr>
    </w:p>
    <w:p w14:paraId="7147782F" w14:textId="77777777" w:rsidR="00544B73" w:rsidRDefault="00544B73">
      <w:pPr>
        <w:rPr>
          <w:lang w:val="ru-RU"/>
        </w:rPr>
      </w:pPr>
    </w:p>
    <w:p w14:paraId="5DDAA54C" w14:textId="77777777" w:rsidR="00544B73" w:rsidRDefault="00544B73">
      <w:pPr>
        <w:rPr>
          <w:lang w:val="ru-RU"/>
        </w:rPr>
      </w:pPr>
    </w:p>
    <w:p w14:paraId="28044920" w14:textId="77777777" w:rsidR="00544B73" w:rsidRPr="00E153E1" w:rsidRDefault="00544B73">
      <w:pPr>
        <w:rPr>
          <w:lang w:val="ru-RU"/>
        </w:rPr>
      </w:pPr>
    </w:p>
    <w:p w14:paraId="47761569" w14:textId="77777777" w:rsidR="00F1191E" w:rsidRPr="00544B73" w:rsidRDefault="002945CA" w:rsidP="00544B73">
      <w:pPr>
        <w:spacing w:after="120"/>
        <w:jc w:val="right"/>
        <w:rPr>
          <w:i/>
          <w:lang w:val="ru-RU"/>
        </w:rPr>
      </w:pPr>
      <w:r>
        <w:rPr>
          <w:b/>
          <w:bCs/>
          <w:i/>
          <w:lang w:val="ru-RU"/>
        </w:rPr>
        <w:t>Додаток</w:t>
      </w:r>
      <w:r w:rsidRPr="00544B73">
        <w:rPr>
          <w:b/>
          <w:bCs/>
          <w:i/>
          <w:lang w:val="ru-RU"/>
        </w:rPr>
        <w:t xml:space="preserve"> </w:t>
      </w:r>
      <w:r w:rsidR="00D2469F" w:rsidRPr="00544B73">
        <w:rPr>
          <w:b/>
          <w:bCs/>
          <w:i/>
          <w:lang w:val="ru-RU"/>
        </w:rPr>
        <w:t>В</w:t>
      </w:r>
    </w:p>
    <w:p w14:paraId="18202D3F" w14:textId="77777777" w:rsidR="00F1191E" w:rsidRPr="00E153E1" w:rsidRDefault="00D2469F">
      <w:pPr>
        <w:spacing w:after="320"/>
        <w:jc w:val="center"/>
        <w:rPr>
          <w:lang w:val="ru-RU"/>
        </w:rPr>
      </w:pPr>
      <w:r w:rsidRPr="00E153E1">
        <w:rPr>
          <w:b/>
          <w:bCs/>
          <w:i/>
          <w:iCs/>
          <w:lang w:val="ru-RU"/>
        </w:rPr>
        <w:t>Програма тренінгу «Емоційна грамотність волонтера»</w:t>
      </w:r>
    </w:p>
    <w:p w14:paraId="25748408" w14:textId="77777777" w:rsidR="00F1191E" w:rsidRPr="00E153E1" w:rsidRDefault="00D2469F">
      <w:pPr>
        <w:spacing w:before="240" w:after="120"/>
        <w:jc w:val="center"/>
        <w:rPr>
          <w:lang w:val="ru-RU"/>
        </w:rPr>
      </w:pPr>
      <w:r w:rsidRPr="00E153E1">
        <w:rPr>
          <w:i/>
          <w:iCs/>
          <w:lang w:val="ru-RU"/>
        </w:rPr>
        <w:t>Таблиця В.1. Загальна характеристика тренінгової програми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F1191E" w14:paraId="68933877" w14:textId="77777777" w:rsidTr="00544B73">
        <w:tc>
          <w:tcPr>
            <w:tcW w:w="3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01F9FEF3" w14:textId="77777777" w:rsidR="00F1191E" w:rsidRDefault="00D2469F">
            <w:r>
              <w:rPr>
                <w:b/>
                <w:bCs/>
                <w:sz w:val="24"/>
                <w:szCs w:val="24"/>
              </w:rPr>
              <w:t>Назва програми</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B67429" w14:textId="77777777" w:rsidR="00F1191E" w:rsidRDefault="00D2469F">
            <w:r>
              <w:rPr>
                <w:sz w:val="24"/>
                <w:szCs w:val="24"/>
              </w:rPr>
              <w:t>«Емоційна грамотність волонтера»</w:t>
            </w:r>
          </w:p>
        </w:tc>
      </w:tr>
      <w:tr w:rsidR="00F1191E" w:rsidRPr="009422BC" w14:paraId="4007A0A8" w14:textId="77777777" w:rsidTr="00544B73">
        <w:tc>
          <w:tcPr>
            <w:tcW w:w="3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72EA0977" w14:textId="77777777" w:rsidR="00F1191E" w:rsidRDefault="00D2469F">
            <w:r>
              <w:rPr>
                <w:b/>
                <w:bCs/>
                <w:sz w:val="24"/>
                <w:szCs w:val="24"/>
              </w:rPr>
              <w:t>Цільова аудиторія</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7A0B13" w14:textId="77777777" w:rsidR="00F1191E" w:rsidRPr="00E153E1" w:rsidRDefault="00D2469F">
            <w:pPr>
              <w:rPr>
                <w:lang w:val="ru-RU"/>
              </w:rPr>
            </w:pPr>
            <w:r w:rsidRPr="00E153E1">
              <w:rPr>
                <w:sz w:val="24"/>
                <w:szCs w:val="24"/>
                <w:lang w:val="ru-RU"/>
              </w:rPr>
              <w:t>Волонтери, що діють в умовах збройного конфлікту, незалежно від типу волонтерства</w:t>
            </w:r>
          </w:p>
        </w:tc>
      </w:tr>
      <w:tr w:rsidR="00F1191E" w14:paraId="10D2B629" w14:textId="77777777" w:rsidTr="00544B73">
        <w:tc>
          <w:tcPr>
            <w:tcW w:w="3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7FAB352E" w14:textId="77777777" w:rsidR="00F1191E" w:rsidRDefault="00D2469F">
            <w:r>
              <w:rPr>
                <w:b/>
                <w:bCs/>
                <w:sz w:val="24"/>
                <w:szCs w:val="24"/>
              </w:rPr>
              <w:t>Мета</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2411FB" w14:textId="77777777" w:rsidR="00F1191E" w:rsidRDefault="00D2469F">
            <w:r>
              <w:rPr>
                <w:sz w:val="24"/>
                <w:szCs w:val="24"/>
              </w:rPr>
              <w:t>Розвиток навичок емоційної грамотності для профілактики вигорання і підвищення психологічної стійкості</w:t>
            </w:r>
          </w:p>
        </w:tc>
      </w:tr>
      <w:tr w:rsidR="00F1191E" w:rsidRPr="009422BC" w14:paraId="5184F0DC" w14:textId="77777777" w:rsidTr="00544B73">
        <w:tc>
          <w:tcPr>
            <w:tcW w:w="3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7EA2EC8D" w14:textId="77777777" w:rsidR="00F1191E" w:rsidRDefault="00D2469F">
            <w:r>
              <w:rPr>
                <w:b/>
                <w:bCs/>
                <w:sz w:val="24"/>
                <w:szCs w:val="24"/>
              </w:rPr>
              <w:t>Формат</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59DD20" w14:textId="77777777" w:rsidR="00F1191E" w:rsidRPr="00E153E1" w:rsidRDefault="00D2469F">
            <w:pPr>
              <w:rPr>
                <w:lang w:val="ru-RU"/>
              </w:rPr>
            </w:pPr>
            <w:r w:rsidRPr="00E153E1">
              <w:rPr>
                <w:sz w:val="24"/>
                <w:szCs w:val="24"/>
                <w:lang w:val="ru-RU"/>
              </w:rPr>
              <w:t>Груповий тренінг (10–14 учасників); 2 дні по 6,25 год</w:t>
            </w:r>
          </w:p>
        </w:tc>
      </w:tr>
      <w:tr w:rsidR="00F1191E" w14:paraId="51B1E27D" w14:textId="77777777" w:rsidTr="00544B73">
        <w:tc>
          <w:tcPr>
            <w:tcW w:w="3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741918C3" w14:textId="77777777" w:rsidR="00F1191E" w:rsidRDefault="00D2469F">
            <w:r>
              <w:rPr>
                <w:b/>
                <w:bCs/>
                <w:sz w:val="24"/>
                <w:szCs w:val="24"/>
              </w:rPr>
              <w:t>Загальна тривалість</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1D7DFD0" w14:textId="77777777" w:rsidR="00F1191E" w:rsidRDefault="00D2469F">
            <w:r>
              <w:rPr>
                <w:sz w:val="24"/>
                <w:szCs w:val="24"/>
              </w:rPr>
              <w:t>12,5 академічних годин (6 модулів)</w:t>
            </w:r>
          </w:p>
        </w:tc>
      </w:tr>
      <w:tr w:rsidR="00F1191E" w:rsidRPr="009422BC" w14:paraId="44B8CF4F" w14:textId="77777777" w:rsidTr="00544B73">
        <w:tc>
          <w:tcPr>
            <w:tcW w:w="3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304AAA88" w14:textId="77777777" w:rsidR="00F1191E" w:rsidRDefault="00D2469F">
            <w:r>
              <w:rPr>
                <w:b/>
                <w:bCs/>
                <w:sz w:val="24"/>
                <w:szCs w:val="24"/>
              </w:rPr>
              <w:t>Ведучий</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7CFB13" w14:textId="77777777" w:rsidR="00F1191E" w:rsidRPr="00E153E1" w:rsidRDefault="00D2469F">
            <w:pPr>
              <w:rPr>
                <w:lang w:val="ru-RU"/>
              </w:rPr>
            </w:pPr>
            <w:r w:rsidRPr="00E153E1">
              <w:rPr>
                <w:sz w:val="24"/>
                <w:szCs w:val="24"/>
                <w:lang w:val="ru-RU"/>
              </w:rPr>
              <w:t>Психолог або психотерапевт; досвід роботи у травма-орієнтованому підході</w:t>
            </w:r>
          </w:p>
        </w:tc>
      </w:tr>
      <w:tr w:rsidR="00F1191E" w:rsidRPr="009422BC" w14:paraId="6A6B026E" w14:textId="77777777" w:rsidTr="00544B73">
        <w:tc>
          <w:tcPr>
            <w:tcW w:w="3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00F5E783" w14:textId="77777777" w:rsidR="00F1191E" w:rsidRDefault="00D2469F">
            <w:r>
              <w:rPr>
                <w:b/>
                <w:bCs/>
                <w:sz w:val="24"/>
                <w:szCs w:val="24"/>
              </w:rPr>
              <w:t>Матеріали</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BF4FF3" w14:textId="77777777" w:rsidR="00F1191E" w:rsidRPr="00E153E1" w:rsidRDefault="00D2469F">
            <w:pPr>
              <w:rPr>
                <w:lang w:val="ru-RU"/>
              </w:rPr>
            </w:pPr>
            <w:r w:rsidRPr="00E153E1">
              <w:rPr>
                <w:sz w:val="24"/>
                <w:szCs w:val="24"/>
                <w:lang w:val="ru-RU"/>
              </w:rPr>
              <w:t>Робочі зошити учасників; картки емоцій; роздаткові матеріали з техніками; маркери, фліпчарт</w:t>
            </w:r>
          </w:p>
        </w:tc>
      </w:tr>
      <w:tr w:rsidR="00F1191E" w14:paraId="596C80F7" w14:textId="77777777" w:rsidTr="00544B73">
        <w:tc>
          <w:tcPr>
            <w:tcW w:w="3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26492395" w14:textId="77777777" w:rsidR="00F1191E" w:rsidRDefault="00D2469F">
            <w:r>
              <w:rPr>
                <w:b/>
                <w:bCs/>
                <w:sz w:val="24"/>
                <w:szCs w:val="24"/>
              </w:rPr>
              <w:t>Доказова база</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E6DB00" w14:textId="77777777" w:rsidR="00F1191E" w:rsidRDefault="00D2469F">
            <w:r>
              <w:rPr>
                <w:sz w:val="24"/>
                <w:szCs w:val="24"/>
              </w:rPr>
              <w:t>КПТ, ACT, mindfulness (MBSR/MBCT), самоспівчуття (MSC), психодрама</w:t>
            </w:r>
          </w:p>
        </w:tc>
      </w:tr>
    </w:tbl>
    <w:p w14:paraId="329C6823" w14:textId="77777777" w:rsidR="00F1191E" w:rsidRDefault="00D2469F">
      <w:pPr>
        <w:spacing w:before="240" w:after="120"/>
        <w:jc w:val="center"/>
      </w:pPr>
      <w:r>
        <w:rPr>
          <w:i/>
          <w:iCs/>
        </w:rPr>
        <w:t>Таблиця В.2. Детальна програма тренінгу</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2600"/>
        <w:gridCol w:w="3000"/>
        <w:gridCol w:w="2000"/>
      </w:tblGrid>
      <w:tr w:rsidR="00F1191E" w14:paraId="1864A6FB" w14:textId="77777777" w:rsidTr="00544B73">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3553C97A" w14:textId="77777777" w:rsidR="00F1191E" w:rsidRDefault="00D2469F">
            <w:r>
              <w:rPr>
                <w:b/>
                <w:bCs/>
                <w:sz w:val="24"/>
                <w:szCs w:val="24"/>
              </w:rPr>
              <w:t>Модуль / час</w:t>
            </w:r>
          </w:p>
        </w:tc>
        <w:tc>
          <w:tcPr>
            <w:tcW w:w="26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6A652116" w14:textId="77777777" w:rsidR="00F1191E" w:rsidRDefault="00D2469F">
            <w:r>
              <w:rPr>
                <w:b/>
                <w:bCs/>
                <w:sz w:val="24"/>
                <w:szCs w:val="24"/>
              </w:rPr>
              <w:t>Тема</w:t>
            </w:r>
          </w:p>
        </w:tc>
        <w:tc>
          <w:tcPr>
            <w:tcW w:w="3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44B34C0B" w14:textId="77777777" w:rsidR="00F1191E" w:rsidRDefault="00D2469F">
            <w:r>
              <w:rPr>
                <w:b/>
                <w:bCs/>
                <w:sz w:val="24"/>
                <w:szCs w:val="24"/>
              </w:rPr>
              <w:t>Зміст і методи</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2D790FEC" w14:textId="77777777" w:rsidR="00F1191E" w:rsidRDefault="00D2469F">
            <w:r>
              <w:rPr>
                <w:b/>
                <w:bCs/>
                <w:sz w:val="24"/>
                <w:szCs w:val="24"/>
              </w:rPr>
              <w:t>Мета</w:t>
            </w:r>
          </w:p>
        </w:tc>
      </w:tr>
      <w:tr w:rsidR="00F1191E" w:rsidRPr="009422BC" w14:paraId="0F8F4797" w14:textId="77777777">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66A148" w14:textId="77777777" w:rsidR="00F1191E" w:rsidRDefault="00D2469F">
            <w:r>
              <w:rPr>
                <w:sz w:val="24"/>
                <w:szCs w:val="24"/>
              </w:rPr>
              <w:t>1 (2 год)</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46268A" w14:textId="77777777" w:rsidR="00F1191E" w:rsidRDefault="00D2469F">
            <w:r>
              <w:rPr>
                <w:sz w:val="24"/>
                <w:szCs w:val="24"/>
              </w:rPr>
              <w:t>«Я і мої емоції»</w:t>
            </w:r>
          </w:p>
        </w:tc>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415EBD" w14:textId="77777777" w:rsidR="00F1191E" w:rsidRPr="00E153E1" w:rsidRDefault="00D2469F">
            <w:pPr>
              <w:rPr>
                <w:lang w:val="ru-RU"/>
              </w:rPr>
            </w:pPr>
            <w:r w:rsidRPr="00E153E1">
              <w:rPr>
                <w:sz w:val="24"/>
                <w:szCs w:val="24"/>
                <w:lang w:val="ru-RU"/>
              </w:rPr>
              <w:t xml:space="preserve">Психоедукація про функції емоцій; Колесо емоцій; Емоційний термометр; </w:t>
            </w:r>
            <w:r>
              <w:rPr>
                <w:sz w:val="24"/>
                <w:szCs w:val="24"/>
              </w:rPr>
              <w:t>SBNRR</w:t>
            </w:r>
            <w:r w:rsidRPr="00E153E1">
              <w:rPr>
                <w:sz w:val="24"/>
                <w:szCs w:val="24"/>
                <w:lang w:val="ru-RU"/>
              </w:rPr>
              <w:t>-техніка; групова дискусія</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DC5400" w14:textId="77777777" w:rsidR="00F1191E" w:rsidRPr="00E153E1" w:rsidRDefault="00D2469F">
            <w:pPr>
              <w:rPr>
                <w:lang w:val="ru-RU"/>
              </w:rPr>
            </w:pPr>
            <w:r w:rsidRPr="00E153E1">
              <w:rPr>
                <w:sz w:val="24"/>
                <w:szCs w:val="24"/>
                <w:lang w:val="ru-RU"/>
              </w:rPr>
              <w:t>Навичка усвідомленого сприйняття власних емоцій</w:t>
            </w:r>
          </w:p>
        </w:tc>
      </w:tr>
      <w:tr w:rsidR="00F1191E" w14:paraId="6E7E19D5" w14:textId="77777777">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BA1931" w14:textId="77777777" w:rsidR="00F1191E" w:rsidRDefault="00D2469F">
            <w:r>
              <w:rPr>
                <w:sz w:val="24"/>
                <w:szCs w:val="24"/>
              </w:rPr>
              <w:t>2 (2 год)</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651C28" w14:textId="77777777" w:rsidR="00F1191E" w:rsidRPr="00E153E1" w:rsidRDefault="00D2469F">
            <w:pPr>
              <w:rPr>
                <w:lang w:val="ru-RU"/>
              </w:rPr>
            </w:pPr>
            <w:r w:rsidRPr="00E153E1">
              <w:rPr>
                <w:sz w:val="24"/>
                <w:szCs w:val="24"/>
                <w:lang w:val="ru-RU"/>
              </w:rPr>
              <w:t>«Вигорання: що, як і чому»</w:t>
            </w:r>
          </w:p>
        </w:tc>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F5FC94" w14:textId="77777777" w:rsidR="00F1191E" w:rsidRPr="00E153E1" w:rsidRDefault="00D2469F">
            <w:pPr>
              <w:rPr>
                <w:lang w:val="ru-RU"/>
              </w:rPr>
            </w:pPr>
            <w:r w:rsidRPr="00E153E1">
              <w:rPr>
                <w:sz w:val="24"/>
                <w:szCs w:val="24"/>
                <w:lang w:val="ru-RU"/>
              </w:rPr>
              <w:t xml:space="preserve">Психоедукація про вигорання і вторинну травматизацію; Самодіагностика </w:t>
            </w:r>
            <w:r>
              <w:rPr>
                <w:sz w:val="24"/>
                <w:szCs w:val="24"/>
              </w:rPr>
              <w:t>MBI</w:t>
            </w:r>
            <w:r w:rsidRPr="00E153E1">
              <w:rPr>
                <w:sz w:val="24"/>
                <w:szCs w:val="24"/>
                <w:lang w:val="ru-RU"/>
              </w:rPr>
              <w:t>; Рольова гра «Дзеркало виснаження»; Соматичне усвідомлення</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E78FA3" w14:textId="77777777" w:rsidR="00F1191E" w:rsidRDefault="00D2469F">
            <w:r>
              <w:rPr>
                <w:sz w:val="24"/>
                <w:szCs w:val="24"/>
              </w:rPr>
              <w:t>Розпізнавати індивідуальні ознаки вигорання</w:t>
            </w:r>
          </w:p>
        </w:tc>
      </w:tr>
      <w:tr w:rsidR="00F1191E" w14:paraId="30E00417" w14:textId="77777777">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B1F45D" w14:textId="77777777" w:rsidR="00F1191E" w:rsidRDefault="00D2469F">
            <w:r>
              <w:rPr>
                <w:sz w:val="24"/>
                <w:szCs w:val="24"/>
              </w:rPr>
              <w:t>3 (2,5 год)</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F89AE2" w14:textId="77777777" w:rsidR="00F1191E" w:rsidRDefault="00D2469F">
            <w:r>
              <w:rPr>
                <w:sz w:val="24"/>
                <w:szCs w:val="24"/>
              </w:rPr>
              <w:t>«Регулюю — не придушую»</w:t>
            </w:r>
          </w:p>
        </w:tc>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5A96C3" w14:textId="77777777" w:rsidR="00F1191E" w:rsidRPr="00E153E1" w:rsidRDefault="00D2469F">
            <w:pPr>
              <w:rPr>
                <w:lang w:val="ru-RU"/>
              </w:rPr>
            </w:pPr>
            <w:r w:rsidRPr="00E153E1">
              <w:rPr>
                <w:sz w:val="24"/>
                <w:szCs w:val="24"/>
                <w:lang w:val="ru-RU"/>
              </w:rPr>
              <w:t>Когнітивна переоцінка; Діафрагмальне дихання; Прогресивна м'язова релаксація; «Дистанціювання» (</w:t>
            </w:r>
            <w:r>
              <w:rPr>
                <w:sz w:val="24"/>
                <w:szCs w:val="24"/>
              </w:rPr>
              <w:t>ACT</w:t>
            </w:r>
            <w:r w:rsidRPr="00E153E1">
              <w:rPr>
                <w:sz w:val="24"/>
                <w:szCs w:val="24"/>
                <w:lang w:val="ru-RU"/>
              </w:rPr>
              <w:t>); Практикум на кейсах</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567555" w14:textId="77777777" w:rsidR="00F1191E" w:rsidRDefault="00D2469F">
            <w:r>
              <w:rPr>
                <w:sz w:val="24"/>
                <w:szCs w:val="24"/>
              </w:rPr>
              <w:t>Арсенал адаптивних стратегій регуляції</w:t>
            </w:r>
          </w:p>
        </w:tc>
      </w:tr>
      <w:tr w:rsidR="00F1191E" w14:paraId="6CA490DC" w14:textId="77777777">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09A167" w14:textId="77777777" w:rsidR="00F1191E" w:rsidRDefault="00D2469F">
            <w:r>
              <w:rPr>
                <w:sz w:val="24"/>
                <w:szCs w:val="24"/>
              </w:rPr>
              <w:t>4 (2,5 год)</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81A4FE" w14:textId="77777777" w:rsidR="00F1191E" w:rsidRDefault="00D2469F">
            <w:r>
              <w:rPr>
                <w:sz w:val="24"/>
                <w:szCs w:val="24"/>
              </w:rPr>
              <w:t>«Бути поруч, не зливаючись»</w:t>
            </w:r>
          </w:p>
        </w:tc>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A35D12" w14:textId="77777777" w:rsidR="00F1191E" w:rsidRDefault="00D2469F">
            <w:r>
              <w:rPr>
                <w:sz w:val="24"/>
                <w:szCs w:val="24"/>
              </w:rPr>
              <w:t>Відмінність між емпатією і симпатією; Заземлене співчуття; Рольові ігри зі складними ситуаціями; Техніка кордону</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36493D" w14:textId="77777777" w:rsidR="00F1191E" w:rsidRDefault="00D2469F">
            <w:r>
              <w:rPr>
                <w:sz w:val="24"/>
                <w:szCs w:val="24"/>
              </w:rPr>
              <w:t>Емпатія без вторинної травматизації</w:t>
            </w:r>
          </w:p>
        </w:tc>
      </w:tr>
      <w:tr w:rsidR="00F1191E" w14:paraId="23374321" w14:textId="77777777">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5630C0" w14:textId="77777777" w:rsidR="00F1191E" w:rsidRDefault="00D2469F">
            <w:r>
              <w:rPr>
                <w:sz w:val="24"/>
                <w:szCs w:val="24"/>
              </w:rPr>
              <w:t>5 (2 год)</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98EDBA" w14:textId="77777777" w:rsidR="00F1191E" w:rsidRPr="00E153E1" w:rsidRDefault="00D2469F">
            <w:pPr>
              <w:rPr>
                <w:lang w:val="ru-RU"/>
              </w:rPr>
            </w:pPr>
            <w:r w:rsidRPr="00E153E1">
              <w:rPr>
                <w:sz w:val="24"/>
                <w:szCs w:val="24"/>
                <w:lang w:val="ru-RU"/>
              </w:rPr>
              <w:t>«Ставлюся до себе по-людськи»</w:t>
            </w:r>
          </w:p>
        </w:tc>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E49FFC" w14:textId="77777777" w:rsidR="00F1191E" w:rsidRPr="00E153E1" w:rsidRDefault="00D2469F">
            <w:pPr>
              <w:rPr>
                <w:lang w:val="ru-RU"/>
              </w:rPr>
            </w:pPr>
            <w:r w:rsidRPr="00E153E1">
              <w:rPr>
                <w:sz w:val="24"/>
                <w:szCs w:val="24"/>
                <w:lang w:val="ru-RU"/>
              </w:rPr>
              <w:t xml:space="preserve">Концепція самоспівчуття Нефф; </w:t>
            </w:r>
            <w:r>
              <w:rPr>
                <w:sz w:val="24"/>
                <w:szCs w:val="24"/>
              </w:rPr>
              <w:t>Self</w:t>
            </w:r>
            <w:r w:rsidRPr="00E153E1">
              <w:rPr>
                <w:sz w:val="24"/>
                <w:szCs w:val="24"/>
                <w:lang w:val="ru-RU"/>
              </w:rPr>
              <w:t>-</w:t>
            </w:r>
            <w:r>
              <w:rPr>
                <w:sz w:val="24"/>
                <w:szCs w:val="24"/>
              </w:rPr>
              <w:t>Compassion</w:t>
            </w:r>
            <w:r w:rsidRPr="00E153E1">
              <w:rPr>
                <w:sz w:val="24"/>
                <w:szCs w:val="24"/>
                <w:lang w:val="ru-RU"/>
              </w:rPr>
              <w:t xml:space="preserve"> </w:t>
            </w:r>
            <w:r>
              <w:rPr>
                <w:sz w:val="24"/>
                <w:szCs w:val="24"/>
              </w:rPr>
              <w:t>Break</w:t>
            </w:r>
            <w:r w:rsidRPr="00E153E1">
              <w:rPr>
                <w:sz w:val="24"/>
                <w:szCs w:val="24"/>
                <w:lang w:val="ru-RU"/>
              </w:rPr>
              <w:t>; Робота з внутрішнім критиком; Листи самоспівчуття</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DA5D3A" w14:textId="77777777" w:rsidR="00F1191E" w:rsidRDefault="00D2469F">
            <w:r>
              <w:rPr>
                <w:sz w:val="24"/>
                <w:szCs w:val="24"/>
              </w:rPr>
              <w:t>Формування навички самоспівчуття</w:t>
            </w:r>
          </w:p>
        </w:tc>
      </w:tr>
      <w:tr w:rsidR="00F1191E" w:rsidRPr="009422BC" w14:paraId="711734BE" w14:textId="77777777">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17004A" w14:textId="77777777" w:rsidR="00F1191E" w:rsidRDefault="00D2469F">
            <w:r>
              <w:rPr>
                <w:sz w:val="24"/>
                <w:szCs w:val="24"/>
              </w:rPr>
              <w:t>6 (1,5 год)</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72CC4E" w14:textId="77777777" w:rsidR="00F1191E" w:rsidRDefault="00D2469F">
            <w:r>
              <w:rPr>
                <w:sz w:val="24"/>
                <w:szCs w:val="24"/>
              </w:rPr>
              <w:t>«Мій план самопідтримки»</w:t>
            </w:r>
          </w:p>
        </w:tc>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14B9BA" w14:textId="77777777" w:rsidR="00F1191E" w:rsidRPr="00E153E1" w:rsidRDefault="00D2469F">
            <w:pPr>
              <w:rPr>
                <w:lang w:val="ru-RU"/>
              </w:rPr>
            </w:pPr>
            <w:r w:rsidRPr="00E153E1">
              <w:rPr>
                <w:sz w:val="24"/>
                <w:szCs w:val="24"/>
                <w:lang w:val="ru-RU"/>
              </w:rPr>
              <w:t>Карта ресурсів; Персональний план самодопомоги; Ритуали завершення; Підсумкова рефлексія; Коло подяки</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261C45" w14:textId="77777777" w:rsidR="00F1191E" w:rsidRPr="00E153E1" w:rsidRDefault="00D2469F">
            <w:pPr>
              <w:rPr>
                <w:lang w:val="ru-RU"/>
              </w:rPr>
            </w:pPr>
            <w:r w:rsidRPr="00E153E1">
              <w:rPr>
                <w:sz w:val="24"/>
                <w:szCs w:val="24"/>
                <w:lang w:val="ru-RU"/>
              </w:rPr>
              <w:t>Закріплення навичок у конкретних практиках</w:t>
            </w:r>
          </w:p>
        </w:tc>
      </w:tr>
    </w:tbl>
    <w:p w14:paraId="224F4746" w14:textId="77777777" w:rsidR="00F1191E" w:rsidRDefault="00D2469F">
      <w:pPr>
        <w:spacing w:before="280" w:after="140"/>
      </w:pPr>
      <w:r>
        <w:rPr>
          <w:b/>
          <w:bCs/>
        </w:rPr>
        <w:t>В.3. Зразок вправи «Self-Compassion Break» (Модуль 5)</w:t>
      </w:r>
    </w:p>
    <w:p w14:paraId="566E11C9" w14:textId="77777777" w:rsidR="00F1191E" w:rsidRPr="00E153E1" w:rsidRDefault="00D2469F">
      <w:pPr>
        <w:spacing w:after="160" w:line="360" w:lineRule="auto"/>
        <w:jc w:val="both"/>
        <w:rPr>
          <w:lang w:val="ru-RU"/>
        </w:rPr>
      </w:pPr>
      <w:r w:rsidRPr="00E153E1">
        <w:rPr>
          <w:lang w:val="ru-RU"/>
        </w:rPr>
        <w:t>Мета вправи: сформувати навичку самоспівчуття у момент болю або труднощів.</w:t>
      </w:r>
    </w:p>
    <w:p w14:paraId="57AD1F30" w14:textId="77777777" w:rsidR="00F1191E" w:rsidRPr="00E153E1" w:rsidRDefault="00D2469F">
      <w:pPr>
        <w:spacing w:after="160" w:line="360" w:lineRule="auto"/>
        <w:jc w:val="both"/>
        <w:rPr>
          <w:lang w:val="ru-RU"/>
        </w:rPr>
      </w:pPr>
      <w:r w:rsidRPr="00E153E1">
        <w:rPr>
          <w:lang w:val="ru-RU"/>
        </w:rPr>
        <w:t>Тривалість: 5–7 хвилин (може виконуватися самостійно у будь-який час).</w:t>
      </w:r>
    </w:p>
    <w:p w14:paraId="2792661B" w14:textId="77777777" w:rsidR="00F1191E" w:rsidRPr="00E153E1" w:rsidRDefault="00D2469F">
      <w:pPr>
        <w:spacing w:after="160" w:line="360" w:lineRule="auto"/>
        <w:jc w:val="both"/>
        <w:rPr>
          <w:lang w:val="ru-RU"/>
        </w:rPr>
      </w:pPr>
      <w:r w:rsidRPr="00E153E1">
        <w:rPr>
          <w:lang w:val="ru-RU"/>
        </w:rPr>
        <w:t>Кроки:</w:t>
      </w:r>
    </w:p>
    <w:p w14:paraId="3663E257" w14:textId="77777777" w:rsidR="00F1191E" w:rsidRPr="00E153E1" w:rsidRDefault="00D2469F">
      <w:pPr>
        <w:spacing w:before="60" w:after="80" w:line="360" w:lineRule="auto"/>
        <w:ind w:left="360"/>
        <w:jc w:val="both"/>
        <w:rPr>
          <w:lang w:val="ru-RU"/>
        </w:rPr>
      </w:pPr>
      <w:r w:rsidRPr="00E153E1">
        <w:rPr>
          <w:lang w:val="ru-RU"/>
        </w:rPr>
        <w:t>1. СТОП. Зупиніться. Покладіть руки на серце або обійміть себе.</w:t>
      </w:r>
    </w:p>
    <w:p w14:paraId="30EEF6DA" w14:textId="77777777" w:rsidR="00F1191E" w:rsidRPr="00E153E1" w:rsidRDefault="00D2469F">
      <w:pPr>
        <w:spacing w:before="60" w:after="80" w:line="360" w:lineRule="auto"/>
        <w:ind w:left="360"/>
        <w:jc w:val="both"/>
        <w:rPr>
          <w:lang w:val="ru-RU"/>
        </w:rPr>
      </w:pPr>
      <w:r w:rsidRPr="00E153E1">
        <w:rPr>
          <w:lang w:val="ru-RU"/>
        </w:rPr>
        <w:t>2. «Зараз мені боляче» або «Це важкий момент». Визнайте біль, не відкидайте і не перебільшуйте його. (Компонент: усвідомленість.)</w:t>
      </w:r>
    </w:p>
    <w:p w14:paraId="5A80DB77" w14:textId="77777777" w:rsidR="00F1191E" w:rsidRPr="00E153E1" w:rsidRDefault="00D2469F">
      <w:pPr>
        <w:spacing w:before="60" w:after="80" w:line="360" w:lineRule="auto"/>
        <w:ind w:left="360"/>
        <w:jc w:val="both"/>
        <w:rPr>
          <w:lang w:val="ru-RU"/>
        </w:rPr>
      </w:pPr>
      <w:r w:rsidRPr="00E153E1">
        <w:rPr>
          <w:lang w:val="ru-RU"/>
        </w:rPr>
        <w:t>3. «Страждання — частина людського досвіду. Я не один/-на у цьому». Нагадайте собі, що всі люди переживають важкі часи. (Компонент: спільна людяність.)</w:t>
      </w:r>
    </w:p>
    <w:p w14:paraId="1C704F01" w14:textId="77777777" w:rsidR="00F1191E" w:rsidRPr="00E153E1" w:rsidRDefault="00D2469F">
      <w:pPr>
        <w:spacing w:before="60" w:after="80" w:line="360" w:lineRule="auto"/>
        <w:ind w:left="360"/>
        <w:jc w:val="both"/>
        <w:rPr>
          <w:lang w:val="ru-RU"/>
        </w:rPr>
      </w:pPr>
      <w:r w:rsidRPr="00E153E1">
        <w:rPr>
          <w:lang w:val="ru-RU"/>
        </w:rPr>
        <w:t>4. «Нехай я буду добрим/-ою до себе зараз. Нехай я отримаю те, що мені потрібно». Скажіть собі ті слова, які хотіли б почути від найближчої людини. (Компонент: доброта до себе.)</w:t>
      </w:r>
    </w:p>
    <w:p w14:paraId="1B93ACFC" w14:textId="77777777" w:rsidR="00F1191E" w:rsidRPr="00E153E1" w:rsidRDefault="00D2469F">
      <w:pPr>
        <w:spacing w:before="120" w:after="160" w:line="360" w:lineRule="auto"/>
        <w:jc w:val="both"/>
        <w:rPr>
          <w:lang w:val="ru-RU"/>
        </w:rPr>
      </w:pPr>
      <w:r w:rsidRPr="00E153E1">
        <w:rPr>
          <w:lang w:val="ru-RU"/>
        </w:rPr>
        <w:t>Рефлексія (у парах або у колі): Що ви помітили? Що було найважчим? Де у тілі ви відчуваєте різницю?</w:t>
      </w:r>
    </w:p>
    <w:p w14:paraId="0B600E4D" w14:textId="77777777" w:rsidR="00F1191E" w:rsidRPr="00544B73" w:rsidRDefault="002945CA" w:rsidP="00544B73">
      <w:pPr>
        <w:spacing w:after="120"/>
        <w:jc w:val="right"/>
        <w:rPr>
          <w:i/>
          <w:lang w:val="ru-RU"/>
        </w:rPr>
      </w:pPr>
      <w:r>
        <w:rPr>
          <w:b/>
          <w:bCs/>
          <w:i/>
          <w:lang w:val="ru-RU"/>
        </w:rPr>
        <w:t>Додаток</w:t>
      </w:r>
      <w:r w:rsidRPr="00544B73">
        <w:rPr>
          <w:b/>
          <w:bCs/>
          <w:i/>
          <w:lang w:val="ru-RU"/>
        </w:rPr>
        <w:t xml:space="preserve"> </w:t>
      </w:r>
      <w:r w:rsidR="00D2469F" w:rsidRPr="00544B73">
        <w:rPr>
          <w:b/>
          <w:bCs/>
          <w:i/>
          <w:lang w:val="ru-RU"/>
        </w:rPr>
        <w:t>Г</w:t>
      </w:r>
    </w:p>
    <w:p w14:paraId="7F114FC6" w14:textId="77777777" w:rsidR="00F1191E" w:rsidRPr="00E153E1" w:rsidRDefault="00D2469F">
      <w:pPr>
        <w:spacing w:after="320"/>
        <w:jc w:val="center"/>
        <w:rPr>
          <w:lang w:val="ru-RU"/>
        </w:rPr>
      </w:pPr>
      <w:r w:rsidRPr="00E153E1">
        <w:rPr>
          <w:b/>
          <w:bCs/>
          <w:i/>
          <w:iCs/>
          <w:lang w:val="ru-RU"/>
        </w:rPr>
        <w:t>Зведені таблиці результатів дослідження</w:t>
      </w:r>
    </w:p>
    <w:p w14:paraId="562E5AC9" w14:textId="77777777" w:rsidR="00F1191E" w:rsidRPr="00E153E1" w:rsidRDefault="00D2469F">
      <w:pPr>
        <w:spacing w:before="240" w:after="120"/>
        <w:jc w:val="center"/>
        <w:rPr>
          <w:lang w:val="ru-RU"/>
        </w:rPr>
      </w:pPr>
      <w:r w:rsidRPr="00E153E1">
        <w:rPr>
          <w:i/>
          <w:iCs/>
          <w:lang w:val="ru-RU"/>
        </w:rPr>
        <w:t>Таблиця Г.1. Повна описова статистика (</w:t>
      </w:r>
      <w:r>
        <w:rPr>
          <w:i/>
          <w:iCs/>
        </w:rPr>
        <w:t>T</w:t>
      </w:r>
      <w:r w:rsidRPr="00E153E1">
        <w:rPr>
          <w:i/>
          <w:iCs/>
          <w:lang w:val="ru-RU"/>
        </w:rPr>
        <w:t xml:space="preserve">1, </w:t>
      </w:r>
      <w:r>
        <w:rPr>
          <w:i/>
          <w:iCs/>
        </w:rPr>
        <w:t>T</w:t>
      </w:r>
      <w:r w:rsidRPr="00E153E1">
        <w:rPr>
          <w:i/>
          <w:iCs/>
          <w:lang w:val="ru-RU"/>
        </w:rPr>
        <w:t xml:space="preserve">2, </w:t>
      </w:r>
      <w:r>
        <w:rPr>
          <w:i/>
          <w:iCs/>
        </w:rPr>
        <w:t>T</w:t>
      </w:r>
      <w:r w:rsidRPr="00E153E1">
        <w:rPr>
          <w:i/>
          <w:iCs/>
          <w:lang w:val="ru-RU"/>
        </w:rPr>
        <w:t xml:space="preserve">3; експериментальна група, </w:t>
      </w:r>
      <w:r>
        <w:rPr>
          <w:i/>
          <w:iCs/>
        </w:rPr>
        <w:t>n</w:t>
      </w:r>
      <w:r w:rsidRPr="00E153E1">
        <w:rPr>
          <w:i/>
          <w:iCs/>
          <w:lang w:val="ru-RU"/>
        </w:rPr>
        <w:t>=84)</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9"/>
        <w:gridCol w:w="927"/>
        <w:gridCol w:w="928"/>
        <w:gridCol w:w="928"/>
        <w:gridCol w:w="928"/>
        <w:gridCol w:w="928"/>
        <w:gridCol w:w="1200"/>
        <w:gridCol w:w="1252"/>
      </w:tblGrid>
      <w:tr w:rsidR="00F1191E" w14:paraId="5307393D" w14:textId="77777777" w:rsidTr="00544B73">
        <w:tc>
          <w:tcPr>
            <w:tcW w:w="23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4B5DB499" w14:textId="77777777" w:rsidR="00F1191E" w:rsidRDefault="00D2469F">
            <w:r>
              <w:rPr>
                <w:b/>
                <w:bCs/>
                <w:sz w:val="24"/>
                <w:szCs w:val="24"/>
              </w:rPr>
              <w:t>Показник</w:t>
            </w:r>
          </w:p>
        </w:tc>
        <w:tc>
          <w:tcPr>
            <w:tcW w:w="104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64E63AC8" w14:textId="77777777" w:rsidR="00F1191E" w:rsidRDefault="00D2469F">
            <w:pPr>
              <w:jc w:val="center"/>
            </w:pPr>
            <w:r>
              <w:rPr>
                <w:b/>
                <w:bCs/>
                <w:sz w:val="24"/>
                <w:szCs w:val="24"/>
              </w:rPr>
              <w:t>T1 M</w:t>
            </w:r>
          </w:p>
        </w:tc>
        <w:tc>
          <w:tcPr>
            <w:tcW w:w="104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6F69E564" w14:textId="77777777" w:rsidR="00F1191E" w:rsidRDefault="00D2469F">
            <w:pPr>
              <w:jc w:val="center"/>
            </w:pPr>
            <w:r>
              <w:rPr>
                <w:b/>
                <w:bCs/>
                <w:sz w:val="24"/>
                <w:szCs w:val="24"/>
              </w:rPr>
              <w:t>T1 SD</w:t>
            </w:r>
          </w:p>
        </w:tc>
        <w:tc>
          <w:tcPr>
            <w:tcW w:w="104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4C922C42" w14:textId="77777777" w:rsidR="00F1191E" w:rsidRDefault="00D2469F">
            <w:pPr>
              <w:jc w:val="center"/>
            </w:pPr>
            <w:r>
              <w:rPr>
                <w:b/>
                <w:bCs/>
                <w:sz w:val="24"/>
                <w:szCs w:val="24"/>
              </w:rPr>
              <w:t>T2 M</w:t>
            </w:r>
          </w:p>
        </w:tc>
        <w:tc>
          <w:tcPr>
            <w:tcW w:w="104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1EB8AE6E" w14:textId="77777777" w:rsidR="00F1191E" w:rsidRDefault="00D2469F">
            <w:pPr>
              <w:jc w:val="center"/>
            </w:pPr>
            <w:r>
              <w:rPr>
                <w:b/>
                <w:bCs/>
                <w:sz w:val="24"/>
                <w:szCs w:val="24"/>
              </w:rPr>
              <w:t>T2 SD</w:t>
            </w:r>
          </w:p>
        </w:tc>
        <w:tc>
          <w:tcPr>
            <w:tcW w:w="104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2E086C42" w14:textId="77777777" w:rsidR="00F1191E" w:rsidRDefault="00D2469F">
            <w:pPr>
              <w:jc w:val="center"/>
            </w:pPr>
            <w:r>
              <w:rPr>
                <w:b/>
                <w:bCs/>
                <w:sz w:val="24"/>
                <w:szCs w:val="24"/>
              </w:rPr>
              <w:t>T3 M</w:t>
            </w:r>
          </w:p>
        </w:tc>
        <w:tc>
          <w:tcPr>
            <w:tcW w:w="12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142DDF98" w14:textId="77777777" w:rsidR="00F1191E" w:rsidRDefault="00D2469F">
            <w:pPr>
              <w:jc w:val="center"/>
            </w:pPr>
            <w:r>
              <w:rPr>
                <w:b/>
                <w:bCs/>
                <w:sz w:val="24"/>
                <w:szCs w:val="24"/>
              </w:rPr>
              <w:t>p (T1→T2)</w:t>
            </w:r>
          </w:p>
        </w:tc>
        <w:tc>
          <w:tcPr>
            <w:tcW w:w="14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3EE785DD" w14:textId="77777777" w:rsidR="00F1191E" w:rsidRDefault="00D2469F">
            <w:pPr>
              <w:jc w:val="center"/>
            </w:pPr>
            <w:r>
              <w:rPr>
                <w:b/>
                <w:bCs/>
                <w:sz w:val="24"/>
                <w:szCs w:val="24"/>
              </w:rPr>
              <w:t>d Коена</w:t>
            </w:r>
          </w:p>
        </w:tc>
      </w:tr>
      <w:tr w:rsidR="00F1191E" w14:paraId="64B91E67" w14:textId="77777777">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2BBDB6" w14:textId="77777777" w:rsidR="00F1191E" w:rsidRDefault="00D2469F">
            <w:r>
              <w:rPr>
                <w:sz w:val="24"/>
                <w:szCs w:val="24"/>
              </w:rPr>
              <w:t>MBI EE</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19E62E" w14:textId="77777777" w:rsidR="00F1191E" w:rsidRDefault="00D2469F">
            <w:pPr>
              <w:jc w:val="center"/>
            </w:pPr>
            <w:r>
              <w:rPr>
                <w:sz w:val="24"/>
                <w:szCs w:val="24"/>
              </w:rPr>
              <w:t>28,4</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A03E3D" w14:textId="77777777" w:rsidR="00F1191E" w:rsidRDefault="00D2469F">
            <w:pPr>
              <w:jc w:val="center"/>
            </w:pPr>
            <w:r>
              <w:rPr>
                <w:sz w:val="24"/>
                <w:szCs w:val="24"/>
              </w:rPr>
              <w:t>9,1</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808799" w14:textId="77777777" w:rsidR="00F1191E" w:rsidRDefault="00D2469F">
            <w:pPr>
              <w:jc w:val="center"/>
            </w:pPr>
            <w:r>
              <w:rPr>
                <w:sz w:val="24"/>
                <w:szCs w:val="24"/>
              </w:rPr>
              <w:t>21,3</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DEBF76" w14:textId="77777777" w:rsidR="00F1191E" w:rsidRDefault="00D2469F">
            <w:pPr>
              <w:jc w:val="center"/>
            </w:pPr>
            <w:r>
              <w:rPr>
                <w:sz w:val="24"/>
                <w:szCs w:val="24"/>
              </w:rPr>
              <w:t>8,4</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640BA0" w14:textId="77777777" w:rsidR="00F1191E" w:rsidRDefault="00D2469F">
            <w:pPr>
              <w:jc w:val="center"/>
            </w:pPr>
            <w:r>
              <w:rPr>
                <w:sz w:val="24"/>
                <w:szCs w:val="24"/>
              </w:rPr>
              <w:t>22,8</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1ED968" w14:textId="77777777" w:rsidR="00F1191E" w:rsidRDefault="00D2469F">
            <w:pPr>
              <w:jc w:val="center"/>
            </w:pPr>
            <w:r>
              <w:rPr>
                <w:sz w:val="24"/>
                <w:szCs w:val="24"/>
              </w:rPr>
              <w:t>&lt; 0,001</w:t>
            </w:r>
          </w:p>
        </w:tc>
        <w:tc>
          <w:tcPr>
            <w:tcW w:w="1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875447" w14:textId="77777777" w:rsidR="00F1191E" w:rsidRDefault="00D2469F">
            <w:pPr>
              <w:jc w:val="center"/>
            </w:pPr>
            <w:r>
              <w:rPr>
                <w:sz w:val="24"/>
                <w:szCs w:val="24"/>
              </w:rPr>
              <w:t>0,82</w:t>
            </w:r>
          </w:p>
        </w:tc>
      </w:tr>
      <w:tr w:rsidR="00F1191E" w14:paraId="632DA7BD" w14:textId="77777777">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D043DD" w14:textId="77777777" w:rsidR="00F1191E" w:rsidRDefault="00D2469F">
            <w:r>
              <w:rPr>
                <w:sz w:val="24"/>
                <w:szCs w:val="24"/>
              </w:rPr>
              <w:t>MBI DP</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C84515" w14:textId="77777777" w:rsidR="00F1191E" w:rsidRDefault="00D2469F">
            <w:pPr>
              <w:jc w:val="center"/>
            </w:pPr>
            <w:r>
              <w:rPr>
                <w:sz w:val="24"/>
                <w:szCs w:val="24"/>
              </w:rPr>
              <w:t>11,2</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0F21A1" w14:textId="77777777" w:rsidR="00F1191E" w:rsidRDefault="00D2469F">
            <w:pPr>
              <w:jc w:val="center"/>
            </w:pPr>
            <w:r>
              <w:rPr>
                <w:sz w:val="24"/>
                <w:szCs w:val="24"/>
              </w:rPr>
              <w:t>5,4</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89DFA6" w14:textId="77777777" w:rsidR="00F1191E" w:rsidRDefault="00D2469F">
            <w:pPr>
              <w:jc w:val="center"/>
            </w:pPr>
            <w:r>
              <w:rPr>
                <w:sz w:val="24"/>
                <w:szCs w:val="24"/>
              </w:rPr>
              <w:t>8,1</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55CC0E" w14:textId="77777777" w:rsidR="00F1191E" w:rsidRDefault="00D2469F">
            <w:pPr>
              <w:jc w:val="center"/>
            </w:pPr>
            <w:r>
              <w:rPr>
                <w:sz w:val="24"/>
                <w:szCs w:val="24"/>
              </w:rPr>
              <w:t>4,8</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820C87" w14:textId="77777777" w:rsidR="00F1191E" w:rsidRDefault="00D2469F">
            <w:pPr>
              <w:jc w:val="center"/>
            </w:pPr>
            <w:r>
              <w:rPr>
                <w:sz w:val="24"/>
                <w:szCs w:val="24"/>
              </w:rPr>
              <w:t>8,7</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276FE9" w14:textId="77777777" w:rsidR="00F1191E" w:rsidRDefault="00D2469F">
            <w:pPr>
              <w:jc w:val="center"/>
            </w:pPr>
            <w:r>
              <w:rPr>
                <w:sz w:val="24"/>
                <w:szCs w:val="24"/>
              </w:rPr>
              <w:t>&lt; 0,001</w:t>
            </w:r>
          </w:p>
        </w:tc>
        <w:tc>
          <w:tcPr>
            <w:tcW w:w="1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FD0174" w14:textId="77777777" w:rsidR="00F1191E" w:rsidRDefault="00D2469F">
            <w:pPr>
              <w:jc w:val="center"/>
            </w:pPr>
            <w:r>
              <w:rPr>
                <w:sz w:val="24"/>
                <w:szCs w:val="24"/>
              </w:rPr>
              <w:t>0,60</w:t>
            </w:r>
          </w:p>
        </w:tc>
      </w:tr>
      <w:tr w:rsidR="00F1191E" w14:paraId="786468E4" w14:textId="77777777">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88ED60" w14:textId="77777777" w:rsidR="00F1191E" w:rsidRDefault="00D2469F">
            <w:r>
              <w:rPr>
                <w:sz w:val="24"/>
                <w:szCs w:val="24"/>
              </w:rPr>
              <w:t>MBI PA</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077569" w14:textId="77777777" w:rsidR="00F1191E" w:rsidRDefault="00D2469F">
            <w:pPr>
              <w:jc w:val="center"/>
            </w:pPr>
            <w:r>
              <w:rPr>
                <w:sz w:val="24"/>
                <w:szCs w:val="24"/>
              </w:rPr>
              <w:t>28,6</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300872" w14:textId="77777777" w:rsidR="00F1191E" w:rsidRDefault="00D2469F">
            <w:pPr>
              <w:jc w:val="center"/>
            </w:pPr>
            <w:r>
              <w:rPr>
                <w:sz w:val="24"/>
                <w:szCs w:val="24"/>
              </w:rPr>
              <w:t>9,3</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C0EC4F" w14:textId="77777777" w:rsidR="00F1191E" w:rsidRDefault="00D2469F">
            <w:pPr>
              <w:jc w:val="center"/>
            </w:pPr>
            <w:r>
              <w:rPr>
                <w:sz w:val="24"/>
                <w:szCs w:val="24"/>
              </w:rPr>
              <w:t>33,4</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3665F3" w14:textId="77777777" w:rsidR="00F1191E" w:rsidRDefault="00D2469F">
            <w:pPr>
              <w:jc w:val="center"/>
            </w:pPr>
            <w:r>
              <w:rPr>
                <w:sz w:val="24"/>
                <w:szCs w:val="24"/>
              </w:rPr>
              <w:t>8,5</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F1C730" w14:textId="77777777" w:rsidR="00F1191E" w:rsidRDefault="00D2469F">
            <w:pPr>
              <w:jc w:val="center"/>
            </w:pPr>
            <w:r>
              <w:rPr>
                <w:sz w:val="24"/>
                <w:szCs w:val="24"/>
              </w:rPr>
              <w:t>32,1</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27340DA" w14:textId="77777777" w:rsidR="00F1191E" w:rsidRDefault="00D2469F">
            <w:pPr>
              <w:jc w:val="center"/>
            </w:pPr>
            <w:r>
              <w:rPr>
                <w:sz w:val="24"/>
                <w:szCs w:val="24"/>
              </w:rPr>
              <w:t>&lt; 0,001</w:t>
            </w:r>
          </w:p>
        </w:tc>
        <w:tc>
          <w:tcPr>
            <w:tcW w:w="1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8B9874" w14:textId="77777777" w:rsidR="00F1191E" w:rsidRDefault="00D2469F">
            <w:pPr>
              <w:jc w:val="center"/>
            </w:pPr>
            <w:r>
              <w:rPr>
                <w:sz w:val="24"/>
                <w:szCs w:val="24"/>
              </w:rPr>
              <w:t>0,54</w:t>
            </w:r>
          </w:p>
        </w:tc>
      </w:tr>
      <w:tr w:rsidR="00F1191E" w14:paraId="3E761FBC" w14:textId="77777777">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18E000" w14:textId="77777777" w:rsidR="00F1191E" w:rsidRDefault="00D2469F">
            <w:r>
              <w:rPr>
                <w:sz w:val="24"/>
                <w:szCs w:val="24"/>
              </w:rPr>
              <w:t>TMMS Увага</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562C81" w14:textId="77777777" w:rsidR="00F1191E" w:rsidRDefault="00D2469F">
            <w:pPr>
              <w:jc w:val="center"/>
            </w:pPr>
            <w:r>
              <w:rPr>
                <w:sz w:val="24"/>
                <w:szCs w:val="24"/>
              </w:rPr>
              <w:t>27,3</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F615CC" w14:textId="77777777" w:rsidR="00F1191E" w:rsidRDefault="00D2469F">
            <w:pPr>
              <w:jc w:val="center"/>
            </w:pPr>
            <w:r>
              <w:rPr>
                <w:sz w:val="24"/>
                <w:szCs w:val="24"/>
              </w:rPr>
              <w:t>6,1</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AF1124" w14:textId="77777777" w:rsidR="00F1191E" w:rsidRDefault="00D2469F">
            <w:pPr>
              <w:jc w:val="center"/>
            </w:pPr>
            <w:r>
              <w:rPr>
                <w:sz w:val="24"/>
                <w:szCs w:val="24"/>
              </w:rPr>
              <w:t>31,4</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3190B5" w14:textId="77777777" w:rsidR="00F1191E" w:rsidRDefault="00D2469F">
            <w:pPr>
              <w:jc w:val="center"/>
            </w:pPr>
            <w:r>
              <w:rPr>
                <w:sz w:val="24"/>
                <w:szCs w:val="24"/>
              </w:rPr>
              <w:t>5,7</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289488C" w14:textId="77777777" w:rsidR="00F1191E" w:rsidRDefault="00D2469F">
            <w:pPr>
              <w:jc w:val="center"/>
            </w:pPr>
            <w:r>
              <w:rPr>
                <w:sz w:val="24"/>
                <w:szCs w:val="24"/>
              </w:rPr>
              <w:t>30,8</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B0DFB3" w14:textId="77777777" w:rsidR="00F1191E" w:rsidRDefault="00D2469F">
            <w:pPr>
              <w:jc w:val="center"/>
            </w:pPr>
            <w:r>
              <w:rPr>
                <w:sz w:val="24"/>
                <w:szCs w:val="24"/>
              </w:rPr>
              <w:t>&lt; 0,001</w:t>
            </w:r>
          </w:p>
        </w:tc>
        <w:tc>
          <w:tcPr>
            <w:tcW w:w="1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82C2C1" w14:textId="77777777" w:rsidR="00F1191E" w:rsidRDefault="00D2469F">
            <w:pPr>
              <w:jc w:val="center"/>
            </w:pPr>
            <w:r>
              <w:rPr>
                <w:sz w:val="24"/>
                <w:szCs w:val="24"/>
              </w:rPr>
              <w:t>0,69</w:t>
            </w:r>
          </w:p>
        </w:tc>
      </w:tr>
      <w:tr w:rsidR="00F1191E" w14:paraId="43EB8047" w14:textId="77777777">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AC3CEC" w14:textId="77777777" w:rsidR="00F1191E" w:rsidRDefault="00D2469F">
            <w:r>
              <w:rPr>
                <w:sz w:val="24"/>
                <w:szCs w:val="24"/>
              </w:rPr>
              <w:t>TMMS Ясність</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AA0A77" w14:textId="77777777" w:rsidR="00F1191E" w:rsidRDefault="00D2469F">
            <w:pPr>
              <w:jc w:val="center"/>
            </w:pPr>
            <w:r>
              <w:rPr>
                <w:sz w:val="24"/>
                <w:szCs w:val="24"/>
              </w:rPr>
              <w:t>24,1</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60642E" w14:textId="77777777" w:rsidR="00F1191E" w:rsidRDefault="00D2469F">
            <w:pPr>
              <w:jc w:val="center"/>
            </w:pPr>
            <w:r>
              <w:rPr>
                <w:sz w:val="24"/>
                <w:szCs w:val="24"/>
              </w:rPr>
              <w:t>6,8</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EFF061" w14:textId="77777777" w:rsidR="00F1191E" w:rsidRDefault="00D2469F">
            <w:pPr>
              <w:jc w:val="center"/>
            </w:pPr>
            <w:r>
              <w:rPr>
                <w:sz w:val="24"/>
                <w:szCs w:val="24"/>
              </w:rPr>
              <w:t>29,6</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E5B7DE" w14:textId="77777777" w:rsidR="00F1191E" w:rsidRDefault="00D2469F">
            <w:pPr>
              <w:jc w:val="center"/>
            </w:pPr>
            <w:r>
              <w:rPr>
                <w:sz w:val="24"/>
                <w:szCs w:val="24"/>
              </w:rPr>
              <w:t>6,2</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CB9871" w14:textId="77777777" w:rsidR="00F1191E" w:rsidRDefault="00D2469F">
            <w:pPr>
              <w:jc w:val="center"/>
            </w:pPr>
            <w:r>
              <w:rPr>
                <w:sz w:val="24"/>
                <w:szCs w:val="24"/>
              </w:rPr>
              <w:t>28,9</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A3E3E4" w14:textId="77777777" w:rsidR="00F1191E" w:rsidRDefault="00D2469F">
            <w:pPr>
              <w:jc w:val="center"/>
            </w:pPr>
            <w:r>
              <w:rPr>
                <w:sz w:val="24"/>
                <w:szCs w:val="24"/>
              </w:rPr>
              <w:t>&lt; 0,001</w:t>
            </w:r>
          </w:p>
        </w:tc>
        <w:tc>
          <w:tcPr>
            <w:tcW w:w="1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6A8E8C" w14:textId="77777777" w:rsidR="00F1191E" w:rsidRDefault="00D2469F">
            <w:pPr>
              <w:jc w:val="center"/>
            </w:pPr>
            <w:r>
              <w:rPr>
                <w:sz w:val="24"/>
                <w:szCs w:val="24"/>
              </w:rPr>
              <w:t>0,85</w:t>
            </w:r>
          </w:p>
        </w:tc>
      </w:tr>
      <w:tr w:rsidR="00F1191E" w14:paraId="6DA2BEFE" w14:textId="77777777">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A50174" w14:textId="77777777" w:rsidR="00F1191E" w:rsidRDefault="00D2469F">
            <w:r>
              <w:rPr>
                <w:sz w:val="24"/>
                <w:szCs w:val="24"/>
              </w:rPr>
              <w:t>TMMS Регуляція</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359AEE" w14:textId="77777777" w:rsidR="00F1191E" w:rsidRDefault="00D2469F">
            <w:pPr>
              <w:jc w:val="center"/>
            </w:pPr>
            <w:r>
              <w:rPr>
                <w:sz w:val="24"/>
                <w:szCs w:val="24"/>
              </w:rPr>
              <w:t>25,8</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85637F" w14:textId="77777777" w:rsidR="00F1191E" w:rsidRDefault="00D2469F">
            <w:pPr>
              <w:jc w:val="center"/>
            </w:pPr>
            <w:r>
              <w:rPr>
                <w:sz w:val="24"/>
                <w:szCs w:val="24"/>
              </w:rPr>
              <w:t>6,3</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46BA1B" w14:textId="77777777" w:rsidR="00F1191E" w:rsidRDefault="00D2469F">
            <w:pPr>
              <w:jc w:val="center"/>
            </w:pPr>
            <w:r>
              <w:rPr>
                <w:sz w:val="24"/>
                <w:szCs w:val="24"/>
              </w:rPr>
              <w:t>30,9</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5E75C7" w14:textId="77777777" w:rsidR="00F1191E" w:rsidRDefault="00D2469F">
            <w:pPr>
              <w:jc w:val="center"/>
            </w:pPr>
            <w:r>
              <w:rPr>
                <w:sz w:val="24"/>
                <w:szCs w:val="24"/>
              </w:rPr>
              <w:t>5,8</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D91036" w14:textId="77777777" w:rsidR="00F1191E" w:rsidRDefault="00D2469F">
            <w:pPr>
              <w:jc w:val="center"/>
            </w:pPr>
            <w:r>
              <w:rPr>
                <w:sz w:val="24"/>
                <w:szCs w:val="24"/>
              </w:rPr>
              <w:t>30,1</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4FB4F2" w14:textId="77777777" w:rsidR="00F1191E" w:rsidRDefault="00D2469F">
            <w:pPr>
              <w:jc w:val="center"/>
            </w:pPr>
            <w:r>
              <w:rPr>
                <w:sz w:val="24"/>
                <w:szCs w:val="24"/>
              </w:rPr>
              <w:t>&lt; 0,001</w:t>
            </w:r>
          </w:p>
        </w:tc>
        <w:tc>
          <w:tcPr>
            <w:tcW w:w="1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DD6CC5" w14:textId="77777777" w:rsidR="00F1191E" w:rsidRDefault="00D2469F">
            <w:pPr>
              <w:jc w:val="center"/>
            </w:pPr>
            <w:r>
              <w:rPr>
                <w:sz w:val="24"/>
                <w:szCs w:val="24"/>
              </w:rPr>
              <w:t>0,84</w:t>
            </w:r>
          </w:p>
        </w:tc>
      </w:tr>
      <w:tr w:rsidR="00F1191E" w14:paraId="3180AC2A" w14:textId="77777777">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86192D" w14:textId="77777777" w:rsidR="00F1191E" w:rsidRDefault="00D2469F">
            <w:r>
              <w:rPr>
                <w:sz w:val="24"/>
                <w:szCs w:val="24"/>
              </w:rPr>
              <w:t>SCS загальний</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80936A" w14:textId="77777777" w:rsidR="00F1191E" w:rsidRDefault="00D2469F">
            <w:pPr>
              <w:jc w:val="center"/>
            </w:pPr>
            <w:r>
              <w:rPr>
                <w:sz w:val="24"/>
                <w:szCs w:val="24"/>
              </w:rPr>
              <w:t>2,81</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A40898" w14:textId="77777777" w:rsidR="00F1191E" w:rsidRDefault="00D2469F">
            <w:pPr>
              <w:jc w:val="center"/>
            </w:pPr>
            <w:r>
              <w:rPr>
                <w:sz w:val="24"/>
                <w:szCs w:val="24"/>
              </w:rPr>
              <w:t>0,64</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EAAD2D" w14:textId="77777777" w:rsidR="00F1191E" w:rsidRDefault="00D2469F">
            <w:pPr>
              <w:jc w:val="center"/>
            </w:pPr>
            <w:r>
              <w:rPr>
                <w:sz w:val="24"/>
                <w:szCs w:val="24"/>
              </w:rPr>
              <w:t>3,34</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60257DD" w14:textId="77777777" w:rsidR="00F1191E" w:rsidRDefault="00D2469F">
            <w:pPr>
              <w:jc w:val="center"/>
            </w:pPr>
            <w:r>
              <w:rPr>
                <w:sz w:val="24"/>
                <w:szCs w:val="24"/>
              </w:rPr>
              <w:t>0,58</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F17BD3" w14:textId="77777777" w:rsidR="00F1191E" w:rsidRDefault="00D2469F">
            <w:pPr>
              <w:jc w:val="center"/>
            </w:pPr>
            <w:r>
              <w:rPr>
                <w:sz w:val="24"/>
                <w:szCs w:val="24"/>
              </w:rPr>
              <w:t>3,22</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280C84" w14:textId="77777777" w:rsidR="00F1191E" w:rsidRDefault="00D2469F">
            <w:pPr>
              <w:jc w:val="center"/>
            </w:pPr>
            <w:r>
              <w:rPr>
                <w:sz w:val="24"/>
                <w:szCs w:val="24"/>
              </w:rPr>
              <w:t>&lt; 0,001</w:t>
            </w:r>
          </w:p>
        </w:tc>
        <w:tc>
          <w:tcPr>
            <w:tcW w:w="1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750D00" w14:textId="77777777" w:rsidR="00F1191E" w:rsidRDefault="00D2469F">
            <w:pPr>
              <w:jc w:val="center"/>
            </w:pPr>
            <w:r>
              <w:rPr>
                <w:sz w:val="24"/>
                <w:szCs w:val="24"/>
              </w:rPr>
              <w:t>0,87</w:t>
            </w:r>
          </w:p>
        </w:tc>
      </w:tr>
      <w:tr w:rsidR="00F1191E" w14:paraId="40227175" w14:textId="77777777">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59A824" w14:textId="77777777" w:rsidR="00F1191E" w:rsidRDefault="00D2469F">
            <w:r>
              <w:rPr>
                <w:sz w:val="24"/>
                <w:szCs w:val="24"/>
              </w:rPr>
              <w:t>PCL-5</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944198" w14:textId="77777777" w:rsidR="00F1191E" w:rsidRDefault="00D2469F">
            <w:pPr>
              <w:jc w:val="center"/>
            </w:pPr>
            <w:r>
              <w:rPr>
                <w:sz w:val="24"/>
                <w:szCs w:val="24"/>
              </w:rPr>
              <w:t>28,9</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A5603A" w14:textId="77777777" w:rsidR="00F1191E" w:rsidRDefault="00D2469F">
            <w:pPr>
              <w:jc w:val="center"/>
            </w:pPr>
            <w:r>
              <w:rPr>
                <w:sz w:val="24"/>
                <w:szCs w:val="24"/>
              </w:rPr>
              <w:t>11,2</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695C38" w14:textId="77777777" w:rsidR="00F1191E" w:rsidRDefault="00D2469F">
            <w:pPr>
              <w:jc w:val="center"/>
            </w:pPr>
            <w:r>
              <w:rPr>
                <w:sz w:val="24"/>
                <w:szCs w:val="24"/>
              </w:rPr>
              <w:t>22,4</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03D7AB" w14:textId="77777777" w:rsidR="00F1191E" w:rsidRDefault="00D2469F">
            <w:pPr>
              <w:jc w:val="center"/>
            </w:pPr>
            <w:r>
              <w:rPr>
                <w:sz w:val="24"/>
                <w:szCs w:val="24"/>
              </w:rPr>
              <w:t>10,1</w:t>
            </w:r>
          </w:p>
        </w:tc>
        <w:tc>
          <w:tcPr>
            <w:tcW w:w="104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757065" w14:textId="77777777" w:rsidR="00F1191E" w:rsidRDefault="00D2469F">
            <w:pPr>
              <w:jc w:val="center"/>
            </w:pPr>
            <w:r>
              <w:rPr>
                <w:sz w:val="24"/>
                <w:szCs w:val="24"/>
              </w:rPr>
              <w:t>23,7</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65B227" w14:textId="77777777" w:rsidR="00F1191E" w:rsidRDefault="00D2469F">
            <w:pPr>
              <w:jc w:val="center"/>
            </w:pPr>
            <w:r>
              <w:rPr>
                <w:sz w:val="24"/>
                <w:szCs w:val="24"/>
              </w:rPr>
              <w:t>&lt; 0,001</w:t>
            </w:r>
          </w:p>
        </w:tc>
        <w:tc>
          <w:tcPr>
            <w:tcW w:w="1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704560" w14:textId="77777777" w:rsidR="00F1191E" w:rsidRDefault="00D2469F">
            <w:pPr>
              <w:jc w:val="center"/>
            </w:pPr>
            <w:r>
              <w:rPr>
                <w:sz w:val="24"/>
                <w:szCs w:val="24"/>
              </w:rPr>
              <w:t>0,61</w:t>
            </w:r>
          </w:p>
        </w:tc>
      </w:tr>
    </w:tbl>
    <w:p w14:paraId="04675978" w14:textId="77777777" w:rsidR="00F1191E" w:rsidRPr="00E153E1" w:rsidRDefault="00D2469F">
      <w:pPr>
        <w:spacing w:before="240" w:after="120"/>
        <w:jc w:val="center"/>
        <w:rPr>
          <w:lang w:val="ru-RU"/>
        </w:rPr>
      </w:pPr>
      <w:r w:rsidRPr="00E153E1">
        <w:rPr>
          <w:i/>
          <w:iCs/>
          <w:lang w:val="ru-RU"/>
        </w:rPr>
        <w:t>Таблиця Г.2. Порівняння експериментальної та контрольної груп (</w:t>
      </w:r>
      <w:r>
        <w:rPr>
          <w:i/>
          <w:iCs/>
        </w:rPr>
        <w:t>T</w:t>
      </w:r>
      <w:r w:rsidRPr="00E153E1">
        <w:rPr>
          <w:i/>
          <w:iCs/>
          <w:lang w:val="ru-RU"/>
        </w:rPr>
        <w:t xml:space="preserve">2, </w:t>
      </w:r>
      <w:r>
        <w:rPr>
          <w:i/>
          <w:iCs/>
        </w:rPr>
        <w:t>U</w:t>
      </w:r>
      <w:r w:rsidRPr="00E153E1">
        <w:rPr>
          <w:i/>
          <w:iCs/>
          <w:lang w:val="ru-RU"/>
        </w:rPr>
        <w:t>-критерій Манна-Уітні)</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1756"/>
        <w:gridCol w:w="1756"/>
        <w:gridCol w:w="1507"/>
        <w:gridCol w:w="1507"/>
      </w:tblGrid>
      <w:tr w:rsidR="00F1191E" w14:paraId="39713ABD" w14:textId="77777777" w:rsidTr="00544B73">
        <w:tc>
          <w:tcPr>
            <w:tcW w:w="2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0BDFFA68" w14:textId="77777777" w:rsidR="00F1191E" w:rsidRDefault="00D2469F">
            <w:r>
              <w:rPr>
                <w:b/>
                <w:bCs/>
                <w:sz w:val="24"/>
                <w:szCs w:val="24"/>
              </w:rPr>
              <w:t>Показник</w:t>
            </w:r>
          </w:p>
        </w:tc>
        <w:tc>
          <w:tcPr>
            <w:tcW w:w="175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2A9628E5" w14:textId="77777777" w:rsidR="00F1191E" w:rsidRDefault="00D2469F">
            <w:pPr>
              <w:jc w:val="center"/>
            </w:pPr>
            <w:r>
              <w:rPr>
                <w:b/>
                <w:bCs/>
                <w:sz w:val="24"/>
                <w:szCs w:val="24"/>
              </w:rPr>
              <w:t>Експер. T2 (M)</w:t>
            </w:r>
          </w:p>
        </w:tc>
        <w:tc>
          <w:tcPr>
            <w:tcW w:w="175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5DABAD1C" w14:textId="77777777" w:rsidR="00F1191E" w:rsidRDefault="00D2469F">
            <w:pPr>
              <w:jc w:val="center"/>
            </w:pPr>
            <w:r>
              <w:rPr>
                <w:b/>
                <w:bCs/>
                <w:sz w:val="24"/>
                <w:szCs w:val="24"/>
              </w:rPr>
              <w:t>Контр. T2 (M)</w:t>
            </w:r>
          </w:p>
        </w:tc>
        <w:tc>
          <w:tcPr>
            <w:tcW w:w="150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1E1CF5CC" w14:textId="77777777" w:rsidR="00F1191E" w:rsidRDefault="00D2469F">
            <w:pPr>
              <w:jc w:val="center"/>
            </w:pPr>
            <w:r>
              <w:rPr>
                <w:b/>
                <w:bCs/>
                <w:sz w:val="24"/>
                <w:szCs w:val="24"/>
              </w:rPr>
              <w:t>U</w:t>
            </w:r>
          </w:p>
        </w:tc>
        <w:tc>
          <w:tcPr>
            <w:tcW w:w="1507"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580E58CB" w14:textId="77777777" w:rsidR="00F1191E" w:rsidRDefault="00D2469F">
            <w:pPr>
              <w:jc w:val="center"/>
            </w:pPr>
            <w:r>
              <w:rPr>
                <w:b/>
                <w:bCs/>
                <w:sz w:val="24"/>
                <w:szCs w:val="24"/>
              </w:rPr>
              <w:t>p</w:t>
            </w:r>
          </w:p>
        </w:tc>
      </w:tr>
      <w:tr w:rsidR="00F1191E" w14:paraId="0BC56607" w14:textId="77777777">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E73A14" w14:textId="77777777" w:rsidR="00F1191E" w:rsidRDefault="00D2469F">
            <w:r>
              <w:rPr>
                <w:sz w:val="24"/>
                <w:szCs w:val="24"/>
              </w:rPr>
              <w:t>MBI EE</w:t>
            </w:r>
          </w:p>
        </w:tc>
        <w:tc>
          <w:tcPr>
            <w:tcW w:w="17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ABEDCE" w14:textId="77777777" w:rsidR="00F1191E" w:rsidRDefault="00D2469F">
            <w:pPr>
              <w:jc w:val="center"/>
            </w:pPr>
            <w:r>
              <w:rPr>
                <w:sz w:val="24"/>
                <w:szCs w:val="24"/>
              </w:rPr>
              <w:t>21,3</w:t>
            </w:r>
          </w:p>
        </w:tc>
        <w:tc>
          <w:tcPr>
            <w:tcW w:w="17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CEB7D3" w14:textId="77777777" w:rsidR="00F1191E" w:rsidRDefault="00D2469F">
            <w:pPr>
              <w:jc w:val="center"/>
            </w:pPr>
            <w:r>
              <w:rPr>
                <w:sz w:val="24"/>
                <w:szCs w:val="24"/>
              </w:rPr>
              <w:t>27,6</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6EF824" w14:textId="77777777" w:rsidR="00F1191E" w:rsidRDefault="00D2469F">
            <w:pPr>
              <w:jc w:val="center"/>
            </w:pPr>
            <w:r>
              <w:rPr>
                <w:sz w:val="24"/>
                <w:szCs w:val="24"/>
              </w:rPr>
              <w:t>1124</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32326D" w14:textId="77777777" w:rsidR="00F1191E" w:rsidRDefault="00D2469F">
            <w:pPr>
              <w:jc w:val="center"/>
            </w:pPr>
            <w:r>
              <w:rPr>
                <w:sz w:val="24"/>
                <w:szCs w:val="24"/>
              </w:rPr>
              <w:t>&lt; 0,001</w:t>
            </w:r>
          </w:p>
        </w:tc>
      </w:tr>
      <w:tr w:rsidR="00F1191E" w14:paraId="2791DE22" w14:textId="77777777">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E7D9A2" w14:textId="77777777" w:rsidR="00F1191E" w:rsidRDefault="00D2469F">
            <w:r>
              <w:rPr>
                <w:sz w:val="24"/>
                <w:szCs w:val="24"/>
              </w:rPr>
              <w:t>MBI DP</w:t>
            </w:r>
          </w:p>
        </w:tc>
        <w:tc>
          <w:tcPr>
            <w:tcW w:w="17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94F372" w14:textId="77777777" w:rsidR="00F1191E" w:rsidRDefault="00D2469F">
            <w:pPr>
              <w:jc w:val="center"/>
            </w:pPr>
            <w:r>
              <w:rPr>
                <w:sz w:val="24"/>
                <w:szCs w:val="24"/>
              </w:rPr>
              <w:t>8,1</w:t>
            </w:r>
          </w:p>
        </w:tc>
        <w:tc>
          <w:tcPr>
            <w:tcW w:w="17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4C1CDA" w14:textId="77777777" w:rsidR="00F1191E" w:rsidRDefault="00D2469F">
            <w:pPr>
              <w:jc w:val="center"/>
            </w:pPr>
            <w:r>
              <w:rPr>
                <w:sz w:val="24"/>
                <w:szCs w:val="24"/>
              </w:rPr>
              <w:t>11,0</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FBB920" w14:textId="77777777" w:rsidR="00F1191E" w:rsidRDefault="00D2469F">
            <w:pPr>
              <w:jc w:val="center"/>
            </w:pPr>
            <w:r>
              <w:rPr>
                <w:sz w:val="24"/>
                <w:szCs w:val="24"/>
              </w:rPr>
              <w:t>1344</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F9E9F9" w14:textId="77777777" w:rsidR="00F1191E" w:rsidRDefault="00D2469F">
            <w:pPr>
              <w:jc w:val="center"/>
            </w:pPr>
            <w:r>
              <w:rPr>
                <w:sz w:val="24"/>
                <w:szCs w:val="24"/>
              </w:rPr>
              <w:t>0,001</w:t>
            </w:r>
          </w:p>
        </w:tc>
      </w:tr>
      <w:tr w:rsidR="00F1191E" w14:paraId="2CB631FF" w14:textId="77777777">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038EC0" w14:textId="77777777" w:rsidR="00F1191E" w:rsidRDefault="00D2469F">
            <w:r>
              <w:rPr>
                <w:sz w:val="24"/>
                <w:szCs w:val="24"/>
              </w:rPr>
              <w:t>MBI PA</w:t>
            </w:r>
          </w:p>
        </w:tc>
        <w:tc>
          <w:tcPr>
            <w:tcW w:w="17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8831C4" w14:textId="77777777" w:rsidR="00F1191E" w:rsidRDefault="00D2469F">
            <w:pPr>
              <w:jc w:val="center"/>
            </w:pPr>
            <w:r>
              <w:rPr>
                <w:sz w:val="24"/>
                <w:szCs w:val="24"/>
              </w:rPr>
              <w:t>33,4</w:t>
            </w:r>
          </w:p>
        </w:tc>
        <w:tc>
          <w:tcPr>
            <w:tcW w:w="17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EA1A1F" w14:textId="77777777" w:rsidR="00F1191E" w:rsidRDefault="00D2469F">
            <w:pPr>
              <w:jc w:val="center"/>
            </w:pPr>
            <w:r>
              <w:rPr>
                <w:sz w:val="24"/>
                <w:szCs w:val="24"/>
              </w:rPr>
              <w:t>28,9</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BF90315" w14:textId="77777777" w:rsidR="00F1191E" w:rsidRDefault="00D2469F">
            <w:pPr>
              <w:jc w:val="center"/>
            </w:pPr>
            <w:r>
              <w:rPr>
                <w:sz w:val="24"/>
                <w:szCs w:val="24"/>
              </w:rPr>
              <w:t>1256</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F82527" w14:textId="77777777" w:rsidR="00F1191E" w:rsidRDefault="00D2469F">
            <w:pPr>
              <w:jc w:val="center"/>
            </w:pPr>
            <w:r>
              <w:rPr>
                <w:sz w:val="24"/>
                <w:szCs w:val="24"/>
              </w:rPr>
              <w:t>0,002</w:t>
            </w:r>
          </w:p>
        </w:tc>
      </w:tr>
      <w:tr w:rsidR="00F1191E" w14:paraId="764E3254" w14:textId="77777777">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A8BB88" w14:textId="77777777" w:rsidR="00F1191E" w:rsidRDefault="00D2469F">
            <w:r>
              <w:rPr>
                <w:sz w:val="24"/>
                <w:szCs w:val="24"/>
              </w:rPr>
              <w:t>SCS загальний</w:t>
            </w:r>
          </w:p>
        </w:tc>
        <w:tc>
          <w:tcPr>
            <w:tcW w:w="17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2F3D94" w14:textId="77777777" w:rsidR="00F1191E" w:rsidRDefault="00D2469F">
            <w:pPr>
              <w:jc w:val="center"/>
            </w:pPr>
            <w:r>
              <w:rPr>
                <w:sz w:val="24"/>
                <w:szCs w:val="24"/>
              </w:rPr>
              <w:t>3,34</w:t>
            </w:r>
          </w:p>
        </w:tc>
        <w:tc>
          <w:tcPr>
            <w:tcW w:w="17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5A2332" w14:textId="77777777" w:rsidR="00F1191E" w:rsidRDefault="00D2469F">
            <w:pPr>
              <w:jc w:val="center"/>
            </w:pPr>
            <w:r>
              <w:rPr>
                <w:sz w:val="24"/>
                <w:szCs w:val="24"/>
              </w:rPr>
              <w:t>2,83</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04F322" w14:textId="77777777" w:rsidR="00F1191E" w:rsidRDefault="00D2469F">
            <w:pPr>
              <w:jc w:val="center"/>
            </w:pPr>
            <w:r>
              <w:rPr>
                <w:sz w:val="24"/>
                <w:szCs w:val="24"/>
              </w:rPr>
              <w:t>1089</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F01B25" w14:textId="77777777" w:rsidR="00F1191E" w:rsidRDefault="00D2469F">
            <w:pPr>
              <w:jc w:val="center"/>
            </w:pPr>
            <w:r>
              <w:rPr>
                <w:sz w:val="24"/>
                <w:szCs w:val="24"/>
              </w:rPr>
              <w:t>&lt; 0,001</w:t>
            </w:r>
          </w:p>
        </w:tc>
      </w:tr>
    </w:tbl>
    <w:p w14:paraId="30EDC331" w14:textId="77777777" w:rsidR="00F1191E" w:rsidRPr="00E153E1" w:rsidRDefault="00D2469F">
      <w:pPr>
        <w:spacing w:before="240" w:after="120"/>
        <w:jc w:val="center"/>
        <w:rPr>
          <w:lang w:val="ru-RU"/>
        </w:rPr>
      </w:pPr>
      <w:r w:rsidRPr="00E153E1">
        <w:rPr>
          <w:i/>
          <w:iCs/>
          <w:lang w:val="ru-RU"/>
        </w:rPr>
        <w:t xml:space="preserve">Таблиця Г.3. Динаміка вигорання залежно від типу волонтерства (приріст </w:t>
      </w:r>
      <w:r>
        <w:rPr>
          <w:i/>
          <w:iCs/>
        </w:rPr>
        <w:t>T</w:t>
      </w:r>
      <w:r w:rsidRPr="00E153E1">
        <w:rPr>
          <w:i/>
          <w:iCs/>
          <w:lang w:val="ru-RU"/>
        </w:rPr>
        <w:t>2−</w:t>
      </w:r>
      <w:r>
        <w:rPr>
          <w:i/>
          <w:iCs/>
        </w:rPr>
        <w:t>T</w:t>
      </w:r>
      <w:r w:rsidRPr="00E153E1">
        <w:rPr>
          <w:i/>
          <w:iCs/>
          <w:lang w:val="ru-RU"/>
        </w:rPr>
        <w:t xml:space="preserve">1, </w:t>
      </w:r>
      <w:r>
        <w:rPr>
          <w:i/>
          <w:iCs/>
        </w:rPr>
        <w:t>MBI</w:t>
      </w:r>
      <w:r w:rsidRPr="00E153E1">
        <w:rPr>
          <w:i/>
          <w:iCs/>
          <w:lang w:val="ru-RU"/>
        </w:rPr>
        <w:t xml:space="preserve"> </w:t>
      </w:r>
      <w:r>
        <w:rPr>
          <w:i/>
          <w:iCs/>
        </w:rPr>
        <w:t>EE</w:t>
      </w:r>
      <w:r w:rsidRPr="00E153E1">
        <w:rPr>
          <w:i/>
          <w:iCs/>
          <w:lang w:val="ru-RU"/>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1256"/>
        <w:gridCol w:w="1590"/>
        <w:gridCol w:w="1590"/>
        <w:gridCol w:w="1590"/>
      </w:tblGrid>
      <w:tr w:rsidR="00F1191E" w14:paraId="3CE51F50" w14:textId="77777777" w:rsidTr="00544B73">
        <w:tc>
          <w:tcPr>
            <w:tcW w:w="3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2C660040" w14:textId="77777777" w:rsidR="00F1191E" w:rsidRDefault="00D2469F">
            <w:r>
              <w:rPr>
                <w:b/>
                <w:bCs/>
                <w:sz w:val="24"/>
                <w:szCs w:val="24"/>
              </w:rPr>
              <w:t>Тип волонтерства</w:t>
            </w:r>
          </w:p>
        </w:tc>
        <w:tc>
          <w:tcPr>
            <w:tcW w:w="125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60245BBC" w14:textId="77777777" w:rsidR="00F1191E" w:rsidRDefault="00D2469F">
            <w:pPr>
              <w:jc w:val="center"/>
            </w:pPr>
            <w:r>
              <w:rPr>
                <w:b/>
                <w:bCs/>
                <w:sz w:val="24"/>
                <w:szCs w:val="24"/>
              </w:rPr>
              <w:t>n</w:t>
            </w:r>
          </w:p>
        </w:tc>
        <w:tc>
          <w:tcPr>
            <w:tcW w:w="15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6DE015E2" w14:textId="77777777" w:rsidR="00F1191E" w:rsidRDefault="00D2469F">
            <w:pPr>
              <w:jc w:val="center"/>
            </w:pPr>
            <w:r>
              <w:rPr>
                <w:b/>
                <w:bCs/>
                <w:sz w:val="24"/>
                <w:szCs w:val="24"/>
              </w:rPr>
              <w:t>T1 EE (M)</w:t>
            </w:r>
          </w:p>
        </w:tc>
        <w:tc>
          <w:tcPr>
            <w:tcW w:w="15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48B47018" w14:textId="77777777" w:rsidR="00F1191E" w:rsidRDefault="00D2469F">
            <w:pPr>
              <w:jc w:val="center"/>
            </w:pPr>
            <w:r>
              <w:rPr>
                <w:b/>
                <w:bCs/>
                <w:sz w:val="24"/>
                <w:szCs w:val="24"/>
              </w:rPr>
              <w:t>T2 EE (M)</w:t>
            </w:r>
          </w:p>
        </w:tc>
        <w:tc>
          <w:tcPr>
            <w:tcW w:w="159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4D3D1F43" w14:textId="77777777" w:rsidR="00F1191E" w:rsidRDefault="00D2469F">
            <w:pPr>
              <w:jc w:val="center"/>
            </w:pPr>
            <w:r>
              <w:rPr>
                <w:b/>
                <w:bCs/>
                <w:sz w:val="24"/>
                <w:szCs w:val="24"/>
              </w:rPr>
              <w:t>Δ EE</w:t>
            </w:r>
          </w:p>
        </w:tc>
      </w:tr>
      <w:tr w:rsidR="00F1191E" w14:paraId="556C6B85" w14:textId="7777777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EF0EF6" w14:textId="77777777" w:rsidR="00F1191E" w:rsidRDefault="00D2469F">
            <w:r>
              <w:rPr>
                <w:sz w:val="24"/>
                <w:szCs w:val="24"/>
              </w:rPr>
              <w:t>Психологічна підтримка / кризова</w:t>
            </w:r>
          </w:p>
        </w:tc>
        <w:tc>
          <w:tcPr>
            <w:tcW w:w="12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1DD779" w14:textId="77777777" w:rsidR="00F1191E" w:rsidRDefault="00D2469F">
            <w:pPr>
              <w:jc w:val="center"/>
            </w:pPr>
            <w:r>
              <w:rPr>
                <w:sz w:val="24"/>
                <w:szCs w:val="24"/>
              </w:rPr>
              <w:t>22</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E00A36" w14:textId="77777777" w:rsidR="00F1191E" w:rsidRDefault="00D2469F">
            <w:pPr>
              <w:jc w:val="center"/>
            </w:pPr>
            <w:r>
              <w:rPr>
                <w:sz w:val="24"/>
                <w:szCs w:val="24"/>
              </w:rPr>
              <w:t>32,1</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F47783" w14:textId="77777777" w:rsidR="00F1191E" w:rsidRDefault="00D2469F">
            <w:pPr>
              <w:jc w:val="center"/>
            </w:pPr>
            <w:r>
              <w:rPr>
                <w:sz w:val="24"/>
                <w:szCs w:val="24"/>
              </w:rPr>
              <w:t>23,4</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99916B" w14:textId="77777777" w:rsidR="00F1191E" w:rsidRDefault="00D2469F">
            <w:pPr>
              <w:jc w:val="center"/>
            </w:pPr>
            <w:r>
              <w:rPr>
                <w:sz w:val="24"/>
                <w:szCs w:val="24"/>
              </w:rPr>
              <w:t>−8,7</w:t>
            </w:r>
          </w:p>
        </w:tc>
      </w:tr>
      <w:tr w:rsidR="00F1191E" w14:paraId="3198667E" w14:textId="7777777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65A941" w14:textId="77777777" w:rsidR="00F1191E" w:rsidRDefault="00D2469F">
            <w:r>
              <w:rPr>
                <w:sz w:val="24"/>
                <w:szCs w:val="24"/>
              </w:rPr>
              <w:t>Евакуація / пошук зниклих</w:t>
            </w:r>
          </w:p>
        </w:tc>
        <w:tc>
          <w:tcPr>
            <w:tcW w:w="12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1AF795" w14:textId="77777777" w:rsidR="00F1191E" w:rsidRDefault="00D2469F">
            <w:pPr>
              <w:jc w:val="center"/>
            </w:pPr>
            <w:r>
              <w:rPr>
                <w:sz w:val="24"/>
                <w:szCs w:val="24"/>
              </w:rPr>
              <w:t>18</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98E839" w14:textId="77777777" w:rsidR="00F1191E" w:rsidRDefault="00D2469F">
            <w:pPr>
              <w:jc w:val="center"/>
            </w:pPr>
            <w:r>
              <w:rPr>
                <w:sz w:val="24"/>
                <w:szCs w:val="24"/>
              </w:rPr>
              <w:t>30,8</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11850E" w14:textId="77777777" w:rsidR="00F1191E" w:rsidRDefault="00D2469F">
            <w:pPr>
              <w:jc w:val="center"/>
            </w:pPr>
            <w:r>
              <w:rPr>
                <w:sz w:val="24"/>
                <w:szCs w:val="24"/>
              </w:rPr>
              <w:t>22,7</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2A6CAF" w14:textId="77777777" w:rsidR="00F1191E" w:rsidRDefault="00D2469F">
            <w:pPr>
              <w:jc w:val="center"/>
            </w:pPr>
            <w:r>
              <w:rPr>
                <w:sz w:val="24"/>
                <w:szCs w:val="24"/>
              </w:rPr>
              <w:t>−8,1</w:t>
            </w:r>
          </w:p>
        </w:tc>
      </w:tr>
      <w:tr w:rsidR="00F1191E" w14:paraId="5BA85C26" w14:textId="7777777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A0BF6C" w14:textId="77777777" w:rsidR="00F1191E" w:rsidRDefault="00D2469F">
            <w:r>
              <w:rPr>
                <w:sz w:val="24"/>
                <w:szCs w:val="24"/>
              </w:rPr>
              <w:t>Гуманітарна допомога</w:t>
            </w:r>
          </w:p>
        </w:tc>
        <w:tc>
          <w:tcPr>
            <w:tcW w:w="12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7DC6F4C" w14:textId="77777777" w:rsidR="00F1191E" w:rsidRDefault="00D2469F">
            <w:pPr>
              <w:jc w:val="center"/>
            </w:pPr>
            <w:r>
              <w:rPr>
                <w:sz w:val="24"/>
                <w:szCs w:val="24"/>
              </w:rPr>
              <w:t>31</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A68104" w14:textId="77777777" w:rsidR="00F1191E" w:rsidRDefault="00D2469F">
            <w:pPr>
              <w:jc w:val="center"/>
            </w:pPr>
            <w:r>
              <w:rPr>
                <w:sz w:val="24"/>
                <w:szCs w:val="24"/>
              </w:rPr>
              <w:t>26,2</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B03816" w14:textId="77777777" w:rsidR="00F1191E" w:rsidRDefault="00D2469F">
            <w:pPr>
              <w:jc w:val="center"/>
            </w:pPr>
            <w:r>
              <w:rPr>
                <w:sz w:val="24"/>
                <w:szCs w:val="24"/>
              </w:rPr>
              <w:t>19,9</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64A8B1" w14:textId="77777777" w:rsidR="00F1191E" w:rsidRDefault="00D2469F">
            <w:pPr>
              <w:jc w:val="center"/>
            </w:pPr>
            <w:r>
              <w:rPr>
                <w:sz w:val="24"/>
                <w:szCs w:val="24"/>
              </w:rPr>
              <w:t>−6,3</w:t>
            </w:r>
          </w:p>
        </w:tc>
      </w:tr>
      <w:tr w:rsidR="00F1191E" w14:paraId="519E5B0C" w14:textId="7777777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E41371" w14:textId="77777777" w:rsidR="00F1191E" w:rsidRDefault="00D2469F">
            <w:r>
              <w:rPr>
                <w:sz w:val="24"/>
                <w:szCs w:val="24"/>
              </w:rPr>
              <w:t>Інший / змішаний</w:t>
            </w:r>
          </w:p>
        </w:tc>
        <w:tc>
          <w:tcPr>
            <w:tcW w:w="12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CAB6A3" w14:textId="77777777" w:rsidR="00F1191E" w:rsidRDefault="00D2469F">
            <w:pPr>
              <w:jc w:val="center"/>
            </w:pPr>
            <w:r>
              <w:rPr>
                <w:sz w:val="24"/>
                <w:szCs w:val="24"/>
              </w:rPr>
              <w:t>13</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CD43DD" w14:textId="77777777" w:rsidR="00F1191E" w:rsidRDefault="00D2469F">
            <w:pPr>
              <w:jc w:val="center"/>
            </w:pPr>
            <w:r>
              <w:rPr>
                <w:sz w:val="24"/>
                <w:szCs w:val="24"/>
              </w:rPr>
              <w:t>24,7</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B1350E" w14:textId="77777777" w:rsidR="00F1191E" w:rsidRDefault="00D2469F">
            <w:pPr>
              <w:jc w:val="center"/>
            </w:pPr>
            <w:r>
              <w:rPr>
                <w:sz w:val="24"/>
                <w:szCs w:val="24"/>
              </w:rPr>
              <w:t>18,9</w:t>
            </w:r>
          </w:p>
        </w:tc>
        <w:tc>
          <w:tcPr>
            <w:tcW w:w="1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4CFD4E" w14:textId="77777777" w:rsidR="00F1191E" w:rsidRDefault="00D2469F">
            <w:pPr>
              <w:jc w:val="center"/>
            </w:pPr>
            <w:r>
              <w:rPr>
                <w:sz w:val="24"/>
                <w:szCs w:val="24"/>
              </w:rPr>
              <w:t>−5,8</w:t>
            </w:r>
          </w:p>
        </w:tc>
      </w:tr>
    </w:tbl>
    <w:p w14:paraId="4317C0AA" w14:textId="77777777" w:rsidR="00544B73" w:rsidRDefault="00544B73">
      <w:pPr>
        <w:spacing w:after="120"/>
        <w:jc w:val="center"/>
        <w:rPr>
          <w:b/>
          <w:bCs/>
        </w:rPr>
      </w:pPr>
    </w:p>
    <w:p w14:paraId="0147036B" w14:textId="77777777" w:rsidR="00F1191E" w:rsidRPr="00544B73" w:rsidRDefault="002945CA" w:rsidP="00544B73">
      <w:pPr>
        <w:spacing w:after="120"/>
        <w:jc w:val="right"/>
        <w:rPr>
          <w:i/>
          <w:lang w:val="ru-RU"/>
        </w:rPr>
      </w:pPr>
      <w:r>
        <w:rPr>
          <w:b/>
          <w:bCs/>
          <w:i/>
          <w:lang w:val="ru-RU"/>
        </w:rPr>
        <w:t>Додаток</w:t>
      </w:r>
      <w:r w:rsidRPr="00544B73">
        <w:rPr>
          <w:b/>
          <w:bCs/>
          <w:i/>
          <w:lang w:val="ru-RU"/>
        </w:rPr>
        <w:t xml:space="preserve"> </w:t>
      </w:r>
      <w:r w:rsidR="00D2469F" w:rsidRPr="00544B73">
        <w:rPr>
          <w:b/>
          <w:bCs/>
          <w:i/>
          <w:lang w:val="ru-RU"/>
        </w:rPr>
        <w:t>Д</w:t>
      </w:r>
    </w:p>
    <w:p w14:paraId="1C5AC231" w14:textId="77777777" w:rsidR="00F1191E" w:rsidRPr="00544B73" w:rsidRDefault="00D2469F">
      <w:pPr>
        <w:spacing w:after="320"/>
        <w:jc w:val="center"/>
        <w:rPr>
          <w:lang w:val="ru-RU"/>
        </w:rPr>
      </w:pPr>
      <w:r w:rsidRPr="00544B73">
        <w:rPr>
          <w:b/>
          <w:bCs/>
          <w:i/>
          <w:iCs/>
          <w:lang w:val="ru-RU"/>
        </w:rPr>
        <w:t>Зворотний зв'язок учасників тренінгу</w:t>
      </w:r>
    </w:p>
    <w:p w14:paraId="60D88C9E" w14:textId="77777777" w:rsidR="00F1191E" w:rsidRPr="00E153E1" w:rsidRDefault="00D2469F">
      <w:pPr>
        <w:spacing w:before="280" w:after="140"/>
        <w:rPr>
          <w:lang w:val="ru-RU"/>
        </w:rPr>
      </w:pPr>
      <w:r w:rsidRPr="00E153E1">
        <w:rPr>
          <w:b/>
          <w:bCs/>
          <w:lang w:val="ru-RU"/>
        </w:rPr>
        <w:t xml:space="preserve">Д.1. Кількісні оцінки тренінгу (анкета зворотного зв'язку, </w:t>
      </w:r>
      <w:r>
        <w:rPr>
          <w:b/>
          <w:bCs/>
        </w:rPr>
        <w:t>n</w:t>
      </w:r>
      <w:r w:rsidRPr="00E153E1">
        <w:rPr>
          <w:b/>
          <w:bCs/>
          <w:lang w:val="ru-RU"/>
        </w:rPr>
        <w:t>=84)</w:t>
      </w:r>
    </w:p>
    <w:p w14:paraId="6E97854A" w14:textId="77777777" w:rsidR="00F1191E" w:rsidRPr="00E153E1" w:rsidRDefault="00D2469F">
      <w:pPr>
        <w:spacing w:before="240" w:after="120"/>
        <w:jc w:val="center"/>
        <w:rPr>
          <w:lang w:val="ru-RU"/>
        </w:rPr>
      </w:pPr>
      <w:r w:rsidRPr="00E153E1">
        <w:rPr>
          <w:i/>
          <w:iCs/>
          <w:lang w:val="ru-RU"/>
        </w:rPr>
        <w:t xml:space="preserve">Таблиця Д.1. Оцінки тренінгу учасниками (5-бальна шкала, </w:t>
      </w:r>
      <w:r>
        <w:rPr>
          <w:i/>
          <w:iCs/>
        </w:rPr>
        <w:t>M</w:t>
      </w:r>
      <w:r w:rsidRPr="00E153E1">
        <w:rPr>
          <w:i/>
          <w:iCs/>
          <w:lang w:val="ru-RU"/>
        </w:rPr>
        <w:t xml:space="preserve"> ± </w:t>
      </w:r>
      <w:r>
        <w:rPr>
          <w:i/>
          <w:iCs/>
        </w:rPr>
        <w:t>SD</w:t>
      </w:r>
      <w:r w:rsidRPr="00E153E1">
        <w:rPr>
          <w:i/>
          <w:iCs/>
          <w:lang w:val="ru-RU"/>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26"/>
        <w:gridCol w:w="1500"/>
        <w:gridCol w:w="2000"/>
      </w:tblGrid>
      <w:tr w:rsidR="00F1191E" w14:paraId="706EE789" w14:textId="77777777" w:rsidTr="00544B73">
        <w:tc>
          <w:tcPr>
            <w:tcW w:w="55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45E16204" w14:textId="77777777" w:rsidR="00F1191E" w:rsidRDefault="00D2469F">
            <w:r>
              <w:rPr>
                <w:b/>
                <w:bCs/>
                <w:sz w:val="24"/>
                <w:szCs w:val="24"/>
              </w:rPr>
              <w:t>Критерій</w:t>
            </w:r>
          </w:p>
        </w:tc>
        <w:tc>
          <w:tcPr>
            <w:tcW w:w="1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727A1049" w14:textId="77777777" w:rsidR="00F1191E" w:rsidRDefault="00D2469F">
            <w:pPr>
              <w:jc w:val="center"/>
            </w:pPr>
            <w:r>
              <w:rPr>
                <w:b/>
                <w:bCs/>
                <w:sz w:val="24"/>
                <w:szCs w:val="24"/>
              </w:rPr>
              <w:t>M ± SD</w:t>
            </w:r>
          </w:p>
        </w:tc>
        <w:tc>
          <w:tcPr>
            <w:tcW w:w="20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4FCFC2BF" w14:textId="77777777" w:rsidR="00F1191E" w:rsidRDefault="00D2469F">
            <w:pPr>
              <w:jc w:val="center"/>
            </w:pPr>
            <w:r>
              <w:rPr>
                <w:b/>
                <w:bCs/>
                <w:sz w:val="24"/>
                <w:szCs w:val="24"/>
              </w:rPr>
              <w:t>% оцінок ≥ 4</w:t>
            </w:r>
          </w:p>
        </w:tc>
      </w:tr>
      <w:tr w:rsidR="00F1191E" w14:paraId="558ECD6B" w14:textId="77777777">
        <w:tc>
          <w:tcPr>
            <w:tcW w:w="5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B55DEA" w14:textId="77777777" w:rsidR="00F1191E" w:rsidRDefault="00D2469F">
            <w:r>
              <w:rPr>
                <w:sz w:val="24"/>
                <w:szCs w:val="24"/>
              </w:rPr>
              <w:t>Загальна корисність тренінгу</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E0D09E" w14:textId="77777777" w:rsidR="00F1191E" w:rsidRDefault="00D2469F">
            <w:pPr>
              <w:jc w:val="center"/>
            </w:pPr>
            <w:r>
              <w:rPr>
                <w:sz w:val="24"/>
                <w:szCs w:val="24"/>
              </w:rPr>
              <w:t>4,62 ± 0,54</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B02BD7" w14:textId="77777777" w:rsidR="00F1191E" w:rsidRDefault="00D2469F">
            <w:pPr>
              <w:jc w:val="center"/>
            </w:pPr>
            <w:r>
              <w:rPr>
                <w:sz w:val="24"/>
                <w:szCs w:val="24"/>
              </w:rPr>
              <w:t>94%</w:t>
            </w:r>
          </w:p>
        </w:tc>
      </w:tr>
      <w:tr w:rsidR="00F1191E" w14:paraId="0103D27E" w14:textId="77777777">
        <w:tc>
          <w:tcPr>
            <w:tcW w:w="5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6B5471" w14:textId="77777777" w:rsidR="00F1191E" w:rsidRDefault="00D2469F">
            <w:r>
              <w:rPr>
                <w:sz w:val="24"/>
                <w:szCs w:val="24"/>
              </w:rPr>
              <w:t>Практична застосовність навичок</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935355" w14:textId="77777777" w:rsidR="00F1191E" w:rsidRDefault="00D2469F">
            <w:pPr>
              <w:jc w:val="center"/>
            </w:pPr>
            <w:r>
              <w:rPr>
                <w:sz w:val="24"/>
                <w:szCs w:val="24"/>
              </w:rPr>
              <w:t>4,51 ± 0,61</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F0CD62" w14:textId="77777777" w:rsidR="00F1191E" w:rsidRDefault="00D2469F">
            <w:pPr>
              <w:jc w:val="center"/>
            </w:pPr>
            <w:r>
              <w:rPr>
                <w:sz w:val="24"/>
                <w:szCs w:val="24"/>
              </w:rPr>
              <w:t>89%</w:t>
            </w:r>
          </w:p>
        </w:tc>
      </w:tr>
      <w:tr w:rsidR="00F1191E" w14:paraId="1FD493FC" w14:textId="77777777">
        <w:tc>
          <w:tcPr>
            <w:tcW w:w="5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AECD7F" w14:textId="77777777" w:rsidR="00F1191E" w:rsidRDefault="00D2469F">
            <w:r>
              <w:rPr>
                <w:sz w:val="24"/>
                <w:szCs w:val="24"/>
              </w:rPr>
              <w:t>Якість ведення (фасилітатор)</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0E2A92" w14:textId="77777777" w:rsidR="00F1191E" w:rsidRDefault="00D2469F">
            <w:pPr>
              <w:jc w:val="center"/>
            </w:pPr>
            <w:r>
              <w:rPr>
                <w:sz w:val="24"/>
                <w:szCs w:val="24"/>
              </w:rPr>
              <w:t>4,74 ± 0,44</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84198B" w14:textId="77777777" w:rsidR="00F1191E" w:rsidRDefault="00D2469F">
            <w:pPr>
              <w:jc w:val="center"/>
            </w:pPr>
            <w:r>
              <w:rPr>
                <w:sz w:val="24"/>
                <w:szCs w:val="24"/>
              </w:rPr>
              <w:t>96%</w:t>
            </w:r>
          </w:p>
        </w:tc>
      </w:tr>
      <w:tr w:rsidR="00F1191E" w14:paraId="004BB0B5" w14:textId="77777777">
        <w:tc>
          <w:tcPr>
            <w:tcW w:w="5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3DDDA6" w14:textId="77777777" w:rsidR="00F1191E" w:rsidRDefault="00D2469F">
            <w:r>
              <w:rPr>
                <w:sz w:val="24"/>
                <w:szCs w:val="24"/>
              </w:rPr>
              <w:t>Безпека атмосфери у групі</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6CFE80" w14:textId="77777777" w:rsidR="00F1191E" w:rsidRDefault="00D2469F">
            <w:pPr>
              <w:jc w:val="center"/>
            </w:pPr>
            <w:r>
              <w:rPr>
                <w:sz w:val="24"/>
                <w:szCs w:val="24"/>
              </w:rPr>
              <w:t>4,68 ± 0,49</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6C3C22" w14:textId="77777777" w:rsidR="00F1191E" w:rsidRDefault="00D2469F">
            <w:pPr>
              <w:jc w:val="center"/>
            </w:pPr>
            <w:r>
              <w:rPr>
                <w:sz w:val="24"/>
                <w:szCs w:val="24"/>
              </w:rPr>
              <w:t>95%</w:t>
            </w:r>
          </w:p>
        </w:tc>
      </w:tr>
      <w:tr w:rsidR="00F1191E" w14:paraId="2763A453" w14:textId="77777777">
        <w:tc>
          <w:tcPr>
            <w:tcW w:w="5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C6C6C0" w14:textId="77777777" w:rsidR="00F1191E" w:rsidRDefault="00D2469F">
            <w:r>
              <w:rPr>
                <w:sz w:val="24"/>
                <w:szCs w:val="24"/>
              </w:rPr>
              <w:t>Насиченість і темп програми</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C39A07" w14:textId="77777777" w:rsidR="00F1191E" w:rsidRDefault="00D2469F">
            <w:pPr>
              <w:jc w:val="center"/>
            </w:pPr>
            <w:r>
              <w:rPr>
                <w:sz w:val="24"/>
                <w:szCs w:val="24"/>
              </w:rPr>
              <w:t>4,38 ± 0,72</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F8E485" w14:textId="77777777" w:rsidR="00F1191E" w:rsidRDefault="00D2469F">
            <w:pPr>
              <w:jc w:val="center"/>
            </w:pPr>
            <w:r>
              <w:rPr>
                <w:sz w:val="24"/>
                <w:szCs w:val="24"/>
              </w:rPr>
              <w:t>82%</w:t>
            </w:r>
          </w:p>
        </w:tc>
      </w:tr>
      <w:tr w:rsidR="00F1191E" w14:paraId="07F69694" w14:textId="77777777">
        <w:tc>
          <w:tcPr>
            <w:tcW w:w="5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A3CE1C" w14:textId="77777777" w:rsidR="00F1191E" w:rsidRDefault="00D2469F">
            <w:r>
              <w:rPr>
                <w:sz w:val="24"/>
                <w:szCs w:val="24"/>
              </w:rPr>
              <w:t>Готовність рекомендувати колегам</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26C65E" w14:textId="77777777" w:rsidR="00F1191E" w:rsidRDefault="00D2469F">
            <w:pPr>
              <w:jc w:val="center"/>
            </w:pPr>
            <w:r>
              <w:rPr>
                <w:sz w:val="24"/>
                <w:szCs w:val="24"/>
              </w:rPr>
              <w:t>4,71 ± 0,47</w:t>
            </w:r>
          </w:p>
        </w:tc>
        <w:tc>
          <w:tcPr>
            <w:tcW w:w="2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94AE7B" w14:textId="77777777" w:rsidR="00F1191E" w:rsidRDefault="00D2469F">
            <w:pPr>
              <w:jc w:val="center"/>
            </w:pPr>
            <w:r>
              <w:rPr>
                <w:sz w:val="24"/>
                <w:szCs w:val="24"/>
              </w:rPr>
              <w:t>95%</w:t>
            </w:r>
          </w:p>
        </w:tc>
      </w:tr>
    </w:tbl>
    <w:p w14:paraId="19FB62D7" w14:textId="77777777" w:rsidR="00F1191E" w:rsidRPr="00E153E1" w:rsidRDefault="00D2469F">
      <w:pPr>
        <w:spacing w:before="280" w:after="140"/>
        <w:rPr>
          <w:lang w:val="ru-RU"/>
        </w:rPr>
      </w:pPr>
      <w:r w:rsidRPr="00E153E1">
        <w:rPr>
          <w:b/>
          <w:bCs/>
          <w:lang w:val="ru-RU"/>
        </w:rPr>
        <w:t>Д.2. Найцінніші для учасників модулі (рейтинг)</w:t>
      </w:r>
    </w:p>
    <w:p w14:paraId="5C0B98FC" w14:textId="77777777" w:rsidR="00F1191E" w:rsidRPr="00E153E1" w:rsidRDefault="00D2469F">
      <w:pPr>
        <w:spacing w:before="240" w:after="120"/>
        <w:jc w:val="center"/>
        <w:rPr>
          <w:lang w:val="ru-RU"/>
        </w:rPr>
      </w:pPr>
      <w:r w:rsidRPr="00E153E1">
        <w:rPr>
          <w:i/>
          <w:iCs/>
          <w:lang w:val="ru-RU"/>
        </w:rPr>
        <w:t>Таблиця Д.2. Рейтинг модулів за кількістю відгуків «найбільш корисний»</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5"/>
        <w:gridCol w:w="5645"/>
        <w:gridCol w:w="1299"/>
        <w:gridCol w:w="1197"/>
      </w:tblGrid>
      <w:tr w:rsidR="00F1191E" w14:paraId="69DBBCB6" w14:textId="77777777" w:rsidTr="00544B73">
        <w:tc>
          <w:tcPr>
            <w:tcW w:w="50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43F8F54E" w14:textId="77777777" w:rsidR="00F1191E" w:rsidRDefault="00D2469F">
            <w:pPr>
              <w:jc w:val="center"/>
            </w:pPr>
            <w:r>
              <w:rPr>
                <w:b/>
                <w:bCs/>
                <w:sz w:val="24"/>
                <w:szCs w:val="24"/>
              </w:rPr>
              <w:t>Місце</w:t>
            </w:r>
          </w:p>
        </w:tc>
        <w:tc>
          <w:tcPr>
            <w:tcW w:w="6026"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40E7918B" w14:textId="77777777" w:rsidR="00F1191E" w:rsidRDefault="00D2469F">
            <w:r>
              <w:rPr>
                <w:b/>
                <w:bCs/>
                <w:sz w:val="24"/>
                <w:szCs w:val="24"/>
              </w:rPr>
              <w:t>Модуль</w:t>
            </w:r>
          </w:p>
        </w:tc>
        <w:tc>
          <w:tcPr>
            <w:tcW w:w="12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0EC76408" w14:textId="77777777" w:rsidR="00F1191E" w:rsidRDefault="00D2469F">
            <w:pPr>
              <w:jc w:val="center"/>
            </w:pPr>
            <w:r>
              <w:rPr>
                <w:b/>
                <w:bCs/>
                <w:sz w:val="24"/>
                <w:szCs w:val="24"/>
              </w:rPr>
              <w:t>Кількість відгуків</w:t>
            </w:r>
          </w:p>
        </w:tc>
        <w:tc>
          <w:tcPr>
            <w:tcW w:w="125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vAlign w:val="center"/>
          </w:tcPr>
          <w:p w14:paraId="125534EA" w14:textId="77777777" w:rsidR="00F1191E" w:rsidRDefault="00D2469F">
            <w:pPr>
              <w:jc w:val="center"/>
            </w:pPr>
            <w:r>
              <w:rPr>
                <w:b/>
                <w:bCs/>
                <w:sz w:val="24"/>
                <w:szCs w:val="24"/>
              </w:rPr>
              <w:t>% від n</w:t>
            </w:r>
          </w:p>
        </w:tc>
      </w:tr>
      <w:tr w:rsidR="00F1191E" w14:paraId="0994908B"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E38BCD" w14:textId="77777777" w:rsidR="00F1191E" w:rsidRDefault="00D2469F">
            <w:pPr>
              <w:jc w:val="center"/>
            </w:pPr>
            <w:r>
              <w:rPr>
                <w:sz w:val="24"/>
                <w:szCs w:val="24"/>
              </w:rPr>
              <w:t>1</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7710B7" w14:textId="77777777" w:rsidR="00F1191E" w:rsidRPr="00E153E1" w:rsidRDefault="00D2469F">
            <w:pPr>
              <w:rPr>
                <w:lang w:val="ru-RU"/>
              </w:rPr>
            </w:pPr>
            <w:r w:rsidRPr="00E153E1">
              <w:rPr>
                <w:sz w:val="24"/>
                <w:szCs w:val="24"/>
                <w:lang w:val="ru-RU"/>
              </w:rPr>
              <w:t>Модуль 5: «Ставлюся до себе по-людськи»</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C8FCC5" w14:textId="77777777" w:rsidR="00F1191E" w:rsidRDefault="00D2469F">
            <w:pPr>
              <w:jc w:val="center"/>
            </w:pPr>
            <w:r>
              <w:rPr>
                <w:sz w:val="24"/>
                <w:szCs w:val="24"/>
              </w:rPr>
              <w:t>51</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95E58F" w14:textId="77777777" w:rsidR="00F1191E" w:rsidRDefault="00D2469F">
            <w:pPr>
              <w:jc w:val="center"/>
            </w:pPr>
            <w:r>
              <w:rPr>
                <w:sz w:val="24"/>
                <w:szCs w:val="24"/>
              </w:rPr>
              <w:t>61%</w:t>
            </w:r>
          </w:p>
        </w:tc>
      </w:tr>
      <w:tr w:rsidR="00F1191E" w14:paraId="4E70F95B"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79E60F" w14:textId="77777777" w:rsidR="00F1191E" w:rsidRDefault="00D2469F">
            <w:pPr>
              <w:jc w:val="center"/>
            </w:pPr>
            <w:r>
              <w:rPr>
                <w:sz w:val="24"/>
                <w:szCs w:val="24"/>
              </w:rPr>
              <w:t>2</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7BA4D2" w14:textId="77777777" w:rsidR="00F1191E" w:rsidRPr="00E153E1" w:rsidRDefault="00D2469F">
            <w:pPr>
              <w:rPr>
                <w:lang w:val="ru-RU"/>
              </w:rPr>
            </w:pPr>
            <w:r w:rsidRPr="00E153E1">
              <w:rPr>
                <w:sz w:val="24"/>
                <w:szCs w:val="24"/>
                <w:lang w:val="ru-RU"/>
              </w:rPr>
              <w:t>Модуль 4: «Бути поруч, не зливаючись»</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6EB7D3" w14:textId="77777777" w:rsidR="00F1191E" w:rsidRDefault="00D2469F">
            <w:pPr>
              <w:jc w:val="center"/>
            </w:pPr>
            <w:r>
              <w:rPr>
                <w:sz w:val="24"/>
                <w:szCs w:val="24"/>
              </w:rPr>
              <w:t>48</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8EE195" w14:textId="77777777" w:rsidR="00F1191E" w:rsidRDefault="00D2469F">
            <w:pPr>
              <w:jc w:val="center"/>
            </w:pPr>
            <w:r>
              <w:rPr>
                <w:sz w:val="24"/>
                <w:szCs w:val="24"/>
              </w:rPr>
              <w:t>57%</w:t>
            </w:r>
          </w:p>
        </w:tc>
      </w:tr>
      <w:tr w:rsidR="00F1191E" w14:paraId="61B5CAA2"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F1AE4EF" w14:textId="77777777" w:rsidR="00F1191E" w:rsidRDefault="00D2469F">
            <w:pPr>
              <w:jc w:val="center"/>
            </w:pPr>
            <w:r>
              <w:rPr>
                <w:sz w:val="24"/>
                <w:szCs w:val="24"/>
              </w:rPr>
              <w:t>3</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CD8C9A" w14:textId="77777777" w:rsidR="00F1191E" w:rsidRDefault="00D2469F">
            <w:r>
              <w:rPr>
                <w:sz w:val="24"/>
                <w:szCs w:val="24"/>
              </w:rPr>
              <w:t>Модуль 3: «Регулюю — не придушую»</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97B960" w14:textId="77777777" w:rsidR="00F1191E" w:rsidRDefault="00D2469F">
            <w:pPr>
              <w:jc w:val="center"/>
            </w:pPr>
            <w:r>
              <w:rPr>
                <w:sz w:val="24"/>
                <w:szCs w:val="24"/>
              </w:rPr>
              <w:t>39</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AF7204" w14:textId="77777777" w:rsidR="00F1191E" w:rsidRDefault="00D2469F">
            <w:pPr>
              <w:jc w:val="center"/>
            </w:pPr>
            <w:r>
              <w:rPr>
                <w:sz w:val="24"/>
                <w:szCs w:val="24"/>
              </w:rPr>
              <w:t>46%</w:t>
            </w:r>
          </w:p>
        </w:tc>
      </w:tr>
      <w:tr w:rsidR="00F1191E" w14:paraId="69BFD3BB"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2B981F" w14:textId="77777777" w:rsidR="00F1191E" w:rsidRDefault="00D2469F">
            <w:pPr>
              <w:jc w:val="center"/>
            </w:pPr>
            <w:r>
              <w:rPr>
                <w:sz w:val="24"/>
                <w:szCs w:val="24"/>
              </w:rPr>
              <w:t>4</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77ACFD" w14:textId="77777777" w:rsidR="00F1191E" w:rsidRPr="00E153E1" w:rsidRDefault="00D2469F">
            <w:pPr>
              <w:rPr>
                <w:lang w:val="ru-RU"/>
              </w:rPr>
            </w:pPr>
            <w:r w:rsidRPr="00E153E1">
              <w:rPr>
                <w:sz w:val="24"/>
                <w:szCs w:val="24"/>
                <w:lang w:val="ru-RU"/>
              </w:rPr>
              <w:t>Модуль 2: «Вигорання: що, як і чому»</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342394" w14:textId="77777777" w:rsidR="00F1191E" w:rsidRDefault="00D2469F">
            <w:pPr>
              <w:jc w:val="center"/>
            </w:pPr>
            <w:r>
              <w:rPr>
                <w:sz w:val="24"/>
                <w:szCs w:val="24"/>
              </w:rPr>
              <w:t>34</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45AB0C" w14:textId="77777777" w:rsidR="00F1191E" w:rsidRDefault="00D2469F">
            <w:pPr>
              <w:jc w:val="center"/>
            </w:pPr>
            <w:r>
              <w:rPr>
                <w:sz w:val="24"/>
                <w:szCs w:val="24"/>
              </w:rPr>
              <w:t>40%</w:t>
            </w:r>
          </w:p>
        </w:tc>
      </w:tr>
      <w:tr w:rsidR="00F1191E" w14:paraId="7880846F"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2AAE2E" w14:textId="77777777" w:rsidR="00F1191E" w:rsidRDefault="00D2469F">
            <w:pPr>
              <w:jc w:val="center"/>
            </w:pPr>
            <w:r>
              <w:rPr>
                <w:sz w:val="24"/>
                <w:szCs w:val="24"/>
              </w:rPr>
              <w:t>5</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692794" w14:textId="77777777" w:rsidR="00F1191E" w:rsidRPr="00E153E1" w:rsidRDefault="00D2469F">
            <w:pPr>
              <w:rPr>
                <w:lang w:val="ru-RU"/>
              </w:rPr>
            </w:pPr>
            <w:r w:rsidRPr="00E153E1">
              <w:rPr>
                <w:sz w:val="24"/>
                <w:szCs w:val="24"/>
                <w:lang w:val="ru-RU"/>
              </w:rPr>
              <w:t>Модуль 1: «Я і мої емоції»</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201ED4" w14:textId="77777777" w:rsidR="00F1191E" w:rsidRDefault="00D2469F">
            <w:pPr>
              <w:jc w:val="center"/>
            </w:pPr>
            <w:r>
              <w:rPr>
                <w:sz w:val="24"/>
                <w:szCs w:val="24"/>
              </w:rPr>
              <w:t>22</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4B5820" w14:textId="77777777" w:rsidR="00F1191E" w:rsidRDefault="00D2469F">
            <w:pPr>
              <w:jc w:val="center"/>
            </w:pPr>
            <w:r>
              <w:rPr>
                <w:sz w:val="24"/>
                <w:szCs w:val="24"/>
              </w:rPr>
              <w:t>26%</w:t>
            </w:r>
          </w:p>
        </w:tc>
      </w:tr>
      <w:tr w:rsidR="00F1191E" w14:paraId="16CE3F51" w14:textId="7777777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659B18" w14:textId="77777777" w:rsidR="00F1191E" w:rsidRDefault="00D2469F">
            <w:pPr>
              <w:jc w:val="center"/>
            </w:pPr>
            <w:r>
              <w:rPr>
                <w:sz w:val="24"/>
                <w:szCs w:val="24"/>
              </w:rPr>
              <w:t>6</w:t>
            </w:r>
          </w:p>
        </w:tc>
        <w:tc>
          <w:tcPr>
            <w:tcW w:w="6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FBE2D3" w14:textId="77777777" w:rsidR="00F1191E" w:rsidRDefault="00D2469F">
            <w:r>
              <w:rPr>
                <w:sz w:val="24"/>
                <w:szCs w:val="24"/>
              </w:rPr>
              <w:t>Модуль 6: «Мій план самопідтримки»</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39A347" w14:textId="77777777" w:rsidR="00F1191E" w:rsidRDefault="00D2469F">
            <w:pPr>
              <w:jc w:val="center"/>
            </w:pPr>
            <w:r>
              <w:rPr>
                <w:sz w:val="24"/>
                <w:szCs w:val="24"/>
              </w:rPr>
              <w:t>19</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39A07A" w14:textId="77777777" w:rsidR="00F1191E" w:rsidRDefault="00D2469F">
            <w:pPr>
              <w:jc w:val="center"/>
            </w:pPr>
            <w:r>
              <w:rPr>
                <w:sz w:val="24"/>
                <w:szCs w:val="24"/>
              </w:rPr>
              <w:t>23%</w:t>
            </w:r>
          </w:p>
        </w:tc>
      </w:tr>
    </w:tbl>
    <w:p w14:paraId="015FB57C" w14:textId="77777777" w:rsidR="00F1191E" w:rsidRDefault="00D2469F">
      <w:pPr>
        <w:spacing w:before="280" w:after="140"/>
      </w:pPr>
      <w:r>
        <w:rPr>
          <w:b/>
          <w:bCs/>
        </w:rPr>
        <w:t>Д.3. Відібрані відгуки учасників тренінгу</w:t>
      </w:r>
    </w:p>
    <w:p w14:paraId="4FC20C38" w14:textId="77777777" w:rsidR="00F1191E" w:rsidRPr="00E153E1" w:rsidRDefault="00D2469F">
      <w:pPr>
        <w:spacing w:after="160" w:line="360" w:lineRule="auto"/>
        <w:jc w:val="both"/>
        <w:rPr>
          <w:lang w:val="ru-RU"/>
        </w:rPr>
      </w:pPr>
      <w:r w:rsidRPr="00E153E1">
        <w:rPr>
          <w:lang w:val="ru-RU"/>
        </w:rPr>
        <w:t>Нижче наведено репрезентативні висловлювання учасників тренінгу (письмовий зворотний зв'язок та фокус-групи). Імена замінено умовними позначеннями. Курсив — цитати учасників.</w:t>
      </w:r>
    </w:p>
    <w:p w14:paraId="625BA6B2" w14:textId="77777777" w:rsidR="00F1191E" w:rsidRPr="00E153E1" w:rsidRDefault="00D2469F">
      <w:pPr>
        <w:spacing w:before="160" w:after="160" w:line="360" w:lineRule="auto"/>
        <w:jc w:val="both"/>
        <w:rPr>
          <w:lang w:val="ru-RU"/>
        </w:rPr>
      </w:pPr>
      <w:r w:rsidRPr="00E153E1">
        <w:rPr>
          <w:b/>
          <w:bCs/>
          <w:lang w:val="ru-RU"/>
        </w:rPr>
        <w:t xml:space="preserve">Учасниця У-7 (волонтер психологічної підтримки, стаж 1,5 року): </w:t>
      </w:r>
      <w:r w:rsidRPr="00E153E1">
        <w:rPr>
          <w:i/>
          <w:iCs/>
          <w:lang w:val="ru-RU"/>
        </w:rPr>
        <w:t>«Я нарешті отримала дозвіл не бути сильною. Звучить просто, але для мене це було відкриття. Я весь цей час думала, що якщо я добре допомагаю іншим — значить, сама маю бути у порядку. А тут виявилось, що піклуватися про себе — це не слабкість, а умова того, щоб я взагалі могла продовжувати».</w:t>
      </w:r>
    </w:p>
    <w:p w14:paraId="7116E49C" w14:textId="77777777" w:rsidR="00F1191E" w:rsidRPr="00E153E1" w:rsidRDefault="00D2469F">
      <w:pPr>
        <w:spacing w:after="160" w:line="360" w:lineRule="auto"/>
        <w:jc w:val="both"/>
        <w:rPr>
          <w:lang w:val="ru-RU"/>
        </w:rPr>
      </w:pPr>
      <w:r w:rsidRPr="00E153E1">
        <w:rPr>
          <w:b/>
          <w:bCs/>
          <w:lang w:val="ru-RU"/>
        </w:rPr>
        <w:t xml:space="preserve">Учасник У-12 (волонтер евакуації, стаж 2 роки): </w:t>
      </w:r>
      <w:r w:rsidRPr="00E153E1">
        <w:rPr>
          <w:i/>
          <w:iCs/>
          <w:lang w:val="ru-RU"/>
        </w:rPr>
        <w:t>«Я прийшов сюди, бо вже не міг дивитися на людей, яким допомагаю. Не злобно — просто порожньо. Після тренінгу не скажу, що все пройшло. Але я тепер розумію, що зі мною відбувалося. І є конкретні кроки. Не «відпочинь» — а конкретні п'ять хвилин дихання після кожного важкого виклику».</w:t>
      </w:r>
    </w:p>
    <w:p w14:paraId="164D2EBC" w14:textId="77777777" w:rsidR="00F1191E" w:rsidRPr="00E153E1" w:rsidRDefault="00D2469F">
      <w:pPr>
        <w:spacing w:after="160" w:line="360" w:lineRule="auto"/>
        <w:jc w:val="both"/>
        <w:rPr>
          <w:lang w:val="ru-RU"/>
        </w:rPr>
      </w:pPr>
      <w:r w:rsidRPr="00E153E1">
        <w:rPr>
          <w:b/>
          <w:bCs/>
          <w:lang w:val="ru-RU"/>
        </w:rPr>
        <w:t xml:space="preserve">Учасниця У-3 (волонтер гуманітарної допомоги, стаж 6 місяців): </w:t>
      </w:r>
      <w:r w:rsidRPr="00E153E1">
        <w:rPr>
          <w:i/>
          <w:iCs/>
          <w:lang w:val="ru-RU"/>
        </w:rPr>
        <w:t>«Найважче було у четвертому модулі — коли зрозуміла, що весь цей час я буквально «поглинала» чужий біль. Думала, що це означає — бути хорошим волонтером. А насправді це означало, що я щоразу йшла додому зі шматком чужої трагедії. Техніка кордону — спочатку здалась мені холодною. Але потім зрозуміла: це не про те, щоб не відчувати. Це про те, щоб відчувати і залишатися».</w:t>
      </w:r>
    </w:p>
    <w:p w14:paraId="2A0691BA" w14:textId="77777777" w:rsidR="00F1191E" w:rsidRDefault="00D2469F">
      <w:pPr>
        <w:spacing w:after="160" w:line="360" w:lineRule="auto"/>
        <w:jc w:val="both"/>
      </w:pPr>
      <w:r w:rsidRPr="00E153E1">
        <w:rPr>
          <w:b/>
          <w:bCs/>
          <w:lang w:val="ru-RU"/>
        </w:rPr>
        <w:t xml:space="preserve">Учасниця У-19 (медичний волонтер, стаж 1 рік): </w:t>
      </w:r>
      <w:r w:rsidRPr="00E153E1">
        <w:rPr>
          <w:i/>
          <w:iCs/>
          <w:lang w:val="ru-RU"/>
        </w:rPr>
        <w:t xml:space="preserve">«Через місяць після тренінгу роблю </w:t>
      </w:r>
      <w:r>
        <w:rPr>
          <w:i/>
          <w:iCs/>
        </w:rPr>
        <w:t>Self</w:t>
      </w:r>
      <w:r w:rsidRPr="00E153E1">
        <w:rPr>
          <w:i/>
          <w:iCs/>
          <w:lang w:val="ru-RU"/>
        </w:rPr>
        <w:t>-</w:t>
      </w:r>
      <w:r>
        <w:rPr>
          <w:i/>
          <w:iCs/>
        </w:rPr>
        <w:t>Compassion</w:t>
      </w:r>
      <w:r w:rsidRPr="00E153E1">
        <w:rPr>
          <w:i/>
          <w:iCs/>
          <w:lang w:val="ru-RU"/>
        </w:rPr>
        <w:t xml:space="preserve"> </w:t>
      </w:r>
      <w:r>
        <w:rPr>
          <w:i/>
          <w:iCs/>
        </w:rPr>
        <w:t>Break</w:t>
      </w:r>
      <w:r w:rsidRPr="00E153E1">
        <w:rPr>
          <w:i/>
          <w:iCs/>
          <w:lang w:val="ru-RU"/>
        </w:rPr>
        <w:t xml:space="preserve"> щоразу, коли відчуваю, що починаю гаснути. Іноді прямо між двома викликами — сидиш у машині і 3 хвилини. </w:t>
      </w:r>
      <w:r>
        <w:rPr>
          <w:i/>
          <w:iCs/>
        </w:rPr>
        <w:t>Це тримає».</w:t>
      </w:r>
    </w:p>
    <w:sectPr w:rsidR="00F1191E" w:rsidSect="00DE2D10">
      <w:headerReference w:type="default" r:id="rId10"/>
      <w:pgSz w:w="11906" w:h="16838"/>
      <w:pgMar w:top="1440" w:right="1008" w:bottom="1440" w:left="1701" w:header="708" w:footer="708"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15CBB" w14:textId="77777777" w:rsidR="00EB49A5" w:rsidRDefault="00EB49A5" w:rsidP="00DE2D10">
      <w:r>
        <w:separator/>
      </w:r>
    </w:p>
  </w:endnote>
  <w:endnote w:type="continuationSeparator" w:id="0">
    <w:p w14:paraId="233065A4" w14:textId="77777777" w:rsidR="00EB49A5" w:rsidRDefault="00EB49A5" w:rsidP="00DE2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94965" w14:textId="77777777" w:rsidR="00EB49A5" w:rsidRDefault="00EB49A5" w:rsidP="00DE2D10">
      <w:r>
        <w:separator/>
      </w:r>
    </w:p>
  </w:footnote>
  <w:footnote w:type="continuationSeparator" w:id="0">
    <w:p w14:paraId="46E6A264" w14:textId="77777777" w:rsidR="00EB49A5" w:rsidRDefault="00EB49A5" w:rsidP="00DE2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374945"/>
      <w:docPartObj>
        <w:docPartGallery w:val="Page Numbers (Top of Page)"/>
        <w:docPartUnique/>
      </w:docPartObj>
    </w:sdtPr>
    <w:sdtEndPr/>
    <w:sdtContent>
      <w:p w14:paraId="60664D3C" w14:textId="77777777" w:rsidR="00B37268" w:rsidRDefault="00B37268">
        <w:pPr>
          <w:pStyle w:val="ad"/>
          <w:jc w:val="right"/>
        </w:pPr>
        <w:r>
          <w:fldChar w:fldCharType="begin"/>
        </w:r>
        <w:r>
          <w:instrText>PAGE   \* MERGEFORMAT</w:instrText>
        </w:r>
        <w:r>
          <w:fldChar w:fldCharType="separate"/>
        </w:r>
        <w:r w:rsidR="00FF0BC5" w:rsidRPr="00FF0BC5">
          <w:rPr>
            <w:noProof/>
            <w:lang w:val="ru-RU"/>
          </w:rPr>
          <w:t>56</w:t>
        </w:r>
        <w:r>
          <w:fldChar w:fldCharType="end"/>
        </w:r>
      </w:p>
    </w:sdtContent>
  </w:sdt>
  <w:p w14:paraId="4FADEC35" w14:textId="77777777" w:rsidR="00B37268" w:rsidRDefault="00B3726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10335"/>
    <w:multiLevelType w:val="multilevel"/>
    <w:tmpl w:val="576E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E76505"/>
    <w:multiLevelType w:val="hybridMultilevel"/>
    <w:tmpl w:val="68249E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9871B31"/>
    <w:multiLevelType w:val="hybridMultilevel"/>
    <w:tmpl w:val="D6B0A02E"/>
    <w:lvl w:ilvl="0" w:tplc="748E02A4">
      <w:start w:val="1"/>
      <w:numFmt w:val="bullet"/>
      <w:lvlText w:val="–"/>
      <w:lvlJc w:val="left"/>
      <w:pPr>
        <w:ind w:left="900" w:hanging="360"/>
      </w:pPr>
    </w:lvl>
    <w:lvl w:ilvl="1" w:tplc="B1BC2A22">
      <w:numFmt w:val="decimal"/>
      <w:lvlText w:val=""/>
      <w:lvlJc w:val="left"/>
    </w:lvl>
    <w:lvl w:ilvl="2" w:tplc="D26288EC">
      <w:numFmt w:val="decimal"/>
      <w:lvlText w:val=""/>
      <w:lvlJc w:val="left"/>
    </w:lvl>
    <w:lvl w:ilvl="3" w:tplc="600C2E90">
      <w:numFmt w:val="decimal"/>
      <w:lvlText w:val=""/>
      <w:lvlJc w:val="left"/>
    </w:lvl>
    <w:lvl w:ilvl="4" w:tplc="B4E2B2AA">
      <w:numFmt w:val="decimal"/>
      <w:lvlText w:val=""/>
      <w:lvlJc w:val="left"/>
    </w:lvl>
    <w:lvl w:ilvl="5" w:tplc="C4581464">
      <w:numFmt w:val="decimal"/>
      <w:lvlText w:val=""/>
      <w:lvlJc w:val="left"/>
    </w:lvl>
    <w:lvl w:ilvl="6" w:tplc="837821C0">
      <w:numFmt w:val="decimal"/>
      <w:lvlText w:val=""/>
      <w:lvlJc w:val="left"/>
    </w:lvl>
    <w:lvl w:ilvl="7" w:tplc="0FBC2062">
      <w:numFmt w:val="decimal"/>
      <w:lvlText w:val=""/>
      <w:lvlJc w:val="left"/>
    </w:lvl>
    <w:lvl w:ilvl="8" w:tplc="B48E17D6">
      <w:numFmt w:val="decimal"/>
      <w:lvlText w:val=""/>
      <w:lvlJc w:val="left"/>
    </w:lvl>
  </w:abstractNum>
  <w:abstractNum w:abstractNumId="3">
    <w:nsid w:val="7D36615F"/>
    <w:multiLevelType w:val="hybridMultilevel"/>
    <w:tmpl w:val="8C727B60"/>
    <w:lvl w:ilvl="0" w:tplc="79AE7A9C">
      <w:start w:val="1"/>
      <w:numFmt w:val="bullet"/>
      <w:lvlText w:val="●"/>
      <w:lvlJc w:val="left"/>
      <w:pPr>
        <w:ind w:left="720" w:hanging="360"/>
      </w:pPr>
    </w:lvl>
    <w:lvl w:ilvl="1" w:tplc="2054B9CE">
      <w:start w:val="1"/>
      <w:numFmt w:val="bullet"/>
      <w:lvlText w:val="○"/>
      <w:lvlJc w:val="left"/>
      <w:pPr>
        <w:ind w:left="1440" w:hanging="360"/>
      </w:pPr>
    </w:lvl>
    <w:lvl w:ilvl="2" w:tplc="AF7CB40C">
      <w:start w:val="1"/>
      <w:numFmt w:val="bullet"/>
      <w:lvlText w:val="■"/>
      <w:lvlJc w:val="left"/>
      <w:pPr>
        <w:ind w:left="2160" w:hanging="360"/>
      </w:pPr>
    </w:lvl>
    <w:lvl w:ilvl="3" w:tplc="AED48100">
      <w:start w:val="1"/>
      <w:numFmt w:val="bullet"/>
      <w:lvlText w:val="●"/>
      <w:lvlJc w:val="left"/>
      <w:pPr>
        <w:ind w:left="2880" w:hanging="360"/>
      </w:pPr>
    </w:lvl>
    <w:lvl w:ilvl="4" w:tplc="8020CD26">
      <w:start w:val="1"/>
      <w:numFmt w:val="bullet"/>
      <w:lvlText w:val="○"/>
      <w:lvlJc w:val="left"/>
      <w:pPr>
        <w:ind w:left="3600" w:hanging="360"/>
      </w:pPr>
    </w:lvl>
    <w:lvl w:ilvl="5" w:tplc="A61043EC">
      <w:start w:val="1"/>
      <w:numFmt w:val="bullet"/>
      <w:lvlText w:val="■"/>
      <w:lvlJc w:val="left"/>
      <w:pPr>
        <w:ind w:left="4320" w:hanging="360"/>
      </w:pPr>
    </w:lvl>
    <w:lvl w:ilvl="6" w:tplc="3D7E9BE2">
      <w:start w:val="1"/>
      <w:numFmt w:val="bullet"/>
      <w:lvlText w:val="●"/>
      <w:lvlJc w:val="left"/>
      <w:pPr>
        <w:ind w:left="5040" w:hanging="360"/>
      </w:pPr>
    </w:lvl>
    <w:lvl w:ilvl="7" w:tplc="C5C83E66">
      <w:start w:val="1"/>
      <w:numFmt w:val="bullet"/>
      <w:lvlText w:val="●"/>
      <w:lvlJc w:val="left"/>
      <w:pPr>
        <w:ind w:left="5760" w:hanging="360"/>
      </w:pPr>
    </w:lvl>
    <w:lvl w:ilvl="8" w:tplc="376A24BC">
      <w:start w:val="1"/>
      <w:numFmt w:val="bullet"/>
      <w:lvlText w:val="●"/>
      <w:lvlJc w:val="left"/>
      <w:pPr>
        <w:ind w:left="6480" w:hanging="360"/>
      </w:pPr>
    </w:lvl>
  </w:abstractNum>
  <w:num w:numId="1">
    <w:abstractNumId w:val="3"/>
    <w:lvlOverride w:ilvl="0">
      <w:startOverride w:val="1"/>
    </w:lvlOverride>
  </w:num>
  <w:num w:numId="2">
    <w:abstractNumId w:val="2"/>
    <w:lvlOverride w:ilvl="0">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91E"/>
    <w:rsid w:val="00040583"/>
    <w:rsid w:val="00057279"/>
    <w:rsid w:val="000C59A8"/>
    <w:rsid w:val="001231EF"/>
    <w:rsid w:val="00186E57"/>
    <w:rsid w:val="002945CA"/>
    <w:rsid w:val="002F35A8"/>
    <w:rsid w:val="003B4F8F"/>
    <w:rsid w:val="00400868"/>
    <w:rsid w:val="004763D3"/>
    <w:rsid w:val="00544B73"/>
    <w:rsid w:val="005B2B63"/>
    <w:rsid w:val="0065106C"/>
    <w:rsid w:val="008040D8"/>
    <w:rsid w:val="009422BC"/>
    <w:rsid w:val="009600CF"/>
    <w:rsid w:val="009B3944"/>
    <w:rsid w:val="00A62CD6"/>
    <w:rsid w:val="00B04F6F"/>
    <w:rsid w:val="00B37268"/>
    <w:rsid w:val="00CC4E15"/>
    <w:rsid w:val="00D2469F"/>
    <w:rsid w:val="00DC48BA"/>
    <w:rsid w:val="00DE2D10"/>
    <w:rsid w:val="00DE68C2"/>
    <w:rsid w:val="00E120E9"/>
    <w:rsid w:val="00E153E1"/>
    <w:rsid w:val="00EB49A5"/>
    <w:rsid w:val="00EF2DFA"/>
    <w:rsid w:val="00F1191E"/>
    <w:rsid w:val="00F929C1"/>
    <w:rsid w:val="00FB5B45"/>
    <w:rsid w:val="00FF0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table" w:styleId="ac">
    <w:name w:val="Table Grid"/>
    <w:basedOn w:val="a1"/>
    <w:uiPriority w:val="39"/>
    <w:rsid w:val="00D24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DE2D10"/>
    <w:pPr>
      <w:tabs>
        <w:tab w:val="center" w:pos="4844"/>
        <w:tab w:val="right" w:pos="9689"/>
      </w:tabs>
    </w:pPr>
  </w:style>
  <w:style w:type="character" w:customStyle="1" w:styleId="ae">
    <w:name w:val="Верхний колонтитул Знак"/>
    <w:basedOn w:val="a0"/>
    <w:link w:val="ad"/>
    <w:uiPriority w:val="99"/>
    <w:rsid w:val="00DE2D10"/>
  </w:style>
  <w:style w:type="paragraph" w:styleId="af">
    <w:name w:val="footer"/>
    <w:basedOn w:val="a"/>
    <w:link w:val="af0"/>
    <w:uiPriority w:val="99"/>
    <w:unhideWhenUsed/>
    <w:rsid w:val="00DE2D10"/>
    <w:pPr>
      <w:tabs>
        <w:tab w:val="center" w:pos="4844"/>
        <w:tab w:val="right" w:pos="9689"/>
      </w:tabs>
    </w:pPr>
  </w:style>
  <w:style w:type="character" w:customStyle="1" w:styleId="af0">
    <w:name w:val="Нижний колонтитул Знак"/>
    <w:basedOn w:val="a0"/>
    <w:link w:val="af"/>
    <w:uiPriority w:val="99"/>
    <w:rsid w:val="00DE2D10"/>
  </w:style>
  <w:style w:type="paragraph" w:styleId="af1">
    <w:name w:val="Normal (Web)"/>
    <w:basedOn w:val="a"/>
    <w:uiPriority w:val="99"/>
    <w:semiHidden/>
    <w:unhideWhenUsed/>
    <w:rsid w:val="00E120E9"/>
    <w:pPr>
      <w:spacing w:before="100" w:beforeAutospacing="1" w:after="100" w:afterAutospacing="1"/>
    </w:pPr>
    <w:rPr>
      <w:sz w:val="24"/>
      <w:szCs w:val="24"/>
    </w:rPr>
  </w:style>
  <w:style w:type="character" w:styleId="af2">
    <w:name w:val="Strong"/>
    <w:basedOn w:val="a0"/>
    <w:uiPriority w:val="22"/>
    <w:qFormat/>
    <w:rsid w:val="00B37268"/>
    <w:rPr>
      <w:b/>
      <w:bCs/>
    </w:rPr>
  </w:style>
  <w:style w:type="paragraph" w:styleId="af3">
    <w:name w:val="Balloon Text"/>
    <w:basedOn w:val="a"/>
    <w:link w:val="af4"/>
    <w:uiPriority w:val="99"/>
    <w:semiHidden/>
    <w:unhideWhenUsed/>
    <w:rsid w:val="00FF0BC5"/>
    <w:rPr>
      <w:rFonts w:ascii="Tahoma" w:hAnsi="Tahoma" w:cs="Tahoma"/>
      <w:sz w:val="16"/>
      <w:szCs w:val="16"/>
    </w:rPr>
  </w:style>
  <w:style w:type="character" w:customStyle="1" w:styleId="af4">
    <w:name w:val="Текст выноски Знак"/>
    <w:basedOn w:val="a0"/>
    <w:link w:val="af3"/>
    <w:uiPriority w:val="99"/>
    <w:semiHidden/>
    <w:rsid w:val="00FF0B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table" w:styleId="ac">
    <w:name w:val="Table Grid"/>
    <w:basedOn w:val="a1"/>
    <w:uiPriority w:val="39"/>
    <w:rsid w:val="00D24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DE2D10"/>
    <w:pPr>
      <w:tabs>
        <w:tab w:val="center" w:pos="4844"/>
        <w:tab w:val="right" w:pos="9689"/>
      </w:tabs>
    </w:pPr>
  </w:style>
  <w:style w:type="character" w:customStyle="1" w:styleId="ae">
    <w:name w:val="Верхний колонтитул Знак"/>
    <w:basedOn w:val="a0"/>
    <w:link w:val="ad"/>
    <w:uiPriority w:val="99"/>
    <w:rsid w:val="00DE2D10"/>
  </w:style>
  <w:style w:type="paragraph" w:styleId="af">
    <w:name w:val="footer"/>
    <w:basedOn w:val="a"/>
    <w:link w:val="af0"/>
    <w:uiPriority w:val="99"/>
    <w:unhideWhenUsed/>
    <w:rsid w:val="00DE2D10"/>
    <w:pPr>
      <w:tabs>
        <w:tab w:val="center" w:pos="4844"/>
        <w:tab w:val="right" w:pos="9689"/>
      </w:tabs>
    </w:pPr>
  </w:style>
  <w:style w:type="character" w:customStyle="1" w:styleId="af0">
    <w:name w:val="Нижний колонтитул Знак"/>
    <w:basedOn w:val="a0"/>
    <w:link w:val="af"/>
    <w:uiPriority w:val="99"/>
    <w:rsid w:val="00DE2D10"/>
  </w:style>
  <w:style w:type="paragraph" w:styleId="af1">
    <w:name w:val="Normal (Web)"/>
    <w:basedOn w:val="a"/>
    <w:uiPriority w:val="99"/>
    <w:semiHidden/>
    <w:unhideWhenUsed/>
    <w:rsid w:val="00E120E9"/>
    <w:pPr>
      <w:spacing w:before="100" w:beforeAutospacing="1" w:after="100" w:afterAutospacing="1"/>
    </w:pPr>
    <w:rPr>
      <w:sz w:val="24"/>
      <w:szCs w:val="24"/>
    </w:rPr>
  </w:style>
  <w:style w:type="character" w:styleId="af2">
    <w:name w:val="Strong"/>
    <w:basedOn w:val="a0"/>
    <w:uiPriority w:val="22"/>
    <w:qFormat/>
    <w:rsid w:val="00B37268"/>
    <w:rPr>
      <w:b/>
      <w:bCs/>
    </w:rPr>
  </w:style>
  <w:style w:type="paragraph" w:styleId="af3">
    <w:name w:val="Balloon Text"/>
    <w:basedOn w:val="a"/>
    <w:link w:val="af4"/>
    <w:uiPriority w:val="99"/>
    <w:semiHidden/>
    <w:unhideWhenUsed/>
    <w:rsid w:val="00FF0BC5"/>
    <w:rPr>
      <w:rFonts w:ascii="Tahoma" w:hAnsi="Tahoma" w:cs="Tahoma"/>
      <w:sz w:val="16"/>
      <w:szCs w:val="16"/>
    </w:rPr>
  </w:style>
  <w:style w:type="character" w:customStyle="1" w:styleId="af4">
    <w:name w:val="Текст выноски Знак"/>
    <w:basedOn w:val="a0"/>
    <w:link w:val="af3"/>
    <w:uiPriority w:val="99"/>
    <w:semiHidden/>
    <w:rsid w:val="00FF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7399">
      <w:bodyDiv w:val="1"/>
      <w:marLeft w:val="0"/>
      <w:marRight w:val="0"/>
      <w:marTop w:val="0"/>
      <w:marBottom w:val="0"/>
      <w:divBdr>
        <w:top w:val="none" w:sz="0" w:space="0" w:color="auto"/>
        <w:left w:val="none" w:sz="0" w:space="0" w:color="auto"/>
        <w:bottom w:val="none" w:sz="0" w:space="0" w:color="auto"/>
        <w:right w:val="none" w:sz="0" w:space="0" w:color="auto"/>
      </w:divBdr>
    </w:div>
    <w:div w:id="1003632918">
      <w:bodyDiv w:val="1"/>
      <w:marLeft w:val="0"/>
      <w:marRight w:val="0"/>
      <w:marTop w:val="0"/>
      <w:marBottom w:val="0"/>
      <w:divBdr>
        <w:top w:val="none" w:sz="0" w:space="0" w:color="auto"/>
        <w:left w:val="none" w:sz="0" w:space="0" w:color="auto"/>
        <w:bottom w:val="none" w:sz="0" w:space="0" w:color="auto"/>
        <w:right w:val="none" w:sz="0" w:space="0" w:color="auto"/>
      </w:divBdr>
    </w:div>
    <w:div w:id="1370953373">
      <w:bodyDiv w:val="1"/>
      <w:marLeft w:val="0"/>
      <w:marRight w:val="0"/>
      <w:marTop w:val="0"/>
      <w:marBottom w:val="0"/>
      <w:divBdr>
        <w:top w:val="none" w:sz="0" w:space="0" w:color="auto"/>
        <w:left w:val="none" w:sz="0" w:space="0" w:color="auto"/>
        <w:bottom w:val="none" w:sz="0" w:space="0" w:color="auto"/>
        <w:right w:val="none" w:sz="0" w:space="0" w:color="auto"/>
      </w:divBdr>
    </w:div>
    <w:div w:id="1720125848">
      <w:bodyDiv w:val="1"/>
      <w:marLeft w:val="0"/>
      <w:marRight w:val="0"/>
      <w:marTop w:val="0"/>
      <w:marBottom w:val="0"/>
      <w:divBdr>
        <w:top w:val="none" w:sz="0" w:space="0" w:color="auto"/>
        <w:left w:val="none" w:sz="0" w:space="0" w:color="auto"/>
        <w:bottom w:val="none" w:sz="0" w:space="0" w:color="auto"/>
        <w:right w:val="none" w:sz="0" w:space="0" w:color="auto"/>
      </w:divBdr>
    </w:div>
    <w:div w:id="2058890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17261</Words>
  <Characters>98394</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 Windows</cp:lastModifiedBy>
  <cp:revision>2</cp:revision>
  <dcterms:created xsi:type="dcterms:W3CDTF">2026-07-07T09:07:00Z</dcterms:created>
  <dcterms:modified xsi:type="dcterms:W3CDTF">2026-07-07T09:07:00Z</dcterms:modified>
</cp:coreProperties>
</file>