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BE165C6" w14:textId="0AA3A372" w:rsidR="00183299" w:rsidRDefault="007C13B0" w:rsidP="009F7EF4">
      <w:pPr>
        <w:spacing w:line="360" w:lineRule="auto"/>
        <w:jc w:val="center"/>
        <w:rPr>
          <w:b/>
          <w:bCs/>
          <w:sz w:val="28"/>
          <w:szCs w:val="28"/>
          <w:lang w:val="uk-UA"/>
        </w:rPr>
      </w:pPr>
      <w:bookmarkStart w:id="0" w:name="_GoBack"/>
      <w:bookmarkEnd w:id="0"/>
      <w:r w:rsidRPr="007C13B0">
        <w:rPr>
          <w:rFonts w:eastAsia="Calibri"/>
          <w:noProof/>
          <w:spacing w:val="-1"/>
          <w:sz w:val="28"/>
          <w:szCs w:val="28"/>
        </w:rPr>
        <w:drawing>
          <wp:inline distT="0" distB="0" distL="0" distR="0" wp14:anchorId="42C1F70C" wp14:editId="262F6EC3">
            <wp:extent cx="5449060" cy="8116433"/>
            <wp:effectExtent l="0" t="0" r="0" b="0"/>
            <wp:docPr id="1140555360"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40555360" name=""/>
                    <pic:cNvPicPr/>
                  </pic:nvPicPr>
                  <pic:blipFill>
                    <a:blip r:embed="rId9"/>
                    <a:stretch>
                      <a:fillRect/>
                    </a:stretch>
                  </pic:blipFill>
                  <pic:spPr>
                    <a:xfrm>
                      <a:off x="0" y="0"/>
                      <a:ext cx="5449060" cy="8116433"/>
                    </a:xfrm>
                    <a:prstGeom prst="rect">
                      <a:avLst/>
                    </a:prstGeom>
                  </pic:spPr>
                </pic:pic>
              </a:graphicData>
            </a:graphic>
          </wp:inline>
        </w:drawing>
      </w:r>
      <w:r w:rsidR="00183299" w:rsidRPr="00183299">
        <w:rPr>
          <w:rFonts w:eastAsia="Calibri"/>
          <w:b/>
          <w:noProof/>
          <w:spacing w:val="-4"/>
          <w:sz w:val="28"/>
          <w:szCs w:val="28"/>
        </w:rPr>
        <w:lastRenderedPageBreak/>
        <w:drawing>
          <wp:inline distT="0" distB="0" distL="0" distR="0" wp14:anchorId="0AAD8F56" wp14:editId="3F6084A0">
            <wp:extent cx="5620534" cy="7097115"/>
            <wp:effectExtent l="0" t="0" r="0" b="8890"/>
            <wp:docPr id="1702649590"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02649590" name=""/>
                    <pic:cNvPicPr/>
                  </pic:nvPicPr>
                  <pic:blipFill>
                    <a:blip r:embed="rId10"/>
                    <a:stretch>
                      <a:fillRect/>
                    </a:stretch>
                  </pic:blipFill>
                  <pic:spPr>
                    <a:xfrm>
                      <a:off x="0" y="0"/>
                      <a:ext cx="5620534" cy="7097115"/>
                    </a:xfrm>
                    <a:prstGeom prst="rect">
                      <a:avLst/>
                    </a:prstGeom>
                  </pic:spPr>
                </pic:pic>
              </a:graphicData>
            </a:graphic>
          </wp:inline>
        </w:drawing>
      </w:r>
    </w:p>
    <w:p w14:paraId="45D770C5" w14:textId="77777777" w:rsidR="00183299" w:rsidRDefault="00183299" w:rsidP="009F7EF4">
      <w:pPr>
        <w:spacing w:line="360" w:lineRule="auto"/>
        <w:jc w:val="center"/>
        <w:rPr>
          <w:b/>
          <w:bCs/>
          <w:sz w:val="28"/>
          <w:szCs w:val="28"/>
          <w:lang w:val="uk-UA"/>
        </w:rPr>
      </w:pPr>
    </w:p>
    <w:p w14:paraId="38CDAACE" w14:textId="77777777" w:rsidR="00183299" w:rsidRDefault="00183299" w:rsidP="009F7EF4">
      <w:pPr>
        <w:spacing w:line="360" w:lineRule="auto"/>
        <w:jc w:val="center"/>
        <w:rPr>
          <w:b/>
          <w:bCs/>
          <w:sz w:val="28"/>
          <w:szCs w:val="28"/>
          <w:lang w:val="uk-UA"/>
        </w:rPr>
      </w:pPr>
    </w:p>
    <w:p w14:paraId="3D49910A" w14:textId="77777777" w:rsidR="00183299" w:rsidRDefault="00183299" w:rsidP="009F7EF4">
      <w:pPr>
        <w:spacing w:line="360" w:lineRule="auto"/>
        <w:jc w:val="center"/>
        <w:rPr>
          <w:b/>
          <w:bCs/>
          <w:sz w:val="28"/>
          <w:szCs w:val="28"/>
          <w:lang w:val="uk-UA"/>
        </w:rPr>
      </w:pPr>
    </w:p>
    <w:p w14:paraId="2B02882B" w14:textId="77777777" w:rsidR="00183299" w:rsidRDefault="00183299" w:rsidP="009F7EF4">
      <w:pPr>
        <w:spacing w:line="360" w:lineRule="auto"/>
        <w:jc w:val="center"/>
        <w:rPr>
          <w:b/>
          <w:bCs/>
          <w:sz w:val="28"/>
          <w:szCs w:val="28"/>
          <w:lang w:val="uk-UA"/>
        </w:rPr>
      </w:pPr>
    </w:p>
    <w:p w14:paraId="69A78789" w14:textId="77777777" w:rsidR="00183299" w:rsidRDefault="00183299" w:rsidP="009F7EF4">
      <w:pPr>
        <w:spacing w:line="360" w:lineRule="auto"/>
        <w:jc w:val="center"/>
        <w:rPr>
          <w:b/>
          <w:bCs/>
          <w:sz w:val="28"/>
          <w:szCs w:val="28"/>
          <w:lang w:val="uk-UA"/>
        </w:rPr>
      </w:pPr>
    </w:p>
    <w:p w14:paraId="4C8CECE8" w14:textId="77777777" w:rsidR="00183299" w:rsidRDefault="00183299" w:rsidP="009F7EF4">
      <w:pPr>
        <w:spacing w:line="360" w:lineRule="auto"/>
        <w:jc w:val="center"/>
        <w:rPr>
          <w:b/>
          <w:bCs/>
          <w:sz w:val="28"/>
          <w:szCs w:val="28"/>
          <w:lang w:val="uk-UA"/>
        </w:rPr>
      </w:pPr>
    </w:p>
    <w:p w14:paraId="2FDD1CBB" w14:textId="5B079285" w:rsidR="009F7EF4" w:rsidRPr="00183299" w:rsidRDefault="009F7EF4" w:rsidP="009F7EF4">
      <w:pPr>
        <w:spacing w:line="360" w:lineRule="auto"/>
        <w:jc w:val="center"/>
        <w:rPr>
          <w:b/>
          <w:bCs/>
          <w:sz w:val="28"/>
          <w:szCs w:val="28"/>
          <w:lang w:val="uk-UA"/>
        </w:rPr>
      </w:pPr>
      <w:r w:rsidRPr="00183299">
        <w:rPr>
          <w:b/>
          <w:bCs/>
          <w:sz w:val="28"/>
          <w:szCs w:val="28"/>
          <w:lang w:val="uk-UA"/>
        </w:rPr>
        <w:lastRenderedPageBreak/>
        <w:t>Анотація до кваліфікаційної роботи</w:t>
      </w:r>
    </w:p>
    <w:p w14:paraId="50A40135" w14:textId="77777777" w:rsidR="009F7EF4" w:rsidRPr="0057603C" w:rsidRDefault="009F7EF4" w:rsidP="009F7EF4">
      <w:pPr>
        <w:tabs>
          <w:tab w:val="left" w:pos="3544"/>
        </w:tabs>
        <w:suppressAutoHyphens/>
        <w:spacing w:line="360" w:lineRule="auto"/>
        <w:jc w:val="center"/>
        <w:rPr>
          <w:b/>
          <w:sz w:val="28"/>
          <w:szCs w:val="28"/>
          <w:lang w:val="uk-UA"/>
        </w:rPr>
      </w:pPr>
      <w:r w:rsidRPr="00183299">
        <w:rPr>
          <w:b/>
          <w:bCs/>
          <w:sz w:val="28"/>
          <w:szCs w:val="28"/>
          <w:lang w:val="uk-UA"/>
        </w:rPr>
        <w:t>«</w:t>
      </w:r>
      <w:r w:rsidRPr="0057603C">
        <w:rPr>
          <w:b/>
          <w:sz w:val="28"/>
          <w:szCs w:val="28"/>
          <w:lang w:val="uk-UA"/>
        </w:rPr>
        <w:t>ЛОКАЛЬНІ МЕДІА У СТИМУЛЮВАННІ СОЦІАЛЬНОЇ АКТИВНОСТІ НАСЕЛЕННЯ</w:t>
      </w:r>
      <w:r w:rsidRPr="00183299">
        <w:rPr>
          <w:b/>
          <w:bCs/>
          <w:sz w:val="28"/>
          <w:szCs w:val="28"/>
          <w:lang w:val="uk-UA"/>
        </w:rPr>
        <w:t>»</w:t>
      </w:r>
    </w:p>
    <w:p w14:paraId="3ECF2ED6" w14:textId="77777777" w:rsidR="009F7EF4" w:rsidRPr="003B10F5" w:rsidRDefault="009F7EF4" w:rsidP="009F7EF4">
      <w:pPr>
        <w:spacing w:line="360" w:lineRule="auto"/>
        <w:jc w:val="center"/>
        <w:rPr>
          <w:b/>
          <w:bCs/>
          <w:sz w:val="28"/>
          <w:szCs w:val="28"/>
          <w:lang w:val="uk-UA"/>
        </w:rPr>
      </w:pPr>
      <w:r>
        <w:rPr>
          <w:b/>
          <w:bCs/>
          <w:sz w:val="28"/>
          <w:szCs w:val="28"/>
          <w:lang w:val="uk-UA"/>
        </w:rPr>
        <w:t>Колісніченка Віталія Миколайовича</w:t>
      </w:r>
    </w:p>
    <w:p w14:paraId="2D44A6C1" w14:textId="77777777" w:rsidR="009F7EF4" w:rsidRPr="00AC7EDC" w:rsidRDefault="009F7EF4" w:rsidP="009F7EF4">
      <w:pPr>
        <w:spacing w:line="360" w:lineRule="auto"/>
        <w:ind w:firstLine="720"/>
        <w:jc w:val="both"/>
        <w:rPr>
          <w:sz w:val="28"/>
          <w:szCs w:val="28"/>
          <w:lang w:val="uk-UA"/>
        </w:rPr>
      </w:pPr>
    </w:p>
    <w:p w14:paraId="3DBDF9E1" w14:textId="77777777" w:rsidR="009F7EF4" w:rsidRPr="00AC7EDC" w:rsidRDefault="009F7EF4" w:rsidP="009F7EF4">
      <w:pPr>
        <w:spacing w:line="360" w:lineRule="auto"/>
        <w:ind w:firstLine="720"/>
        <w:jc w:val="both"/>
        <w:rPr>
          <w:sz w:val="28"/>
          <w:szCs w:val="28"/>
        </w:rPr>
      </w:pPr>
      <w:r w:rsidRPr="00AC7EDC">
        <w:rPr>
          <w:sz w:val="28"/>
          <w:szCs w:val="28"/>
          <w:lang w:val="uk-UA"/>
        </w:rPr>
        <w:t xml:space="preserve">У кваліфікаційній роботі досліджено проблему впливу локальних медіа на формування та стимулювання соціальної активності населення. Особлива увага приділяється теоретичним засадам вивчення соціальної активності як суспільного феномену та визначенню ролі локальних медіа як інституту громадської комунікації. </w:t>
      </w:r>
      <w:r w:rsidRPr="00AC7EDC">
        <w:rPr>
          <w:sz w:val="28"/>
          <w:szCs w:val="28"/>
        </w:rPr>
        <w:t>Розкрито сутність, форми та напрями соціальної активності населення, а також проаналізовано функції локальних медіа у сучасному інформаційному просторі.</w:t>
      </w:r>
    </w:p>
    <w:p w14:paraId="3C27F652" w14:textId="77777777" w:rsidR="009F7EF4" w:rsidRPr="00AC7EDC" w:rsidRDefault="009F7EF4" w:rsidP="009F7EF4">
      <w:pPr>
        <w:spacing w:line="360" w:lineRule="auto"/>
        <w:ind w:firstLine="720"/>
        <w:jc w:val="both"/>
        <w:rPr>
          <w:sz w:val="28"/>
          <w:szCs w:val="28"/>
        </w:rPr>
      </w:pPr>
      <w:r w:rsidRPr="00AC7EDC">
        <w:rPr>
          <w:sz w:val="28"/>
          <w:szCs w:val="28"/>
        </w:rPr>
        <w:t>У роботі використано комплекс методів: аналіз наукової літератури, контент-аналіз матеріалів локальних медіа, соціологічне опитування та спостереження. Емпіричне дослідження дозволило визначити основні напрями впливу локальних медіа на участь населення у житті громади, а також виявити проблеми та перспективи їх використання як інструменту стимулювання соціальної активності.</w:t>
      </w:r>
    </w:p>
    <w:p w14:paraId="64216980" w14:textId="77777777" w:rsidR="009F7EF4" w:rsidRPr="00AC7EDC" w:rsidRDefault="009F7EF4" w:rsidP="009F7EF4">
      <w:pPr>
        <w:spacing w:line="360" w:lineRule="auto"/>
        <w:ind w:firstLine="720"/>
        <w:jc w:val="both"/>
        <w:rPr>
          <w:sz w:val="28"/>
          <w:szCs w:val="28"/>
        </w:rPr>
      </w:pPr>
      <w:r w:rsidRPr="00AC7EDC">
        <w:rPr>
          <w:bCs/>
          <w:sz w:val="28"/>
          <w:szCs w:val="28"/>
        </w:rPr>
        <w:t>Метою кваліфікаційної роботи</w:t>
      </w:r>
      <w:r w:rsidRPr="00AC7EDC">
        <w:rPr>
          <w:sz w:val="28"/>
          <w:szCs w:val="28"/>
        </w:rPr>
        <w:t xml:space="preserve"> є перевірка ефективності локальних медіа як чинника формування соціальної активності населення. </w:t>
      </w:r>
      <w:r w:rsidRPr="00AC7EDC">
        <w:rPr>
          <w:bCs/>
          <w:sz w:val="28"/>
          <w:szCs w:val="28"/>
        </w:rPr>
        <w:t>Об’єкт дослідження</w:t>
      </w:r>
      <w:r w:rsidRPr="00AC7EDC">
        <w:rPr>
          <w:sz w:val="28"/>
          <w:szCs w:val="28"/>
        </w:rPr>
        <w:t xml:space="preserve"> – соціальна активність населення у сучасному суспільстві. </w:t>
      </w:r>
      <w:r w:rsidRPr="00AC7EDC">
        <w:rPr>
          <w:bCs/>
          <w:sz w:val="28"/>
          <w:szCs w:val="28"/>
        </w:rPr>
        <w:t>Предмет дослідження</w:t>
      </w:r>
      <w:r w:rsidRPr="00AC7EDC">
        <w:rPr>
          <w:sz w:val="28"/>
          <w:szCs w:val="28"/>
        </w:rPr>
        <w:t xml:space="preserve"> – роль локальних медіа у формуванні та стимулюванні соціальної активності населення.</w:t>
      </w:r>
    </w:p>
    <w:p w14:paraId="70D938CD" w14:textId="77777777" w:rsidR="009F7EF4" w:rsidRPr="00AC7EDC" w:rsidRDefault="009F7EF4" w:rsidP="009F7EF4">
      <w:pPr>
        <w:spacing w:line="360" w:lineRule="auto"/>
        <w:ind w:firstLine="720"/>
        <w:jc w:val="both"/>
        <w:rPr>
          <w:sz w:val="28"/>
          <w:szCs w:val="28"/>
        </w:rPr>
      </w:pPr>
      <w:r w:rsidRPr="00AC7EDC">
        <w:rPr>
          <w:bCs/>
          <w:sz w:val="28"/>
          <w:szCs w:val="28"/>
        </w:rPr>
        <w:t>Практичне значення роботи</w:t>
      </w:r>
      <w:r w:rsidRPr="00AC7EDC">
        <w:rPr>
          <w:sz w:val="28"/>
          <w:szCs w:val="28"/>
        </w:rPr>
        <w:t xml:space="preserve"> полягає у можливості використання отриманих результатів органами місцевого самоврядування, громадськими організаціями та редакціями локальних медіа для розробки програм і стратегій, спрямованих на активізацію громадянської участі. Запропоновані рекомендації можуть бути застосовані для удосконалення діяльності локальних медіа, підвищення їхньої ефективності у процесі комунікації з населенням та розвитку соціальної інтеграції.</w:t>
      </w:r>
    </w:p>
    <w:p w14:paraId="5865007D" w14:textId="77777777" w:rsidR="009F7EF4" w:rsidRPr="00AC7EDC" w:rsidRDefault="009F7EF4" w:rsidP="009F7EF4">
      <w:pPr>
        <w:spacing w:line="360" w:lineRule="auto"/>
        <w:ind w:firstLine="720"/>
        <w:jc w:val="both"/>
        <w:rPr>
          <w:sz w:val="28"/>
          <w:szCs w:val="28"/>
        </w:rPr>
      </w:pPr>
      <w:r w:rsidRPr="00AC7EDC">
        <w:rPr>
          <w:sz w:val="28"/>
          <w:szCs w:val="28"/>
        </w:rPr>
        <w:lastRenderedPageBreak/>
        <w:t>У межах кваліфікаційної роботи здійснено комплексне дослідження теоретичних основ соціальної активності та локальних медіа, аналіз їх взаємозв’язку та емпіричну перевірку ефективності медійного впливу. Результати підтвердили, що локальні медіа є важливим чинником формування соціальної активності, сприяють розвитку громадянської свідомості та залученню населення до вирішення суспільно значущих проблем.</w:t>
      </w:r>
    </w:p>
    <w:p w14:paraId="35D0AA88" w14:textId="77777777" w:rsidR="009F7EF4" w:rsidRPr="00AC7EDC" w:rsidRDefault="009F7EF4" w:rsidP="009F7EF4">
      <w:pPr>
        <w:spacing w:line="360" w:lineRule="auto"/>
        <w:ind w:firstLine="720"/>
        <w:jc w:val="both"/>
        <w:rPr>
          <w:sz w:val="28"/>
          <w:szCs w:val="28"/>
        </w:rPr>
      </w:pPr>
      <w:r w:rsidRPr="00AC7EDC">
        <w:rPr>
          <w:b/>
          <w:bCs/>
          <w:sz w:val="28"/>
          <w:szCs w:val="28"/>
        </w:rPr>
        <w:t>Ключові слова</w:t>
      </w:r>
      <w:r w:rsidRPr="00AC7EDC">
        <w:rPr>
          <w:bCs/>
          <w:sz w:val="28"/>
          <w:szCs w:val="28"/>
        </w:rPr>
        <w:t>:</w:t>
      </w:r>
      <w:r w:rsidRPr="00AC7EDC">
        <w:rPr>
          <w:sz w:val="28"/>
          <w:szCs w:val="28"/>
        </w:rPr>
        <w:t xml:space="preserve"> локальні медіа, соціальна активність, громадська комунікація, інформаційний простір, громадянська участь, соціальна інтеграція.</w:t>
      </w:r>
    </w:p>
    <w:p w14:paraId="212AE532" w14:textId="77777777" w:rsidR="009F7EF4" w:rsidRPr="00AC7EDC" w:rsidRDefault="009F7EF4" w:rsidP="009F7EF4">
      <w:pPr>
        <w:spacing w:line="360" w:lineRule="auto"/>
        <w:ind w:firstLine="720"/>
        <w:jc w:val="both"/>
        <w:rPr>
          <w:sz w:val="28"/>
          <w:szCs w:val="28"/>
        </w:rPr>
      </w:pPr>
    </w:p>
    <w:p w14:paraId="05A77513" w14:textId="77777777" w:rsidR="009F7EF4" w:rsidRPr="00AC7EDC" w:rsidRDefault="009F7EF4" w:rsidP="009F7EF4">
      <w:pPr>
        <w:spacing w:line="360" w:lineRule="auto"/>
        <w:ind w:firstLine="720"/>
        <w:jc w:val="both"/>
        <w:rPr>
          <w:sz w:val="28"/>
          <w:szCs w:val="28"/>
        </w:rPr>
      </w:pPr>
    </w:p>
    <w:p w14:paraId="04431F71" w14:textId="77777777" w:rsidR="009F7EF4" w:rsidRPr="00AC7EDC" w:rsidRDefault="009F7EF4" w:rsidP="009F7EF4">
      <w:pPr>
        <w:spacing w:line="360" w:lineRule="auto"/>
        <w:ind w:firstLine="720"/>
        <w:jc w:val="both"/>
        <w:rPr>
          <w:sz w:val="28"/>
          <w:szCs w:val="28"/>
        </w:rPr>
      </w:pPr>
    </w:p>
    <w:p w14:paraId="1E19D4BF" w14:textId="77777777" w:rsidR="009F7EF4" w:rsidRPr="00AC7EDC" w:rsidRDefault="009F7EF4" w:rsidP="009F7EF4">
      <w:pPr>
        <w:spacing w:line="360" w:lineRule="auto"/>
        <w:ind w:firstLine="720"/>
        <w:jc w:val="both"/>
        <w:rPr>
          <w:sz w:val="28"/>
          <w:szCs w:val="28"/>
        </w:rPr>
      </w:pPr>
    </w:p>
    <w:p w14:paraId="60035AAF" w14:textId="77777777" w:rsidR="009F7EF4" w:rsidRPr="00AC7EDC" w:rsidRDefault="009F7EF4" w:rsidP="009F7EF4">
      <w:pPr>
        <w:spacing w:line="360" w:lineRule="auto"/>
        <w:ind w:firstLine="720"/>
        <w:jc w:val="both"/>
        <w:rPr>
          <w:sz w:val="28"/>
          <w:szCs w:val="28"/>
        </w:rPr>
      </w:pPr>
    </w:p>
    <w:p w14:paraId="7BBAC75C" w14:textId="77777777" w:rsidR="009F7EF4" w:rsidRPr="00AC7EDC" w:rsidRDefault="009F7EF4" w:rsidP="009F7EF4">
      <w:pPr>
        <w:spacing w:line="360" w:lineRule="auto"/>
        <w:ind w:firstLine="720"/>
        <w:jc w:val="both"/>
        <w:rPr>
          <w:sz w:val="28"/>
          <w:szCs w:val="28"/>
        </w:rPr>
      </w:pPr>
    </w:p>
    <w:p w14:paraId="477F01D1" w14:textId="77777777" w:rsidR="009F7EF4" w:rsidRPr="00AC7EDC" w:rsidRDefault="009F7EF4" w:rsidP="009F7EF4">
      <w:pPr>
        <w:spacing w:line="360" w:lineRule="auto"/>
        <w:ind w:firstLine="720"/>
        <w:jc w:val="both"/>
        <w:rPr>
          <w:sz w:val="28"/>
          <w:szCs w:val="28"/>
        </w:rPr>
      </w:pPr>
    </w:p>
    <w:p w14:paraId="6E759041" w14:textId="77777777" w:rsidR="009F7EF4" w:rsidRPr="00AC7EDC" w:rsidRDefault="009F7EF4" w:rsidP="009F7EF4">
      <w:pPr>
        <w:spacing w:line="360" w:lineRule="auto"/>
        <w:ind w:firstLine="720"/>
        <w:jc w:val="both"/>
        <w:rPr>
          <w:sz w:val="28"/>
          <w:szCs w:val="28"/>
        </w:rPr>
      </w:pPr>
    </w:p>
    <w:p w14:paraId="2F2C0BF2" w14:textId="77777777" w:rsidR="009F7EF4" w:rsidRPr="00AC7EDC" w:rsidRDefault="009F7EF4" w:rsidP="009F7EF4">
      <w:pPr>
        <w:spacing w:line="360" w:lineRule="auto"/>
        <w:ind w:firstLine="720"/>
        <w:jc w:val="both"/>
        <w:rPr>
          <w:sz w:val="28"/>
          <w:szCs w:val="28"/>
        </w:rPr>
      </w:pPr>
    </w:p>
    <w:p w14:paraId="47D2FFFB" w14:textId="77777777" w:rsidR="009F7EF4" w:rsidRPr="00AC7EDC" w:rsidRDefault="009F7EF4" w:rsidP="009F7EF4">
      <w:pPr>
        <w:spacing w:line="360" w:lineRule="auto"/>
        <w:ind w:firstLine="720"/>
        <w:jc w:val="both"/>
        <w:rPr>
          <w:sz w:val="28"/>
          <w:szCs w:val="28"/>
        </w:rPr>
      </w:pPr>
    </w:p>
    <w:p w14:paraId="04B31B73" w14:textId="77777777" w:rsidR="009F7EF4" w:rsidRPr="00AC7EDC" w:rsidRDefault="009F7EF4" w:rsidP="009F7EF4">
      <w:pPr>
        <w:spacing w:line="360" w:lineRule="auto"/>
        <w:ind w:firstLine="720"/>
        <w:jc w:val="both"/>
        <w:rPr>
          <w:sz w:val="28"/>
          <w:szCs w:val="28"/>
        </w:rPr>
      </w:pPr>
    </w:p>
    <w:p w14:paraId="6630C764" w14:textId="77777777" w:rsidR="009F7EF4" w:rsidRPr="00AC7EDC" w:rsidRDefault="009F7EF4" w:rsidP="009F7EF4">
      <w:pPr>
        <w:spacing w:line="360" w:lineRule="auto"/>
        <w:ind w:firstLine="720"/>
        <w:jc w:val="both"/>
        <w:rPr>
          <w:sz w:val="28"/>
          <w:szCs w:val="28"/>
        </w:rPr>
      </w:pPr>
    </w:p>
    <w:p w14:paraId="785E4581" w14:textId="77777777" w:rsidR="009F7EF4" w:rsidRPr="00AC7EDC" w:rsidRDefault="009F7EF4" w:rsidP="009F7EF4">
      <w:pPr>
        <w:spacing w:line="360" w:lineRule="auto"/>
        <w:ind w:firstLine="720"/>
        <w:jc w:val="both"/>
        <w:rPr>
          <w:sz w:val="28"/>
          <w:szCs w:val="28"/>
        </w:rPr>
      </w:pPr>
    </w:p>
    <w:p w14:paraId="539D6192" w14:textId="77777777" w:rsidR="009F7EF4" w:rsidRPr="00AC7EDC" w:rsidRDefault="009F7EF4" w:rsidP="009F7EF4">
      <w:pPr>
        <w:spacing w:line="360" w:lineRule="auto"/>
        <w:ind w:firstLine="720"/>
        <w:jc w:val="both"/>
        <w:rPr>
          <w:sz w:val="28"/>
          <w:szCs w:val="28"/>
        </w:rPr>
      </w:pPr>
    </w:p>
    <w:p w14:paraId="57B4F3AE" w14:textId="77777777" w:rsidR="009F7EF4" w:rsidRPr="00AC7EDC" w:rsidRDefault="009F7EF4" w:rsidP="009F7EF4">
      <w:pPr>
        <w:spacing w:line="360" w:lineRule="auto"/>
        <w:ind w:firstLine="720"/>
        <w:jc w:val="both"/>
        <w:rPr>
          <w:sz w:val="28"/>
          <w:szCs w:val="28"/>
        </w:rPr>
      </w:pPr>
    </w:p>
    <w:p w14:paraId="53F54BA7" w14:textId="77777777" w:rsidR="009F7EF4" w:rsidRPr="00AC7EDC" w:rsidRDefault="009F7EF4" w:rsidP="009F7EF4">
      <w:pPr>
        <w:spacing w:line="360" w:lineRule="auto"/>
        <w:ind w:firstLine="720"/>
        <w:jc w:val="both"/>
        <w:rPr>
          <w:sz w:val="28"/>
          <w:szCs w:val="28"/>
        </w:rPr>
      </w:pPr>
    </w:p>
    <w:p w14:paraId="04641FA9" w14:textId="77777777" w:rsidR="009F7EF4" w:rsidRPr="00AC7EDC" w:rsidRDefault="009F7EF4" w:rsidP="009F7EF4">
      <w:pPr>
        <w:spacing w:line="360" w:lineRule="auto"/>
        <w:ind w:firstLine="720"/>
        <w:jc w:val="both"/>
        <w:rPr>
          <w:sz w:val="28"/>
          <w:szCs w:val="28"/>
        </w:rPr>
      </w:pPr>
    </w:p>
    <w:p w14:paraId="101F4FA5" w14:textId="77777777" w:rsidR="009F7EF4" w:rsidRPr="00183299" w:rsidRDefault="009F7EF4" w:rsidP="009F7EF4">
      <w:pPr>
        <w:spacing w:line="360" w:lineRule="auto"/>
        <w:ind w:firstLine="720"/>
        <w:jc w:val="center"/>
        <w:rPr>
          <w:b/>
          <w:sz w:val="28"/>
          <w:szCs w:val="28"/>
          <w:lang w:val="en-US"/>
        </w:rPr>
      </w:pPr>
      <w:r w:rsidRPr="00183299">
        <w:rPr>
          <w:b/>
          <w:sz w:val="28"/>
          <w:szCs w:val="28"/>
          <w:lang w:val="en-US"/>
        </w:rPr>
        <w:t>Annotation of the qualification work</w:t>
      </w:r>
    </w:p>
    <w:p w14:paraId="1C3F17BA" w14:textId="77777777" w:rsidR="009F7EF4" w:rsidRPr="00183299" w:rsidRDefault="009F7EF4" w:rsidP="009F7EF4">
      <w:pPr>
        <w:spacing w:line="360" w:lineRule="auto"/>
        <w:ind w:firstLine="720"/>
        <w:jc w:val="center"/>
        <w:rPr>
          <w:b/>
          <w:bCs/>
          <w:sz w:val="28"/>
          <w:szCs w:val="28"/>
          <w:lang w:val="en-US"/>
        </w:rPr>
      </w:pPr>
      <w:r w:rsidRPr="00183299">
        <w:rPr>
          <w:b/>
          <w:bCs/>
          <w:sz w:val="28"/>
          <w:szCs w:val="28"/>
          <w:lang w:val="en-US"/>
        </w:rPr>
        <w:t>“Local Media in Stimulating Social Activity of the Population”</w:t>
      </w:r>
    </w:p>
    <w:p w14:paraId="3B7E098C" w14:textId="77777777" w:rsidR="009F7EF4" w:rsidRPr="00066226" w:rsidRDefault="009F7EF4" w:rsidP="009F7EF4">
      <w:pPr>
        <w:spacing w:line="360" w:lineRule="auto"/>
        <w:ind w:firstLine="720"/>
        <w:jc w:val="center"/>
        <w:rPr>
          <w:b/>
          <w:bCs/>
          <w:sz w:val="28"/>
          <w:szCs w:val="28"/>
        </w:rPr>
      </w:pPr>
      <w:r w:rsidRPr="00183299">
        <w:rPr>
          <w:sz w:val="28"/>
          <w:szCs w:val="28"/>
          <w:lang w:val="en-US"/>
        </w:rPr>
        <w:t xml:space="preserve"> </w:t>
      </w:r>
      <w:r w:rsidRPr="00066226">
        <w:rPr>
          <w:b/>
          <w:bCs/>
          <w:sz w:val="28"/>
          <w:szCs w:val="28"/>
        </w:rPr>
        <w:t xml:space="preserve">Kolisnichenko Vitalii </w:t>
      </w:r>
    </w:p>
    <w:p w14:paraId="6D410491" w14:textId="77777777" w:rsidR="009F7EF4" w:rsidRPr="00066226" w:rsidRDefault="009F7EF4" w:rsidP="009F7EF4">
      <w:pPr>
        <w:spacing w:line="360" w:lineRule="auto"/>
        <w:ind w:firstLine="720"/>
        <w:jc w:val="both"/>
        <w:rPr>
          <w:sz w:val="28"/>
          <w:szCs w:val="28"/>
        </w:rPr>
      </w:pPr>
    </w:p>
    <w:p w14:paraId="72591E2B" w14:textId="77777777" w:rsidR="009F7EF4" w:rsidRPr="00183299" w:rsidRDefault="009F7EF4" w:rsidP="009F7EF4">
      <w:pPr>
        <w:spacing w:line="360" w:lineRule="auto"/>
        <w:ind w:firstLine="720"/>
        <w:jc w:val="both"/>
        <w:rPr>
          <w:sz w:val="28"/>
          <w:szCs w:val="28"/>
          <w:lang w:val="en-US"/>
        </w:rPr>
      </w:pPr>
      <w:r w:rsidRPr="00183299">
        <w:rPr>
          <w:sz w:val="28"/>
          <w:szCs w:val="28"/>
          <w:lang w:val="en-US"/>
        </w:rPr>
        <w:t>The qualification paper explores the problem of the influence of local media on the formation and stimulation of social activity among the population. Special attention is devoted to the theoretical foundations of studying social activity as a social phenomenon and to defining the role of local media as an institution of public communication. The essence, forms, and directions of social activity are revealed, and the functions of local media in the modern information space are analyzed.</w:t>
      </w:r>
    </w:p>
    <w:p w14:paraId="5FE73C40" w14:textId="77777777" w:rsidR="009F7EF4" w:rsidRPr="00183299" w:rsidRDefault="009F7EF4" w:rsidP="009F7EF4">
      <w:pPr>
        <w:spacing w:line="360" w:lineRule="auto"/>
        <w:ind w:firstLine="720"/>
        <w:jc w:val="both"/>
        <w:rPr>
          <w:sz w:val="28"/>
          <w:szCs w:val="28"/>
          <w:lang w:val="en-US"/>
        </w:rPr>
      </w:pPr>
      <w:r w:rsidRPr="00183299">
        <w:rPr>
          <w:sz w:val="28"/>
          <w:szCs w:val="28"/>
          <w:lang w:val="en-US"/>
        </w:rPr>
        <w:t>The study employs a set of methods: analysis of scientific literature, content analysis of local media materials, sociological surveys, and observation. The empirical research made it possible to identify the main directions of the influence of local media on community participation, as well as to reveal problems and prospects of their use as a tool for stimulating social activity.</w:t>
      </w:r>
    </w:p>
    <w:p w14:paraId="44FF3AFE" w14:textId="77777777" w:rsidR="009F7EF4" w:rsidRPr="00183299" w:rsidRDefault="009F7EF4" w:rsidP="009F7EF4">
      <w:pPr>
        <w:spacing w:line="360" w:lineRule="auto"/>
        <w:ind w:firstLine="720"/>
        <w:jc w:val="both"/>
        <w:rPr>
          <w:sz w:val="28"/>
          <w:szCs w:val="28"/>
          <w:lang w:val="en-US"/>
        </w:rPr>
      </w:pPr>
      <w:r w:rsidRPr="00183299">
        <w:rPr>
          <w:bCs/>
          <w:sz w:val="28"/>
          <w:szCs w:val="28"/>
          <w:lang w:val="en-US"/>
        </w:rPr>
        <w:t>The aim of the qualification paper</w:t>
      </w:r>
      <w:r w:rsidRPr="00183299">
        <w:rPr>
          <w:sz w:val="28"/>
          <w:szCs w:val="28"/>
          <w:lang w:val="en-US"/>
        </w:rPr>
        <w:t xml:space="preserve"> is to test the effectiveness of local media as a factor in shaping social activity of the population. </w:t>
      </w:r>
      <w:r w:rsidRPr="00183299">
        <w:rPr>
          <w:bCs/>
          <w:sz w:val="28"/>
          <w:szCs w:val="28"/>
          <w:lang w:val="en-US"/>
        </w:rPr>
        <w:t>The object of the study</w:t>
      </w:r>
      <w:r w:rsidRPr="00183299">
        <w:rPr>
          <w:sz w:val="28"/>
          <w:szCs w:val="28"/>
          <w:lang w:val="en-US"/>
        </w:rPr>
        <w:t xml:space="preserve"> is social activity of the population in modern society. </w:t>
      </w:r>
      <w:r w:rsidRPr="00183299">
        <w:rPr>
          <w:bCs/>
          <w:sz w:val="28"/>
          <w:szCs w:val="28"/>
          <w:lang w:val="en-US"/>
        </w:rPr>
        <w:t>The subject of the study</w:t>
      </w:r>
      <w:r w:rsidRPr="00183299">
        <w:rPr>
          <w:sz w:val="28"/>
          <w:szCs w:val="28"/>
          <w:lang w:val="en-US"/>
        </w:rPr>
        <w:t xml:space="preserve"> is the role of local media in the formation and stimulation of social activity of the population.</w:t>
      </w:r>
    </w:p>
    <w:p w14:paraId="0E86F0A7" w14:textId="77777777" w:rsidR="009F7EF4" w:rsidRPr="00183299" w:rsidRDefault="009F7EF4" w:rsidP="009F7EF4">
      <w:pPr>
        <w:spacing w:line="360" w:lineRule="auto"/>
        <w:ind w:firstLine="720"/>
        <w:jc w:val="both"/>
        <w:rPr>
          <w:sz w:val="28"/>
          <w:szCs w:val="28"/>
          <w:lang w:val="en-US"/>
        </w:rPr>
      </w:pPr>
      <w:r w:rsidRPr="00183299">
        <w:rPr>
          <w:bCs/>
          <w:sz w:val="28"/>
          <w:szCs w:val="28"/>
          <w:lang w:val="en-US"/>
        </w:rPr>
        <w:t>The practical significance of the paper</w:t>
      </w:r>
      <w:r w:rsidRPr="00183299">
        <w:rPr>
          <w:sz w:val="28"/>
          <w:szCs w:val="28"/>
          <w:lang w:val="en-US"/>
        </w:rPr>
        <w:t xml:space="preserve"> lies in the possibility of applying the obtained results by local self-government bodies, public organizations, and editorial offices of local media to develop programs and strategies aimed at enhancing civic participation. The proposed recommendations can be used to improve the functioning of local media, increase their effectiveness in communication with the population, and foster social integration.</w:t>
      </w:r>
    </w:p>
    <w:p w14:paraId="69CAE9FE" w14:textId="77777777" w:rsidR="009F7EF4" w:rsidRPr="00183299" w:rsidRDefault="009F7EF4" w:rsidP="009F7EF4">
      <w:pPr>
        <w:spacing w:line="360" w:lineRule="auto"/>
        <w:ind w:firstLine="720"/>
        <w:jc w:val="both"/>
        <w:rPr>
          <w:sz w:val="28"/>
          <w:szCs w:val="28"/>
          <w:lang w:val="en-US"/>
        </w:rPr>
      </w:pPr>
      <w:r w:rsidRPr="00183299">
        <w:rPr>
          <w:sz w:val="28"/>
          <w:szCs w:val="28"/>
          <w:lang w:val="en-US"/>
        </w:rPr>
        <w:t>Within the qualification paper, a comprehensive study of the theoretical foundations of social activity and local media, analysis of their interrelation, and empirical verification of the effectiveness of media influence was carried out. The results confirmed that local media are an important factor in shaping social activity, contributing to the development of civic consciousness and encouraging the population to address socially significant issues.</w:t>
      </w:r>
    </w:p>
    <w:p w14:paraId="287F9F60" w14:textId="77777777" w:rsidR="009F7EF4" w:rsidRPr="00183299" w:rsidRDefault="009F7EF4" w:rsidP="009F7EF4">
      <w:pPr>
        <w:spacing w:line="360" w:lineRule="auto"/>
        <w:ind w:firstLine="720"/>
        <w:jc w:val="both"/>
        <w:rPr>
          <w:sz w:val="28"/>
          <w:szCs w:val="28"/>
          <w:lang w:val="en-US"/>
        </w:rPr>
      </w:pPr>
      <w:r w:rsidRPr="00183299">
        <w:rPr>
          <w:b/>
          <w:bCs/>
          <w:sz w:val="28"/>
          <w:szCs w:val="28"/>
          <w:lang w:val="en-US"/>
        </w:rPr>
        <w:lastRenderedPageBreak/>
        <w:t>Keywords</w:t>
      </w:r>
      <w:r w:rsidRPr="00183299">
        <w:rPr>
          <w:bCs/>
          <w:sz w:val="28"/>
          <w:szCs w:val="28"/>
          <w:lang w:val="en-US"/>
        </w:rPr>
        <w:t>:</w:t>
      </w:r>
      <w:r w:rsidRPr="00183299">
        <w:rPr>
          <w:sz w:val="28"/>
          <w:szCs w:val="28"/>
          <w:lang w:val="en-US"/>
        </w:rPr>
        <w:t xml:space="preserve"> local media, social activity, public communication, information space, civic participation, social integration.</w:t>
      </w:r>
    </w:p>
    <w:p w14:paraId="4311E125" w14:textId="77777777" w:rsidR="009F7EF4" w:rsidRPr="00183299" w:rsidRDefault="009F7EF4" w:rsidP="009F7EF4">
      <w:pPr>
        <w:spacing w:line="360" w:lineRule="auto"/>
        <w:ind w:firstLine="720"/>
        <w:jc w:val="both"/>
        <w:rPr>
          <w:sz w:val="28"/>
          <w:szCs w:val="28"/>
          <w:lang w:val="en-US"/>
        </w:rPr>
      </w:pPr>
    </w:p>
    <w:p w14:paraId="373DBFF6" w14:textId="77777777" w:rsidR="000B2ECA" w:rsidRPr="00183299" w:rsidRDefault="000B2ECA" w:rsidP="000B2ECA">
      <w:pPr>
        <w:jc w:val="both"/>
        <w:rPr>
          <w:b/>
          <w:bCs/>
          <w:sz w:val="28"/>
          <w:szCs w:val="28"/>
          <w:lang w:val="en-US"/>
        </w:rPr>
      </w:pPr>
    </w:p>
    <w:p w14:paraId="4662C711" w14:textId="7C253960" w:rsidR="000B2ECA" w:rsidRPr="002E5B89" w:rsidRDefault="000B2ECA" w:rsidP="000B2ECA">
      <w:pPr>
        <w:jc w:val="center"/>
        <w:rPr>
          <w:b/>
          <w:bCs/>
          <w:sz w:val="28"/>
          <w:szCs w:val="28"/>
          <w:lang w:val="uk-UA"/>
        </w:rPr>
      </w:pPr>
      <w:r w:rsidRPr="002E5B89">
        <w:rPr>
          <w:b/>
          <w:bCs/>
          <w:sz w:val="28"/>
          <w:szCs w:val="28"/>
          <w:lang w:val="uk-UA"/>
        </w:rPr>
        <w:t>ЗМІСТ</w:t>
      </w:r>
    </w:p>
    <w:p w14:paraId="22AB2F0E" w14:textId="77777777" w:rsidR="00593B7B" w:rsidRPr="002E5B89" w:rsidRDefault="00593B7B" w:rsidP="000B2ECA">
      <w:pPr>
        <w:jc w:val="center"/>
        <w:rPr>
          <w:b/>
          <w:bCs/>
          <w:sz w:val="28"/>
          <w:szCs w:val="28"/>
          <w:lang w:val="uk-UA"/>
        </w:rPr>
      </w:pPr>
    </w:p>
    <w:tbl>
      <w:tblPr>
        <w:tblStyle w:val="ac"/>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849"/>
        <w:gridCol w:w="511"/>
      </w:tblGrid>
      <w:tr w:rsidR="000B2ECA" w:rsidRPr="002E5B89" w14:paraId="62D9737F" w14:textId="77777777" w:rsidTr="00F345B4">
        <w:tc>
          <w:tcPr>
            <w:tcW w:w="8505" w:type="dxa"/>
          </w:tcPr>
          <w:p w14:paraId="38C9DCD5" w14:textId="51E9645E" w:rsidR="000B2ECA" w:rsidRPr="002E5B89" w:rsidRDefault="000B2ECA" w:rsidP="000B2ECA">
            <w:pPr>
              <w:spacing w:line="276" w:lineRule="auto"/>
              <w:jc w:val="both"/>
              <w:rPr>
                <w:sz w:val="28"/>
                <w:szCs w:val="28"/>
                <w:lang w:val="uk-UA"/>
              </w:rPr>
            </w:pPr>
            <w:r w:rsidRPr="002E5B89">
              <w:rPr>
                <w:b/>
                <w:bCs/>
                <w:color w:val="000000"/>
                <w:sz w:val="28"/>
                <w:szCs w:val="28"/>
                <w:lang w:val="uk-UA"/>
              </w:rPr>
              <w:t>ВСТУП</w:t>
            </w:r>
            <w:r w:rsidR="002B6EDF" w:rsidRPr="002E5B89">
              <w:rPr>
                <w:color w:val="000000"/>
                <w:sz w:val="28"/>
                <w:szCs w:val="28"/>
                <w:lang w:val="uk-UA"/>
              </w:rPr>
              <w:t>……………………………………………………………………….</w:t>
            </w:r>
          </w:p>
        </w:tc>
        <w:tc>
          <w:tcPr>
            <w:tcW w:w="511" w:type="dxa"/>
          </w:tcPr>
          <w:p w14:paraId="3329BA36" w14:textId="6A78E7FA" w:rsidR="000B2ECA" w:rsidRPr="002E5B89" w:rsidRDefault="009C6278" w:rsidP="00C202A2">
            <w:pPr>
              <w:spacing w:line="276" w:lineRule="auto"/>
              <w:jc w:val="center"/>
              <w:rPr>
                <w:sz w:val="28"/>
                <w:szCs w:val="28"/>
                <w:lang w:val="uk-UA"/>
              </w:rPr>
            </w:pPr>
            <w:r w:rsidRPr="002E5B89">
              <w:rPr>
                <w:sz w:val="28"/>
                <w:szCs w:val="28"/>
                <w:lang w:val="uk-UA"/>
              </w:rPr>
              <w:t>4</w:t>
            </w:r>
          </w:p>
        </w:tc>
      </w:tr>
      <w:tr w:rsidR="000B2ECA" w:rsidRPr="002E5B89" w14:paraId="3D5E59CF" w14:textId="77777777" w:rsidTr="00F345B4">
        <w:tc>
          <w:tcPr>
            <w:tcW w:w="8505" w:type="dxa"/>
          </w:tcPr>
          <w:p w14:paraId="3C0D6F01" w14:textId="51017841" w:rsidR="000B2ECA" w:rsidRPr="002E5B89" w:rsidRDefault="000B2ECA" w:rsidP="000B2ECA">
            <w:pPr>
              <w:spacing w:line="276" w:lineRule="auto"/>
              <w:jc w:val="both"/>
              <w:rPr>
                <w:sz w:val="28"/>
                <w:szCs w:val="28"/>
                <w:lang w:val="uk-UA"/>
              </w:rPr>
            </w:pPr>
            <w:r w:rsidRPr="002E5B89">
              <w:rPr>
                <w:b/>
                <w:bCs/>
                <w:color w:val="000000"/>
                <w:sz w:val="28"/>
                <w:szCs w:val="28"/>
                <w:lang w:val="uk-UA"/>
              </w:rPr>
              <w:t>РОЗДІЛ 1. ТЕОРЕТИЧНІ ЗАСАДИ ДОСЛІДЖЕННЯ ЛОКАЛЬНИХ МЕДІА ЯК ЧИННИКА СОЦІАЛЬНОЇ АКТИВНОСТІ НАСЕЛЕННЯ</w:t>
            </w:r>
            <w:r w:rsidR="002B6EDF" w:rsidRPr="002E5B89">
              <w:rPr>
                <w:color w:val="000000"/>
                <w:sz w:val="28"/>
                <w:szCs w:val="28"/>
                <w:lang w:val="uk-UA"/>
              </w:rPr>
              <w:t>……………………………………………</w:t>
            </w:r>
          </w:p>
        </w:tc>
        <w:tc>
          <w:tcPr>
            <w:tcW w:w="511" w:type="dxa"/>
          </w:tcPr>
          <w:p w14:paraId="2DB36CE0" w14:textId="77777777" w:rsidR="000B2ECA" w:rsidRPr="002E5B89" w:rsidRDefault="000B2ECA" w:rsidP="00C202A2">
            <w:pPr>
              <w:spacing w:line="276" w:lineRule="auto"/>
              <w:jc w:val="center"/>
              <w:rPr>
                <w:sz w:val="28"/>
                <w:szCs w:val="28"/>
                <w:lang w:val="uk-UA"/>
              </w:rPr>
            </w:pPr>
          </w:p>
          <w:p w14:paraId="48565E59" w14:textId="77777777" w:rsidR="002B6EDF" w:rsidRPr="002E5B89" w:rsidRDefault="002B6EDF" w:rsidP="00C202A2">
            <w:pPr>
              <w:spacing w:line="276" w:lineRule="auto"/>
              <w:jc w:val="center"/>
              <w:rPr>
                <w:sz w:val="28"/>
                <w:szCs w:val="28"/>
                <w:lang w:val="uk-UA"/>
              </w:rPr>
            </w:pPr>
          </w:p>
          <w:p w14:paraId="6A684650" w14:textId="1B264E89" w:rsidR="002B6EDF" w:rsidRPr="002E5B89" w:rsidRDefault="005F3E80" w:rsidP="00C202A2">
            <w:pPr>
              <w:spacing w:line="276" w:lineRule="auto"/>
              <w:jc w:val="center"/>
              <w:rPr>
                <w:sz w:val="28"/>
                <w:szCs w:val="28"/>
                <w:lang w:val="uk-UA"/>
              </w:rPr>
            </w:pPr>
            <w:r>
              <w:rPr>
                <w:sz w:val="28"/>
                <w:szCs w:val="28"/>
                <w:lang w:val="uk-UA"/>
              </w:rPr>
              <w:t>9</w:t>
            </w:r>
          </w:p>
        </w:tc>
      </w:tr>
      <w:tr w:rsidR="000B2ECA" w:rsidRPr="002E5B89" w14:paraId="4BB04DC2" w14:textId="77777777" w:rsidTr="00F345B4">
        <w:tc>
          <w:tcPr>
            <w:tcW w:w="8505" w:type="dxa"/>
          </w:tcPr>
          <w:p w14:paraId="656974AF" w14:textId="67BEF8FA" w:rsidR="000B2ECA" w:rsidRPr="002E5B89" w:rsidRDefault="000B2ECA" w:rsidP="000B2ECA">
            <w:pPr>
              <w:spacing w:line="276" w:lineRule="auto"/>
              <w:jc w:val="both"/>
              <w:rPr>
                <w:sz w:val="28"/>
                <w:szCs w:val="28"/>
                <w:lang w:val="uk-UA"/>
              </w:rPr>
            </w:pPr>
            <w:r w:rsidRPr="002E5B89">
              <w:rPr>
                <w:color w:val="000000"/>
                <w:sz w:val="28"/>
                <w:szCs w:val="28"/>
                <w:lang w:val="uk-UA"/>
              </w:rPr>
              <w:t>1.1. Поняття, сутність і форми соціальної активності населення в сучасному суспільстві</w:t>
            </w:r>
            <w:r w:rsidR="002B6EDF" w:rsidRPr="002E5B89">
              <w:rPr>
                <w:color w:val="000000"/>
                <w:sz w:val="28"/>
                <w:szCs w:val="28"/>
                <w:lang w:val="uk-UA"/>
              </w:rPr>
              <w:t>……………………………………………………….</w:t>
            </w:r>
          </w:p>
        </w:tc>
        <w:tc>
          <w:tcPr>
            <w:tcW w:w="511" w:type="dxa"/>
          </w:tcPr>
          <w:p w14:paraId="7DBFC1C1" w14:textId="77777777" w:rsidR="000B2ECA" w:rsidRPr="002E5B89" w:rsidRDefault="000B2ECA" w:rsidP="00C202A2">
            <w:pPr>
              <w:spacing w:line="276" w:lineRule="auto"/>
              <w:jc w:val="center"/>
              <w:rPr>
                <w:sz w:val="28"/>
                <w:szCs w:val="28"/>
                <w:lang w:val="uk-UA"/>
              </w:rPr>
            </w:pPr>
          </w:p>
          <w:p w14:paraId="19AE383D" w14:textId="3370C312" w:rsidR="002B6EDF" w:rsidRPr="002E5B89" w:rsidRDefault="005F3E80" w:rsidP="00C202A2">
            <w:pPr>
              <w:spacing w:line="276" w:lineRule="auto"/>
              <w:jc w:val="center"/>
              <w:rPr>
                <w:sz w:val="28"/>
                <w:szCs w:val="28"/>
                <w:lang w:val="uk-UA"/>
              </w:rPr>
            </w:pPr>
            <w:r>
              <w:rPr>
                <w:sz w:val="28"/>
                <w:szCs w:val="28"/>
                <w:lang w:val="uk-UA"/>
              </w:rPr>
              <w:t>9</w:t>
            </w:r>
          </w:p>
        </w:tc>
      </w:tr>
      <w:tr w:rsidR="000B2ECA" w:rsidRPr="002E5B89" w14:paraId="46D2D34C" w14:textId="77777777" w:rsidTr="00F345B4">
        <w:tc>
          <w:tcPr>
            <w:tcW w:w="8505" w:type="dxa"/>
          </w:tcPr>
          <w:p w14:paraId="0B04734D" w14:textId="376065CF" w:rsidR="000B2ECA" w:rsidRPr="002E5B89" w:rsidRDefault="000B2ECA" w:rsidP="000B2ECA">
            <w:pPr>
              <w:spacing w:line="276" w:lineRule="auto"/>
              <w:jc w:val="both"/>
              <w:rPr>
                <w:sz w:val="28"/>
                <w:szCs w:val="28"/>
                <w:lang w:val="uk-UA"/>
              </w:rPr>
            </w:pPr>
            <w:r w:rsidRPr="002E5B89">
              <w:rPr>
                <w:color w:val="000000"/>
                <w:sz w:val="28"/>
                <w:szCs w:val="28"/>
                <w:lang w:val="uk-UA"/>
              </w:rPr>
              <w:t>1.2. Локальні медіа як інститут громадської комунікації та соціальної взаємодії</w:t>
            </w:r>
            <w:r w:rsidR="002B6EDF" w:rsidRPr="002E5B89">
              <w:rPr>
                <w:color w:val="000000"/>
                <w:sz w:val="28"/>
                <w:szCs w:val="28"/>
                <w:lang w:val="uk-UA"/>
              </w:rPr>
              <w:t>……………………………………………………………………...</w:t>
            </w:r>
          </w:p>
        </w:tc>
        <w:tc>
          <w:tcPr>
            <w:tcW w:w="511" w:type="dxa"/>
          </w:tcPr>
          <w:p w14:paraId="12656F25" w14:textId="77777777" w:rsidR="000B2ECA" w:rsidRPr="002E5B89" w:rsidRDefault="000B2ECA" w:rsidP="00C202A2">
            <w:pPr>
              <w:spacing w:line="276" w:lineRule="auto"/>
              <w:jc w:val="center"/>
              <w:rPr>
                <w:sz w:val="28"/>
                <w:szCs w:val="28"/>
                <w:lang w:val="uk-UA"/>
              </w:rPr>
            </w:pPr>
          </w:p>
          <w:p w14:paraId="44C7FA1C" w14:textId="448BA311" w:rsidR="002B6EDF" w:rsidRPr="002E5B89" w:rsidRDefault="005F3E80" w:rsidP="00C202A2">
            <w:pPr>
              <w:spacing w:line="276" w:lineRule="auto"/>
              <w:jc w:val="center"/>
              <w:rPr>
                <w:sz w:val="28"/>
                <w:szCs w:val="28"/>
                <w:lang w:val="uk-UA"/>
              </w:rPr>
            </w:pPr>
            <w:r>
              <w:rPr>
                <w:sz w:val="28"/>
                <w:szCs w:val="28"/>
                <w:lang w:val="uk-UA"/>
              </w:rPr>
              <w:t>16</w:t>
            </w:r>
          </w:p>
        </w:tc>
      </w:tr>
      <w:tr w:rsidR="000B2ECA" w:rsidRPr="002E5B89" w14:paraId="0188522A" w14:textId="77777777" w:rsidTr="00F345B4">
        <w:tc>
          <w:tcPr>
            <w:tcW w:w="8505" w:type="dxa"/>
          </w:tcPr>
          <w:p w14:paraId="3E961CAA" w14:textId="19D04289" w:rsidR="000B2ECA" w:rsidRPr="002E5B89" w:rsidRDefault="000B2ECA" w:rsidP="000B2ECA">
            <w:pPr>
              <w:spacing w:line="276" w:lineRule="auto"/>
              <w:jc w:val="both"/>
              <w:rPr>
                <w:sz w:val="28"/>
                <w:szCs w:val="28"/>
                <w:lang w:val="uk-UA"/>
              </w:rPr>
            </w:pPr>
            <w:r w:rsidRPr="002E5B89">
              <w:rPr>
                <w:b/>
                <w:bCs/>
                <w:color w:val="000000"/>
                <w:sz w:val="28"/>
                <w:szCs w:val="28"/>
                <w:lang w:val="uk-UA"/>
              </w:rPr>
              <w:t>Висновки до розділу 1</w:t>
            </w:r>
            <w:r w:rsidR="002B6EDF" w:rsidRPr="002E5B89">
              <w:rPr>
                <w:color w:val="000000"/>
                <w:sz w:val="28"/>
                <w:szCs w:val="28"/>
                <w:lang w:val="uk-UA"/>
              </w:rPr>
              <w:t>……………………………………………………...</w:t>
            </w:r>
          </w:p>
        </w:tc>
        <w:tc>
          <w:tcPr>
            <w:tcW w:w="511" w:type="dxa"/>
          </w:tcPr>
          <w:p w14:paraId="1FD67662" w14:textId="6B69E61E" w:rsidR="000B2ECA" w:rsidRPr="002E5B89" w:rsidRDefault="005F3E80" w:rsidP="00C202A2">
            <w:pPr>
              <w:spacing w:line="276" w:lineRule="auto"/>
              <w:jc w:val="center"/>
              <w:rPr>
                <w:sz w:val="28"/>
                <w:szCs w:val="28"/>
                <w:lang w:val="uk-UA"/>
              </w:rPr>
            </w:pPr>
            <w:r>
              <w:rPr>
                <w:sz w:val="28"/>
                <w:szCs w:val="28"/>
                <w:lang w:val="uk-UA"/>
              </w:rPr>
              <w:t>24</w:t>
            </w:r>
          </w:p>
        </w:tc>
      </w:tr>
      <w:tr w:rsidR="000B2ECA" w:rsidRPr="002E5B89" w14:paraId="0B0BC477" w14:textId="77777777" w:rsidTr="00F345B4">
        <w:tc>
          <w:tcPr>
            <w:tcW w:w="8505" w:type="dxa"/>
          </w:tcPr>
          <w:p w14:paraId="54219AAF" w14:textId="3B0EC3A6" w:rsidR="000B2ECA" w:rsidRPr="002E5B89" w:rsidRDefault="000B2ECA" w:rsidP="000B2ECA">
            <w:pPr>
              <w:spacing w:line="276" w:lineRule="auto"/>
              <w:jc w:val="both"/>
              <w:rPr>
                <w:sz w:val="28"/>
                <w:szCs w:val="28"/>
                <w:lang w:val="uk-UA"/>
              </w:rPr>
            </w:pPr>
            <w:r w:rsidRPr="002E5B89">
              <w:rPr>
                <w:b/>
                <w:bCs/>
                <w:color w:val="000000"/>
                <w:sz w:val="28"/>
                <w:szCs w:val="28"/>
                <w:lang w:val="uk-UA"/>
              </w:rPr>
              <w:t>РОЗДІЛ 2. АНАЛІЗ РОЛІ ЛОКАЛЬНИХ МЕДІА У ФОРМУВАННІ ТА СТИМУЛЮВАННІ СОЦІАЛЬНОЇ АКТИВНОСТІ НАСЕЛЕННЯ</w:t>
            </w:r>
            <w:r w:rsidR="002B6EDF" w:rsidRPr="002E5B89">
              <w:rPr>
                <w:color w:val="000000"/>
                <w:sz w:val="28"/>
                <w:szCs w:val="28"/>
                <w:lang w:val="uk-UA"/>
              </w:rPr>
              <w:t>……………………………………………………………….</w:t>
            </w:r>
          </w:p>
        </w:tc>
        <w:tc>
          <w:tcPr>
            <w:tcW w:w="511" w:type="dxa"/>
          </w:tcPr>
          <w:p w14:paraId="580C36B2" w14:textId="77777777" w:rsidR="000B2ECA" w:rsidRPr="002E5B89" w:rsidRDefault="000B2ECA" w:rsidP="00C202A2">
            <w:pPr>
              <w:spacing w:line="276" w:lineRule="auto"/>
              <w:jc w:val="center"/>
              <w:rPr>
                <w:sz w:val="28"/>
                <w:szCs w:val="28"/>
                <w:lang w:val="uk-UA"/>
              </w:rPr>
            </w:pPr>
          </w:p>
          <w:p w14:paraId="49FBCAAF" w14:textId="77777777" w:rsidR="002B6EDF" w:rsidRPr="002E5B89" w:rsidRDefault="002B6EDF" w:rsidP="00C202A2">
            <w:pPr>
              <w:spacing w:line="276" w:lineRule="auto"/>
              <w:jc w:val="center"/>
              <w:rPr>
                <w:sz w:val="28"/>
                <w:szCs w:val="28"/>
                <w:lang w:val="uk-UA"/>
              </w:rPr>
            </w:pPr>
          </w:p>
          <w:p w14:paraId="2838185F" w14:textId="075F24AA" w:rsidR="002B6EDF" w:rsidRPr="002E5B89" w:rsidRDefault="005F3E80" w:rsidP="00C202A2">
            <w:pPr>
              <w:spacing w:line="276" w:lineRule="auto"/>
              <w:jc w:val="center"/>
              <w:rPr>
                <w:sz w:val="28"/>
                <w:szCs w:val="28"/>
                <w:lang w:val="uk-UA"/>
              </w:rPr>
            </w:pPr>
            <w:r>
              <w:rPr>
                <w:sz w:val="28"/>
                <w:szCs w:val="28"/>
                <w:lang w:val="uk-UA"/>
              </w:rPr>
              <w:t>27</w:t>
            </w:r>
          </w:p>
        </w:tc>
      </w:tr>
      <w:tr w:rsidR="000B2ECA" w:rsidRPr="002E5B89" w14:paraId="094596AE" w14:textId="77777777" w:rsidTr="00F345B4">
        <w:tc>
          <w:tcPr>
            <w:tcW w:w="8505" w:type="dxa"/>
          </w:tcPr>
          <w:p w14:paraId="5F733897" w14:textId="3B17E7D6" w:rsidR="000B2ECA" w:rsidRPr="002E5B89" w:rsidRDefault="000B2ECA" w:rsidP="000B2ECA">
            <w:pPr>
              <w:spacing w:line="276" w:lineRule="auto"/>
              <w:jc w:val="both"/>
              <w:rPr>
                <w:sz w:val="28"/>
                <w:szCs w:val="28"/>
                <w:lang w:val="uk-UA"/>
              </w:rPr>
            </w:pPr>
            <w:r w:rsidRPr="002E5B89">
              <w:rPr>
                <w:color w:val="000000"/>
                <w:sz w:val="28"/>
                <w:szCs w:val="28"/>
                <w:lang w:val="uk-UA"/>
              </w:rPr>
              <w:t>2.1. Основні напрями впливу локальних медіа на участь населення у житті громади</w:t>
            </w:r>
            <w:r w:rsidR="002B6EDF" w:rsidRPr="002E5B89">
              <w:rPr>
                <w:color w:val="000000"/>
                <w:sz w:val="28"/>
                <w:szCs w:val="28"/>
                <w:lang w:val="uk-UA"/>
              </w:rPr>
              <w:t>………………………………………………………………..</w:t>
            </w:r>
          </w:p>
        </w:tc>
        <w:tc>
          <w:tcPr>
            <w:tcW w:w="511" w:type="dxa"/>
          </w:tcPr>
          <w:p w14:paraId="6B462FE3" w14:textId="77777777" w:rsidR="000B2ECA" w:rsidRPr="002E5B89" w:rsidRDefault="000B2ECA" w:rsidP="00C202A2">
            <w:pPr>
              <w:spacing w:line="276" w:lineRule="auto"/>
              <w:jc w:val="center"/>
              <w:rPr>
                <w:sz w:val="28"/>
                <w:szCs w:val="28"/>
                <w:lang w:val="uk-UA"/>
              </w:rPr>
            </w:pPr>
          </w:p>
          <w:p w14:paraId="624EEF77" w14:textId="5D326273" w:rsidR="002B6EDF" w:rsidRPr="002E5B89" w:rsidRDefault="005F3E80" w:rsidP="00C202A2">
            <w:pPr>
              <w:spacing w:line="276" w:lineRule="auto"/>
              <w:jc w:val="center"/>
              <w:rPr>
                <w:sz w:val="28"/>
                <w:szCs w:val="28"/>
                <w:lang w:val="uk-UA"/>
              </w:rPr>
            </w:pPr>
            <w:r>
              <w:rPr>
                <w:sz w:val="28"/>
                <w:szCs w:val="28"/>
                <w:lang w:val="uk-UA"/>
              </w:rPr>
              <w:t>27</w:t>
            </w:r>
          </w:p>
        </w:tc>
      </w:tr>
      <w:tr w:rsidR="000B2ECA" w:rsidRPr="002E5B89" w14:paraId="3E5076F1" w14:textId="77777777" w:rsidTr="00F345B4">
        <w:tc>
          <w:tcPr>
            <w:tcW w:w="8505" w:type="dxa"/>
          </w:tcPr>
          <w:p w14:paraId="69F6FDB6" w14:textId="62F4B5A4" w:rsidR="000B2ECA" w:rsidRPr="002E5B89" w:rsidRDefault="000B2ECA" w:rsidP="000B2ECA">
            <w:pPr>
              <w:spacing w:line="276" w:lineRule="auto"/>
              <w:jc w:val="both"/>
              <w:rPr>
                <w:sz w:val="28"/>
                <w:szCs w:val="28"/>
                <w:lang w:val="uk-UA"/>
              </w:rPr>
            </w:pPr>
            <w:r w:rsidRPr="002E5B89">
              <w:rPr>
                <w:color w:val="000000"/>
                <w:sz w:val="28"/>
                <w:szCs w:val="28"/>
                <w:lang w:val="uk-UA"/>
              </w:rPr>
              <w:t>2.2. Методи дослідження впливу локальних медіа на соціальну активність населення</w:t>
            </w:r>
            <w:r w:rsidR="009C6278" w:rsidRPr="002E5B89">
              <w:rPr>
                <w:color w:val="000000"/>
                <w:sz w:val="28"/>
                <w:szCs w:val="28"/>
                <w:lang w:val="uk-UA"/>
              </w:rPr>
              <w:t>………………………………………………………..</w:t>
            </w:r>
          </w:p>
        </w:tc>
        <w:tc>
          <w:tcPr>
            <w:tcW w:w="511" w:type="dxa"/>
          </w:tcPr>
          <w:p w14:paraId="6827FECE" w14:textId="77777777" w:rsidR="000B2ECA" w:rsidRPr="002E5B89" w:rsidRDefault="000B2ECA" w:rsidP="00C202A2">
            <w:pPr>
              <w:spacing w:line="276" w:lineRule="auto"/>
              <w:jc w:val="center"/>
              <w:rPr>
                <w:sz w:val="28"/>
                <w:szCs w:val="28"/>
                <w:lang w:val="uk-UA"/>
              </w:rPr>
            </w:pPr>
          </w:p>
          <w:p w14:paraId="437017DE" w14:textId="1945584F" w:rsidR="002B6EDF" w:rsidRPr="002E5B89" w:rsidRDefault="005F3E80" w:rsidP="00C202A2">
            <w:pPr>
              <w:spacing w:line="276" w:lineRule="auto"/>
              <w:jc w:val="center"/>
              <w:rPr>
                <w:sz w:val="28"/>
                <w:szCs w:val="28"/>
                <w:lang w:val="uk-UA"/>
              </w:rPr>
            </w:pPr>
            <w:r>
              <w:rPr>
                <w:sz w:val="28"/>
                <w:szCs w:val="28"/>
                <w:lang w:val="uk-UA"/>
              </w:rPr>
              <w:t>34</w:t>
            </w:r>
          </w:p>
        </w:tc>
      </w:tr>
      <w:tr w:rsidR="000B2ECA" w:rsidRPr="002E5B89" w14:paraId="597556FB" w14:textId="77777777" w:rsidTr="00F345B4">
        <w:tc>
          <w:tcPr>
            <w:tcW w:w="8505" w:type="dxa"/>
          </w:tcPr>
          <w:p w14:paraId="7A8D9C25" w14:textId="7201B2DA" w:rsidR="000B2ECA" w:rsidRPr="002E5B89" w:rsidRDefault="000B2ECA" w:rsidP="000B2ECA">
            <w:pPr>
              <w:spacing w:line="276" w:lineRule="auto"/>
              <w:jc w:val="both"/>
              <w:rPr>
                <w:sz w:val="28"/>
                <w:szCs w:val="28"/>
                <w:lang w:val="uk-UA"/>
              </w:rPr>
            </w:pPr>
            <w:r w:rsidRPr="002E5B89">
              <w:rPr>
                <w:b/>
                <w:bCs/>
                <w:color w:val="000000"/>
                <w:sz w:val="28"/>
                <w:szCs w:val="28"/>
                <w:lang w:val="uk-UA"/>
              </w:rPr>
              <w:t>Висновки до розділу 2</w:t>
            </w:r>
            <w:r w:rsidR="009C6278" w:rsidRPr="002E5B89">
              <w:rPr>
                <w:color w:val="000000"/>
                <w:sz w:val="28"/>
                <w:szCs w:val="28"/>
                <w:lang w:val="uk-UA"/>
              </w:rPr>
              <w:t>……………………………………………………</w:t>
            </w:r>
          </w:p>
        </w:tc>
        <w:tc>
          <w:tcPr>
            <w:tcW w:w="511" w:type="dxa"/>
          </w:tcPr>
          <w:p w14:paraId="25AC2E34" w14:textId="1016B693" w:rsidR="000B2ECA" w:rsidRPr="002E5B89" w:rsidRDefault="005F3E80" w:rsidP="00C202A2">
            <w:pPr>
              <w:spacing w:line="276" w:lineRule="auto"/>
              <w:jc w:val="center"/>
              <w:rPr>
                <w:sz w:val="28"/>
                <w:szCs w:val="28"/>
                <w:lang w:val="uk-UA"/>
              </w:rPr>
            </w:pPr>
            <w:r>
              <w:rPr>
                <w:sz w:val="28"/>
                <w:szCs w:val="28"/>
                <w:lang w:val="uk-UA"/>
              </w:rPr>
              <w:t>40</w:t>
            </w:r>
          </w:p>
        </w:tc>
      </w:tr>
      <w:tr w:rsidR="000B2ECA" w:rsidRPr="002E5B89" w14:paraId="5FC336CD" w14:textId="77777777" w:rsidTr="00F345B4">
        <w:tc>
          <w:tcPr>
            <w:tcW w:w="8505" w:type="dxa"/>
          </w:tcPr>
          <w:p w14:paraId="2B936F1E" w14:textId="0382EF19" w:rsidR="000B2ECA" w:rsidRPr="002E5B89" w:rsidRDefault="000B2ECA" w:rsidP="000B2ECA">
            <w:pPr>
              <w:spacing w:line="276" w:lineRule="auto"/>
              <w:jc w:val="both"/>
              <w:rPr>
                <w:sz w:val="28"/>
                <w:szCs w:val="28"/>
                <w:lang w:val="uk-UA"/>
              </w:rPr>
            </w:pPr>
            <w:r w:rsidRPr="002E5B89">
              <w:rPr>
                <w:b/>
                <w:bCs/>
                <w:color w:val="000000"/>
                <w:sz w:val="28"/>
                <w:szCs w:val="28"/>
                <w:lang w:val="uk-UA"/>
              </w:rPr>
              <w:t>РОЗДІЛ 3. ПРАКТИЧНІ АСПЕКТИ ПІДВИЩЕННЯ РОЛІ ЛОКАЛЬНИХ МЕДІА У СТИМУЛЮВАННІ СОЦІАЛЬНОЇ АКТИВНОСТІ НАСЕЛЕННЯ</w:t>
            </w:r>
            <w:r w:rsidR="002B6EDF" w:rsidRPr="002E5B89">
              <w:rPr>
                <w:color w:val="000000"/>
                <w:sz w:val="28"/>
                <w:szCs w:val="28"/>
                <w:lang w:val="uk-UA"/>
              </w:rPr>
              <w:t>……………………………………………</w:t>
            </w:r>
          </w:p>
        </w:tc>
        <w:tc>
          <w:tcPr>
            <w:tcW w:w="511" w:type="dxa"/>
          </w:tcPr>
          <w:p w14:paraId="340EA9C0" w14:textId="77777777" w:rsidR="000B2ECA" w:rsidRPr="002E5B89" w:rsidRDefault="000B2ECA" w:rsidP="00C202A2">
            <w:pPr>
              <w:spacing w:line="276" w:lineRule="auto"/>
              <w:jc w:val="center"/>
              <w:rPr>
                <w:sz w:val="28"/>
                <w:szCs w:val="28"/>
                <w:lang w:val="uk-UA"/>
              </w:rPr>
            </w:pPr>
          </w:p>
          <w:p w14:paraId="70F2DD37" w14:textId="77777777" w:rsidR="002B6EDF" w:rsidRPr="002E5B89" w:rsidRDefault="002B6EDF" w:rsidP="00C202A2">
            <w:pPr>
              <w:spacing w:line="276" w:lineRule="auto"/>
              <w:jc w:val="center"/>
              <w:rPr>
                <w:sz w:val="28"/>
                <w:szCs w:val="28"/>
                <w:lang w:val="uk-UA"/>
              </w:rPr>
            </w:pPr>
          </w:p>
          <w:p w14:paraId="521A8DEA" w14:textId="1F8D089E" w:rsidR="002B6EDF" w:rsidRPr="002E5B89" w:rsidRDefault="005F3E80" w:rsidP="00C202A2">
            <w:pPr>
              <w:spacing w:line="276" w:lineRule="auto"/>
              <w:jc w:val="center"/>
              <w:rPr>
                <w:sz w:val="28"/>
                <w:szCs w:val="28"/>
                <w:lang w:val="uk-UA"/>
              </w:rPr>
            </w:pPr>
            <w:r>
              <w:rPr>
                <w:sz w:val="28"/>
                <w:szCs w:val="28"/>
                <w:lang w:val="uk-UA"/>
              </w:rPr>
              <w:t>43</w:t>
            </w:r>
          </w:p>
        </w:tc>
      </w:tr>
      <w:tr w:rsidR="000B2ECA" w:rsidRPr="002E5B89" w14:paraId="4A1079B2" w14:textId="77777777" w:rsidTr="00F345B4">
        <w:tc>
          <w:tcPr>
            <w:tcW w:w="8505" w:type="dxa"/>
          </w:tcPr>
          <w:p w14:paraId="4B30ACB9" w14:textId="52612C8F" w:rsidR="000B2ECA" w:rsidRPr="002E5B89" w:rsidRDefault="000B2ECA" w:rsidP="000B2ECA">
            <w:pPr>
              <w:spacing w:line="276" w:lineRule="auto"/>
              <w:jc w:val="both"/>
              <w:rPr>
                <w:sz w:val="28"/>
                <w:szCs w:val="28"/>
                <w:lang w:val="uk-UA"/>
              </w:rPr>
            </w:pPr>
            <w:r w:rsidRPr="002E5B89">
              <w:rPr>
                <w:color w:val="000000"/>
                <w:sz w:val="28"/>
                <w:szCs w:val="28"/>
                <w:lang w:val="uk-UA"/>
              </w:rPr>
              <w:t>3.1. Проблеми використання локальних медіа як інструменту залучення населення до соціальної активності</w:t>
            </w:r>
            <w:r w:rsidR="009C6278" w:rsidRPr="002E5B89">
              <w:rPr>
                <w:color w:val="000000"/>
                <w:sz w:val="28"/>
                <w:szCs w:val="28"/>
                <w:lang w:val="uk-UA"/>
              </w:rPr>
              <w:t>………………………………………..</w:t>
            </w:r>
          </w:p>
        </w:tc>
        <w:tc>
          <w:tcPr>
            <w:tcW w:w="511" w:type="dxa"/>
          </w:tcPr>
          <w:p w14:paraId="7A8153F3" w14:textId="77777777" w:rsidR="000B2ECA" w:rsidRPr="002E5B89" w:rsidRDefault="000B2ECA" w:rsidP="00C202A2">
            <w:pPr>
              <w:spacing w:line="276" w:lineRule="auto"/>
              <w:jc w:val="center"/>
              <w:rPr>
                <w:sz w:val="28"/>
                <w:szCs w:val="28"/>
                <w:lang w:val="uk-UA"/>
              </w:rPr>
            </w:pPr>
          </w:p>
          <w:p w14:paraId="255F0A07" w14:textId="0B50761D" w:rsidR="002B6EDF" w:rsidRPr="002E5B89" w:rsidRDefault="005F3E80" w:rsidP="00C202A2">
            <w:pPr>
              <w:spacing w:line="276" w:lineRule="auto"/>
              <w:jc w:val="center"/>
              <w:rPr>
                <w:sz w:val="28"/>
                <w:szCs w:val="28"/>
                <w:lang w:val="uk-UA"/>
              </w:rPr>
            </w:pPr>
            <w:r>
              <w:rPr>
                <w:sz w:val="28"/>
                <w:szCs w:val="28"/>
                <w:lang w:val="uk-UA"/>
              </w:rPr>
              <w:t>43</w:t>
            </w:r>
          </w:p>
        </w:tc>
      </w:tr>
      <w:tr w:rsidR="000B2ECA" w:rsidRPr="002E5B89" w14:paraId="2D650DD9" w14:textId="77777777" w:rsidTr="00F345B4">
        <w:tc>
          <w:tcPr>
            <w:tcW w:w="8505" w:type="dxa"/>
          </w:tcPr>
          <w:p w14:paraId="7519829E" w14:textId="4E240037" w:rsidR="000B2ECA" w:rsidRPr="002E5B89" w:rsidRDefault="000B2ECA" w:rsidP="000B2ECA">
            <w:pPr>
              <w:spacing w:line="276" w:lineRule="auto"/>
              <w:jc w:val="both"/>
              <w:rPr>
                <w:sz w:val="28"/>
                <w:szCs w:val="28"/>
                <w:lang w:val="uk-UA"/>
              </w:rPr>
            </w:pPr>
            <w:r w:rsidRPr="002E5B89">
              <w:rPr>
                <w:color w:val="000000"/>
                <w:sz w:val="28"/>
                <w:szCs w:val="28"/>
                <w:lang w:val="uk-UA"/>
              </w:rPr>
              <w:t>3.2. Шляхи удосконалення діяльності локальних медіа щодо стимулювання соціальної активності населення</w:t>
            </w:r>
            <w:r w:rsidR="009C6278" w:rsidRPr="002E5B89">
              <w:rPr>
                <w:color w:val="000000"/>
                <w:sz w:val="28"/>
                <w:szCs w:val="28"/>
                <w:lang w:val="uk-UA"/>
              </w:rPr>
              <w:t>………………………….</w:t>
            </w:r>
          </w:p>
        </w:tc>
        <w:tc>
          <w:tcPr>
            <w:tcW w:w="511" w:type="dxa"/>
          </w:tcPr>
          <w:p w14:paraId="01447CCB" w14:textId="77777777" w:rsidR="000B2ECA" w:rsidRPr="002E5B89" w:rsidRDefault="000B2ECA" w:rsidP="00C202A2">
            <w:pPr>
              <w:spacing w:line="276" w:lineRule="auto"/>
              <w:jc w:val="center"/>
              <w:rPr>
                <w:sz w:val="28"/>
                <w:szCs w:val="28"/>
                <w:lang w:val="uk-UA"/>
              </w:rPr>
            </w:pPr>
          </w:p>
          <w:p w14:paraId="6EB4E93F" w14:textId="4BB8D162" w:rsidR="002B6EDF" w:rsidRPr="002E5B89" w:rsidRDefault="005F3E80" w:rsidP="00C202A2">
            <w:pPr>
              <w:spacing w:line="276" w:lineRule="auto"/>
              <w:jc w:val="center"/>
              <w:rPr>
                <w:sz w:val="28"/>
                <w:szCs w:val="28"/>
                <w:lang w:val="uk-UA"/>
              </w:rPr>
            </w:pPr>
            <w:r>
              <w:rPr>
                <w:sz w:val="28"/>
                <w:szCs w:val="28"/>
                <w:lang w:val="uk-UA"/>
              </w:rPr>
              <w:t>51</w:t>
            </w:r>
          </w:p>
        </w:tc>
      </w:tr>
      <w:tr w:rsidR="000B2ECA" w:rsidRPr="002E5B89" w14:paraId="7ED995A2" w14:textId="77777777" w:rsidTr="00F345B4">
        <w:tc>
          <w:tcPr>
            <w:tcW w:w="8505" w:type="dxa"/>
          </w:tcPr>
          <w:p w14:paraId="18D11055" w14:textId="274BEEDF" w:rsidR="000B2ECA" w:rsidRPr="002E5B89" w:rsidRDefault="000B2ECA" w:rsidP="000B2ECA">
            <w:pPr>
              <w:spacing w:line="276" w:lineRule="auto"/>
              <w:jc w:val="both"/>
              <w:rPr>
                <w:sz w:val="28"/>
                <w:szCs w:val="28"/>
                <w:lang w:val="uk-UA"/>
              </w:rPr>
            </w:pPr>
            <w:r w:rsidRPr="002E5B89">
              <w:rPr>
                <w:b/>
                <w:bCs/>
                <w:color w:val="000000"/>
                <w:sz w:val="28"/>
                <w:szCs w:val="28"/>
                <w:lang w:val="uk-UA"/>
              </w:rPr>
              <w:t>Висновки до розділу 3</w:t>
            </w:r>
            <w:r w:rsidR="009C6278" w:rsidRPr="002E5B89">
              <w:rPr>
                <w:color w:val="000000"/>
                <w:sz w:val="28"/>
                <w:szCs w:val="28"/>
                <w:lang w:val="uk-UA"/>
              </w:rPr>
              <w:t>…………………………………………………….</w:t>
            </w:r>
          </w:p>
        </w:tc>
        <w:tc>
          <w:tcPr>
            <w:tcW w:w="511" w:type="dxa"/>
          </w:tcPr>
          <w:p w14:paraId="276C3FD5" w14:textId="79B74317" w:rsidR="000B2ECA" w:rsidRPr="002E5B89" w:rsidRDefault="005F3E80" w:rsidP="00C202A2">
            <w:pPr>
              <w:spacing w:line="276" w:lineRule="auto"/>
              <w:jc w:val="center"/>
              <w:rPr>
                <w:sz w:val="28"/>
                <w:szCs w:val="28"/>
                <w:lang w:val="uk-UA"/>
              </w:rPr>
            </w:pPr>
            <w:r>
              <w:rPr>
                <w:sz w:val="28"/>
                <w:szCs w:val="28"/>
                <w:lang w:val="uk-UA"/>
              </w:rPr>
              <w:t>57</w:t>
            </w:r>
          </w:p>
        </w:tc>
      </w:tr>
      <w:tr w:rsidR="000B2ECA" w:rsidRPr="002E5B89" w14:paraId="7013927B" w14:textId="77777777" w:rsidTr="00F345B4">
        <w:tc>
          <w:tcPr>
            <w:tcW w:w="8505" w:type="dxa"/>
          </w:tcPr>
          <w:p w14:paraId="7C4E5E16" w14:textId="5E8327DE" w:rsidR="000B2ECA" w:rsidRPr="002E5B89" w:rsidRDefault="000B2ECA" w:rsidP="000B2ECA">
            <w:pPr>
              <w:spacing w:line="276" w:lineRule="auto"/>
              <w:jc w:val="both"/>
              <w:rPr>
                <w:sz w:val="28"/>
                <w:szCs w:val="28"/>
                <w:lang w:val="uk-UA"/>
              </w:rPr>
            </w:pPr>
            <w:r w:rsidRPr="002E5B89">
              <w:rPr>
                <w:b/>
                <w:bCs/>
                <w:color w:val="000000"/>
                <w:sz w:val="28"/>
                <w:szCs w:val="28"/>
                <w:lang w:val="uk-UA"/>
              </w:rPr>
              <w:t>ВИСНОВКИ</w:t>
            </w:r>
            <w:r w:rsidR="002B6EDF" w:rsidRPr="002E5B89">
              <w:rPr>
                <w:color w:val="000000"/>
                <w:sz w:val="28"/>
                <w:szCs w:val="28"/>
                <w:lang w:val="uk-UA"/>
              </w:rPr>
              <w:t>………………………………………………………………...</w:t>
            </w:r>
          </w:p>
        </w:tc>
        <w:tc>
          <w:tcPr>
            <w:tcW w:w="511" w:type="dxa"/>
          </w:tcPr>
          <w:p w14:paraId="657C63F5" w14:textId="3BC45A74" w:rsidR="000B2ECA" w:rsidRPr="002E5B89" w:rsidRDefault="005F3E80" w:rsidP="00C202A2">
            <w:pPr>
              <w:spacing w:line="276" w:lineRule="auto"/>
              <w:jc w:val="center"/>
              <w:rPr>
                <w:sz w:val="28"/>
                <w:szCs w:val="28"/>
                <w:lang w:val="uk-UA"/>
              </w:rPr>
            </w:pPr>
            <w:r>
              <w:rPr>
                <w:sz w:val="28"/>
                <w:szCs w:val="28"/>
                <w:lang w:val="uk-UA"/>
              </w:rPr>
              <w:t>60</w:t>
            </w:r>
          </w:p>
        </w:tc>
      </w:tr>
      <w:tr w:rsidR="000B2ECA" w:rsidRPr="002E5B89" w14:paraId="340C1F9D" w14:textId="77777777" w:rsidTr="00F345B4">
        <w:tc>
          <w:tcPr>
            <w:tcW w:w="8505" w:type="dxa"/>
          </w:tcPr>
          <w:p w14:paraId="39E768C7" w14:textId="5F645634" w:rsidR="000B2ECA" w:rsidRPr="002E5B89" w:rsidRDefault="000B2ECA" w:rsidP="000B2ECA">
            <w:pPr>
              <w:spacing w:line="276" w:lineRule="auto"/>
              <w:jc w:val="both"/>
              <w:rPr>
                <w:sz w:val="28"/>
                <w:szCs w:val="28"/>
                <w:lang w:val="uk-UA"/>
              </w:rPr>
            </w:pPr>
            <w:r w:rsidRPr="002E5B89">
              <w:rPr>
                <w:b/>
                <w:bCs/>
                <w:color w:val="000000"/>
                <w:sz w:val="28"/>
                <w:szCs w:val="28"/>
                <w:lang w:val="uk-UA"/>
              </w:rPr>
              <w:t>СПИСОК ВИКОРИСТАНИХ ДЖЕРЕЛ</w:t>
            </w:r>
            <w:r w:rsidR="009C6278" w:rsidRPr="002E5B89">
              <w:rPr>
                <w:color w:val="000000"/>
                <w:sz w:val="28"/>
                <w:szCs w:val="28"/>
                <w:lang w:val="uk-UA"/>
              </w:rPr>
              <w:t>………………………………..</w:t>
            </w:r>
          </w:p>
        </w:tc>
        <w:tc>
          <w:tcPr>
            <w:tcW w:w="511" w:type="dxa"/>
          </w:tcPr>
          <w:p w14:paraId="7DAB69F0" w14:textId="0C8A944A" w:rsidR="000B2ECA" w:rsidRPr="002E5B89" w:rsidRDefault="005F3E80" w:rsidP="00C202A2">
            <w:pPr>
              <w:spacing w:line="276" w:lineRule="auto"/>
              <w:jc w:val="center"/>
              <w:rPr>
                <w:sz w:val="28"/>
                <w:szCs w:val="28"/>
                <w:lang w:val="uk-UA"/>
              </w:rPr>
            </w:pPr>
            <w:r>
              <w:rPr>
                <w:sz w:val="28"/>
                <w:szCs w:val="28"/>
                <w:lang w:val="uk-UA"/>
              </w:rPr>
              <w:t>65</w:t>
            </w:r>
          </w:p>
        </w:tc>
      </w:tr>
      <w:tr w:rsidR="000B2ECA" w:rsidRPr="002E5B89" w14:paraId="74D56245" w14:textId="77777777" w:rsidTr="00F345B4">
        <w:tc>
          <w:tcPr>
            <w:tcW w:w="8505" w:type="dxa"/>
          </w:tcPr>
          <w:p w14:paraId="50259470" w14:textId="6B8718DD" w:rsidR="000B2ECA" w:rsidRPr="002E5B89" w:rsidRDefault="000B2ECA" w:rsidP="000B2ECA">
            <w:pPr>
              <w:spacing w:line="276" w:lineRule="auto"/>
              <w:jc w:val="both"/>
              <w:rPr>
                <w:sz w:val="28"/>
                <w:szCs w:val="28"/>
                <w:lang w:val="uk-UA"/>
              </w:rPr>
            </w:pPr>
            <w:r w:rsidRPr="002E5B89">
              <w:rPr>
                <w:b/>
                <w:bCs/>
                <w:color w:val="000000"/>
                <w:sz w:val="28"/>
                <w:szCs w:val="28"/>
                <w:lang w:val="uk-UA"/>
              </w:rPr>
              <w:t>ДОДАТКИ</w:t>
            </w:r>
            <w:r w:rsidR="002B6EDF" w:rsidRPr="002E5B89">
              <w:rPr>
                <w:color w:val="000000"/>
                <w:sz w:val="28"/>
                <w:szCs w:val="28"/>
                <w:lang w:val="uk-UA"/>
              </w:rPr>
              <w:t>…………………………………………………………………...</w:t>
            </w:r>
          </w:p>
        </w:tc>
        <w:tc>
          <w:tcPr>
            <w:tcW w:w="511" w:type="dxa"/>
          </w:tcPr>
          <w:p w14:paraId="4CBC74B0" w14:textId="374B231E" w:rsidR="000B2ECA" w:rsidRPr="002E5B89" w:rsidRDefault="005F3E80" w:rsidP="00C202A2">
            <w:pPr>
              <w:spacing w:line="276" w:lineRule="auto"/>
              <w:jc w:val="center"/>
              <w:rPr>
                <w:sz w:val="28"/>
                <w:szCs w:val="28"/>
                <w:lang w:val="uk-UA"/>
              </w:rPr>
            </w:pPr>
            <w:r>
              <w:rPr>
                <w:sz w:val="28"/>
                <w:szCs w:val="28"/>
                <w:lang w:val="uk-UA"/>
              </w:rPr>
              <w:t>69</w:t>
            </w:r>
          </w:p>
        </w:tc>
      </w:tr>
    </w:tbl>
    <w:p w14:paraId="7FDC3E48" w14:textId="77777777" w:rsidR="000B2ECA" w:rsidRPr="002E5B89" w:rsidRDefault="000B2ECA" w:rsidP="000B2ECA">
      <w:pPr>
        <w:jc w:val="both"/>
        <w:rPr>
          <w:lang w:val="uk-UA"/>
        </w:rPr>
      </w:pPr>
    </w:p>
    <w:p w14:paraId="713791EE" w14:textId="77777777" w:rsidR="000B2ECA" w:rsidRPr="002E5B89" w:rsidRDefault="000B2ECA" w:rsidP="000B2ECA">
      <w:pPr>
        <w:jc w:val="both"/>
        <w:rPr>
          <w:lang w:val="uk-UA"/>
        </w:rPr>
      </w:pPr>
    </w:p>
    <w:p w14:paraId="4C98DF21" w14:textId="77777777" w:rsidR="000B2ECA" w:rsidRPr="002E5B89" w:rsidRDefault="000B2ECA" w:rsidP="000B2ECA">
      <w:pPr>
        <w:jc w:val="both"/>
        <w:rPr>
          <w:lang w:val="uk-UA"/>
        </w:rPr>
      </w:pPr>
    </w:p>
    <w:p w14:paraId="7C6CF68B" w14:textId="77777777" w:rsidR="003313F9" w:rsidRPr="002E5B89" w:rsidRDefault="003313F9" w:rsidP="000B2ECA">
      <w:pPr>
        <w:jc w:val="both"/>
        <w:rPr>
          <w:lang w:val="uk-UA"/>
        </w:rPr>
      </w:pPr>
    </w:p>
    <w:p w14:paraId="25FE5244" w14:textId="77777777" w:rsidR="003313F9" w:rsidRPr="002E5B89" w:rsidRDefault="003313F9" w:rsidP="000B2ECA">
      <w:pPr>
        <w:jc w:val="both"/>
        <w:rPr>
          <w:lang w:val="uk-UA"/>
        </w:rPr>
      </w:pPr>
    </w:p>
    <w:p w14:paraId="795ACB0F" w14:textId="77777777" w:rsidR="000B2ECA" w:rsidRPr="002E5B89" w:rsidRDefault="000B2ECA" w:rsidP="000B2ECA">
      <w:pPr>
        <w:jc w:val="both"/>
        <w:rPr>
          <w:lang w:val="uk-UA"/>
        </w:rPr>
      </w:pPr>
    </w:p>
    <w:p w14:paraId="78885A88" w14:textId="09348752" w:rsidR="009B2D44" w:rsidRPr="002E5B89" w:rsidRDefault="009B2D44">
      <w:pPr>
        <w:spacing w:after="160" w:line="278" w:lineRule="auto"/>
        <w:rPr>
          <w:lang w:val="uk-UA"/>
        </w:rPr>
      </w:pPr>
      <w:r w:rsidRPr="002E5B89">
        <w:rPr>
          <w:lang w:val="uk-UA"/>
        </w:rPr>
        <w:lastRenderedPageBreak/>
        <w:br w:type="page"/>
      </w:r>
    </w:p>
    <w:p w14:paraId="5DDD7CD6" w14:textId="77777777" w:rsidR="000B2ECA" w:rsidRPr="002E5B89" w:rsidRDefault="000B2ECA" w:rsidP="000B2ECA">
      <w:pPr>
        <w:jc w:val="both"/>
        <w:rPr>
          <w:lang w:val="uk-UA"/>
        </w:rPr>
      </w:pPr>
    </w:p>
    <w:p w14:paraId="6A0610F7" w14:textId="33E7DAD1" w:rsidR="000B2ECA" w:rsidRPr="002E5B89" w:rsidRDefault="000B2ECA" w:rsidP="003313F9">
      <w:pPr>
        <w:spacing w:after="240"/>
        <w:jc w:val="center"/>
        <w:rPr>
          <w:b/>
          <w:bCs/>
          <w:sz w:val="28"/>
          <w:szCs w:val="28"/>
          <w:lang w:val="uk-UA"/>
        </w:rPr>
      </w:pPr>
      <w:r w:rsidRPr="002E5B89">
        <w:rPr>
          <w:b/>
          <w:bCs/>
          <w:sz w:val="28"/>
          <w:szCs w:val="28"/>
          <w:lang w:val="uk-UA"/>
        </w:rPr>
        <w:t>ВСТУП</w:t>
      </w:r>
    </w:p>
    <w:p w14:paraId="6B6DC769" w14:textId="77777777" w:rsidR="002E5B89" w:rsidRPr="002E5B89" w:rsidRDefault="002E5B89" w:rsidP="003313F9">
      <w:pPr>
        <w:spacing w:after="240"/>
        <w:jc w:val="center"/>
        <w:rPr>
          <w:b/>
          <w:bCs/>
          <w:sz w:val="28"/>
          <w:szCs w:val="28"/>
          <w:lang w:val="uk-UA"/>
        </w:rPr>
      </w:pPr>
    </w:p>
    <w:p w14:paraId="36CD9C80" w14:textId="4CEECB7F" w:rsidR="000B2ECA" w:rsidRPr="002E5B89" w:rsidRDefault="000B2ECA" w:rsidP="000B2ECA">
      <w:pPr>
        <w:spacing w:line="360" w:lineRule="auto"/>
        <w:ind w:firstLine="709"/>
        <w:jc w:val="both"/>
        <w:rPr>
          <w:sz w:val="28"/>
          <w:szCs w:val="28"/>
          <w:lang w:val="uk-UA"/>
        </w:rPr>
      </w:pPr>
      <w:r w:rsidRPr="002E5B89">
        <w:rPr>
          <w:i/>
          <w:iCs/>
          <w:sz w:val="28"/>
          <w:szCs w:val="28"/>
          <w:lang w:val="uk-UA"/>
        </w:rPr>
        <w:t>Актуальність дослідження.</w:t>
      </w:r>
      <w:r w:rsidRPr="002E5B89">
        <w:rPr>
          <w:sz w:val="28"/>
          <w:szCs w:val="28"/>
          <w:lang w:val="uk-UA"/>
        </w:rPr>
        <w:t xml:space="preserve"> У сучасних умовах розвитку українського суспільства проблема соціальної активності населення набуває особливого значення. Соціальна активність громадян проявляється не лише у волонтерстві, благодійності чи участі в громадських ініціативах, а й у готовності людей долучатися до розв’язання проблем власної громади, підтримувати вразливі категорії населення, брати участь у місцевому самоврядуванні, реагувати на соціальні виклики та впливати на якість життя у своєму населеному пункті. Для соціальної роботи ця тема є особливо важливою, оскільки соціальний працівник не тільки надає допомогу окремим особам чи сім’ям, а й працює з громадою, сприяє її згуртованості, самоорганізації та залученню людей до спільних дій.</w:t>
      </w:r>
    </w:p>
    <w:p w14:paraId="6FC4710D" w14:textId="2F6938F1" w:rsidR="000B2ECA" w:rsidRPr="002E5B89" w:rsidRDefault="000B2ECA" w:rsidP="000B2ECA">
      <w:pPr>
        <w:spacing w:line="360" w:lineRule="auto"/>
        <w:ind w:firstLine="709"/>
        <w:jc w:val="both"/>
        <w:rPr>
          <w:sz w:val="28"/>
          <w:szCs w:val="28"/>
          <w:lang w:val="uk-UA"/>
        </w:rPr>
      </w:pPr>
      <w:r w:rsidRPr="002E5B89">
        <w:rPr>
          <w:sz w:val="28"/>
          <w:szCs w:val="28"/>
          <w:lang w:val="uk-UA"/>
        </w:rPr>
        <w:t xml:space="preserve">Актуальність теми посилюється тим, що після реформи децентралізації саме територіальні громади стали основним простором, у якому вирішується значна частина соціальних, гуманітарних, комунікаційних та безпекових питань. В Україні </w:t>
      </w:r>
      <w:r w:rsidR="00FF5B61" w:rsidRPr="002E5B89">
        <w:rPr>
          <w:sz w:val="28"/>
          <w:szCs w:val="28"/>
          <w:lang w:val="uk-UA"/>
        </w:rPr>
        <w:t>існує безліч</w:t>
      </w:r>
      <w:r w:rsidRPr="002E5B89">
        <w:rPr>
          <w:sz w:val="28"/>
          <w:szCs w:val="28"/>
          <w:lang w:val="uk-UA"/>
        </w:rPr>
        <w:t xml:space="preserve"> територіальних громад, і кожна з них потребує ефективних механізмів інформування населення, зворотного зв’язку та залучення громадян до прийняття рішень</w:t>
      </w:r>
      <w:r w:rsidR="00FF5B61" w:rsidRPr="002E5B89">
        <w:rPr>
          <w:sz w:val="28"/>
          <w:szCs w:val="28"/>
          <w:lang w:val="uk-UA"/>
        </w:rPr>
        <w:t>.</w:t>
      </w:r>
      <w:r w:rsidRPr="002E5B89">
        <w:rPr>
          <w:sz w:val="28"/>
          <w:szCs w:val="28"/>
          <w:lang w:val="uk-UA"/>
        </w:rPr>
        <w:t xml:space="preserve"> У таких умовах локальні медіа виконують не лише інформаційну функцію, а й соціальну: вони повідомляють про проблеми громади, висвітлюють діяльність місцевої влади, розповідають про волонтерські ініціативи, допомогу військовим, підтримку внутрішньо переміщених осіб, благодійні збори, культурні та освітні події. Тобто локальні медіа можуть бути посередником між владою, громадськими організаціями, соціальними службами та населенням.</w:t>
      </w:r>
    </w:p>
    <w:p w14:paraId="3A712FAE" w14:textId="1FEB3A63" w:rsidR="000B2ECA" w:rsidRPr="002E5B89" w:rsidRDefault="000B2ECA" w:rsidP="000B2ECA">
      <w:pPr>
        <w:spacing w:line="360" w:lineRule="auto"/>
        <w:ind w:firstLine="709"/>
        <w:jc w:val="both"/>
        <w:rPr>
          <w:sz w:val="28"/>
          <w:szCs w:val="28"/>
          <w:lang w:val="uk-UA"/>
        </w:rPr>
      </w:pPr>
      <w:r w:rsidRPr="002E5B89">
        <w:rPr>
          <w:sz w:val="28"/>
          <w:szCs w:val="28"/>
          <w:lang w:val="uk-UA"/>
        </w:rPr>
        <w:t xml:space="preserve">Особливої ваги ця проблема набула в умовах повномасштабної війни. Війна змінила структуру потреб населення, посилила соціальну вразливість значної частини громадян, актуалізувала питання взаємодопомоги, волонтерства, психологічної підтримки, інтеграції внутрішньо переміщених </w:t>
      </w:r>
      <w:r w:rsidRPr="002E5B89">
        <w:rPr>
          <w:sz w:val="28"/>
          <w:szCs w:val="28"/>
          <w:lang w:val="uk-UA"/>
        </w:rPr>
        <w:lastRenderedPageBreak/>
        <w:t>осіб та підтримання соціальної згуртованості. За даними Міністерства соціальної політики України, станом на кінець 2024 року в Україні було зареєстровано близько 4,6 млн внутрішньо переміщених осіб, а ще понад 6,8 млн українців перебували за кордоном [</w:t>
      </w:r>
      <w:r w:rsidR="00FF5B61" w:rsidRPr="002E5B89">
        <w:rPr>
          <w:sz w:val="28"/>
          <w:szCs w:val="28"/>
          <w:lang w:val="uk-UA"/>
        </w:rPr>
        <w:t>1</w:t>
      </w:r>
      <w:r w:rsidRPr="002E5B89">
        <w:rPr>
          <w:sz w:val="28"/>
          <w:szCs w:val="28"/>
          <w:lang w:val="uk-UA"/>
        </w:rPr>
        <w:t>]. Це означає, що громади одночасно стикаються з кількома складними завданнями: приймати нових мешканців, підтримувати тих, хто постраждав від війни, зберігати комунікацію з людьми, які виїхали, та формувати відчуття належності до спільноти. У цьому процесі локальні медіа можуть відігравати важливу роль, оскільки саме вони найближчі до щоденного життя людей і здатні показувати не абстрактні загальнодержавні проблеми, а конкретні історії, потреби й можливості громади.</w:t>
      </w:r>
    </w:p>
    <w:p w14:paraId="4150F726" w14:textId="0A3A1701" w:rsidR="000B2ECA" w:rsidRPr="002E5B89" w:rsidRDefault="000B2ECA" w:rsidP="000B2ECA">
      <w:pPr>
        <w:spacing w:line="360" w:lineRule="auto"/>
        <w:ind w:firstLine="709"/>
        <w:jc w:val="both"/>
        <w:rPr>
          <w:sz w:val="28"/>
          <w:szCs w:val="28"/>
          <w:lang w:val="uk-UA"/>
        </w:rPr>
      </w:pPr>
      <w:r w:rsidRPr="002E5B89">
        <w:rPr>
          <w:sz w:val="28"/>
          <w:szCs w:val="28"/>
          <w:lang w:val="uk-UA"/>
        </w:rPr>
        <w:t>Водночас сучасне медіаспоживання українців суттєво змінилося. За результатами дослідження USAID-Internews «Українські медіа, ставлення та довіра у 2024 році», соціальні мережі залишалися основним джерелом новин для 84% респондентів [</w:t>
      </w:r>
      <w:r w:rsidR="00FF5B61" w:rsidRPr="002E5B89">
        <w:rPr>
          <w:sz w:val="28"/>
          <w:szCs w:val="28"/>
          <w:lang w:val="uk-UA"/>
        </w:rPr>
        <w:t>2</w:t>
      </w:r>
      <w:r w:rsidRPr="002E5B89">
        <w:rPr>
          <w:sz w:val="28"/>
          <w:szCs w:val="28"/>
          <w:lang w:val="uk-UA"/>
        </w:rPr>
        <w:t>]. У 2025 році, за даними Internews, соціальні мережі як джерело новин використовували вже 86% українців, а для 37% вони були єдиним джерелом новин [</w:t>
      </w:r>
      <w:r w:rsidR="00FF5B61" w:rsidRPr="002E5B89">
        <w:rPr>
          <w:sz w:val="28"/>
          <w:szCs w:val="28"/>
          <w:lang w:val="uk-UA"/>
        </w:rPr>
        <w:t>3</w:t>
      </w:r>
      <w:r w:rsidRPr="002E5B89">
        <w:rPr>
          <w:sz w:val="28"/>
          <w:szCs w:val="28"/>
          <w:lang w:val="uk-UA"/>
        </w:rPr>
        <w:t>]. Це свідчить про те, що локальні медіа сьогодні вже не можуть обмежуватися лише традиційними форматами – газетою, телебаченням чи радіо. Вони мають працювати у цифровому середовищі, бути присутніми в соціальних мережах, месенджерах, на сайтах громад, у локальних онлайн-спільнотах. Для теми соціальної активності це важливо, бо саме через цифрові канали люди найчастіше дізнаються про збори коштів, громадські слухання, волонтерські акції, допомогу постраждалим, донорські ініціативи, потреби соціальних служб або можливості участі у місцевих проєктах.</w:t>
      </w:r>
    </w:p>
    <w:p w14:paraId="16A2A79C" w14:textId="61BD0B95" w:rsidR="000B2ECA" w:rsidRPr="002E5B89" w:rsidRDefault="000B2ECA" w:rsidP="000B2ECA">
      <w:pPr>
        <w:spacing w:line="360" w:lineRule="auto"/>
        <w:ind w:firstLine="709"/>
        <w:jc w:val="both"/>
        <w:rPr>
          <w:sz w:val="28"/>
          <w:szCs w:val="28"/>
          <w:lang w:val="uk-UA"/>
        </w:rPr>
      </w:pPr>
      <w:r w:rsidRPr="002E5B89">
        <w:rPr>
          <w:sz w:val="28"/>
          <w:szCs w:val="28"/>
          <w:lang w:val="uk-UA"/>
        </w:rPr>
        <w:t xml:space="preserve">Теоретичну основу дослідження становлять праці українських науковців у сфері </w:t>
      </w:r>
      <w:r w:rsidR="00340401" w:rsidRPr="002E5B89">
        <w:rPr>
          <w:sz w:val="28"/>
          <w:szCs w:val="28"/>
          <w:lang w:val="uk-UA"/>
        </w:rPr>
        <w:t xml:space="preserve">соціальної роботи, </w:t>
      </w:r>
      <w:r w:rsidRPr="002E5B89">
        <w:rPr>
          <w:sz w:val="28"/>
          <w:szCs w:val="28"/>
          <w:lang w:val="uk-UA"/>
        </w:rPr>
        <w:t xml:space="preserve">масових комунікацій, медіаосвіти, громадської комунікації та інформаційного суспільства. Зокрема, В. Різун розглядає масову комунікацію як складний соціальний процес, пов’язаний із формуванням суспільної думки та взаємодією між комунікатором і </w:t>
      </w:r>
      <w:r w:rsidRPr="002E5B89">
        <w:rPr>
          <w:sz w:val="28"/>
          <w:szCs w:val="28"/>
          <w:lang w:val="uk-UA"/>
        </w:rPr>
        <w:lastRenderedPageBreak/>
        <w:t>аудиторією [</w:t>
      </w:r>
      <w:r w:rsidR="00FF5B61" w:rsidRPr="002E5B89">
        <w:rPr>
          <w:sz w:val="28"/>
          <w:szCs w:val="28"/>
          <w:lang w:val="uk-UA"/>
        </w:rPr>
        <w:t>4, с. 25</w:t>
      </w:r>
      <w:r w:rsidRPr="002E5B89">
        <w:rPr>
          <w:sz w:val="28"/>
          <w:szCs w:val="28"/>
          <w:lang w:val="uk-UA"/>
        </w:rPr>
        <w:t>]. С. Квіт у працях із масових комунікацій наголошує на ролі медіа в демократичному суспільстві, журналістській професії, медіареформах та нових медіа [</w:t>
      </w:r>
      <w:r w:rsidR="00FF5B61" w:rsidRPr="002E5B89">
        <w:rPr>
          <w:sz w:val="28"/>
          <w:szCs w:val="28"/>
          <w:lang w:val="uk-UA"/>
        </w:rPr>
        <w:t>5, с. 11-12</w:t>
      </w:r>
      <w:r w:rsidRPr="002E5B89">
        <w:rPr>
          <w:sz w:val="28"/>
          <w:szCs w:val="28"/>
          <w:lang w:val="uk-UA"/>
        </w:rPr>
        <w:t>]. В. Іванов та О. Волошенюк у дослідженнях із медіаосвіти й медіаграмотності підкреслюють, що сучасна людина має не лише споживати інформацію, а й критично її оцінювати, розуміти механізми впливу медіа та відповідально взаємодіяти з інформаційним середовищем [</w:t>
      </w:r>
      <w:r w:rsidR="00FF5B61" w:rsidRPr="002E5B89">
        <w:rPr>
          <w:sz w:val="28"/>
          <w:szCs w:val="28"/>
          <w:lang w:val="uk-UA"/>
        </w:rPr>
        <w:t>6, с. 6-8</w:t>
      </w:r>
      <w:r w:rsidRPr="002E5B89">
        <w:rPr>
          <w:sz w:val="28"/>
          <w:szCs w:val="28"/>
          <w:lang w:val="uk-UA"/>
        </w:rPr>
        <w:t>]. Важливими для цієї теми є також підходи Д. Дуцик, яка досліджує українські медіа в умовах війни, інформаційну стійкість та критичну медіаграмотність як складові соціальної стійкості суспільства [</w:t>
      </w:r>
      <w:r w:rsidR="00FF5B61" w:rsidRPr="002E5B89">
        <w:rPr>
          <w:sz w:val="28"/>
          <w:szCs w:val="28"/>
          <w:lang w:val="uk-UA"/>
        </w:rPr>
        <w:t>7</w:t>
      </w:r>
      <w:r w:rsidRPr="002E5B89">
        <w:rPr>
          <w:sz w:val="28"/>
          <w:szCs w:val="28"/>
          <w:lang w:val="uk-UA"/>
        </w:rPr>
        <w:t>].</w:t>
      </w:r>
    </w:p>
    <w:p w14:paraId="6BBC21F5" w14:textId="682AD2BE" w:rsidR="000B2ECA" w:rsidRPr="002E5B89" w:rsidRDefault="000B2ECA" w:rsidP="000B2ECA">
      <w:pPr>
        <w:spacing w:line="360" w:lineRule="auto"/>
        <w:ind w:firstLine="709"/>
        <w:jc w:val="both"/>
        <w:rPr>
          <w:sz w:val="28"/>
          <w:szCs w:val="28"/>
          <w:lang w:val="uk-UA"/>
        </w:rPr>
      </w:pPr>
      <w:r w:rsidRPr="002E5B89">
        <w:rPr>
          <w:sz w:val="28"/>
          <w:szCs w:val="28"/>
          <w:lang w:val="uk-UA"/>
        </w:rPr>
        <w:t>Наукова актуальність дослідження полягає в тому, що локальні медіа часто аналізуються переважно з позицій журналістики, політичної комунікації або медіаграмотності, однак їхній потенціал у сфері соціальної роботи та стимулювання соціальної активності населення потребує глибшого вивчення. Для соціальної роботи важливо розглядати локальні медіа не тільки як джерело новин, а як ресурс активізації громади, інструмент соціальної мобілізації, підтримки вразливих груп, профілактики соціальної ізоляції, формування культури взаємодопомоги та розвитку громадянської відповідальності.</w:t>
      </w:r>
    </w:p>
    <w:p w14:paraId="647FF127" w14:textId="2B6FA72C" w:rsidR="000B2ECA" w:rsidRPr="002E5B89" w:rsidRDefault="000B2ECA" w:rsidP="000B2ECA">
      <w:pPr>
        <w:spacing w:line="360" w:lineRule="auto"/>
        <w:ind w:firstLine="709"/>
        <w:jc w:val="both"/>
        <w:rPr>
          <w:sz w:val="28"/>
          <w:szCs w:val="28"/>
          <w:lang w:val="uk-UA"/>
        </w:rPr>
      </w:pPr>
      <w:r w:rsidRPr="002E5B89">
        <w:rPr>
          <w:sz w:val="28"/>
          <w:szCs w:val="28"/>
          <w:lang w:val="uk-UA"/>
        </w:rPr>
        <w:t>Отже, актуальність обраної теми зумовлена поєднанням кількох чинників: зростанням ролі територіальних громад у вирішенні соціальних проблем; потребою у згуртованості населення в умовах війни; трансформацією медіаспоживання українців; високим рівнем довіри до локальних новин; необхідністю протидії дезінформації; а також потребою соціальної роботи у нових інструментах залучення населення до активної участі в житті громади. Саме локальні медіа можуть стати одним із таких інструментів, оскільки вони поєднують інформаційну, комунікативну, просвітницьку та мобілізаційну функції.</w:t>
      </w:r>
    </w:p>
    <w:p w14:paraId="5FC66735" w14:textId="4144CCB9" w:rsidR="000B2ECA" w:rsidRPr="002E5B89" w:rsidRDefault="000B2ECA" w:rsidP="000B2ECA">
      <w:pPr>
        <w:spacing w:line="360" w:lineRule="auto"/>
        <w:ind w:firstLine="709"/>
        <w:jc w:val="both"/>
        <w:rPr>
          <w:sz w:val="28"/>
          <w:szCs w:val="28"/>
          <w:lang w:val="uk-UA"/>
        </w:rPr>
      </w:pPr>
      <w:r w:rsidRPr="002E5B89">
        <w:rPr>
          <w:i/>
          <w:iCs/>
          <w:sz w:val="28"/>
          <w:szCs w:val="28"/>
          <w:lang w:val="uk-UA"/>
        </w:rPr>
        <w:t>Об’єкт дослідження</w:t>
      </w:r>
      <w:r w:rsidRPr="002E5B89">
        <w:rPr>
          <w:sz w:val="28"/>
          <w:szCs w:val="28"/>
          <w:lang w:val="uk-UA"/>
        </w:rPr>
        <w:t xml:space="preserve"> – соціальна активність населення у житті територіальної громади.</w:t>
      </w:r>
    </w:p>
    <w:p w14:paraId="1A376577" w14:textId="7BD8DEEA" w:rsidR="000B2ECA" w:rsidRPr="002E5B89" w:rsidRDefault="000B2ECA" w:rsidP="000B2ECA">
      <w:pPr>
        <w:spacing w:line="360" w:lineRule="auto"/>
        <w:ind w:firstLine="709"/>
        <w:jc w:val="both"/>
        <w:rPr>
          <w:sz w:val="28"/>
          <w:szCs w:val="28"/>
          <w:lang w:val="uk-UA"/>
        </w:rPr>
      </w:pPr>
      <w:r w:rsidRPr="002E5B89">
        <w:rPr>
          <w:sz w:val="28"/>
          <w:szCs w:val="28"/>
          <w:lang w:val="uk-UA"/>
        </w:rPr>
        <w:lastRenderedPageBreak/>
        <w:t>Предмет дослідження – локальні медіа як інструмент інформування, залучення та стимулювання населення до соціальної активності в громаді.</w:t>
      </w:r>
    </w:p>
    <w:p w14:paraId="17F04934" w14:textId="189D8839" w:rsidR="000B2ECA" w:rsidRPr="002E5B89" w:rsidRDefault="000B2ECA" w:rsidP="000B2ECA">
      <w:pPr>
        <w:spacing w:line="360" w:lineRule="auto"/>
        <w:ind w:firstLine="709"/>
        <w:jc w:val="both"/>
        <w:rPr>
          <w:sz w:val="28"/>
          <w:szCs w:val="28"/>
          <w:lang w:val="uk-UA"/>
        </w:rPr>
      </w:pPr>
      <w:r w:rsidRPr="002E5B89">
        <w:rPr>
          <w:i/>
          <w:iCs/>
          <w:sz w:val="28"/>
          <w:szCs w:val="28"/>
          <w:lang w:val="uk-UA"/>
        </w:rPr>
        <w:t>Мета дослідження</w:t>
      </w:r>
      <w:r w:rsidRPr="002E5B89">
        <w:rPr>
          <w:sz w:val="28"/>
          <w:szCs w:val="28"/>
          <w:lang w:val="uk-UA"/>
        </w:rPr>
        <w:t xml:space="preserve"> полягає у теоретичному обґрунтуванні та практичному аналізі ролі локальних медіа у стимулюванні соціальної активності населення, а також у визначенні шляхів підвищення їхнього впливу на залучення громадян до життя територіальної громади.</w:t>
      </w:r>
    </w:p>
    <w:p w14:paraId="24DA7E4E" w14:textId="3CA00BC1" w:rsidR="000B2ECA" w:rsidRPr="002E5B89" w:rsidRDefault="000B2ECA" w:rsidP="000B2ECA">
      <w:pPr>
        <w:spacing w:line="360" w:lineRule="auto"/>
        <w:ind w:firstLine="709"/>
        <w:jc w:val="both"/>
        <w:rPr>
          <w:i/>
          <w:iCs/>
          <w:sz w:val="28"/>
          <w:szCs w:val="28"/>
          <w:lang w:val="uk-UA"/>
        </w:rPr>
      </w:pPr>
      <w:r w:rsidRPr="002E5B89">
        <w:rPr>
          <w:i/>
          <w:iCs/>
          <w:sz w:val="28"/>
          <w:szCs w:val="28"/>
          <w:lang w:val="uk-UA"/>
        </w:rPr>
        <w:t>Для досягнення поставленої мети необхідно виконати такі завдання дослідження:</w:t>
      </w:r>
    </w:p>
    <w:p w14:paraId="5582FD3F" w14:textId="160D58FA" w:rsidR="000B2ECA" w:rsidRPr="002E5B89" w:rsidRDefault="002E5B89" w:rsidP="002E5B89">
      <w:pPr>
        <w:pStyle w:val="a7"/>
        <w:numPr>
          <w:ilvl w:val="0"/>
          <w:numId w:val="1"/>
        </w:numPr>
        <w:spacing w:line="360" w:lineRule="auto"/>
        <w:ind w:left="0" w:firstLine="709"/>
        <w:jc w:val="both"/>
        <w:rPr>
          <w:sz w:val="28"/>
          <w:szCs w:val="28"/>
          <w:lang w:val="uk-UA"/>
        </w:rPr>
      </w:pPr>
      <w:r>
        <w:rPr>
          <w:sz w:val="28"/>
          <w:szCs w:val="28"/>
          <w:lang w:val="uk-UA"/>
        </w:rPr>
        <w:t>р</w:t>
      </w:r>
      <w:r w:rsidR="000B2ECA" w:rsidRPr="002E5B89">
        <w:rPr>
          <w:sz w:val="28"/>
          <w:szCs w:val="28"/>
          <w:lang w:val="uk-UA"/>
        </w:rPr>
        <w:t>озкрити сутність поняття соціальної активності населення та визначити її основні форми в сучасних умовах розвитку громади;</w:t>
      </w:r>
    </w:p>
    <w:p w14:paraId="5E6626A7" w14:textId="421382DE" w:rsidR="000B2ECA" w:rsidRPr="002E5B89" w:rsidRDefault="002E5B89" w:rsidP="002E5B89">
      <w:pPr>
        <w:pStyle w:val="a7"/>
        <w:numPr>
          <w:ilvl w:val="0"/>
          <w:numId w:val="1"/>
        </w:numPr>
        <w:spacing w:line="360" w:lineRule="auto"/>
        <w:ind w:left="0" w:firstLine="709"/>
        <w:jc w:val="both"/>
        <w:rPr>
          <w:sz w:val="28"/>
          <w:szCs w:val="28"/>
          <w:lang w:val="uk-UA"/>
        </w:rPr>
      </w:pPr>
      <w:r>
        <w:rPr>
          <w:sz w:val="28"/>
          <w:szCs w:val="28"/>
          <w:lang w:val="uk-UA"/>
        </w:rPr>
        <w:t>о</w:t>
      </w:r>
      <w:r w:rsidR="000B2ECA" w:rsidRPr="002E5B89">
        <w:rPr>
          <w:sz w:val="28"/>
          <w:szCs w:val="28"/>
          <w:lang w:val="uk-UA"/>
        </w:rPr>
        <w:t>характеризувати локальні медіа як інструмент громадської комунікації, інформування та соціальної взаємодії;</w:t>
      </w:r>
    </w:p>
    <w:p w14:paraId="7B9229CE" w14:textId="17C25A8E" w:rsidR="000B2ECA" w:rsidRPr="002E5B89" w:rsidRDefault="002E5B89" w:rsidP="002E5B89">
      <w:pPr>
        <w:pStyle w:val="a7"/>
        <w:numPr>
          <w:ilvl w:val="0"/>
          <w:numId w:val="1"/>
        </w:numPr>
        <w:spacing w:line="360" w:lineRule="auto"/>
        <w:ind w:left="0" w:firstLine="709"/>
        <w:jc w:val="both"/>
        <w:rPr>
          <w:sz w:val="28"/>
          <w:szCs w:val="28"/>
          <w:lang w:val="uk-UA"/>
        </w:rPr>
      </w:pPr>
      <w:r>
        <w:rPr>
          <w:sz w:val="28"/>
          <w:szCs w:val="28"/>
          <w:lang w:val="uk-UA"/>
        </w:rPr>
        <w:t>п</w:t>
      </w:r>
      <w:r w:rsidR="000B2ECA" w:rsidRPr="002E5B89">
        <w:rPr>
          <w:sz w:val="28"/>
          <w:szCs w:val="28"/>
          <w:lang w:val="uk-UA"/>
        </w:rPr>
        <w:t>роаналізувати основні напрями впливу локальних медіа на участь населення у соціальних ініціативах, волонтерстві, громадських обговореннях та інших формах активності;</w:t>
      </w:r>
    </w:p>
    <w:p w14:paraId="02F9FB8E" w14:textId="4AABA7E2" w:rsidR="000B2ECA" w:rsidRPr="002E5B89" w:rsidRDefault="002E5B89" w:rsidP="002E5B89">
      <w:pPr>
        <w:pStyle w:val="a7"/>
        <w:numPr>
          <w:ilvl w:val="0"/>
          <w:numId w:val="1"/>
        </w:numPr>
        <w:spacing w:line="360" w:lineRule="auto"/>
        <w:ind w:left="0" w:firstLine="709"/>
        <w:jc w:val="both"/>
        <w:rPr>
          <w:sz w:val="28"/>
          <w:szCs w:val="28"/>
          <w:lang w:val="uk-UA"/>
        </w:rPr>
      </w:pPr>
      <w:r>
        <w:rPr>
          <w:sz w:val="28"/>
          <w:szCs w:val="28"/>
          <w:lang w:val="uk-UA"/>
        </w:rPr>
        <w:t>д</w:t>
      </w:r>
      <w:r w:rsidR="000B2ECA" w:rsidRPr="002E5B89">
        <w:rPr>
          <w:sz w:val="28"/>
          <w:szCs w:val="28"/>
          <w:lang w:val="uk-UA"/>
        </w:rPr>
        <w:t>ослідити проблеми використання локальних медіа для стимулювання соціальної активності населення;</w:t>
      </w:r>
    </w:p>
    <w:p w14:paraId="4F775A5A" w14:textId="5FD8C883" w:rsidR="000B2ECA" w:rsidRPr="002E5B89" w:rsidRDefault="002E5B89" w:rsidP="002E5B89">
      <w:pPr>
        <w:pStyle w:val="a7"/>
        <w:numPr>
          <w:ilvl w:val="0"/>
          <w:numId w:val="1"/>
        </w:numPr>
        <w:spacing w:line="360" w:lineRule="auto"/>
        <w:ind w:left="0" w:firstLine="709"/>
        <w:jc w:val="both"/>
        <w:rPr>
          <w:sz w:val="28"/>
          <w:szCs w:val="28"/>
          <w:lang w:val="uk-UA"/>
        </w:rPr>
      </w:pPr>
      <w:r>
        <w:rPr>
          <w:sz w:val="28"/>
          <w:szCs w:val="28"/>
          <w:lang w:val="uk-UA"/>
        </w:rPr>
        <w:t>з</w:t>
      </w:r>
      <w:r w:rsidR="000B2ECA" w:rsidRPr="002E5B89">
        <w:rPr>
          <w:sz w:val="28"/>
          <w:szCs w:val="28"/>
          <w:lang w:val="uk-UA"/>
        </w:rPr>
        <w:t>апропонувати практичні шляхи удосконалення діяльності локальних медіа щодо активізації населення та посилення взаємодії між громадою, соціальними службами, громадськими організаціями й органами місцевого самоврядування.</w:t>
      </w:r>
    </w:p>
    <w:p w14:paraId="4D7459AC" w14:textId="77777777" w:rsidR="000B2ECA" w:rsidRPr="002E5B89" w:rsidRDefault="000B2ECA" w:rsidP="000B2ECA">
      <w:pPr>
        <w:spacing w:line="360" w:lineRule="auto"/>
        <w:ind w:firstLine="709"/>
        <w:jc w:val="both"/>
        <w:rPr>
          <w:sz w:val="28"/>
          <w:szCs w:val="28"/>
          <w:lang w:val="uk-UA"/>
        </w:rPr>
      </w:pPr>
      <w:r w:rsidRPr="002E5B89">
        <w:rPr>
          <w:i/>
          <w:iCs/>
          <w:sz w:val="28"/>
          <w:szCs w:val="28"/>
          <w:lang w:val="uk-UA"/>
        </w:rPr>
        <w:t>Методи дослідження.</w:t>
      </w:r>
      <w:r w:rsidRPr="002E5B89">
        <w:rPr>
          <w:sz w:val="28"/>
          <w:szCs w:val="28"/>
          <w:lang w:val="uk-UA"/>
        </w:rPr>
        <w:t xml:space="preserve"> У процесі написання бакалаврської роботи було використано комплекс загальнонаукових і спеціальних методів дослідження. Зокрема, метод аналізу застосовувався для вивчення наукових підходів до розуміння соціальної активності населення та ролі локальних медіа; метод синтезу – для узагальнення теоретичних положень і формування власних висновків; порівняльний метод – для зіставлення різних форм впливу локальних медіа на участь громадян у житті громади; метод узагальнення – для визначення основних проблем і перспектив використання локальних медіа в соціальній роботі. Також у роботі доцільно застосувати анкетування </w:t>
      </w:r>
      <w:r w:rsidRPr="002E5B89">
        <w:rPr>
          <w:sz w:val="28"/>
          <w:szCs w:val="28"/>
          <w:lang w:val="uk-UA"/>
        </w:rPr>
        <w:lastRenderedPageBreak/>
        <w:t>як емпіричний метод, що дає змогу з’ясувати думку населення щодо впливу місцевих медіа на їхню соціальну активність.</w:t>
      </w:r>
    </w:p>
    <w:p w14:paraId="12077103" w14:textId="03A105BD" w:rsidR="000B2ECA" w:rsidRPr="002E5B89" w:rsidRDefault="000B2ECA" w:rsidP="000B2ECA">
      <w:pPr>
        <w:spacing w:line="360" w:lineRule="auto"/>
        <w:ind w:firstLine="709"/>
        <w:jc w:val="both"/>
        <w:rPr>
          <w:sz w:val="28"/>
          <w:szCs w:val="28"/>
          <w:lang w:val="uk-UA"/>
        </w:rPr>
      </w:pPr>
      <w:r w:rsidRPr="002E5B89">
        <w:rPr>
          <w:i/>
          <w:iCs/>
          <w:sz w:val="28"/>
          <w:szCs w:val="28"/>
          <w:lang w:val="uk-UA"/>
        </w:rPr>
        <w:t>Практична актуальність</w:t>
      </w:r>
      <w:r w:rsidRPr="002E5B89">
        <w:rPr>
          <w:sz w:val="28"/>
          <w:szCs w:val="28"/>
          <w:lang w:val="uk-UA"/>
        </w:rPr>
        <w:t xml:space="preserve"> теми полягає в тому, що результати дослідження можуть бути використані соціальними працівниками, органами місцевого самоврядування, громадськими організаціями та редакціями локальних медіа для покращення комунікації з населенням. Локальні медіа можуть допомагати не лише поширювати інформацію, а й залучати людей до конкретних дій: участі у волонтерських ініціативах, громадських обговореннях, благодійних кампаніях, програмах підтримки ВПО, заходах для молоді, людей похилого віку, осіб з інвалідністю та інших соціально вразливих груп. Саме тому дослідження ролі локальних медіа у стимулюванні соціальної активності населення є своєчасним, суспільно значущим і важливим для подальшого розвитку соціальної роботи в громаді.</w:t>
      </w:r>
    </w:p>
    <w:p w14:paraId="22A09891" w14:textId="77777777" w:rsidR="00B67571" w:rsidRPr="002E5B89" w:rsidRDefault="00B67571" w:rsidP="000B2ECA">
      <w:pPr>
        <w:spacing w:line="360" w:lineRule="auto"/>
        <w:ind w:firstLine="709"/>
        <w:jc w:val="both"/>
        <w:rPr>
          <w:sz w:val="28"/>
          <w:szCs w:val="28"/>
          <w:lang w:val="uk-UA"/>
        </w:rPr>
      </w:pPr>
    </w:p>
    <w:p w14:paraId="3D3D6090" w14:textId="77777777" w:rsidR="00B67571" w:rsidRPr="002E5B89" w:rsidRDefault="00B67571" w:rsidP="000B2ECA">
      <w:pPr>
        <w:spacing w:line="360" w:lineRule="auto"/>
        <w:ind w:firstLine="709"/>
        <w:jc w:val="both"/>
        <w:rPr>
          <w:sz w:val="28"/>
          <w:szCs w:val="28"/>
          <w:lang w:val="uk-UA"/>
        </w:rPr>
      </w:pPr>
    </w:p>
    <w:p w14:paraId="15F956DD" w14:textId="77777777" w:rsidR="00B67571" w:rsidRPr="002E5B89" w:rsidRDefault="00B67571" w:rsidP="000B2ECA">
      <w:pPr>
        <w:spacing w:line="360" w:lineRule="auto"/>
        <w:ind w:firstLine="709"/>
        <w:jc w:val="both"/>
        <w:rPr>
          <w:sz w:val="28"/>
          <w:szCs w:val="28"/>
          <w:lang w:val="uk-UA"/>
        </w:rPr>
      </w:pPr>
    </w:p>
    <w:p w14:paraId="47B87645" w14:textId="77777777" w:rsidR="00B67571" w:rsidRPr="002E5B89" w:rsidRDefault="00B67571" w:rsidP="000B2ECA">
      <w:pPr>
        <w:spacing w:line="360" w:lineRule="auto"/>
        <w:ind w:firstLine="709"/>
        <w:jc w:val="both"/>
        <w:rPr>
          <w:sz w:val="28"/>
          <w:szCs w:val="28"/>
          <w:lang w:val="uk-UA"/>
        </w:rPr>
      </w:pPr>
    </w:p>
    <w:p w14:paraId="6C866DC3" w14:textId="77777777" w:rsidR="00B67571" w:rsidRPr="002E5B89" w:rsidRDefault="00B67571" w:rsidP="000B2ECA">
      <w:pPr>
        <w:spacing w:line="360" w:lineRule="auto"/>
        <w:ind w:firstLine="709"/>
        <w:jc w:val="both"/>
        <w:rPr>
          <w:sz w:val="28"/>
          <w:szCs w:val="28"/>
          <w:lang w:val="uk-UA"/>
        </w:rPr>
      </w:pPr>
    </w:p>
    <w:p w14:paraId="01F4635F" w14:textId="77777777" w:rsidR="00B67571" w:rsidRPr="002E5B89" w:rsidRDefault="00B67571" w:rsidP="000B2ECA">
      <w:pPr>
        <w:spacing w:line="360" w:lineRule="auto"/>
        <w:ind w:firstLine="709"/>
        <w:jc w:val="both"/>
        <w:rPr>
          <w:sz w:val="28"/>
          <w:szCs w:val="28"/>
          <w:lang w:val="uk-UA"/>
        </w:rPr>
      </w:pPr>
    </w:p>
    <w:p w14:paraId="4703C2DC" w14:textId="77777777" w:rsidR="00B67571" w:rsidRPr="002E5B89" w:rsidRDefault="00B67571" w:rsidP="000B2ECA">
      <w:pPr>
        <w:spacing w:line="360" w:lineRule="auto"/>
        <w:ind w:firstLine="709"/>
        <w:jc w:val="both"/>
        <w:rPr>
          <w:sz w:val="28"/>
          <w:szCs w:val="28"/>
          <w:lang w:val="uk-UA"/>
        </w:rPr>
      </w:pPr>
    </w:p>
    <w:p w14:paraId="0E052963" w14:textId="77777777" w:rsidR="00B67571" w:rsidRPr="002E5B89" w:rsidRDefault="00B67571" w:rsidP="000B2ECA">
      <w:pPr>
        <w:spacing w:line="360" w:lineRule="auto"/>
        <w:ind w:firstLine="709"/>
        <w:jc w:val="both"/>
        <w:rPr>
          <w:sz w:val="28"/>
          <w:szCs w:val="28"/>
          <w:lang w:val="uk-UA"/>
        </w:rPr>
      </w:pPr>
    </w:p>
    <w:p w14:paraId="721A3E7B" w14:textId="77777777" w:rsidR="00B67571" w:rsidRPr="002E5B89" w:rsidRDefault="00B67571" w:rsidP="000B2ECA">
      <w:pPr>
        <w:spacing w:line="360" w:lineRule="auto"/>
        <w:ind w:firstLine="709"/>
        <w:jc w:val="both"/>
        <w:rPr>
          <w:sz w:val="28"/>
          <w:szCs w:val="28"/>
          <w:lang w:val="uk-UA"/>
        </w:rPr>
      </w:pPr>
    </w:p>
    <w:p w14:paraId="550CDFB7" w14:textId="77777777" w:rsidR="00B67571" w:rsidRPr="002E5B89" w:rsidRDefault="00B67571" w:rsidP="000B2ECA">
      <w:pPr>
        <w:spacing w:line="360" w:lineRule="auto"/>
        <w:ind w:firstLine="709"/>
        <w:jc w:val="both"/>
        <w:rPr>
          <w:sz w:val="28"/>
          <w:szCs w:val="28"/>
          <w:lang w:val="uk-UA"/>
        </w:rPr>
      </w:pPr>
    </w:p>
    <w:p w14:paraId="4333BBDC" w14:textId="77777777" w:rsidR="00B67571" w:rsidRPr="002E5B89" w:rsidRDefault="00B67571" w:rsidP="000B2ECA">
      <w:pPr>
        <w:spacing w:line="360" w:lineRule="auto"/>
        <w:ind w:firstLine="709"/>
        <w:jc w:val="both"/>
        <w:rPr>
          <w:sz w:val="28"/>
          <w:szCs w:val="28"/>
          <w:lang w:val="uk-UA"/>
        </w:rPr>
      </w:pPr>
    </w:p>
    <w:p w14:paraId="2D956639" w14:textId="77777777" w:rsidR="00FF5B61" w:rsidRPr="002E5B89" w:rsidRDefault="00FF5B61" w:rsidP="000B2ECA">
      <w:pPr>
        <w:spacing w:line="360" w:lineRule="auto"/>
        <w:ind w:firstLine="709"/>
        <w:jc w:val="both"/>
        <w:rPr>
          <w:sz w:val="28"/>
          <w:szCs w:val="28"/>
          <w:lang w:val="uk-UA"/>
        </w:rPr>
      </w:pPr>
    </w:p>
    <w:p w14:paraId="4CB3D50D" w14:textId="77777777" w:rsidR="00FF5B61" w:rsidRPr="002E5B89" w:rsidRDefault="00FF5B61" w:rsidP="000B2ECA">
      <w:pPr>
        <w:spacing w:line="360" w:lineRule="auto"/>
        <w:ind w:firstLine="709"/>
        <w:jc w:val="both"/>
        <w:rPr>
          <w:sz w:val="28"/>
          <w:szCs w:val="28"/>
          <w:lang w:val="uk-UA"/>
        </w:rPr>
      </w:pPr>
    </w:p>
    <w:p w14:paraId="0C31E87C" w14:textId="77777777" w:rsidR="00FF5B61" w:rsidRPr="002E5B89" w:rsidRDefault="00FF5B61" w:rsidP="000B2ECA">
      <w:pPr>
        <w:spacing w:line="360" w:lineRule="auto"/>
        <w:ind w:firstLine="709"/>
        <w:jc w:val="both"/>
        <w:rPr>
          <w:sz w:val="28"/>
          <w:szCs w:val="28"/>
          <w:lang w:val="uk-UA"/>
        </w:rPr>
      </w:pPr>
    </w:p>
    <w:p w14:paraId="1F5A22B2" w14:textId="77777777" w:rsidR="00FF5B61" w:rsidRPr="002E5B89" w:rsidRDefault="00FF5B61" w:rsidP="000B2ECA">
      <w:pPr>
        <w:spacing w:line="360" w:lineRule="auto"/>
        <w:ind w:firstLine="709"/>
        <w:jc w:val="both"/>
        <w:rPr>
          <w:sz w:val="28"/>
          <w:szCs w:val="28"/>
          <w:lang w:val="uk-UA"/>
        </w:rPr>
      </w:pPr>
    </w:p>
    <w:p w14:paraId="5B4A5D09" w14:textId="77777777" w:rsidR="00FF5B61" w:rsidRPr="002E5B89" w:rsidRDefault="00FF5B61" w:rsidP="000B2ECA">
      <w:pPr>
        <w:spacing w:line="360" w:lineRule="auto"/>
        <w:ind w:firstLine="709"/>
        <w:jc w:val="both"/>
        <w:rPr>
          <w:sz w:val="28"/>
          <w:szCs w:val="28"/>
          <w:lang w:val="uk-UA"/>
        </w:rPr>
      </w:pPr>
    </w:p>
    <w:p w14:paraId="05BFE2D8" w14:textId="77777777" w:rsidR="00FF5B61" w:rsidRPr="002E5B89" w:rsidRDefault="00FF5B61" w:rsidP="000B2ECA">
      <w:pPr>
        <w:spacing w:line="360" w:lineRule="auto"/>
        <w:ind w:firstLine="709"/>
        <w:jc w:val="both"/>
        <w:rPr>
          <w:sz w:val="28"/>
          <w:szCs w:val="28"/>
          <w:lang w:val="uk-UA"/>
        </w:rPr>
      </w:pPr>
    </w:p>
    <w:p w14:paraId="05C5D4FC" w14:textId="60C26003" w:rsidR="000B2ECA" w:rsidRPr="002E5B89" w:rsidRDefault="000B2ECA" w:rsidP="003313F9">
      <w:pPr>
        <w:spacing w:line="360" w:lineRule="auto"/>
        <w:jc w:val="center"/>
        <w:rPr>
          <w:b/>
          <w:bCs/>
          <w:sz w:val="28"/>
          <w:szCs w:val="28"/>
          <w:lang w:val="uk-UA"/>
        </w:rPr>
      </w:pPr>
      <w:r w:rsidRPr="002E5B89">
        <w:rPr>
          <w:b/>
          <w:bCs/>
          <w:sz w:val="28"/>
          <w:szCs w:val="28"/>
          <w:lang w:val="uk-UA"/>
        </w:rPr>
        <w:lastRenderedPageBreak/>
        <w:t>РОЗДІЛ 1. ТЕОРЕТИЧНІ ЗАСАДИ ДОСЛІДЖЕННЯ ЛОКАЛЬНИХ МЕДІА ЯК ЧИННИКА СОЦІАЛЬНОЇ АКТИВНОСТІ НАСЕЛЕННЯ</w:t>
      </w:r>
    </w:p>
    <w:p w14:paraId="4F95F5E5" w14:textId="77777777" w:rsidR="00B67571" w:rsidRPr="002E5B89" w:rsidRDefault="00B67571" w:rsidP="003313F9">
      <w:pPr>
        <w:spacing w:line="360" w:lineRule="auto"/>
        <w:jc w:val="center"/>
        <w:rPr>
          <w:b/>
          <w:bCs/>
          <w:sz w:val="28"/>
          <w:szCs w:val="28"/>
          <w:lang w:val="uk-UA"/>
        </w:rPr>
      </w:pPr>
    </w:p>
    <w:p w14:paraId="60F3ABF7" w14:textId="1814493D" w:rsidR="00B67571" w:rsidRDefault="000B2ECA" w:rsidP="003313F9">
      <w:pPr>
        <w:spacing w:line="360" w:lineRule="auto"/>
        <w:ind w:firstLine="709"/>
        <w:jc w:val="both"/>
        <w:rPr>
          <w:b/>
          <w:sz w:val="28"/>
          <w:szCs w:val="28"/>
          <w:lang w:val="uk-UA"/>
        </w:rPr>
      </w:pPr>
      <w:r w:rsidRPr="00BE56A2">
        <w:rPr>
          <w:b/>
          <w:sz w:val="28"/>
          <w:szCs w:val="28"/>
          <w:lang w:val="uk-UA"/>
        </w:rPr>
        <w:t>1.1. Поняття, сутність і форми соціальної активності населення в сучасному суспільстві</w:t>
      </w:r>
      <w:r w:rsidRPr="00BE56A2">
        <w:rPr>
          <w:b/>
          <w:sz w:val="28"/>
          <w:szCs w:val="28"/>
          <w:lang w:val="uk-UA"/>
        </w:rPr>
        <w:tab/>
      </w:r>
    </w:p>
    <w:p w14:paraId="4B05A6A5" w14:textId="77777777" w:rsidR="00BE56A2" w:rsidRPr="00BE56A2" w:rsidRDefault="00BE56A2" w:rsidP="003313F9">
      <w:pPr>
        <w:spacing w:line="360" w:lineRule="auto"/>
        <w:ind w:firstLine="709"/>
        <w:jc w:val="both"/>
        <w:rPr>
          <w:b/>
          <w:sz w:val="28"/>
          <w:szCs w:val="28"/>
          <w:lang w:val="uk-UA"/>
        </w:rPr>
      </w:pPr>
    </w:p>
    <w:p w14:paraId="7F056308" w14:textId="5D4A712A" w:rsidR="00B67571" w:rsidRPr="002E5B89" w:rsidRDefault="00B67571" w:rsidP="00B67571">
      <w:pPr>
        <w:spacing w:line="360" w:lineRule="auto"/>
        <w:ind w:firstLine="709"/>
        <w:jc w:val="both"/>
        <w:rPr>
          <w:sz w:val="28"/>
          <w:szCs w:val="28"/>
          <w:lang w:val="uk-UA"/>
        </w:rPr>
      </w:pPr>
      <w:r w:rsidRPr="002E5B89">
        <w:rPr>
          <w:sz w:val="28"/>
          <w:szCs w:val="28"/>
          <w:lang w:val="uk-UA"/>
        </w:rPr>
        <w:t>Соціальна активність населення є однією з важливих характеристик сучасного суспільства, оскільки саме через активну участь людей у житті громади, волонтерських ініціативах, громадських обговореннях, благодійності, самоорганізації та взаємодопомозі проявляється здатність суспільства реагувати на складні соціальні виклики. Для соціальної роботи це поняття має особливе значення, адже соціальний працівник працює не лише з окремою людиною чи сім’єю, а й з громадою загалом. Його завдання полягає не тільки у наданні допомоги, а й у стимулюванні ресурсів самої громади, підтримці ініціативності людей, формуванні взаємної відповідальності та залученні населення до розв’язання соціальних проблем.</w:t>
      </w:r>
    </w:p>
    <w:p w14:paraId="1D1D45EC" w14:textId="47073A57" w:rsidR="00B67571" w:rsidRPr="002E5B89" w:rsidRDefault="00B67571" w:rsidP="00B67571">
      <w:pPr>
        <w:spacing w:line="360" w:lineRule="auto"/>
        <w:ind w:firstLine="709"/>
        <w:jc w:val="both"/>
        <w:rPr>
          <w:sz w:val="28"/>
          <w:szCs w:val="28"/>
          <w:lang w:val="uk-UA"/>
        </w:rPr>
      </w:pPr>
      <w:r w:rsidRPr="002E5B89">
        <w:rPr>
          <w:sz w:val="28"/>
          <w:szCs w:val="28"/>
          <w:lang w:val="uk-UA"/>
        </w:rPr>
        <w:t>Поняття соціальної активності можна розглядати з різних наукових позицій: соціологічної, психологічної, педагогічної, соціально-педагогічної та соціально-робітничої. У широкому значенні соціальна активність означає здатність і готовність людини або соціальної групи діяти в суспільстві, впливати на соціальні процеси, брати участь у вирішенні суспільно важливих питань і змінювати соціальне середовище відповідно до потреб, інтересів та цінностей. Тобто соціально активна людина не залишається пасивним спостерігачем подій, а намагається діяти: допомагати іншим, об’єднуватися з людьми, висловлювати позицію, підтримувати громадські ініціативи, долучатися до волонтерства або брати участь у житті своєї громади.</w:t>
      </w:r>
    </w:p>
    <w:p w14:paraId="11F7580A" w14:textId="33C35088" w:rsidR="00B67571" w:rsidRPr="002E5B89" w:rsidRDefault="00B67571" w:rsidP="00B67571">
      <w:pPr>
        <w:spacing w:line="360" w:lineRule="auto"/>
        <w:ind w:firstLine="709"/>
        <w:jc w:val="both"/>
        <w:rPr>
          <w:sz w:val="28"/>
          <w:szCs w:val="28"/>
          <w:lang w:val="uk-UA"/>
        </w:rPr>
      </w:pPr>
      <w:r w:rsidRPr="002E5B89">
        <w:rPr>
          <w:sz w:val="28"/>
          <w:szCs w:val="28"/>
          <w:lang w:val="uk-UA"/>
        </w:rPr>
        <w:t xml:space="preserve">У науковій літературі існують різні підходи до визначення соціальної активності. Так, </w:t>
      </w:r>
      <w:r w:rsidR="00FF5B61" w:rsidRPr="002E5B89">
        <w:rPr>
          <w:sz w:val="28"/>
          <w:szCs w:val="28"/>
          <w:lang w:val="uk-UA"/>
        </w:rPr>
        <w:t>у праці А. Котелевець,</w:t>
      </w:r>
      <w:r w:rsidRPr="002E5B89">
        <w:rPr>
          <w:sz w:val="28"/>
          <w:szCs w:val="28"/>
          <w:lang w:val="uk-UA"/>
        </w:rPr>
        <w:t xml:space="preserve"> соціальна активність визначається як характеристика способу життєдіяльності соціального суб’єкта – індивіда або групи, що відображає свідому спрямованість його діяльності й поведінки на </w:t>
      </w:r>
      <w:r w:rsidRPr="002E5B89">
        <w:rPr>
          <w:sz w:val="28"/>
          <w:szCs w:val="28"/>
          <w:lang w:val="uk-UA"/>
        </w:rPr>
        <w:lastRenderedPageBreak/>
        <w:t>зміну соціального середовища, соціальних умов та інститутів відповідно до потреб, інтересів, цілей та ідеалів. У цьому визначенні важливо те, що соціальна активність пов’язується не лише з дією, а саме зі свідомою дією, яка має певну соціальну мету [</w:t>
      </w:r>
      <w:r w:rsidR="00FF5B61" w:rsidRPr="002E5B89">
        <w:rPr>
          <w:sz w:val="28"/>
          <w:szCs w:val="28"/>
          <w:lang w:val="uk-UA"/>
        </w:rPr>
        <w:t>8, с. 2</w:t>
      </w:r>
      <w:r w:rsidRPr="002E5B89">
        <w:rPr>
          <w:sz w:val="28"/>
          <w:szCs w:val="28"/>
          <w:lang w:val="uk-UA"/>
        </w:rPr>
        <w:t>].</w:t>
      </w:r>
    </w:p>
    <w:p w14:paraId="6DA9584B" w14:textId="4C36FB78" w:rsidR="00B67571" w:rsidRPr="002E5B89" w:rsidRDefault="00B67571" w:rsidP="00B67571">
      <w:pPr>
        <w:spacing w:line="360" w:lineRule="auto"/>
        <w:ind w:firstLine="709"/>
        <w:jc w:val="both"/>
        <w:rPr>
          <w:sz w:val="28"/>
          <w:szCs w:val="28"/>
          <w:lang w:val="uk-UA"/>
        </w:rPr>
      </w:pPr>
      <w:r w:rsidRPr="002E5B89">
        <w:rPr>
          <w:sz w:val="28"/>
          <w:szCs w:val="28"/>
          <w:lang w:val="uk-UA"/>
        </w:rPr>
        <w:t xml:space="preserve">Важливе значення для розуміння соціальної активності має соціологічний підхід М. Вебера. </w:t>
      </w:r>
      <w:r w:rsidR="001715AA" w:rsidRPr="002E5B89">
        <w:rPr>
          <w:sz w:val="28"/>
          <w:szCs w:val="28"/>
          <w:lang w:val="uk-UA"/>
        </w:rPr>
        <w:t>І. Чуровська у своїй праці «Соціологія масових комунікацій зазначає, що у</w:t>
      </w:r>
      <w:r w:rsidRPr="002E5B89">
        <w:rPr>
          <w:sz w:val="28"/>
          <w:szCs w:val="28"/>
          <w:lang w:val="uk-UA"/>
        </w:rPr>
        <w:t>чений розглядав соціальну дію як таку дію людини, яка має суб’єктивний зміст і орієнтується на поведінку інших людей. З цієї позиції соціальна активність населення не може існувати поза взаємодією з іншими, оскільки вона завжди спрямована на певне соціальне середовище: громаду, групу, організацію, родину, професійне середовище або суспільство загалом [</w:t>
      </w:r>
      <w:r w:rsidR="001715AA" w:rsidRPr="002E5B89">
        <w:rPr>
          <w:sz w:val="28"/>
          <w:szCs w:val="28"/>
          <w:lang w:val="uk-UA"/>
        </w:rPr>
        <w:t>9, с. 56</w:t>
      </w:r>
      <w:r w:rsidRPr="002E5B89">
        <w:rPr>
          <w:sz w:val="28"/>
          <w:szCs w:val="28"/>
          <w:lang w:val="uk-UA"/>
        </w:rPr>
        <w:t>]. Наприклад, коли мешканці громади організовують благодійний збір, допомагають внутрішньо переміщеним особам або беруть участь у громадських слуханнях, їхні дії мають не лише особистий, а й соціальний зміст, бо вони враховують потреби інших людей.</w:t>
      </w:r>
    </w:p>
    <w:p w14:paraId="51E005DB" w14:textId="705DDC97" w:rsidR="00B67571" w:rsidRPr="002E5B89" w:rsidRDefault="00B67571" w:rsidP="00B67571">
      <w:pPr>
        <w:spacing w:line="360" w:lineRule="auto"/>
        <w:ind w:firstLine="709"/>
        <w:jc w:val="both"/>
        <w:rPr>
          <w:sz w:val="28"/>
          <w:szCs w:val="28"/>
          <w:lang w:val="uk-UA"/>
        </w:rPr>
      </w:pPr>
      <w:r w:rsidRPr="002E5B89">
        <w:rPr>
          <w:sz w:val="28"/>
          <w:szCs w:val="28"/>
          <w:lang w:val="uk-UA"/>
        </w:rPr>
        <w:t>Українська дослідниця Н. Ковтун, аналізуючи проблему визначення поняття «соціальна активність», підкреслює, що це явище пов’язане з активною роллю суб’єкта у взаємодії із соціумом. Через таку взаємодію людина не лише пізнає соціальну реальність, а й перетворює її та саму себе [</w:t>
      </w:r>
      <w:r w:rsidR="00BF4737" w:rsidRPr="002E5B89">
        <w:rPr>
          <w:sz w:val="28"/>
          <w:szCs w:val="28"/>
          <w:lang w:val="uk-UA"/>
        </w:rPr>
        <w:t>10, с. 131</w:t>
      </w:r>
      <w:r w:rsidRPr="002E5B89">
        <w:rPr>
          <w:sz w:val="28"/>
          <w:szCs w:val="28"/>
          <w:lang w:val="uk-UA"/>
        </w:rPr>
        <w:t>]. Це визначення є важливим для теми нашої роботи, тому що воно показує: соціальна активність не є разовою дією. Вона поступово формує особистість, її громадянську позицію, відповідальність, досвід співпраці та здатність впливати на життя громади.</w:t>
      </w:r>
    </w:p>
    <w:p w14:paraId="4602E712" w14:textId="02A1B946" w:rsidR="008376CC" w:rsidRPr="002E5B89" w:rsidRDefault="008376CC" w:rsidP="008376CC">
      <w:pPr>
        <w:spacing w:line="360" w:lineRule="auto"/>
        <w:ind w:firstLine="709"/>
        <w:jc w:val="both"/>
        <w:rPr>
          <w:sz w:val="28"/>
          <w:szCs w:val="28"/>
          <w:lang w:val="uk-UA"/>
        </w:rPr>
      </w:pPr>
      <w:r w:rsidRPr="002E5B89">
        <w:rPr>
          <w:sz w:val="28"/>
          <w:szCs w:val="28"/>
          <w:lang w:val="uk-UA"/>
        </w:rPr>
        <w:t>У сучасному суспільстві соціальна активність має багато форм. Найбільш поширеною є громадська активність, яка проявляється в участі населення у громадських організаціях, ініціативних групах, обговореннях місцевих проблем, поданні петицій, участі в громадських слуханнях, зборах мешканців та інших формах впливу на життя громади [11, с. 13-15]. Така активність є важливою для розвитку демократії, тому що дає людям можливість не лише спостерігати за рішеннями влади, а й впливати на них.</w:t>
      </w:r>
    </w:p>
    <w:p w14:paraId="2140978E" w14:textId="77777777" w:rsidR="008376CC" w:rsidRPr="002E5B89" w:rsidRDefault="008376CC" w:rsidP="00B67571">
      <w:pPr>
        <w:spacing w:line="360" w:lineRule="auto"/>
        <w:ind w:firstLine="709"/>
        <w:jc w:val="both"/>
        <w:rPr>
          <w:sz w:val="28"/>
          <w:szCs w:val="28"/>
          <w:lang w:val="uk-UA"/>
        </w:rPr>
      </w:pPr>
    </w:p>
    <w:p w14:paraId="2C256A26" w14:textId="3F7CA925" w:rsidR="00B67571" w:rsidRPr="002E5B89" w:rsidRDefault="00BF4737" w:rsidP="00B67571">
      <w:pPr>
        <w:spacing w:line="360" w:lineRule="auto"/>
        <w:ind w:firstLine="709"/>
        <w:jc w:val="both"/>
        <w:rPr>
          <w:sz w:val="28"/>
          <w:szCs w:val="28"/>
          <w:lang w:val="uk-UA"/>
        </w:rPr>
      </w:pPr>
      <w:r w:rsidRPr="002E5B89">
        <w:rPr>
          <w:sz w:val="28"/>
          <w:szCs w:val="28"/>
          <w:lang w:val="uk-UA"/>
        </w:rPr>
        <w:t>Г. Тараненко та Н. Кукіна</w:t>
      </w:r>
      <w:r w:rsidR="00B67571" w:rsidRPr="002E5B89">
        <w:rPr>
          <w:sz w:val="28"/>
          <w:szCs w:val="28"/>
          <w:lang w:val="uk-UA"/>
        </w:rPr>
        <w:t xml:space="preserve"> визнача</w:t>
      </w:r>
      <w:r w:rsidRPr="002E5B89">
        <w:rPr>
          <w:sz w:val="28"/>
          <w:szCs w:val="28"/>
          <w:lang w:val="uk-UA"/>
        </w:rPr>
        <w:t>ють</w:t>
      </w:r>
      <w:r w:rsidR="00B67571" w:rsidRPr="002E5B89">
        <w:rPr>
          <w:sz w:val="28"/>
          <w:szCs w:val="28"/>
          <w:lang w:val="uk-UA"/>
        </w:rPr>
        <w:t xml:space="preserve"> соціальну активність особистості як системну соціальну якість, у якій проявляється рівень її соціальності, повнота зв’язків із соціумом та ступінь перетворення особистості на суб’єкта суспільних відносин [</w:t>
      </w:r>
      <w:r w:rsidRPr="002E5B89">
        <w:rPr>
          <w:sz w:val="28"/>
          <w:szCs w:val="28"/>
          <w:lang w:val="uk-UA"/>
        </w:rPr>
        <w:t>12, с. 253</w:t>
      </w:r>
      <w:r w:rsidR="00B67571" w:rsidRPr="002E5B89">
        <w:rPr>
          <w:sz w:val="28"/>
          <w:szCs w:val="28"/>
          <w:lang w:val="uk-UA"/>
        </w:rPr>
        <w:t>]. На мою думку, це визначення дуже добре пояснює, чому соціальна активність не зводиться тільки до участі в окремих заходах. Людина може бути активною не лише тоді, коли бере участь у мітингу, благодійній акції чи волонтерському зборі, а й тоді, коли підтримує постійні соціальні зв’язки, реагує на проблеми інших, бере участь у спільному прийнятті рішень, поширює важливу інформацію або допомагає організувати людей навколо певної проблеми.</w:t>
      </w:r>
    </w:p>
    <w:p w14:paraId="0BD39668" w14:textId="6E0A38A3" w:rsidR="00B67571" w:rsidRPr="002E5B89" w:rsidRDefault="00B67571" w:rsidP="00B67571">
      <w:pPr>
        <w:spacing w:line="360" w:lineRule="auto"/>
        <w:ind w:firstLine="709"/>
        <w:jc w:val="both"/>
        <w:rPr>
          <w:sz w:val="28"/>
          <w:szCs w:val="28"/>
          <w:lang w:val="uk-UA"/>
        </w:rPr>
      </w:pPr>
      <w:r w:rsidRPr="002E5B89">
        <w:rPr>
          <w:sz w:val="28"/>
          <w:szCs w:val="28"/>
          <w:lang w:val="uk-UA"/>
        </w:rPr>
        <w:t>Сучасна українська дослідниця Ж. Петрочко розглядає соціальну активність як характеристику способу життєдіяльності соціального суб’єкта, орієнтованого на зміну соціального середовища відповідно до актуальних потреб, інтересів, цілей та ідеалів. Вона наголошує, що соціальна активність проявляється через висування і реалізацію соціальних ініціатив, а також через участь у вирішенні актуальних особистісних і соціальних завдань [</w:t>
      </w:r>
      <w:r w:rsidR="00BF4737" w:rsidRPr="002E5B89">
        <w:rPr>
          <w:sz w:val="28"/>
          <w:szCs w:val="28"/>
          <w:lang w:val="uk-UA"/>
        </w:rPr>
        <w:t>13, с. 51-52</w:t>
      </w:r>
      <w:r w:rsidRPr="002E5B89">
        <w:rPr>
          <w:sz w:val="28"/>
          <w:szCs w:val="28"/>
          <w:lang w:val="uk-UA"/>
        </w:rPr>
        <w:t>]. Цей підхід є особливо актуальним в умовах війни, коли люди вимушені швидко реагувати на нові соціальні проблеми: переселення, втрату житла, потребу у гуманітарній допомозі, психологічній підтримці, інтеграції ВПО та допомозі військовим.</w:t>
      </w:r>
    </w:p>
    <w:p w14:paraId="120EC9C3" w14:textId="1D8AB8B2" w:rsidR="00B67571" w:rsidRPr="002E5B89" w:rsidRDefault="00B67571" w:rsidP="00B67571">
      <w:pPr>
        <w:spacing w:line="360" w:lineRule="auto"/>
        <w:ind w:firstLine="709"/>
        <w:jc w:val="both"/>
        <w:rPr>
          <w:sz w:val="28"/>
          <w:szCs w:val="28"/>
          <w:lang w:val="uk-UA"/>
        </w:rPr>
      </w:pPr>
      <w:r w:rsidRPr="002E5B89">
        <w:rPr>
          <w:sz w:val="28"/>
          <w:szCs w:val="28"/>
          <w:lang w:val="uk-UA"/>
        </w:rPr>
        <w:t>Н. Дудко, досліджуючи соціальну активність студентської молоді, визначає її як особливе динамічне утворення, що характеризується сукупністю психофізичних, вікових, інтелектуальних і комунікативних можливостей, спрямованих на позитивне перетворення життєдіяльності [</w:t>
      </w:r>
      <w:r w:rsidR="00BF4737" w:rsidRPr="002E5B89">
        <w:rPr>
          <w:sz w:val="28"/>
          <w:szCs w:val="28"/>
          <w:lang w:val="uk-UA"/>
        </w:rPr>
        <w:t>14, с. 85</w:t>
      </w:r>
      <w:r w:rsidRPr="002E5B89">
        <w:rPr>
          <w:sz w:val="28"/>
          <w:szCs w:val="28"/>
          <w:lang w:val="uk-UA"/>
        </w:rPr>
        <w:t xml:space="preserve">]. Хоча це визначення стосується передусім студентської молоді, воно має ширше значення, адже показує, що соціальна активність залежить від внутрішніх ресурсів людини, її мотивації, знань, мобільності, емоційної залученості та вміння користуватися сучасними каналами комунікації. Саме тому в сучасному суспільстві важливу роль у стимулюванні соціальної </w:t>
      </w:r>
      <w:r w:rsidRPr="002E5B89">
        <w:rPr>
          <w:sz w:val="28"/>
          <w:szCs w:val="28"/>
          <w:lang w:val="uk-UA"/>
        </w:rPr>
        <w:lastRenderedPageBreak/>
        <w:t>активності відіграють медіа, особливо локальні, які можуть поширювати інформацію про проблеми громади та мотивувати людей до участі.</w:t>
      </w:r>
    </w:p>
    <w:p w14:paraId="413723C7" w14:textId="64FE2122" w:rsidR="00B67571" w:rsidRPr="002E5B89" w:rsidRDefault="00B67571" w:rsidP="00B67571">
      <w:pPr>
        <w:spacing w:line="360" w:lineRule="auto"/>
        <w:ind w:firstLine="709"/>
        <w:jc w:val="both"/>
        <w:rPr>
          <w:sz w:val="28"/>
          <w:szCs w:val="28"/>
          <w:lang w:val="uk-UA"/>
        </w:rPr>
      </w:pPr>
      <w:r w:rsidRPr="002E5B89">
        <w:rPr>
          <w:sz w:val="28"/>
          <w:szCs w:val="28"/>
          <w:lang w:val="uk-UA"/>
        </w:rPr>
        <w:t xml:space="preserve">Корисним для розуміння соціальної активності є також підхід Р. Патнема, який пов’язував ефективність громадянської участі із соціальним капіталом. </w:t>
      </w:r>
      <w:r w:rsidR="00BF4737" w:rsidRPr="002E5B89">
        <w:rPr>
          <w:sz w:val="28"/>
          <w:szCs w:val="28"/>
          <w:lang w:val="uk-UA"/>
        </w:rPr>
        <w:t>О. Степанов зазначає, що н</w:t>
      </w:r>
      <w:r w:rsidRPr="002E5B89">
        <w:rPr>
          <w:sz w:val="28"/>
          <w:szCs w:val="28"/>
          <w:lang w:val="uk-UA"/>
        </w:rPr>
        <w:t>а</w:t>
      </w:r>
      <w:r w:rsidR="00BF4737" w:rsidRPr="002E5B89">
        <w:rPr>
          <w:sz w:val="28"/>
          <w:szCs w:val="28"/>
          <w:lang w:val="uk-UA"/>
        </w:rPr>
        <w:t xml:space="preserve"> д</w:t>
      </w:r>
      <w:r w:rsidRPr="002E5B89">
        <w:rPr>
          <w:sz w:val="28"/>
          <w:szCs w:val="28"/>
          <w:lang w:val="uk-UA"/>
        </w:rPr>
        <w:t>умку</w:t>
      </w:r>
      <w:r w:rsidR="00BF4737" w:rsidRPr="002E5B89">
        <w:rPr>
          <w:sz w:val="28"/>
          <w:szCs w:val="28"/>
          <w:lang w:val="uk-UA"/>
        </w:rPr>
        <w:t xml:space="preserve"> Р. Патнема</w:t>
      </w:r>
      <w:r w:rsidRPr="002E5B89">
        <w:rPr>
          <w:sz w:val="28"/>
          <w:szCs w:val="28"/>
          <w:lang w:val="uk-UA"/>
        </w:rPr>
        <w:t>, соціальний капітал охоплює мережі, норми та довіру, що дають людям змогу діяти разом для досягнення спільних цілей [</w:t>
      </w:r>
      <w:r w:rsidR="00BF4737" w:rsidRPr="002E5B89">
        <w:rPr>
          <w:sz w:val="28"/>
          <w:szCs w:val="28"/>
          <w:lang w:val="uk-UA"/>
        </w:rPr>
        <w:t>15, с. 2</w:t>
      </w:r>
      <w:r w:rsidRPr="002E5B89">
        <w:rPr>
          <w:sz w:val="28"/>
          <w:szCs w:val="28"/>
          <w:lang w:val="uk-UA"/>
        </w:rPr>
        <w:t>]. У контексті нашої теми це означає, що соціальна активність населення значною мірою залежить від того, наскільки люди довіряють одне одному, чи мають вони канали комунікації, чи знають про можливості участі та чи бачать результат спільних дій. Локальні медіа в цьому процесі можуть бути важливим посередником, тому що вони допомагають поширювати інформацію, формувати довіру, показувати приклади активності та об’єднувати людей навколо спільних проблем.</w:t>
      </w:r>
    </w:p>
    <w:p w14:paraId="5772278C" w14:textId="3B63E690" w:rsidR="00B67571" w:rsidRPr="002E5B89" w:rsidRDefault="00A637C1" w:rsidP="00B67571">
      <w:pPr>
        <w:spacing w:line="360" w:lineRule="auto"/>
        <w:ind w:firstLine="709"/>
        <w:jc w:val="both"/>
        <w:rPr>
          <w:sz w:val="28"/>
          <w:szCs w:val="28"/>
          <w:lang w:val="uk-UA"/>
        </w:rPr>
      </w:pPr>
      <w:r w:rsidRPr="002E5B89">
        <w:rPr>
          <w:sz w:val="28"/>
          <w:szCs w:val="28"/>
          <w:lang w:val="uk-UA"/>
        </w:rPr>
        <w:t xml:space="preserve">С. Порошенко зазначає, що </w:t>
      </w:r>
      <w:r w:rsidR="00B67571" w:rsidRPr="002E5B89">
        <w:rPr>
          <w:sz w:val="28"/>
          <w:szCs w:val="28"/>
          <w:lang w:val="uk-UA"/>
        </w:rPr>
        <w:t>П. Бурдьє розглядав соціальний капітал як сукупність реальних або потенційних ресурсів, пов’язаних із наявністю стійкої мережі соціальних відносин, взаємного знайомства та визнання [</w:t>
      </w:r>
      <w:r w:rsidRPr="002E5B89">
        <w:rPr>
          <w:sz w:val="28"/>
          <w:szCs w:val="28"/>
          <w:lang w:val="uk-UA"/>
        </w:rPr>
        <w:t>16</w:t>
      </w:r>
      <w:r w:rsidR="00B67571" w:rsidRPr="002E5B89">
        <w:rPr>
          <w:sz w:val="28"/>
          <w:szCs w:val="28"/>
          <w:lang w:val="uk-UA"/>
        </w:rPr>
        <w:t>]. Якщо застосувати цей підхід до соціальної активності населення, можна сказати, що активність громади залежить не лише від особистого бажання окремих людей, а й від наявності соціальних зв’язків, організацій, ініціативних груп, локальних лідерів, волонтерських об’єднань і медіа, які здатні ці зв’язки підтримувати. Чим більше в громаді горизонтальних контактів, взаємної довіри та доступних каналів комунікації, тим вищою може бути соціальна активність населення.</w:t>
      </w:r>
    </w:p>
    <w:p w14:paraId="03585315" w14:textId="1ACBA8D8" w:rsidR="00B67571" w:rsidRPr="002E5B89" w:rsidRDefault="00B67571" w:rsidP="00B67571">
      <w:pPr>
        <w:spacing w:line="360" w:lineRule="auto"/>
        <w:ind w:firstLine="709"/>
        <w:jc w:val="both"/>
        <w:rPr>
          <w:sz w:val="28"/>
          <w:szCs w:val="28"/>
          <w:lang w:val="uk-UA"/>
        </w:rPr>
      </w:pPr>
      <w:r w:rsidRPr="002E5B89">
        <w:rPr>
          <w:sz w:val="28"/>
          <w:szCs w:val="28"/>
          <w:lang w:val="uk-UA"/>
        </w:rPr>
        <w:t xml:space="preserve">Узагальнюючи наведені підходи, можна визначити соціальну активність населення як свідому, ініціативну та суспільно значущу діяльність людей, спрямовану на участь у житті громади, розв’язання соціальних проблем, підтримку інших осіб, захист спільних інтересів, розвиток соціальних зв’язків і позитивне перетворення соціального середовища. Вона може проявлятися як на індивідуальному рівні, коли людина особисто бере участь у певній діяльності, так і на груповому чи масовому рівні, коли до </w:t>
      </w:r>
      <w:r w:rsidRPr="002E5B89">
        <w:rPr>
          <w:sz w:val="28"/>
          <w:szCs w:val="28"/>
          <w:lang w:val="uk-UA"/>
        </w:rPr>
        <w:lastRenderedPageBreak/>
        <w:t>активності долучаються громадські організації, волонтерські рухи, професійні спільноти, мешканці територіальної громади або широкі верстви населення.</w:t>
      </w:r>
    </w:p>
    <w:p w14:paraId="0F328042" w14:textId="12192363" w:rsidR="00B67571" w:rsidRPr="002E5B89" w:rsidRDefault="00B67571" w:rsidP="00B67571">
      <w:pPr>
        <w:spacing w:line="360" w:lineRule="auto"/>
        <w:ind w:firstLine="709"/>
        <w:jc w:val="both"/>
        <w:rPr>
          <w:sz w:val="28"/>
          <w:szCs w:val="28"/>
          <w:lang w:val="uk-UA"/>
        </w:rPr>
      </w:pPr>
      <w:r w:rsidRPr="002E5B89">
        <w:rPr>
          <w:sz w:val="28"/>
          <w:szCs w:val="28"/>
          <w:lang w:val="uk-UA"/>
        </w:rPr>
        <w:t>Сутність соціальної активності полягає в тому, що вона поєднує три основні компоненти: мотиваційний, діяльнісний і комунікативний. Мотиваційний компонент означає наявність у людини внутрішнього бажання бути корисною, впливати на ситуацію, допомагати іншим, захищати власні або спільні інтереси. Діяльнісний компонент проявляється у конкретних вчинках: участі у волонтерських акціях, благодійності, громадських слуханнях, місцевих ініціативах, соціальних проєктах, виборах, зверненнях до органів влади або допомозі сусідам. Комунікативний компонент пов’язаний із взаємодією людей між собою, обміном інформацією, обговоренням проблем, пошуком однодумців і координацією спільних дій.</w:t>
      </w:r>
    </w:p>
    <w:p w14:paraId="1A28F2DC" w14:textId="077799CD" w:rsidR="00B67571" w:rsidRPr="002E5B89" w:rsidRDefault="00B67571" w:rsidP="00B67571">
      <w:pPr>
        <w:spacing w:line="360" w:lineRule="auto"/>
        <w:ind w:firstLine="709"/>
        <w:jc w:val="both"/>
        <w:rPr>
          <w:sz w:val="28"/>
          <w:szCs w:val="28"/>
          <w:lang w:val="uk-UA"/>
        </w:rPr>
      </w:pPr>
      <w:r w:rsidRPr="002E5B89">
        <w:rPr>
          <w:sz w:val="28"/>
          <w:szCs w:val="28"/>
          <w:lang w:val="uk-UA"/>
        </w:rPr>
        <w:t>Другою важливою формою є волонтерська активність. В умовах повномасштабної війни саме волонтерство стало одним із найпомітніших проявів соціальної активності українців. Люди збирають кошти для військових, допомагають переселенцям, підтримують людей похилого віку, організовують гуманітарну допомогу, займаються плетінням маскувальних сіток, донорством крові, психологічною підтримкою та іншими видами допомоги. За даними Київського міжнародного інституту соціології, у грудні 2024 року волонтерам довіряли 81% українців, що свідчить про високий суспільний авторитет волонтерського руху [</w:t>
      </w:r>
      <w:r w:rsidR="00A637C1" w:rsidRPr="002E5B89">
        <w:rPr>
          <w:sz w:val="28"/>
          <w:szCs w:val="28"/>
          <w:lang w:val="uk-UA"/>
        </w:rPr>
        <w:t>17</w:t>
      </w:r>
      <w:r w:rsidRPr="002E5B89">
        <w:rPr>
          <w:sz w:val="28"/>
          <w:szCs w:val="28"/>
          <w:lang w:val="uk-UA"/>
        </w:rPr>
        <w:t>].</w:t>
      </w:r>
    </w:p>
    <w:p w14:paraId="19994991" w14:textId="6B732AEB" w:rsidR="00B67571" w:rsidRPr="002E5B89" w:rsidRDefault="00B67571" w:rsidP="00B67571">
      <w:pPr>
        <w:spacing w:line="360" w:lineRule="auto"/>
        <w:ind w:firstLine="709"/>
        <w:jc w:val="both"/>
        <w:rPr>
          <w:sz w:val="28"/>
          <w:szCs w:val="28"/>
          <w:lang w:val="uk-UA"/>
        </w:rPr>
      </w:pPr>
      <w:r w:rsidRPr="002E5B89">
        <w:rPr>
          <w:sz w:val="28"/>
          <w:szCs w:val="28"/>
          <w:lang w:val="uk-UA"/>
        </w:rPr>
        <w:t>Третьою формою є благодійна активність. Вона включає фінансову, матеріальну або організаційну допомогу людям, установам, громадським ініціативам, військовим, постраждалим від війни, дітям, людям з інвалідністю та іншим вразливим групам. За даними дослідження Zagoriy Foundation та Info Sapiens 2024 року, благодійність в Україні досліджувалася на основі опитування 2400 українців віком від 18 років, 400 представників неурядових організацій і 20 глибинних інтерв’ю з представниками громадського сектору [</w:t>
      </w:r>
      <w:r w:rsidR="00A637C1" w:rsidRPr="002E5B89">
        <w:rPr>
          <w:sz w:val="28"/>
          <w:szCs w:val="28"/>
          <w:lang w:val="uk-UA"/>
        </w:rPr>
        <w:t>18</w:t>
      </w:r>
      <w:r w:rsidRPr="002E5B89">
        <w:rPr>
          <w:sz w:val="28"/>
          <w:szCs w:val="28"/>
          <w:lang w:val="uk-UA"/>
        </w:rPr>
        <w:t xml:space="preserve">]. Це показує, що благодійність стала не </w:t>
      </w:r>
      <w:r w:rsidRPr="002E5B89">
        <w:rPr>
          <w:sz w:val="28"/>
          <w:szCs w:val="28"/>
          <w:lang w:val="uk-UA"/>
        </w:rPr>
        <w:lastRenderedPageBreak/>
        <w:t>випадковим явищем, а важливою частиною сучасної громадянської культури українців.</w:t>
      </w:r>
    </w:p>
    <w:p w14:paraId="511D5EC3" w14:textId="2AACDBC3" w:rsidR="00B67571" w:rsidRPr="002E5B89" w:rsidRDefault="00B67571" w:rsidP="00B67571">
      <w:pPr>
        <w:spacing w:line="360" w:lineRule="auto"/>
        <w:ind w:firstLine="709"/>
        <w:jc w:val="both"/>
        <w:rPr>
          <w:sz w:val="28"/>
          <w:szCs w:val="28"/>
          <w:lang w:val="uk-UA"/>
        </w:rPr>
      </w:pPr>
      <w:r w:rsidRPr="002E5B89">
        <w:rPr>
          <w:sz w:val="28"/>
          <w:szCs w:val="28"/>
          <w:lang w:val="uk-UA"/>
        </w:rPr>
        <w:t>Четвертою формою соціальної активності є політична та громадянська участь. Вона може проявлятися у голосуванні на виборах, участі у громадських консультаціях, контролі за діяльністю влади, підписанні петицій, участі в місцевих ініціативах, зверненнях до органів місцевого самоврядування. Для соціальної роботи ця форма є важливою тому, що багато соціальних проблем не можна вирішити лише на рівні індивідуальної допомоги. Наприклад, питання доступності соціальних послуг, підтримки ВПО, безбар’єрності, інклюзії або допомоги малозабезпеченим сім’ям потребують участі громади, місцевої влади, соціальних служб і громадських організацій.</w:t>
      </w:r>
    </w:p>
    <w:p w14:paraId="399D00D4" w14:textId="4477A041" w:rsidR="00B67571" w:rsidRPr="002E5B89" w:rsidRDefault="00B67571" w:rsidP="00B67571">
      <w:pPr>
        <w:spacing w:line="360" w:lineRule="auto"/>
        <w:ind w:firstLine="709"/>
        <w:jc w:val="both"/>
        <w:rPr>
          <w:sz w:val="28"/>
          <w:szCs w:val="28"/>
          <w:lang w:val="uk-UA"/>
        </w:rPr>
      </w:pPr>
      <w:r w:rsidRPr="002E5B89">
        <w:rPr>
          <w:sz w:val="28"/>
          <w:szCs w:val="28"/>
          <w:lang w:val="uk-UA"/>
        </w:rPr>
        <w:t>П’ятою формою є інформаційна активність. У сучасному суспільстві вона має дуже велике значення, оскільки люди можуть бути соціально активними не тільки через фізичну участь у заходах, а й через поширення корисної інформації, участь в онлайн-обговореннях, підтримку соціальних кампаній у соціальних мережах, інформування інших про можливості допомоги, небезпеки, права або соціальні послуги. Саме ця форма активності безпосередньо пов’язана з локальними медіа, оскільки місцеві новини, сторінки громад у соціальних мережах, локальні Telegram-канали, сайти та онлайн-видання часто стають першими джерелами інформації для мешканців громади.</w:t>
      </w:r>
    </w:p>
    <w:p w14:paraId="3F4FC6E7" w14:textId="3C4BC457" w:rsidR="00B67571" w:rsidRPr="002E5B89" w:rsidRDefault="00B67571" w:rsidP="00B67571">
      <w:pPr>
        <w:spacing w:line="360" w:lineRule="auto"/>
        <w:ind w:firstLine="709"/>
        <w:jc w:val="both"/>
        <w:rPr>
          <w:sz w:val="28"/>
          <w:szCs w:val="28"/>
          <w:lang w:val="uk-UA"/>
        </w:rPr>
      </w:pPr>
      <w:r w:rsidRPr="002E5B89">
        <w:rPr>
          <w:sz w:val="28"/>
          <w:szCs w:val="28"/>
          <w:lang w:val="uk-UA"/>
        </w:rPr>
        <w:t>Шостою формою є соціально-побутова активність, яка часто залишається менш помітною, але є дуже важливою. Вона проявляється у взаємодопомозі між сусідами, підтримці людей похилого віку, допомозі сім’ям із дітьми, участі в благоустрої території, організації спільних толок, підтримці безпечного середовища у дворі, будинку чи населеному пункті. Саме з таких невеликих дій часто починається реальна згуртованість громади.</w:t>
      </w:r>
    </w:p>
    <w:p w14:paraId="5C331187" w14:textId="41B81892" w:rsidR="00B67571" w:rsidRPr="002E5B89" w:rsidRDefault="00B67571" w:rsidP="00B67571">
      <w:pPr>
        <w:spacing w:line="360" w:lineRule="auto"/>
        <w:ind w:firstLine="709"/>
        <w:jc w:val="both"/>
        <w:rPr>
          <w:sz w:val="28"/>
          <w:szCs w:val="28"/>
          <w:lang w:val="uk-UA"/>
        </w:rPr>
      </w:pPr>
      <w:r w:rsidRPr="002E5B89">
        <w:rPr>
          <w:sz w:val="28"/>
          <w:szCs w:val="28"/>
          <w:lang w:val="uk-UA"/>
        </w:rPr>
        <w:lastRenderedPageBreak/>
        <w:t>Окремо слід виділити професійно-трудову та освітню активність. Вона проявляється у прагненні людей підвищувати кваліфікацію, брати участь у професійних спільнотах, навчальних програмах, тренінгах, громадських освітніх проєктах, ініціативах з працевлаштування та перекваліфікації. Для соціальної роботи це важливо, тому що соціально активна людина частіше шукає можливості для самореалізації, економічної незалежності та участі в розвитку своєї громади.</w:t>
      </w:r>
    </w:p>
    <w:p w14:paraId="25B38E12" w14:textId="493A5D2A" w:rsidR="00B67571" w:rsidRPr="002E5B89" w:rsidRDefault="00B67571" w:rsidP="00B67571">
      <w:pPr>
        <w:spacing w:line="360" w:lineRule="auto"/>
        <w:ind w:firstLine="709"/>
        <w:jc w:val="both"/>
        <w:rPr>
          <w:sz w:val="28"/>
          <w:szCs w:val="28"/>
          <w:lang w:val="uk-UA"/>
        </w:rPr>
      </w:pPr>
      <w:r w:rsidRPr="002E5B89">
        <w:rPr>
          <w:sz w:val="28"/>
          <w:szCs w:val="28"/>
          <w:lang w:val="uk-UA"/>
        </w:rPr>
        <w:t>Особливе значення соціальна активність має в умовах децентралізації. В Україні внаслідок реформи було сформовано 1469 територіальних громад. Це означає, що значна частина питань, які безпосередньо впливають на життя людей, вирішується саме на місцевому рівні. Відповідно, активність населення стає умовою ефективного розвитку громади. Якщо мешканці не цікавляться місцевими проблемами, не беруть участі в обговореннях і не користуються можливостями впливу, громада розвивається менш ефективно. Якщо ж населення активне, воно може допомагати виявляти проблеми, контролювати рішення влади, пропонувати власні ініціативи та підтримувати вразливі групи.</w:t>
      </w:r>
    </w:p>
    <w:p w14:paraId="54F5F2FC" w14:textId="66FBA46E" w:rsidR="00B67571" w:rsidRPr="002E5B89" w:rsidRDefault="00B67571" w:rsidP="00B67571">
      <w:pPr>
        <w:spacing w:line="360" w:lineRule="auto"/>
        <w:ind w:firstLine="709"/>
        <w:jc w:val="both"/>
        <w:rPr>
          <w:sz w:val="28"/>
          <w:szCs w:val="28"/>
          <w:lang w:val="uk-UA"/>
        </w:rPr>
      </w:pPr>
      <w:r w:rsidRPr="002E5B89">
        <w:rPr>
          <w:sz w:val="28"/>
          <w:szCs w:val="28"/>
          <w:lang w:val="uk-UA"/>
        </w:rPr>
        <w:t>Війна ще більше посилила значення соціальної активності населення. За даними Міністерства соціальної політики України, станом на кінець 2024 року в Україні було зареєстровано близько 4,6 млн внутрішньо переміщених осіб, а понад 6,8 млн українців залишалися за кордоном [1]. Це створює великі навантаження на громади, соціальні служби, освітні заклади, медичну систему, ринок праці та місцеву інфраструктуру. У такій ситуації держава і соціальні служби не завжди можуть швидко охопити всі потреби, тому велике значення має активність самих громадян, громадських організацій, волонтерів, благодійників і локальних медіа.</w:t>
      </w:r>
    </w:p>
    <w:p w14:paraId="59BC4E2A" w14:textId="0061F7A4" w:rsidR="00B67571" w:rsidRPr="002E5B89" w:rsidRDefault="00B67571" w:rsidP="00B67571">
      <w:pPr>
        <w:spacing w:line="360" w:lineRule="auto"/>
        <w:ind w:firstLine="709"/>
        <w:jc w:val="both"/>
        <w:rPr>
          <w:sz w:val="28"/>
          <w:szCs w:val="28"/>
          <w:lang w:val="uk-UA"/>
        </w:rPr>
      </w:pPr>
      <w:r w:rsidRPr="002E5B89">
        <w:rPr>
          <w:sz w:val="28"/>
          <w:szCs w:val="28"/>
          <w:lang w:val="uk-UA"/>
        </w:rPr>
        <w:t>Крім того, дані Національного інституту стратегічних досліджень свідчать, що в Україні було зареєстровано понад 208 тис. неприбуткових організацій, серед яких значну частку становлять громадські об’єднання та благодійні фонди [1</w:t>
      </w:r>
      <w:r w:rsidR="00A637C1" w:rsidRPr="002E5B89">
        <w:rPr>
          <w:sz w:val="28"/>
          <w:szCs w:val="28"/>
          <w:lang w:val="uk-UA"/>
        </w:rPr>
        <w:t>9</w:t>
      </w:r>
      <w:r w:rsidRPr="002E5B89">
        <w:rPr>
          <w:sz w:val="28"/>
          <w:szCs w:val="28"/>
          <w:lang w:val="uk-UA"/>
        </w:rPr>
        <w:t xml:space="preserve">]. Це підтверджує, що в Україні існує розвинений </w:t>
      </w:r>
      <w:r w:rsidRPr="002E5B89">
        <w:rPr>
          <w:sz w:val="28"/>
          <w:szCs w:val="28"/>
          <w:lang w:val="uk-UA"/>
        </w:rPr>
        <w:lastRenderedPageBreak/>
        <w:t>громадський сектор, який може бути важливим ресурсом соціальної активності населення. Водночас наявність організацій сама по собі ще не гарантує високої активності людей. Потрібні ефективні канали комунікації, довіра, інформування, приклади успішної участі та зрозумілі механізми залучення. Саме тут важливу роль можуть виконувати локальні медіа, які наближені до життя конкретної громади.</w:t>
      </w:r>
    </w:p>
    <w:p w14:paraId="7D47C30E" w14:textId="280F95C6" w:rsidR="00B67571" w:rsidRPr="002E5B89" w:rsidRDefault="00B67571" w:rsidP="00B67571">
      <w:pPr>
        <w:spacing w:line="360" w:lineRule="auto"/>
        <w:ind w:firstLine="709"/>
        <w:jc w:val="both"/>
        <w:rPr>
          <w:sz w:val="28"/>
          <w:szCs w:val="28"/>
          <w:lang w:val="uk-UA"/>
        </w:rPr>
      </w:pPr>
      <w:r w:rsidRPr="002E5B89">
        <w:rPr>
          <w:sz w:val="28"/>
          <w:szCs w:val="28"/>
          <w:lang w:val="uk-UA"/>
        </w:rPr>
        <w:t>Отже, соціальна активність населення є складним і багатовимірним явищем. Вона включає громадську, волонтерську, благодійну, політичну, інформаційну, соціально-побутову, професійну та освітню форми участі. Її сутність полягає у свідомій і відповідальній участі людей у житті суспільства та громади, спрямованій на вирішення соціальних проблем і позитивні зміни. Для соціальної роботи соціальна активність є не просто характеристикою населення, а важливим ресурсом розвитку громади. Чим активніше населення долучається до соціальних ініціатив, тим більше можливостей має громада для підтримки вразливих груп, подолання кризових ситуацій, розвитку взаємодопомоги та зміцнення соціальної згуртованості. У цьому контексті локальні медіа можуть стати важливим інструментом стимулювання соціальної активності, оскільки вони інформують, об’єднують, мотивують і показують людям конкретні можливості участі в житті своєї громади.</w:t>
      </w:r>
    </w:p>
    <w:p w14:paraId="13BAEF4E" w14:textId="77777777" w:rsidR="00B67571" w:rsidRPr="002E5B89" w:rsidRDefault="00B67571" w:rsidP="00B67571">
      <w:pPr>
        <w:ind w:firstLine="709"/>
        <w:jc w:val="both"/>
        <w:rPr>
          <w:sz w:val="28"/>
          <w:szCs w:val="28"/>
          <w:lang w:val="uk-UA"/>
        </w:rPr>
      </w:pPr>
    </w:p>
    <w:p w14:paraId="27FEF0E6" w14:textId="77777777" w:rsidR="00B67571" w:rsidRPr="002E5B89" w:rsidRDefault="00B67571" w:rsidP="00B67571">
      <w:pPr>
        <w:ind w:firstLine="709"/>
        <w:jc w:val="both"/>
        <w:rPr>
          <w:sz w:val="28"/>
          <w:szCs w:val="28"/>
          <w:lang w:val="uk-UA"/>
        </w:rPr>
      </w:pPr>
    </w:p>
    <w:p w14:paraId="41EDDC41" w14:textId="038ADAEC" w:rsidR="00B67571" w:rsidRPr="005667C9" w:rsidRDefault="000B2ECA" w:rsidP="00B67571">
      <w:pPr>
        <w:spacing w:line="360" w:lineRule="auto"/>
        <w:ind w:firstLine="709"/>
        <w:jc w:val="both"/>
        <w:rPr>
          <w:b/>
          <w:sz w:val="28"/>
          <w:szCs w:val="28"/>
          <w:lang w:val="uk-UA"/>
        </w:rPr>
      </w:pPr>
      <w:r w:rsidRPr="005667C9">
        <w:rPr>
          <w:b/>
          <w:sz w:val="28"/>
          <w:szCs w:val="28"/>
          <w:lang w:val="uk-UA"/>
        </w:rPr>
        <w:t>1.2. Локальні медіа як інститут громадської комунікації та соціальної взаємодії</w:t>
      </w:r>
      <w:r w:rsidRPr="005667C9">
        <w:rPr>
          <w:b/>
          <w:sz w:val="28"/>
          <w:szCs w:val="28"/>
          <w:lang w:val="uk-UA"/>
        </w:rPr>
        <w:tab/>
      </w:r>
    </w:p>
    <w:p w14:paraId="4BDD8798" w14:textId="77777777" w:rsidR="005667C9" w:rsidRPr="002E5B89" w:rsidRDefault="005667C9" w:rsidP="00B67571">
      <w:pPr>
        <w:spacing w:line="360" w:lineRule="auto"/>
        <w:ind w:firstLine="709"/>
        <w:jc w:val="both"/>
        <w:rPr>
          <w:rFonts w:eastAsiaTheme="minorHAnsi"/>
          <w:kern w:val="2"/>
          <w:sz w:val="28"/>
          <w:szCs w:val="28"/>
          <w:lang w:val="uk-UA" w:eastAsia="en-US"/>
          <w14:ligatures w14:val="standardContextual"/>
        </w:rPr>
      </w:pPr>
    </w:p>
    <w:p w14:paraId="5D2783AD" w14:textId="77777777" w:rsidR="00B67571" w:rsidRPr="002E5B89" w:rsidRDefault="00B67571" w:rsidP="00B67571">
      <w:pPr>
        <w:spacing w:line="360" w:lineRule="auto"/>
        <w:ind w:firstLine="709"/>
        <w:jc w:val="both"/>
        <w:rPr>
          <w:color w:val="000000"/>
          <w:sz w:val="28"/>
          <w:szCs w:val="28"/>
          <w:lang w:val="uk-UA"/>
        </w:rPr>
      </w:pPr>
      <w:r w:rsidRPr="002E5B89">
        <w:rPr>
          <w:color w:val="000000"/>
          <w:sz w:val="28"/>
          <w:szCs w:val="28"/>
          <w:lang w:val="uk-UA"/>
        </w:rPr>
        <w:t xml:space="preserve">У сучасному суспільстві медіа відіграють значно ширшу роль, ніж просто передавання новин. Вони впливають на формування громадської думки, створюють простір для обговорення суспільно важливих проблем, допомагають людям орієнтуватися в подіях, а також можуть стимулювати населення до соціальної активності. Особливе місце серед різних видів медіа займають локальні медіа, оскільки вони безпосередньо пов’язані з життям </w:t>
      </w:r>
      <w:r w:rsidRPr="002E5B89">
        <w:rPr>
          <w:color w:val="000000"/>
          <w:sz w:val="28"/>
          <w:szCs w:val="28"/>
          <w:lang w:val="uk-UA"/>
        </w:rPr>
        <w:lastRenderedPageBreak/>
        <w:t>конкретної територіальної громади, міста, селища або району. Якщо загальнонаціональні медіа переважно висвітлюють події державного чи міжнародного масштабу, то локальні медіа зосереджуються на тому, що є найближчим до щоденного життя людей: місцевих проблемах, рішеннях органів місцевого самоврядування, соціальних послугах, волонтерських ініціативах, потребах вразливих категорій населення, громадських заходах, безпекових питаннях, роботі закладів освіти, культури, охорони здоров’я та соціального захисту.</w:t>
      </w:r>
    </w:p>
    <w:p w14:paraId="4FF36A6D" w14:textId="77777777" w:rsidR="00B67571" w:rsidRPr="002E5B89" w:rsidRDefault="00B67571" w:rsidP="00B67571">
      <w:pPr>
        <w:spacing w:line="360" w:lineRule="auto"/>
        <w:ind w:firstLine="709"/>
        <w:jc w:val="both"/>
        <w:rPr>
          <w:color w:val="000000"/>
          <w:sz w:val="28"/>
          <w:szCs w:val="28"/>
          <w:lang w:val="uk-UA"/>
        </w:rPr>
      </w:pPr>
      <w:r w:rsidRPr="002E5B89">
        <w:rPr>
          <w:color w:val="000000"/>
          <w:sz w:val="28"/>
          <w:szCs w:val="28"/>
          <w:lang w:val="uk-UA"/>
        </w:rPr>
        <w:t>Поняття «локальні медіа» не завжди має одне універсальне визначення, оскільки в науковій літературі поряд із ним використовуються такі близькі поняття, як «місцеві медіа», «регіональні медіа», «community media», «медіа громади», «локальна журналістика». У широкому розумінні локальні медіа можна визначити як засоби масової комунікації, діяльність яких спрямована на інформування, комунікацію та взаємодію в межах певної територіальної спільноти. Вони можуть існувати у форматі друкованої газети, місцевого радіо, телеканалу, онлайн-видання, сторінки громади у соціальних мережах, Telegram-каналу, YouTube-каналу або мультимедійної платформи.</w:t>
      </w:r>
    </w:p>
    <w:p w14:paraId="4846A4A0" w14:textId="426BE694" w:rsidR="00B67571" w:rsidRPr="002E5B89" w:rsidRDefault="00B67571" w:rsidP="00B67571">
      <w:pPr>
        <w:spacing w:line="360" w:lineRule="auto"/>
        <w:ind w:firstLine="709"/>
        <w:jc w:val="both"/>
        <w:rPr>
          <w:color w:val="000000"/>
          <w:sz w:val="28"/>
          <w:szCs w:val="28"/>
          <w:lang w:val="uk-UA"/>
        </w:rPr>
      </w:pPr>
      <w:r w:rsidRPr="002E5B89">
        <w:rPr>
          <w:color w:val="000000"/>
          <w:sz w:val="28"/>
          <w:szCs w:val="28"/>
          <w:lang w:val="uk-UA"/>
        </w:rPr>
        <w:t>На законодавчому рівні в Україні базове розуміння медіа закріплене у Законі України «Про медіа». Відповідно до цього Закону, медіа розглядаються як засоби поширення масової інформації у різних формах, зокрема аудіовізуальні, друковані та онлайн-медіа. Важливо, що після набрання чинності Законом України «Про медіа» з 31 березня 2023 року онлайн-медіа отримали чіткіше правове визнання, а Національна рада України з питань телебачення і радіомовлення веде Реєстр суб’єктів у сфері медіа. Це має значення для локальних медіа, оскільки багато місцевих редакцій сьогодні працюють саме в цифровому форматі та використовують онлайн-канали для комунікації з населенням [</w:t>
      </w:r>
      <w:r w:rsidR="00A637C1" w:rsidRPr="002E5B89">
        <w:rPr>
          <w:color w:val="000000"/>
          <w:sz w:val="28"/>
          <w:szCs w:val="28"/>
          <w:lang w:val="uk-UA"/>
        </w:rPr>
        <w:t>20</w:t>
      </w:r>
      <w:r w:rsidRPr="002E5B89">
        <w:rPr>
          <w:color w:val="000000"/>
          <w:sz w:val="28"/>
          <w:szCs w:val="28"/>
          <w:lang w:val="uk-UA"/>
        </w:rPr>
        <w:t>].</w:t>
      </w:r>
    </w:p>
    <w:p w14:paraId="59265D79" w14:textId="0286FEA7" w:rsidR="00B67571" w:rsidRPr="002E5B89" w:rsidRDefault="00B67571" w:rsidP="00B67571">
      <w:pPr>
        <w:spacing w:line="360" w:lineRule="auto"/>
        <w:ind w:firstLine="709"/>
        <w:jc w:val="both"/>
        <w:rPr>
          <w:color w:val="000000"/>
          <w:sz w:val="28"/>
          <w:szCs w:val="28"/>
          <w:lang w:val="uk-UA"/>
        </w:rPr>
      </w:pPr>
      <w:r w:rsidRPr="002E5B89">
        <w:rPr>
          <w:color w:val="000000"/>
          <w:sz w:val="28"/>
          <w:szCs w:val="28"/>
          <w:lang w:val="uk-UA"/>
        </w:rPr>
        <w:t xml:space="preserve">В українській науковій думці важливу роль у розумінні медіа та соціальних комунікацій відіграють праці В. Різуна. Учений розглядає масову комунікацію як соціально зумовлений процес поширення інформації серед </w:t>
      </w:r>
      <w:r w:rsidRPr="002E5B89">
        <w:rPr>
          <w:color w:val="000000"/>
          <w:sz w:val="28"/>
          <w:szCs w:val="28"/>
          <w:lang w:val="uk-UA"/>
        </w:rPr>
        <w:lastRenderedPageBreak/>
        <w:t>великої аудиторії, що пов’язаний із впливом на свідомість, поведінку та взаємодію людей. З позиції В. Різуна, медіа не можна зводити лише до технічного каналу передавання повідомлень, адже вони є частиною складної системи соціального спілкування. Для теми нашої роботи це важливо, тому що локальні медіа виступають не просто джерелом новин, а учасником соціальної комунікації в громаді [</w:t>
      </w:r>
      <w:r w:rsidR="00A637C1" w:rsidRPr="002E5B89">
        <w:rPr>
          <w:color w:val="000000"/>
          <w:sz w:val="28"/>
          <w:szCs w:val="28"/>
          <w:lang w:val="uk-UA"/>
        </w:rPr>
        <w:t>4, с. 26</w:t>
      </w:r>
      <w:r w:rsidRPr="002E5B89">
        <w:rPr>
          <w:color w:val="000000"/>
          <w:sz w:val="28"/>
          <w:szCs w:val="28"/>
          <w:lang w:val="uk-UA"/>
        </w:rPr>
        <w:t>].</w:t>
      </w:r>
    </w:p>
    <w:p w14:paraId="2FDCD282" w14:textId="642E2EBD" w:rsidR="00B67571" w:rsidRPr="002E5B89" w:rsidRDefault="00B67571" w:rsidP="00B67571">
      <w:pPr>
        <w:spacing w:line="360" w:lineRule="auto"/>
        <w:ind w:firstLine="709"/>
        <w:jc w:val="both"/>
        <w:rPr>
          <w:color w:val="000000"/>
          <w:sz w:val="28"/>
          <w:szCs w:val="28"/>
          <w:lang w:val="uk-UA"/>
        </w:rPr>
      </w:pPr>
      <w:r w:rsidRPr="002E5B89">
        <w:rPr>
          <w:color w:val="000000"/>
          <w:sz w:val="28"/>
          <w:szCs w:val="28"/>
          <w:lang w:val="uk-UA"/>
        </w:rPr>
        <w:t>С. Квіт у підручнику «Масові комунікації» розглядає медіа як важливий елемент демократичного суспільства, журналістики, публічної сфери та нових комунікаційних практик. Науковець звертає увагу на те, що медіа пов’язані не лише з поширенням інформації, а й із формуванням суспільного порядку денного, публічної дискусії та взаємодії між владою, громадянами й різними соціальними групами [</w:t>
      </w:r>
      <w:r w:rsidR="00A637C1" w:rsidRPr="002E5B89">
        <w:rPr>
          <w:color w:val="000000"/>
          <w:sz w:val="28"/>
          <w:szCs w:val="28"/>
          <w:lang w:val="uk-UA"/>
        </w:rPr>
        <w:t>5, с. 16-18</w:t>
      </w:r>
      <w:r w:rsidRPr="002E5B89">
        <w:rPr>
          <w:color w:val="000000"/>
          <w:sz w:val="28"/>
          <w:szCs w:val="28"/>
          <w:lang w:val="uk-UA"/>
        </w:rPr>
        <w:t>]. У контексті локальних медіа це означає, що вони можуть впливати на те, які проблеми громади стають видимими, які теми обговорюються мешканцями та які питання отримують суспільний резонанс.</w:t>
      </w:r>
    </w:p>
    <w:p w14:paraId="4584A01D" w14:textId="2EA99405" w:rsidR="00B67571" w:rsidRPr="002E5B89" w:rsidRDefault="00B67571" w:rsidP="00B67571">
      <w:pPr>
        <w:spacing w:line="360" w:lineRule="auto"/>
        <w:ind w:firstLine="709"/>
        <w:jc w:val="both"/>
        <w:rPr>
          <w:color w:val="000000"/>
          <w:sz w:val="28"/>
          <w:szCs w:val="28"/>
          <w:lang w:val="uk-UA"/>
        </w:rPr>
      </w:pPr>
      <w:r w:rsidRPr="002E5B89">
        <w:rPr>
          <w:color w:val="000000"/>
          <w:sz w:val="28"/>
          <w:szCs w:val="28"/>
          <w:lang w:val="uk-UA"/>
        </w:rPr>
        <w:t>В. Іванов та О. Волошенюк, досліджуючи медіаосвіту й медіаграмотність, підкреслюють, що сучасна людина повинна не тільки споживати інформацію, а й критично її оцінювати, розуміти механізми впливу медіа, розпізнавати маніпуляції та відповідально брати участь у комунікаційному просторі [</w:t>
      </w:r>
      <w:r w:rsidR="00A637C1" w:rsidRPr="002E5B89">
        <w:rPr>
          <w:color w:val="000000"/>
          <w:sz w:val="28"/>
          <w:szCs w:val="28"/>
          <w:lang w:val="uk-UA"/>
        </w:rPr>
        <w:t>6, с. 14-16</w:t>
      </w:r>
      <w:r w:rsidRPr="002E5B89">
        <w:rPr>
          <w:color w:val="000000"/>
          <w:sz w:val="28"/>
          <w:szCs w:val="28"/>
          <w:lang w:val="uk-UA"/>
        </w:rPr>
        <w:t>]. Цей підхід є важливим для нашого дослідження, тому що соціальна активність населення залежить не лише від наявності інформації, а й від якості цієї інформації, рівня довіри до неї та здатності громадян відрізняти достовірні повідомлення від чуток, фейків або маніпуляцій.</w:t>
      </w:r>
    </w:p>
    <w:p w14:paraId="5EEDC8B0" w14:textId="4519520A" w:rsidR="00B67571" w:rsidRPr="002E5B89" w:rsidRDefault="00A637C1" w:rsidP="00B67571">
      <w:pPr>
        <w:spacing w:line="360" w:lineRule="auto"/>
        <w:ind w:firstLine="709"/>
        <w:jc w:val="both"/>
        <w:rPr>
          <w:color w:val="000000"/>
          <w:sz w:val="28"/>
          <w:szCs w:val="28"/>
          <w:lang w:val="uk-UA"/>
        </w:rPr>
      </w:pPr>
      <w:r w:rsidRPr="002E5B89">
        <w:rPr>
          <w:color w:val="000000"/>
          <w:sz w:val="28"/>
          <w:szCs w:val="28"/>
          <w:lang w:val="uk-UA"/>
        </w:rPr>
        <w:t>О. Чекмишев</w:t>
      </w:r>
      <w:r w:rsidR="00B67571" w:rsidRPr="002E5B89">
        <w:rPr>
          <w:color w:val="000000"/>
          <w:sz w:val="28"/>
          <w:szCs w:val="28"/>
          <w:lang w:val="uk-UA"/>
        </w:rPr>
        <w:t xml:space="preserve"> розглядав масову комунікацію як систему соціального зв’язку, через яку суспільство отримує інформацію, формує уявлення про реальність, підтримує соціальну інтеграцію та забезпечує публічну комунікацію між різними групами [</w:t>
      </w:r>
      <w:r w:rsidRPr="002E5B89">
        <w:rPr>
          <w:color w:val="000000"/>
          <w:sz w:val="28"/>
          <w:szCs w:val="28"/>
          <w:lang w:val="uk-UA"/>
        </w:rPr>
        <w:t>21, с. 24</w:t>
      </w:r>
      <w:r w:rsidR="00B67571" w:rsidRPr="002E5B89">
        <w:rPr>
          <w:color w:val="000000"/>
          <w:sz w:val="28"/>
          <w:szCs w:val="28"/>
          <w:lang w:val="uk-UA"/>
        </w:rPr>
        <w:t xml:space="preserve">]. У цьому контексті локальні медіа можна розглядати як один із механізмів соціальної інтеграції громади. Вони допомагають людям відчувати належність до певного місця, знати про </w:t>
      </w:r>
      <w:r w:rsidR="00B67571" w:rsidRPr="002E5B89">
        <w:rPr>
          <w:color w:val="000000"/>
          <w:sz w:val="28"/>
          <w:szCs w:val="28"/>
          <w:lang w:val="uk-UA"/>
        </w:rPr>
        <w:lastRenderedPageBreak/>
        <w:t>проблеми й досягнення своєї громади, бачити приклади участі інших мешканців і розуміти, що їхній голос може мати значення.</w:t>
      </w:r>
    </w:p>
    <w:p w14:paraId="633901C5" w14:textId="1C423C05" w:rsidR="00B67571" w:rsidRPr="002E5B89" w:rsidRDefault="00B67571" w:rsidP="00B67571">
      <w:pPr>
        <w:spacing w:line="360" w:lineRule="auto"/>
        <w:ind w:firstLine="709"/>
        <w:jc w:val="both"/>
        <w:rPr>
          <w:color w:val="000000"/>
          <w:sz w:val="28"/>
          <w:szCs w:val="28"/>
          <w:lang w:val="uk-UA"/>
        </w:rPr>
      </w:pPr>
      <w:r w:rsidRPr="002E5B89">
        <w:rPr>
          <w:color w:val="000000"/>
          <w:sz w:val="28"/>
          <w:szCs w:val="28"/>
          <w:lang w:val="uk-UA"/>
        </w:rPr>
        <w:t>ЮНЕСКО визначає community media як незалежні медіа, що належать громаді, керуються громадою або орієнтовані на її потреби. Такі медіа розглядаються як альтернатива державним і комерційним медіа та як важливий елемент медійного плюралізму, оскільки вони дають людям можливість реалізовувати право на свободу вираження поглядів і брати участь у комунікації щодо питань, які безпосередньо стосуються їхнього життя [</w:t>
      </w:r>
      <w:r w:rsidR="00BA7A66" w:rsidRPr="002E5B89">
        <w:rPr>
          <w:color w:val="000000"/>
          <w:sz w:val="28"/>
          <w:szCs w:val="28"/>
          <w:lang w:val="uk-UA"/>
        </w:rPr>
        <w:t>22</w:t>
      </w:r>
      <w:r w:rsidRPr="002E5B89">
        <w:rPr>
          <w:color w:val="000000"/>
          <w:sz w:val="28"/>
          <w:szCs w:val="28"/>
          <w:lang w:val="uk-UA"/>
        </w:rPr>
        <w:t>]. Хоча в Україні не всі локальні медіа є саме медіа громади у класичному розумінні ЮНЕСКО, цей підхід дозволяє краще побачити їхню соціальну роль: вони можуть працювати не тільки для аудиторії, а й разом із громадою.</w:t>
      </w:r>
    </w:p>
    <w:p w14:paraId="1D05C9BF" w14:textId="77777777" w:rsidR="00B67571" w:rsidRPr="002E5B89" w:rsidRDefault="00B67571" w:rsidP="00B67571">
      <w:pPr>
        <w:spacing w:line="360" w:lineRule="auto"/>
        <w:ind w:firstLine="709"/>
        <w:jc w:val="both"/>
        <w:rPr>
          <w:color w:val="000000"/>
          <w:sz w:val="28"/>
          <w:szCs w:val="28"/>
          <w:lang w:val="uk-UA"/>
        </w:rPr>
      </w:pPr>
      <w:r w:rsidRPr="002E5B89">
        <w:rPr>
          <w:color w:val="000000"/>
          <w:sz w:val="28"/>
          <w:szCs w:val="28"/>
          <w:lang w:val="uk-UA"/>
        </w:rPr>
        <w:t>Отже, на основі наведених наукових підходів локальні медіа можна визначити як інститути місцевої громадської комунікації, що забезпечують поширення суспільно значущої інформації, створюють простір для обговорення проблем громади, сприяють взаємодії між населенням, місцевою владою, соціальними службами та громадськими організаціями, а також можуть стимулювати громадян до участі у соціальних ініціативах.</w:t>
      </w:r>
    </w:p>
    <w:p w14:paraId="02195C70" w14:textId="77777777" w:rsidR="00B67571" w:rsidRPr="002E5B89" w:rsidRDefault="00B67571" w:rsidP="00B67571">
      <w:pPr>
        <w:spacing w:line="360" w:lineRule="auto"/>
        <w:ind w:firstLine="709"/>
        <w:jc w:val="both"/>
        <w:rPr>
          <w:color w:val="000000"/>
          <w:sz w:val="28"/>
          <w:szCs w:val="28"/>
          <w:lang w:val="uk-UA"/>
        </w:rPr>
      </w:pPr>
      <w:r w:rsidRPr="002E5B89">
        <w:rPr>
          <w:color w:val="000000"/>
          <w:sz w:val="28"/>
          <w:szCs w:val="28"/>
          <w:lang w:val="uk-UA"/>
        </w:rPr>
        <w:t>Сутність локальних медіа як інституту громадської комунікації полягає у тому, що вони виконують посередницьку функцію між різними суб’єктами місцевого життя. З одного боку, вони доносять до населення інформацію про рішення місцевої влади, соціальні програми, гуманітарну допомогу, можливості отримання послуг, громадські слухання, благодійні акції та волонтерські збори. З іншого боку, вони можуть передавати голос самої громади: висвітлювати проблеми мешканців, публікувати звернення, розповідати історії людей, порушувати питання доступності, безпеки, підтримки ВПО, допомоги людям похилого віку, сім’ям з дітьми, людям з інвалідністю та іншим соціально вразливим групам.</w:t>
      </w:r>
    </w:p>
    <w:p w14:paraId="21FBE312" w14:textId="77777777" w:rsidR="00B67571" w:rsidRPr="002E5B89" w:rsidRDefault="00B67571" w:rsidP="00B67571">
      <w:pPr>
        <w:spacing w:line="360" w:lineRule="auto"/>
        <w:ind w:firstLine="709"/>
        <w:jc w:val="both"/>
        <w:rPr>
          <w:color w:val="000000"/>
          <w:sz w:val="28"/>
          <w:szCs w:val="28"/>
          <w:lang w:val="uk-UA"/>
        </w:rPr>
      </w:pPr>
      <w:r w:rsidRPr="002E5B89">
        <w:rPr>
          <w:color w:val="000000"/>
          <w:sz w:val="28"/>
          <w:szCs w:val="28"/>
          <w:lang w:val="uk-UA"/>
        </w:rPr>
        <w:t>У цьому сенсі локальні медіа мають не лише інформаційне, а й соціальне значення. Вони можуть допомагати соціальним працівникам і соціальним службам інформувати населення про доступні послуги, програми підтримки, правила отримання допомоги, контакти установ, можливості консультацій, заходи для дітей, молоді, людей похилого віку або внутрішньо переміщених осіб. Наприклад, якщо громада відкриває пункт видачі гуманітарної допомоги, проводить зустріч для ВПО, організовує психологічну підтримку або збирає кошти для військових, саме локальні медіа можуть швидко донести цю інформацію до мешканців.</w:t>
      </w:r>
    </w:p>
    <w:p w14:paraId="5742EDBA" w14:textId="7A2CB621" w:rsidR="00B67571" w:rsidRPr="002E5B89" w:rsidRDefault="00B67571" w:rsidP="00B67571">
      <w:pPr>
        <w:spacing w:line="360" w:lineRule="auto"/>
        <w:ind w:firstLine="709"/>
        <w:jc w:val="both"/>
        <w:rPr>
          <w:color w:val="000000"/>
          <w:sz w:val="28"/>
          <w:szCs w:val="28"/>
          <w:lang w:val="uk-UA"/>
        </w:rPr>
      </w:pPr>
      <w:r w:rsidRPr="002E5B89">
        <w:rPr>
          <w:color w:val="000000"/>
          <w:sz w:val="28"/>
          <w:szCs w:val="28"/>
          <w:lang w:val="uk-UA"/>
        </w:rPr>
        <w:t>Особливо помітною роль локальних медіа стала після реформи децентралізації.</w:t>
      </w:r>
      <w:r w:rsidR="00BA7A66" w:rsidRPr="002E5B89">
        <w:rPr>
          <w:color w:val="000000"/>
          <w:sz w:val="28"/>
          <w:szCs w:val="28"/>
          <w:lang w:val="uk-UA"/>
        </w:rPr>
        <w:t xml:space="preserve"> </w:t>
      </w:r>
      <w:r w:rsidRPr="002E5B89">
        <w:rPr>
          <w:color w:val="000000"/>
          <w:sz w:val="28"/>
          <w:szCs w:val="28"/>
          <w:lang w:val="uk-UA"/>
        </w:rPr>
        <w:t>У великих містах населення може отримувати інформацію з багатьох джерел, тоді як у невеликих громадах саме місцеві медіа, сторінки громади в соціальних мережах або локальні Telegram-канали часто стають головним джерелом новин. Через них мешканці дізнаються про відключення світла, ремонт доріг, роботу ЦНАПу, зміни у русі транспорту, волонтерські потреби, рішення ради, місцеві події, небезпеки, збори та громадські ініціативи.</w:t>
      </w:r>
    </w:p>
    <w:p w14:paraId="3DA6CE4A" w14:textId="1DFD92F8" w:rsidR="00B67571" w:rsidRPr="002E5B89" w:rsidRDefault="00B67571" w:rsidP="00B67571">
      <w:pPr>
        <w:spacing w:line="360" w:lineRule="auto"/>
        <w:ind w:firstLine="709"/>
        <w:jc w:val="both"/>
        <w:rPr>
          <w:color w:val="000000"/>
          <w:sz w:val="28"/>
          <w:szCs w:val="28"/>
          <w:lang w:val="uk-UA"/>
        </w:rPr>
      </w:pPr>
      <w:r w:rsidRPr="002E5B89">
        <w:rPr>
          <w:color w:val="000000"/>
          <w:sz w:val="28"/>
          <w:szCs w:val="28"/>
          <w:lang w:val="uk-UA"/>
        </w:rPr>
        <w:t>Важливо враховувати і те, що в Україні суттєво змінилися способи споживання інформації. За даними дослідження Internews «Українські медіа: споживання новин і довіра у 2025 році», 92% українців щодня користуються інтернетом, а 86% отримують новини із соціальних мереж. Крім того, 37% українців отримують новини виключно із соціальних мереж [</w:t>
      </w:r>
      <w:r w:rsidR="00AC3920" w:rsidRPr="002E5B89">
        <w:rPr>
          <w:color w:val="000000"/>
          <w:sz w:val="28"/>
          <w:szCs w:val="28"/>
          <w:lang w:val="uk-UA"/>
        </w:rPr>
        <w:t>3</w:t>
      </w:r>
      <w:r w:rsidRPr="002E5B89">
        <w:rPr>
          <w:color w:val="000000"/>
          <w:sz w:val="28"/>
          <w:szCs w:val="28"/>
          <w:lang w:val="uk-UA"/>
        </w:rPr>
        <w:t>]. Це означає, що локальні медіа сьогодні не можуть залишатися лише в традиційному форматі. Для впливу на соціальну активність населення їм потрібно бути присутніми там, де реально перебуває аудиторія: у Facebook, Instagram, Telegram, Viber-спільнотах, на сайтах, YouTube та інших цифрових платформах.</w:t>
      </w:r>
    </w:p>
    <w:p w14:paraId="4344BEEE" w14:textId="77777777" w:rsidR="00B67571" w:rsidRPr="002E5B89" w:rsidRDefault="00B67571" w:rsidP="00B67571">
      <w:pPr>
        <w:spacing w:line="360" w:lineRule="auto"/>
        <w:ind w:firstLine="709"/>
        <w:jc w:val="both"/>
        <w:rPr>
          <w:color w:val="000000"/>
          <w:sz w:val="28"/>
          <w:szCs w:val="28"/>
          <w:lang w:val="uk-UA"/>
        </w:rPr>
      </w:pPr>
      <w:r w:rsidRPr="002E5B89">
        <w:rPr>
          <w:color w:val="000000"/>
          <w:sz w:val="28"/>
          <w:szCs w:val="28"/>
          <w:lang w:val="uk-UA"/>
        </w:rPr>
        <w:t>Водночас цифровізація локальних медіа створює не лише можливості, а й ризики. З одного боку, онлайн-формати дають змогу швидко поширювати інформацію, залучати людей до акцій, проводити опитування, отримувати зворотний зв’язок, публікувати відео та фото з подій. З іншого боку, у цифровому середовищі швидко поширюються фейки, чутки, анонімні повідомлення, маніпуляції та емоційно забарвлена інформація. У громадах це може призводити до паніки, недовіри, конфліктів або пасивності. Саме тому професійні локальні медіа мають виконувати функцію перевірки інформації та пояснення важливих соціальних процесів простими й зрозумілими словами.</w:t>
      </w:r>
    </w:p>
    <w:p w14:paraId="01F72481" w14:textId="77777777" w:rsidR="00B67571" w:rsidRPr="002E5B89" w:rsidRDefault="00B67571" w:rsidP="00B67571">
      <w:pPr>
        <w:spacing w:line="360" w:lineRule="auto"/>
        <w:ind w:firstLine="709"/>
        <w:jc w:val="both"/>
        <w:rPr>
          <w:color w:val="000000"/>
          <w:sz w:val="28"/>
          <w:szCs w:val="28"/>
          <w:lang w:val="uk-UA"/>
        </w:rPr>
      </w:pPr>
      <w:r w:rsidRPr="002E5B89">
        <w:rPr>
          <w:color w:val="000000"/>
          <w:sz w:val="28"/>
          <w:szCs w:val="28"/>
          <w:lang w:val="uk-UA"/>
        </w:rPr>
        <w:t>Локальні медіа також є важливим інструментом соціальної взаємодії. Соціальна взаємодія передбачає обмін інформацією, думками, підтримкою, досвідом і діями між людьми та групами. У громаді така взаємодія може виникати між мешканцями, місцевою владою, соціальними службами, громадськими організаціями, волонтерами, закладами освіти, медичними установами, бізнесом і медіа. Локальні медіа можуть поєднувати ці суб’єкти в єдиному комунікаційному просторі. Наприклад, вони можуть повідомити про потреби родини, яка опинилася у складних життєвих обставинах; поширити інформацію про збір речей для ВПО; запросити людей на громадське обговорення; розповісти про успішний соціальний проєкт; показати роботу соціальних працівників або волонтерів.</w:t>
      </w:r>
    </w:p>
    <w:p w14:paraId="01401021" w14:textId="77777777" w:rsidR="00B67571" w:rsidRPr="002E5B89" w:rsidRDefault="00B67571" w:rsidP="00B67571">
      <w:pPr>
        <w:spacing w:line="360" w:lineRule="auto"/>
        <w:ind w:firstLine="709"/>
        <w:jc w:val="both"/>
        <w:rPr>
          <w:color w:val="000000"/>
          <w:sz w:val="28"/>
          <w:szCs w:val="28"/>
          <w:lang w:val="uk-UA"/>
        </w:rPr>
      </w:pPr>
      <w:r w:rsidRPr="002E5B89">
        <w:rPr>
          <w:color w:val="000000"/>
          <w:sz w:val="28"/>
          <w:szCs w:val="28"/>
          <w:lang w:val="uk-UA"/>
        </w:rPr>
        <w:t>У соціальній роботі це має практичне значення. Часто населення не користується соціальними послугами не тому, що вони відсутні, а тому, що люди не знають про них, не довіряють установам або не розуміють, куди звертатися. Локальні медіа можуть зменшувати цю інформаційну дистанцію. Вони здатні пояснювати, які соціальні послуги доступні в громаді, хто має право на допомогу, як оформити документи, де отримати консультацію, які громадські організації працюють поруч. Таким чином, локальні медіа виконують просвітницьку та соціально-підтримувальну функцію.</w:t>
      </w:r>
    </w:p>
    <w:p w14:paraId="11B77C5D" w14:textId="77777777" w:rsidR="00B67571" w:rsidRPr="002E5B89" w:rsidRDefault="00B67571" w:rsidP="00B67571">
      <w:pPr>
        <w:spacing w:line="360" w:lineRule="auto"/>
        <w:ind w:firstLine="709"/>
        <w:jc w:val="both"/>
        <w:rPr>
          <w:color w:val="000000"/>
          <w:sz w:val="28"/>
          <w:szCs w:val="28"/>
          <w:lang w:val="uk-UA"/>
        </w:rPr>
      </w:pPr>
      <w:r w:rsidRPr="002E5B89">
        <w:rPr>
          <w:color w:val="000000"/>
          <w:sz w:val="28"/>
          <w:szCs w:val="28"/>
          <w:lang w:val="uk-UA"/>
        </w:rPr>
        <w:t>Для кращого розуміння ролі локальних медіа як інституту громадської комунікації та соціальної взаємодії доцільно узагальнити їхні основні функції у таблиці 1.1.</w:t>
      </w:r>
    </w:p>
    <w:p w14:paraId="6DFD5B5A" w14:textId="77777777" w:rsidR="00BD3A65" w:rsidRDefault="00BD3A65" w:rsidP="00B67571">
      <w:pPr>
        <w:spacing w:before="100" w:beforeAutospacing="1" w:after="100" w:afterAutospacing="1"/>
        <w:jc w:val="right"/>
        <w:rPr>
          <w:b/>
          <w:bCs/>
          <w:color w:val="000000"/>
          <w:sz w:val="28"/>
          <w:szCs w:val="28"/>
          <w:lang w:val="uk-UA"/>
        </w:rPr>
      </w:pPr>
    </w:p>
    <w:p w14:paraId="2BA67D83" w14:textId="77777777" w:rsidR="00BD3A65" w:rsidRDefault="00BD3A65" w:rsidP="00B67571">
      <w:pPr>
        <w:spacing w:before="100" w:beforeAutospacing="1" w:after="100" w:afterAutospacing="1"/>
        <w:jc w:val="right"/>
        <w:rPr>
          <w:b/>
          <w:bCs/>
          <w:color w:val="000000"/>
          <w:sz w:val="28"/>
          <w:szCs w:val="28"/>
          <w:lang w:val="uk-UA"/>
        </w:rPr>
      </w:pPr>
    </w:p>
    <w:p w14:paraId="472AB300" w14:textId="77777777" w:rsidR="00B67571" w:rsidRPr="002E5B89" w:rsidRDefault="00B67571" w:rsidP="00BD3A65">
      <w:pPr>
        <w:spacing w:line="360" w:lineRule="auto"/>
        <w:jc w:val="right"/>
        <w:rPr>
          <w:color w:val="000000"/>
          <w:sz w:val="28"/>
          <w:szCs w:val="28"/>
          <w:lang w:val="uk-UA"/>
        </w:rPr>
      </w:pPr>
      <w:r w:rsidRPr="002E5B89">
        <w:rPr>
          <w:b/>
          <w:bCs/>
          <w:color w:val="000000"/>
          <w:sz w:val="28"/>
          <w:szCs w:val="28"/>
          <w:lang w:val="uk-UA"/>
        </w:rPr>
        <w:t>Таблиця 1.1</w:t>
      </w:r>
    </w:p>
    <w:p w14:paraId="4C21EF0E" w14:textId="77777777" w:rsidR="00B67571" w:rsidRPr="002E5B89" w:rsidRDefault="00B67571" w:rsidP="00BD3A65">
      <w:pPr>
        <w:spacing w:line="360" w:lineRule="auto"/>
        <w:jc w:val="center"/>
        <w:rPr>
          <w:color w:val="000000"/>
          <w:sz w:val="28"/>
          <w:szCs w:val="28"/>
          <w:lang w:val="uk-UA"/>
        </w:rPr>
      </w:pPr>
      <w:r w:rsidRPr="002E5B89">
        <w:rPr>
          <w:b/>
          <w:bCs/>
          <w:color w:val="000000"/>
          <w:sz w:val="28"/>
          <w:szCs w:val="28"/>
          <w:lang w:val="uk-UA"/>
        </w:rPr>
        <w:t>Основні функції локальних медіа у громадській комунікації та соціальній взаємодії</w:t>
      </w:r>
    </w:p>
    <w:tbl>
      <w:tblPr>
        <w:tblStyle w:val="ac"/>
        <w:tblW w:w="0" w:type="auto"/>
        <w:tblLook w:val="04A0" w:firstRow="1" w:lastRow="0" w:firstColumn="1" w:lastColumn="0" w:noHBand="0" w:noVBand="1"/>
      </w:tblPr>
      <w:tblGrid>
        <w:gridCol w:w="1876"/>
        <w:gridCol w:w="2670"/>
        <w:gridCol w:w="2465"/>
        <w:gridCol w:w="2559"/>
      </w:tblGrid>
      <w:tr w:rsidR="00B67571" w:rsidRPr="002E5B89" w14:paraId="4E6D4D63" w14:textId="77777777" w:rsidTr="00B67571">
        <w:tc>
          <w:tcPr>
            <w:tcW w:w="0" w:type="auto"/>
            <w:hideMark/>
          </w:tcPr>
          <w:p w14:paraId="4CDCD942" w14:textId="77777777" w:rsidR="00B67571" w:rsidRPr="002E5B89" w:rsidRDefault="00B67571" w:rsidP="00B67571">
            <w:pPr>
              <w:jc w:val="center"/>
              <w:rPr>
                <w:b/>
                <w:bCs/>
                <w:color w:val="000000"/>
                <w:lang w:val="uk-UA"/>
              </w:rPr>
            </w:pPr>
            <w:r w:rsidRPr="002E5B89">
              <w:rPr>
                <w:b/>
                <w:bCs/>
                <w:color w:val="000000"/>
                <w:lang w:val="uk-UA"/>
              </w:rPr>
              <w:t>Функція локальних медіа</w:t>
            </w:r>
          </w:p>
        </w:tc>
        <w:tc>
          <w:tcPr>
            <w:tcW w:w="0" w:type="auto"/>
            <w:hideMark/>
          </w:tcPr>
          <w:p w14:paraId="4F878567" w14:textId="77777777" w:rsidR="00B67571" w:rsidRPr="002E5B89" w:rsidRDefault="00B67571" w:rsidP="00B67571">
            <w:pPr>
              <w:jc w:val="center"/>
              <w:rPr>
                <w:b/>
                <w:bCs/>
                <w:color w:val="000000"/>
                <w:lang w:val="uk-UA"/>
              </w:rPr>
            </w:pPr>
            <w:r w:rsidRPr="002E5B89">
              <w:rPr>
                <w:b/>
                <w:bCs/>
                <w:color w:val="000000"/>
                <w:lang w:val="uk-UA"/>
              </w:rPr>
              <w:t>Зміст функції</w:t>
            </w:r>
          </w:p>
        </w:tc>
        <w:tc>
          <w:tcPr>
            <w:tcW w:w="0" w:type="auto"/>
            <w:hideMark/>
          </w:tcPr>
          <w:p w14:paraId="1D15A4C0" w14:textId="77777777" w:rsidR="00B67571" w:rsidRPr="002E5B89" w:rsidRDefault="00B67571" w:rsidP="00B67571">
            <w:pPr>
              <w:jc w:val="center"/>
              <w:rPr>
                <w:b/>
                <w:bCs/>
                <w:color w:val="000000"/>
                <w:lang w:val="uk-UA"/>
              </w:rPr>
            </w:pPr>
            <w:r w:rsidRPr="002E5B89">
              <w:rPr>
                <w:b/>
                <w:bCs/>
                <w:color w:val="000000"/>
                <w:lang w:val="uk-UA"/>
              </w:rPr>
              <w:t>Приклад прояву в громаді</w:t>
            </w:r>
          </w:p>
        </w:tc>
        <w:tc>
          <w:tcPr>
            <w:tcW w:w="0" w:type="auto"/>
            <w:hideMark/>
          </w:tcPr>
          <w:p w14:paraId="625E158A" w14:textId="77777777" w:rsidR="00B67571" w:rsidRPr="002E5B89" w:rsidRDefault="00B67571" w:rsidP="00B67571">
            <w:pPr>
              <w:jc w:val="center"/>
              <w:rPr>
                <w:b/>
                <w:bCs/>
                <w:color w:val="000000"/>
                <w:lang w:val="uk-UA"/>
              </w:rPr>
            </w:pPr>
            <w:r w:rsidRPr="002E5B89">
              <w:rPr>
                <w:b/>
                <w:bCs/>
                <w:color w:val="000000"/>
                <w:lang w:val="uk-UA"/>
              </w:rPr>
              <w:t>Значення для соціальної активності населення</w:t>
            </w:r>
          </w:p>
        </w:tc>
      </w:tr>
      <w:tr w:rsidR="00B67571" w:rsidRPr="002E5B89" w14:paraId="26E2C40E" w14:textId="77777777" w:rsidTr="00B67571">
        <w:tc>
          <w:tcPr>
            <w:tcW w:w="0" w:type="auto"/>
            <w:hideMark/>
          </w:tcPr>
          <w:p w14:paraId="523EAB47" w14:textId="77777777" w:rsidR="00B67571" w:rsidRPr="002E5B89" w:rsidRDefault="00B67571" w:rsidP="00B67571">
            <w:pPr>
              <w:jc w:val="both"/>
              <w:rPr>
                <w:color w:val="000000"/>
                <w:lang w:val="uk-UA"/>
              </w:rPr>
            </w:pPr>
            <w:r w:rsidRPr="002E5B89">
              <w:rPr>
                <w:color w:val="000000"/>
                <w:lang w:val="uk-UA"/>
              </w:rPr>
              <w:t>Інформаційна</w:t>
            </w:r>
          </w:p>
        </w:tc>
        <w:tc>
          <w:tcPr>
            <w:tcW w:w="0" w:type="auto"/>
            <w:hideMark/>
          </w:tcPr>
          <w:p w14:paraId="493D943D" w14:textId="77777777" w:rsidR="00B67571" w:rsidRPr="002E5B89" w:rsidRDefault="00B67571" w:rsidP="00B67571">
            <w:pPr>
              <w:jc w:val="both"/>
              <w:rPr>
                <w:color w:val="000000"/>
                <w:lang w:val="uk-UA"/>
              </w:rPr>
            </w:pPr>
            <w:r w:rsidRPr="002E5B89">
              <w:rPr>
                <w:color w:val="000000"/>
                <w:lang w:val="uk-UA"/>
              </w:rPr>
              <w:t>Поширення актуальних новин про життя громади, рішення влади, події, послуги та безпекові питання</w:t>
            </w:r>
          </w:p>
        </w:tc>
        <w:tc>
          <w:tcPr>
            <w:tcW w:w="0" w:type="auto"/>
            <w:hideMark/>
          </w:tcPr>
          <w:p w14:paraId="5A6CD302" w14:textId="77777777" w:rsidR="00B67571" w:rsidRPr="002E5B89" w:rsidRDefault="00B67571" w:rsidP="00B67571">
            <w:pPr>
              <w:jc w:val="both"/>
              <w:rPr>
                <w:color w:val="000000"/>
                <w:lang w:val="uk-UA"/>
              </w:rPr>
            </w:pPr>
            <w:r w:rsidRPr="002E5B89">
              <w:rPr>
                <w:color w:val="000000"/>
                <w:lang w:val="uk-UA"/>
              </w:rPr>
              <w:t>Повідомлення про роботу соціальних служб, графіки допомоги, місцеві заходи, зміни в роботі установ</w:t>
            </w:r>
          </w:p>
        </w:tc>
        <w:tc>
          <w:tcPr>
            <w:tcW w:w="0" w:type="auto"/>
            <w:hideMark/>
          </w:tcPr>
          <w:p w14:paraId="1BE7CE51" w14:textId="77777777" w:rsidR="00B67571" w:rsidRPr="002E5B89" w:rsidRDefault="00B67571" w:rsidP="00B67571">
            <w:pPr>
              <w:jc w:val="both"/>
              <w:rPr>
                <w:color w:val="000000"/>
                <w:lang w:val="uk-UA"/>
              </w:rPr>
            </w:pPr>
            <w:r w:rsidRPr="002E5B89">
              <w:rPr>
                <w:color w:val="000000"/>
                <w:lang w:val="uk-UA"/>
              </w:rPr>
              <w:t>Люди отримують необхідну інформацію і можуть швидше реагувати на події</w:t>
            </w:r>
          </w:p>
        </w:tc>
      </w:tr>
      <w:tr w:rsidR="00B67571" w:rsidRPr="009F7EF4" w14:paraId="63A06CF3" w14:textId="77777777" w:rsidTr="00B67571">
        <w:tc>
          <w:tcPr>
            <w:tcW w:w="0" w:type="auto"/>
            <w:hideMark/>
          </w:tcPr>
          <w:p w14:paraId="648823A0" w14:textId="77777777" w:rsidR="00B67571" w:rsidRPr="002E5B89" w:rsidRDefault="00B67571" w:rsidP="00B67571">
            <w:pPr>
              <w:jc w:val="both"/>
              <w:rPr>
                <w:color w:val="000000"/>
                <w:lang w:val="uk-UA"/>
              </w:rPr>
            </w:pPr>
            <w:r w:rsidRPr="002E5B89">
              <w:rPr>
                <w:color w:val="000000"/>
                <w:lang w:val="uk-UA"/>
              </w:rPr>
              <w:t>Комунікативна</w:t>
            </w:r>
          </w:p>
        </w:tc>
        <w:tc>
          <w:tcPr>
            <w:tcW w:w="0" w:type="auto"/>
            <w:hideMark/>
          </w:tcPr>
          <w:p w14:paraId="55CBA975" w14:textId="77777777" w:rsidR="00B67571" w:rsidRPr="002E5B89" w:rsidRDefault="00B67571" w:rsidP="00B67571">
            <w:pPr>
              <w:jc w:val="both"/>
              <w:rPr>
                <w:color w:val="000000"/>
                <w:lang w:val="uk-UA"/>
              </w:rPr>
            </w:pPr>
            <w:r w:rsidRPr="002E5B89">
              <w:rPr>
                <w:color w:val="000000"/>
                <w:lang w:val="uk-UA"/>
              </w:rPr>
              <w:t>Забезпечення зв’язку між населенням, владою, громадськими організаціями, соціальними службами та іншими суб’єктами</w:t>
            </w:r>
          </w:p>
        </w:tc>
        <w:tc>
          <w:tcPr>
            <w:tcW w:w="0" w:type="auto"/>
            <w:hideMark/>
          </w:tcPr>
          <w:p w14:paraId="0130E2C5" w14:textId="77777777" w:rsidR="00B67571" w:rsidRPr="002E5B89" w:rsidRDefault="00B67571" w:rsidP="00B67571">
            <w:pPr>
              <w:jc w:val="both"/>
              <w:rPr>
                <w:color w:val="000000"/>
                <w:lang w:val="uk-UA"/>
              </w:rPr>
            </w:pPr>
            <w:r w:rsidRPr="002E5B89">
              <w:rPr>
                <w:color w:val="000000"/>
                <w:lang w:val="uk-UA"/>
              </w:rPr>
              <w:t>Публікація звернень мешканців, коментарів посадовців, оголошень громадських організацій</w:t>
            </w:r>
          </w:p>
        </w:tc>
        <w:tc>
          <w:tcPr>
            <w:tcW w:w="0" w:type="auto"/>
            <w:hideMark/>
          </w:tcPr>
          <w:p w14:paraId="4B785D4F" w14:textId="77777777" w:rsidR="00B67571" w:rsidRPr="002E5B89" w:rsidRDefault="00B67571" w:rsidP="00B67571">
            <w:pPr>
              <w:jc w:val="both"/>
              <w:rPr>
                <w:color w:val="000000"/>
                <w:lang w:val="uk-UA"/>
              </w:rPr>
            </w:pPr>
            <w:r w:rsidRPr="002E5B89">
              <w:rPr>
                <w:color w:val="000000"/>
                <w:lang w:val="uk-UA"/>
              </w:rPr>
              <w:t>Посилюється діалог у громаді та зменшується дистанція між людьми й інституціями</w:t>
            </w:r>
          </w:p>
        </w:tc>
      </w:tr>
      <w:tr w:rsidR="00B67571" w:rsidRPr="002E5B89" w14:paraId="0AFEA0F1" w14:textId="77777777" w:rsidTr="00B67571">
        <w:tc>
          <w:tcPr>
            <w:tcW w:w="0" w:type="auto"/>
            <w:hideMark/>
          </w:tcPr>
          <w:p w14:paraId="1C8095FF" w14:textId="77777777" w:rsidR="00B67571" w:rsidRPr="002E5B89" w:rsidRDefault="00B67571" w:rsidP="00B67571">
            <w:pPr>
              <w:jc w:val="both"/>
              <w:rPr>
                <w:color w:val="000000"/>
                <w:lang w:val="uk-UA"/>
              </w:rPr>
            </w:pPr>
            <w:r w:rsidRPr="002E5B89">
              <w:rPr>
                <w:color w:val="000000"/>
                <w:lang w:val="uk-UA"/>
              </w:rPr>
              <w:t>Мобілізаційна</w:t>
            </w:r>
          </w:p>
        </w:tc>
        <w:tc>
          <w:tcPr>
            <w:tcW w:w="0" w:type="auto"/>
            <w:hideMark/>
          </w:tcPr>
          <w:p w14:paraId="0C072AD0" w14:textId="77777777" w:rsidR="00B67571" w:rsidRPr="002E5B89" w:rsidRDefault="00B67571" w:rsidP="00B67571">
            <w:pPr>
              <w:jc w:val="both"/>
              <w:rPr>
                <w:color w:val="000000"/>
                <w:lang w:val="uk-UA"/>
              </w:rPr>
            </w:pPr>
            <w:r w:rsidRPr="002E5B89">
              <w:rPr>
                <w:color w:val="000000"/>
                <w:lang w:val="uk-UA"/>
              </w:rPr>
              <w:t>Залучення населення до спільних дій, волонтерства, благодійності, громадських ініціатив</w:t>
            </w:r>
          </w:p>
        </w:tc>
        <w:tc>
          <w:tcPr>
            <w:tcW w:w="0" w:type="auto"/>
            <w:hideMark/>
          </w:tcPr>
          <w:p w14:paraId="0A021281" w14:textId="77777777" w:rsidR="00B67571" w:rsidRPr="002E5B89" w:rsidRDefault="00B67571" w:rsidP="00B67571">
            <w:pPr>
              <w:jc w:val="both"/>
              <w:rPr>
                <w:color w:val="000000"/>
                <w:lang w:val="uk-UA"/>
              </w:rPr>
            </w:pPr>
            <w:r w:rsidRPr="002E5B89">
              <w:rPr>
                <w:color w:val="000000"/>
                <w:lang w:val="uk-UA"/>
              </w:rPr>
              <w:t>Оголошення про збір коштів, допомогу ВПО, донорство крові, толоки, підтримку військових</w:t>
            </w:r>
          </w:p>
        </w:tc>
        <w:tc>
          <w:tcPr>
            <w:tcW w:w="0" w:type="auto"/>
            <w:hideMark/>
          </w:tcPr>
          <w:p w14:paraId="0C8CA766" w14:textId="77777777" w:rsidR="00B67571" w:rsidRPr="002E5B89" w:rsidRDefault="00B67571" w:rsidP="00B67571">
            <w:pPr>
              <w:jc w:val="both"/>
              <w:rPr>
                <w:color w:val="000000"/>
                <w:lang w:val="uk-UA"/>
              </w:rPr>
            </w:pPr>
            <w:r w:rsidRPr="002E5B89">
              <w:rPr>
                <w:color w:val="000000"/>
                <w:lang w:val="uk-UA"/>
              </w:rPr>
              <w:t>Населення переходить від пасивного споживання інформації до конкретної участі</w:t>
            </w:r>
          </w:p>
        </w:tc>
      </w:tr>
      <w:tr w:rsidR="00B67571" w:rsidRPr="002E5B89" w14:paraId="116DEE26" w14:textId="77777777" w:rsidTr="00B67571">
        <w:tc>
          <w:tcPr>
            <w:tcW w:w="0" w:type="auto"/>
            <w:hideMark/>
          </w:tcPr>
          <w:p w14:paraId="6570E975" w14:textId="77777777" w:rsidR="00B67571" w:rsidRPr="002E5B89" w:rsidRDefault="00B67571" w:rsidP="00B67571">
            <w:pPr>
              <w:jc w:val="both"/>
              <w:rPr>
                <w:color w:val="000000"/>
                <w:lang w:val="uk-UA"/>
              </w:rPr>
            </w:pPr>
            <w:r w:rsidRPr="002E5B89">
              <w:rPr>
                <w:color w:val="000000"/>
                <w:lang w:val="uk-UA"/>
              </w:rPr>
              <w:t>Контрольна</w:t>
            </w:r>
          </w:p>
        </w:tc>
        <w:tc>
          <w:tcPr>
            <w:tcW w:w="0" w:type="auto"/>
            <w:hideMark/>
          </w:tcPr>
          <w:p w14:paraId="37B91847" w14:textId="77777777" w:rsidR="00B67571" w:rsidRPr="002E5B89" w:rsidRDefault="00B67571" w:rsidP="00B67571">
            <w:pPr>
              <w:jc w:val="both"/>
              <w:rPr>
                <w:color w:val="000000"/>
                <w:lang w:val="uk-UA"/>
              </w:rPr>
            </w:pPr>
            <w:r w:rsidRPr="002E5B89">
              <w:rPr>
                <w:color w:val="000000"/>
                <w:lang w:val="uk-UA"/>
              </w:rPr>
              <w:t>Висвітлення проблем громади, діяльності місцевої влади, використання ресурсів, якості послуг</w:t>
            </w:r>
          </w:p>
        </w:tc>
        <w:tc>
          <w:tcPr>
            <w:tcW w:w="0" w:type="auto"/>
            <w:hideMark/>
          </w:tcPr>
          <w:p w14:paraId="52E52F6A" w14:textId="77777777" w:rsidR="00B67571" w:rsidRPr="002E5B89" w:rsidRDefault="00B67571" w:rsidP="00B67571">
            <w:pPr>
              <w:jc w:val="both"/>
              <w:rPr>
                <w:color w:val="000000"/>
                <w:lang w:val="uk-UA"/>
              </w:rPr>
            </w:pPr>
            <w:r w:rsidRPr="002E5B89">
              <w:rPr>
                <w:color w:val="000000"/>
                <w:lang w:val="uk-UA"/>
              </w:rPr>
              <w:t>Матеріали про стан укриттів, доступність соціальних послуг, проблеми благоустрою</w:t>
            </w:r>
          </w:p>
        </w:tc>
        <w:tc>
          <w:tcPr>
            <w:tcW w:w="0" w:type="auto"/>
            <w:hideMark/>
          </w:tcPr>
          <w:p w14:paraId="3D58C442" w14:textId="77777777" w:rsidR="00B67571" w:rsidRPr="002E5B89" w:rsidRDefault="00B67571" w:rsidP="00B67571">
            <w:pPr>
              <w:jc w:val="both"/>
              <w:rPr>
                <w:color w:val="000000"/>
                <w:lang w:val="uk-UA"/>
              </w:rPr>
            </w:pPr>
            <w:r w:rsidRPr="002E5B89">
              <w:rPr>
                <w:color w:val="000000"/>
                <w:lang w:val="uk-UA"/>
              </w:rPr>
              <w:t>Формується громадський контроль і відповідальність місцевих інституцій</w:t>
            </w:r>
          </w:p>
        </w:tc>
      </w:tr>
      <w:tr w:rsidR="00B67571" w:rsidRPr="002E5B89" w14:paraId="4F358114" w14:textId="77777777" w:rsidTr="00B67571">
        <w:tc>
          <w:tcPr>
            <w:tcW w:w="0" w:type="auto"/>
            <w:hideMark/>
          </w:tcPr>
          <w:p w14:paraId="4155D6EF" w14:textId="77777777" w:rsidR="00B67571" w:rsidRPr="002E5B89" w:rsidRDefault="00B67571" w:rsidP="00B67571">
            <w:pPr>
              <w:jc w:val="both"/>
              <w:rPr>
                <w:color w:val="000000"/>
                <w:lang w:val="uk-UA"/>
              </w:rPr>
            </w:pPr>
            <w:r w:rsidRPr="002E5B89">
              <w:rPr>
                <w:color w:val="000000"/>
                <w:lang w:val="uk-UA"/>
              </w:rPr>
              <w:t>Просвітницька</w:t>
            </w:r>
          </w:p>
        </w:tc>
        <w:tc>
          <w:tcPr>
            <w:tcW w:w="0" w:type="auto"/>
            <w:hideMark/>
          </w:tcPr>
          <w:p w14:paraId="15237255" w14:textId="77777777" w:rsidR="00B67571" w:rsidRPr="002E5B89" w:rsidRDefault="00B67571" w:rsidP="00B67571">
            <w:pPr>
              <w:jc w:val="both"/>
              <w:rPr>
                <w:color w:val="000000"/>
                <w:lang w:val="uk-UA"/>
              </w:rPr>
            </w:pPr>
            <w:r w:rsidRPr="002E5B89">
              <w:rPr>
                <w:color w:val="000000"/>
                <w:lang w:val="uk-UA"/>
              </w:rPr>
              <w:t>Пояснення соціальних прав, можливостей отримання допомоги, правил участі у громадському житті</w:t>
            </w:r>
          </w:p>
        </w:tc>
        <w:tc>
          <w:tcPr>
            <w:tcW w:w="0" w:type="auto"/>
            <w:hideMark/>
          </w:tcPr>
          <w:p w14:paraId="0BE5E2C0" w14:textId="77777777" w:rsidR="00B67571" w:rsidRPr="002E5B89" w:rsidRDefault="00B67571" w:rsidP="00B67571">
            <w:pPr>
              <w:jc w:val="both"/>
              <w:rPr>
                <w:color w:val="000000"/>
                <w:lang w:val="uk-UA"/>
              </w:rPr>
            </w:pPr>
            <w:r w:rsidRPr="002E5B89">
              <w:rPr>
                <w:color w:val="000000"/>
                <w:lang w:val="uk-UA"/>
              </w:rPr>
              <w:t>Публікації про соціальні виплати, права ВПО, послуги для людей з інвалідністю</w:t>
            </w:r>
          </w:p>
        </w:tc>
        <w:tc>
          <w:tcPr>
            <w:tcW w:w="0" w:type="auto"/>
            <w:hideMark/>
          </w:tcPr>
          <w:p w14:paraId="0D389840" w14:textId="77777777" w:rsidR="00B67571" w:rsidRPr="002E5B89" w:rsidRDefault="00B67571" w:rsidP="00B67571">
            <w:pPr>
              <w:jc w:val="both"/>
              <w:rPr>
                <w:color w:val="000000"/>
                <w:lang w:val="uk-UA"/>
              </w:rPr>
            </w:pPr>
            <w:r w:rsidRPr="002E5B89">
              <w:rPr>
                <w:color w:val="000000"/>
                <w:lang w:val="uk-UA"/>
              </w:rPr>
              <w:t>Підвищується обізнаність населення та здатність користуватися соціальними ресурсами</w:t>
            </w:r>
          </w:p>
        </w:tc>
      </w:tr>
      <w:tr w:rsidR="00B67571" w:rsidRPr="002E5B89" w14:paraId="5988D342" w14:textId="77777777" w:rsidTr="00B67571">
        <w:tc>
          <w:tcPr>
            <w:tcW w:w="0" w:type="auto"/>
            <w:hideMark/>
          </w:tcPr>
          <w:p w14:paraId="52A5AE16" w14:textId="77777777" w:rsidR="00B67571" w:rsidRPr="002E5B89" w:rsidRDefault="00B67571" w:rsidP="00B67571">
            <w:pPr>
              <w:jc w:val="both"/>
              <w:rPr>
                <w:color w:val="000000"/>
                <w:lang w:val="uk-UA"/>
              </w:rPr>
            </w:pPr>
            <w:r w:rsidRPr="002E5B89">
              <w:rPr>
                <w:color w:val="000000"/>
                <w:lang w:val="uk-UA"/>
              </w:rPr>
              <w:t>Інтеграційна</w:t>
            </w:r>
          </w:p>
        </w:tc>
        <w:tc>
          <w:tcPr>
            <w:tcW w:w="0" w:type="auto"/>
            <w:hideMark/>
          </w:tcPr>
          <w:p w14:paraId="39146952" w14:textId="77777777" w:rsidR="00B67571" w:rsidRPr="002E5B89" w:rsidRDefault="00B67571" w:rsidP="00B67571">
            <w:pPr>
              <w:jc w:val="both"/>
              <w:rPr>
                <w:color w:val="000000"/>
                <w:lang w:val="uk-UA"/>
              </w:rPr>
            </w:pPr>
            <w:r w:rsidRPr="002E5B89">
              <w:rPr>
                <w:color w:val="000000"/>
                <w:lang w:val="uk-UA"/>
              </w:rPr>
              <w:t>Сприяння згуртуванню мешканців, формуванню відчуття належності до громади</w:t>
            </w:r>
          </w:p>
        </w:tc>
        <w:tc>
          <w:tcPr>
            <w:tcW w:w="0" w:type="auto"/>
            <w:hideMark/>
          </w:tcPr>
          <w:p w14:paraId="5F1934C5" w14:textId="77777777" w:rsidR="00B67571" w:rsidRPr="002E5B89" w:rsidRDefault="00B67571" w:rsidP="00B67571">
            <w:pPr>
              <w:jc w:val="both"/>
              <w:rPr>
                <w:color w:val="000000"/>
                <w:lang w:val="uk-UA"/>
              </w:rPr>
            </w:pPr>
            <w:r w:rsidRPr="002E5B89">
              <w:rPr>
                <w:color w:val="000000"/>
                <w:lang w:val="uk-UA"/>
              </w:rPr>
              <w:t>Історії волонтерів, активних мешканців, переселенців, місцевих ініціатив</w:t>
            </w:r>
          </w:p>
        </w:tc>
        <w:tc>
          <w:tcPr>
            <w:tcW w:w="0" w:type="auto"/>
            <w:hideMark/>
          </w:tcPr>
          <w:p w14:paraId="650A5C6E" w14:textId="77777777" w:rsidR="00B67571" w:rsidRPr="002E5B89" w:rsidRDefault="00B67571" w:rsidP="00B67571">
            <w:pPr>
              <w:jc w:val="both"/>
              <w:rPr>
                <w:color w:val="000000"/>
                <w:lang w:val="uk-UA"/>
              </w:rPr>
            </w:pPr>
            <w:r w:rsidRPr="002E5B89">
              <w:rPr>
                <w:color w:val="000000"/>
                <w:lang w:val="uk-UA"/>
              </w:rPr>
              <w:t>Зростає довіра, взаємодопомога та бажання людей долучатися до спільних справ</w:t>
            </w:r>
          </w:p>
        </w:tc>
      </w:tr>
      <w:tr w:rsidR="00B67571" w:rsidRPr="002E5B89" w14:paraId="5AB2D0FD" w14:textId="77777777" w:rsidTr="00B67571">
        <w:tc>
          <w:tcPr>
            <w:tcW w:w="0" w:type="auto"/>
            <w:hideMark/>
          </w:tcPr>
          <w:p w14:paraId="711D6902" w14:textId="77777777" w:rsidR="00B67571" w:rsidRPr="002E5B89" w:rsidRDefault="00B67571" w:rsidP="00B67571">
            <w:pPr>
              <w:jc w:val="both"/>
              <w:rPr>
                <w:color w:val="000000"/>
                <w:lang w:val="uk-UA"/>
              </w:rPr>
            </w:pPr>
            <w:r w:rsidRPr="002E5B89">
              <w:rPr>
                <w:color w:val="000000"/>
                <w:lang w:val="uk-UA"/>
              </w:rPr>
              <w:t>Антикризова</w:t>
            </w:r>
          </w:p>
        </w:tc>
        <w:tc>
          <w:tcPr>
            <w:tcW w:w="0" w:type="auto"/>
            <w:hideMark/>
          </w:tcPr>
          <w:p w14:paraId="1052705C" w14:textId="77777777" w:rsidR="00B67571" w:rsidRPr="002E5B89" w:rsidRDefault="00B67571" w:rsidP="00B67571">
            <w:pPr>
              <w:jc w:val="both"/>
              <w:rPr>
                <w:color w:val="000000"/>
                <w:lang w:val="uk-UA"/>
              </w:rPr>
            </w:pPr>
            <w:r w:rsidRPr="002E5B89">
              <w:rPr>
                <w:color w:val="000000"/>
                <w:lang w:val="uk-UA"/>
              </w:rPr>
              <w:t>Швидке інформування населення у кризових ситуаціях, під час війни, надзвичайних подій або соціальних загроз</w:t>
            </w:r>
          </w:p>
        </w:tc>
        <w:tc>
          <w:tcPr>
            <w:tcW w:w="0" w:type="auto"/>
            <w:hideMark/>
          </w:tcPr>
          <w:p w14:paraId="45AD2BD9" w14:textId="77777777" w:rsidR="00B67571" w:rsidRPr="002E5B89" w:rsidRDefault="00B67571" w:rsidP="00B67571">
            <w:pPr>
              <w:jc w:val="both"/>
              <w:rPr>
                <w:color w:val="000000"/>
                <w:lang w:val="uk-UA"/>
              </w:rPr>
            </w:pPr>
            <w:r w:rsidRPr="002E5B89">
              <w:rPr>
                <w:color w:val="000000"/>
                <w:lang w:val="uk-UA"/>
              </w:rPr>
              <w:t>Повідомлення про обстріли, евакуацію, гуманітарну допомогу, пункти незламності</w:t>
            </w:r>
          </w:p>
        </w:tc>
        <w:tc>
          <w:tcPr>
            <w:tcW w:w="0" w:type="auto"/>
            <w:hideMark/>
          </w:tcPr>
          <w:p w14:paraId="1F78070A" w14:textId="77777777" w:rsidR="00B67571" w:rsidRPr="002E5B89" w:rsidRDefault="00B67571" w:rsidP="00B67571">
            <w:pPr>
              <w:jc w:val="both"/>
              <w:rPr>
                <w:color w:val="000000"/>
                <w:lang w:val="uk-UA"/>
              </w:rPr>
            </w:pPr>
            <w:r w:rsidRPr="002E5B89">
              <w:rPr>
                <w:color w:val="000000"/>
                <w:lang w:val="uk-UA"/>
              </w:rPr>
              <w:t>Підвищується безпека населення та здатність громади діяти організовано</w:t>
            </w:r>
          </w:p>
        </w:tc>
      </w:tr>
    </w:tbl>
    <w:p w14:paraId="4EC40BB6" w14:textId="0F52A5AD" w:rsidR="00B67571" w:rsidRPr="002E5B89" w:rsidRDefault="00B67571" w:rsidP="00B67571">
      <w:pPr>
        <w:spacing w:line="360" w:lineRule="auto"/>
        <w:ind w:firstLine="709"/>
        <w:jc w:val="both"/>
        <w:rPr>
          <w:i/>
          <w:iCs/>
          <w:color w:val="000000"/>
          <w:sz w:val="22"/>
          <w:szCs w:val="22"/>
          <w:lang w:val="uk-UA"/>
        </w:rPr>
      </w:pPr>
      <w:r w:rsidRPr="002E5B89">
        <w:rPr>
          <w:i/>
          <w:iCs/>
          <w:color w:val="000000"/>
          <w:sz w:val="22"/>
          <w:szCs w:val="22"/>
          <w:lang w:val="uk-UA"/>
        </w:rPr>
        <w:t>Джерело: сформовано автором на основі джерел [</w:t>
      </w:r>
      <w:r w:rsidR="00AC3920" w:rsidRPr="002E5B89">
        <w:rPr>
          <w:i/>
          <w:iCs/>
          <w:color w:val="000000"/>
          <w:sz w:val="22"/>
          <w:szCs w:val="22"/>
          <w:lang w:val="uk-UA"/>
        </w:rPr>
        <w:t>4; 5; 6; 21</w:t>
      </w:r>
      <w:r w:rsidRPr="002E5B89">
        <w:rPr>
          <w:i/>
          <w:iCs/>
          <w:color w:val="000000"/>
          <w:sz w:val="22"/>
          <w:szCs w:val="22"/>
          <w:lang w:val="uk-UA"/>
        </w:rPr>
        <w:t>].</w:t>
      </w:r>
    </w:p>
    <w:p w14:paraId="19086942" w14:textId="5465E3CF" w:rsidR="00B67571" w:rsidRPr="002E5B89" w:rsidRDefault="00B67571" w:rsidP="00B67571">
      <w:pPr>
        <w:spacing w:line="360" w:lineRule="auto"/>
        <w:ind w:firstLine="709"/>
        <w:jc w:val="both"/>
        <w:rPr>
          <w:color w:val="000000"/>
          <w:sz w:val="28"/>
          <w:szCs w:val="28"/>
          <w:lang w:val="uk-UA"/>
        </w:rPr>
      </w:pPr>
      <w:r w:rsidRPr="002E5B89">
        <w:rPr>
          <w:color w:val="000000"/>
          <w:sz w:val="28"/>
          <w:szCs w:val="28"/>
          <w:lang w:val="uk-UA"/>
        </w:rPr>
        <w:t>Як видно з таблиці 1.1, локальні медіа виконують комплекс функцій, які безпосередньо пов’язані із соціальною активністю населення. Вони не лише інформують людей, а й можуть мотивувати їх до конкретних дій, формувати довіру, підтримувати соціальні зв’язки та робити видимими проблеми, які потребують спільного вирішення.</w:t>
      </w:r>
    </w:p>
    <w:p w14:paraId="72BAB94D" w14:textId="77777777" w:rsidR="00B67571" w:rsidRPr="002E5B89" w:rsidRDefault="00B67571" w:rsidP="00B67571">
      <w:pPr>
        <w:spacing w:line="360" w:lineRule="auto"/>
        <w:ind w:firstLine="709"/>
        <w:jc w:val="both"/>
        <w:rPr>
          <w:color w:val="000000"/>
          <w:sz w:val="28"/>
          <w:szCs w:val="28"/>
          <w:lang w:val="uk-UA"/>
        </w:rPr>
      </w:pPr>
      <w:r w:rsidRPr="002E5B89">
        <w:rPr>
          <w:color w:val="000000"/>
          <w:sz w:val="28"/>
          <w:szCs w:val="28"/>
          <w:lang w:val="uk-UA"/>
        </w:rPr>
        <w:t>В умовах війни роль локальних медіа ще більше зросла. Вони стали каналом поширення інформації про безпеку, гуманітарну допомогу, волонтерські збори, підтримку внутрішньо переміщених осіб, роботу пунктів незламності, допомогу військовим, евакуацію, відновлення інфраструктури та психологічну підтримку. Для багатьох громад локальні медіа є не просто джерелом новин, а частиною системи соціальної стійкості. Якщо люди своєчасно отримують достовірну інформацію, вони краще орієнтуються в ситуації, менше піддаються паніці та частіше готові допомагати іншим.</w:t>
      </w:r>
    </w:p>
    <w:p w14:paraId="0063C540" w14:textId="77777777" w:rsidR="00B67571" w:rsidRPr="002E5B89" w:rsidRDefault="00B67571" w:rsidP="00B67571">
      <w:pPr>
        <w:spacing w:line="360" w:lineRule="auto"/>
        <w:ind w:firstLine="709"/>
        <w:jc w:val="both"/>
        <w:rPr>
          <w:color w:val="000000"/>
          <w:sz w:val="28"/>
          <w:szCs w:val="28"/>
          <w:lang w:val="uk-UA"/>
        </w:rPr>
      </w:pPr>
      <w:r w:rsidRPr="002E5B89">
        <w:rPr>
          <w:color w:val="000000"/>
          <w:sz w:val="28"/>
          <w:szCs w:val="28"/>
          <w:lang w:val="uk-UA"/>
        </w:rPr>
        <w:t>Водночас локальні медіа в Україні стикаються з низкою проблем. Серед них можна назвати фінансову нестабільність, залежність від донорської підтримки або місцевих політичних груп, нестачу професійних кадрів, ризики безпеки журналістів, конкуренцію з анонімними Telegram-каналами, низький рівень медіаграмотності частини аудиторії та складність монетизації локального контенту. Ці проблеми впливають на якість комунікації в громадах. Якщо локальне медіа не має ресурсів для системної роботи, воно не завжди здатне глибоко висвітлювати соціальні теми, пояснювати складні питання або підтримувати постійний діалог із населенням.</w:t>
      </w:r>
    </w:p>
    <w:p w14:paraId="0E92C88C" w14:textId="3C423EB2" w:rsidR="00B67571" w:rsidRPr="002E5B89" w:rsidRDefault="00B67571" w:rsidP="00B67571">
      <w:pPr>
        <w:spacing w:line="360" w:lineRule="auto"/>
        <w:ind w:firstLine="709"/>
        <w:jc w:val="both"/>
        <w:rPr>
          <w:color w:val="000000"/>
          <w:sz w:val="28"/>
          <w:szCs w:val="28"/>
          <w:lang w:val="uk-UA"/>
        </w:rPr>
      </w:pPr>
      <w:r w:rsidRPr="002E5B89">
        <w:rPr>
          <w:color w:val="000000"/>
          <w:sz w:val="28"/>
          <w:szCs w:val="28"/>
          <w:lang w:val="uk-UA"/>
        </w:rPr>
        <w:t>Проте, незважаючи на проблеми, локальні медіа залишаються важливим інститутом громадської комунікації. Їхня сила полягає в близькості до аудиторії. Місцеві журналісти часто краще розуміють реальні потреби громади, знають локальний контекст, можуть швидше отримувати інформацію та показувати конкретні людські історії. Для соціальної роботи це особливо цінно, адже соціальні проблеми завжди мають не лише загальнодержавний, а й місцевий вимір. Безробіття, бідність, самотність людей похилого віку, адаптація ВПО, підтримка сімей у складних життєвих обставинах, інклюзія людей з інвалідністю – усе це відбувається не абстрактно, а в конкретній громаді, де важливо мати ефективні канали комунікації.</w:t>
      </w:r>
    </w:p>
    <w:p w14:paraId="1769C53B" w14:textId="70AA8662" w:rsidR="00072557" w:rsidRPr="002E5B89" w:rsidRDefault="00B67571" w:rsidP="00AC3920">
      <w:pPr>
        <w:spacing w:line="360" w:lineRule="auto"/>
        <w:ind w:firstLine="709"/>
        <w:jc w:val="both"/>
        <w:rPr>
          <w:color w:val="000000"/>
          <w:sz w:val="28"/>
          <w:szCs w:val="28"/>
          <w:lang w:val="uk-UA"/>
        </w:rPr>
      </w:pPr>
      <w:r w:rsidRPr="002E5B89">
        <w:rPr>
          <w:color w:val="000000"/>
          <w:sz w:val="28"/>
          <w:szCs w:val="28"/>
          <w:lang w:val="uk-UA"/>
        </w:rPr>
        <w:t>Таким чином, локальні медіа можна розглядати як важливий інститут громадської комунікації та соціальної взаємодії. Вони забезпечують обмін інформацією між різними суб’єктами громади, сприяють формуванню громадської думки, підтримують соціальні зв’язки, поширюють інформацію про соціальні послуги та громадські ініціативи, а також можуть стимулювати населення до активної участі у житті громади. У сучасних умовах, коли значна частина українців отримує новини через цифрові канали, локальні медіа мають розвивати не лише традиційні, а й онлайн-формати комунікації. Їхній потенціал полягає в тому, що вони здатні перетворювати інформацію на дію: від повідомлення про проблему – до об’єднання людей навколо її вирішення.</w:t>
      </w:r>
    </w:p>
    <w:p w14:paraId="7752D43F" w14:textId="77777777" w:rsidR="002E0546" w:rsidRDefault="002E0546" w:rsidP="00AC3920">
      <w:pPr>
        <w:spacing w:line="360" w:lineRule="auto"/>
        <w:jc w:val="center"/>
        <w:rPr>
          <w:b/>
          <w:bCs/>
          <w:sz w:val="28"/>
          <w:szCs w:val="28"/>
          <w:lang w:val="uk-UA"/>
        </w:rPr>
      </w:pPr>
    </w:p>
    <w:p w14:paraId="10C67A1C" w14:textId="3B3DC9C1" w:rsidR="000B2ECA" w:rsidRDefault="000B2ECA" w:rsidP="002E0546">
      <w:pPr>
        <w:spacing w:line="360" w:lineRule="auto"/>
        <w:ind w:firstLine="709"/>
        <w:jc w:val="both"/>
        <w:rPr>
          <w:b/>
          <w:bCs/>
          <w:sz w:val="28"/>
          <w:szCs w:val="28"/>
          <w:lang w:val="uk-UA"/>
        </w:rPr>
      </w:pPr>
      <w:r w:rsidRPr="002E5B89">
        <w:rPr>
          <w:b/>
          <w:bCs/>
          <w:sz w:val="28"/>
          <w:szCs w:val="28"/>
          <w:lang w:val="uk-UA"/>
        </w:rPr>
        <w:t>Висновки до розділу 1</w:t>
      </w:r>
    </w:p>
    <w:p w14:paraId="3FA55B04" w14:textId="77777777" w:rsidR="002E0546" w:rsidRPr="002E5B89" w:rsidRDefault="002E0546" w:rsidP="002E0546">
      <w:pPr>
        <w:spacing w:line="360" w:lineRule="auto"/>
        <w:ind w:firstLine="709"/>
        <w:jc w:val="both"/>
        <w:rPr>
          <w:b/>
          <w:bCs/>
          <w:sz w:val="28"/>
          <w:szCs w:val="28"/>
          <w:lang w:val="uk-UA"/>
        </w:rPr>
      </w:pPr>
    </w:p>
    <w:p w14:paraId="7CE7BED8" w14:textId="77777777" w:rsidR="00072557" w:rsidRPr="002E5B89" w:rsidRDefault="00072557" w:rsidP="00072557">
      <w:pPr>
        <w:spacing w:line="360" w:lineRule="auto"/>
        <w:ind w:firstLine="709"/>
        <w:jc w:val="both"/>
        <w:rPr>
          <w:color w:val="000000"/>
          <w:sz w:val="28"/>
          <w:szCs w:val="28"/>
          <w:lang w:val="uk-UA"/>
        </w:rPr>
      </w:pPr>
      <w:r w:rsidRPr="002E5B89">
        <w:rPr>
          <w:color w:val="000000"/>
          <w:sz w:val="28"/>
          <w:szCs w:val="28"/>
          <w:lang w:val="uk-UA"/>
        </w:rPr>
        <w:t>У першому розділі було розглянуто теоретичні засади дослідження локальних медіа як чинника соціальної активності населення. На основі аналізу наукових підходів встановлено, що соціальна активність є складним і багатовимірним явищем, яке не можна зводити лише до участі людини в окремих громадських заходах. Вона охоплює свідому, ініціативну та суспільно значущу діяльність громадян, спрямовану на участь у житті громади, допомогу іншим людям, вирішення соціальних проблем, розвиток взаємодопомоги, захист спільних інтересів і позитивне перетворення соціального середовища.</w:t>
      </w:r>
    </w:p>
    <w:p w14:paraId="61916472" w14:textId="77777777" w:rsidR="00072557" w:rsidRPr="002E5B89" w:rsidRDefault="00072557" w:rsidP="00072557">
      <w:pPr>
        <w:spacing w:line="360" w:lineRule="auto"/>
        <w:ind w:firstLine="709"/>
        <w:jc w:val="both"/>
        <w:rPr>
          <w:color w:val="000000"/>
          <w:sz w:val="28"/>
          <w:szCs w:val="28"/>
          <w:lang w:val="uk-UA"/>
        </w:rPr>
      </w:pPr>
      <w:r w:rsidRPr="002E5B89">
        <w:rPr>
          <w:color w:val="000000"/>
          <w:sz w:val="28"/>
          <w:szCs w:val="28"/>
          <w:lang w:val="uk-UA"/>
        </w:rPr>
        <w:t>З’ясовано, що соціальна активність населення проявляється у різних формах, серед яких найбільш важливими є громадська, волонтерська, благодійна, інформаційна, політична, соціально-побутова, професійна та освітня активність. У сучасних умовах особливого значення набули саме волонтерська, благодійна та інформаційна форми активності, оскільки в умовах війни, внутрішнього переміщення населення, соціальної вразливості окремих груп і зростання потреб громад люди все частіше долучаються до взаємодопомоги, підтримки військових, допомоги ВПО, благодійних зборів, гуманітарних ініціатив та локальних соціальних проєктів.</w:t>
      </w:r>
    </w:p>
    <w:p w14:paraId="21C74C8C" w14:textId="77777777" w:rsidR="00072557" w:rsidRPr="002E5B89" w:rsidRDefault="00072557" w:rsidP="00072557">
      <w:pPr>
        <w:spacing w:line="360" w:lineRule="auto"/>
        <w:ind w:firstLine="709"/>
        <w:jc w:val="both"/>
        <w:rPr>
          <w:color w:val="000000"/>
          <w:sz w:val="28"/>
          <w:szCs w:val="28"/>
          <w:lang w:val="uk-UA"/>
        </w:rPr>
      </w:pPr>
      <w:r w:rsidRPr="002E5B89">
        <w:rPr>
          <w:color w:val="000000"/>
          <w:sz w:val="28"/>
          <w:szCs w:val="28"/>
          <w:lang w:val="uk-UA"/>
        </w:rPr>
        <w:t>У ході дослідження визначено, що для соціальної роботи соціальна активність населення є важливим ресурсом розвитку громади. Соціальний працівник не лише надає допомогу окремій людині чи сім’ї, а й працює з ширшим соціальним середовищем, тому активність мешканців громади може посилювати ефективність соціальної підтримки. Якщо населення поінформоване, згуртоване та готове до спільних дій, громада має більше можливостей для підтримки вразливих категорій населення, подолання кризових ситуацій, розвитку соціальних послуг і формування культури взаємної відповідальності.</w:t>
      </w:r>
    </w:p>
    <w:p w14:paraId="75D0563F" w14:textId="77777777" w:rsidR="00072557" w:rsidRPr="002E5B89" w:rsidRDefault="00072557" w:rsidP="00072557">
      <w:pPr>
        <w:spacing w:line="360" w:lineRule="auto"/>
        <w:ind w:firstLine="709"/>
        <w:jc w:val="both"/>
        <w:rPr>
          <w:color w:val="000000"/>
          <w:sz w:val="28"/>
          <w:szCs w:val="28"/>
          <w:lang w:val="uk-UA"/>
        </w:rPr>
      </w:pPr>
      <w:r w:rsidRPr="002E5B89">
        <w:rPr>
          <w:color w:val="000000"/>
          <w:sz w:val="28"/>
          <w:szCs w:val="28"/>
          <w:lang w:val="uk-UA"/>
        </w:rPr>
        <w:t>Також у розділі було проаналізовано локальні медіа як інститут громадської комунікації та соціальної взаємодії. Встановлено, що локальні медіа є не просто каналом поширення місцевих новин, а важливим елементом комунікаційної системи громади. Вони забезпечують зв’язок між населенням, органами місцевого самоврядування, соціальними службами, громадськими організаціями, волонтерами, закладами освіти, культури, охорони здоров’я та іншими суб’єктами місцевого життя. Завдяки цьому локальні медіа можуть впливати на те, які проблеми громади стають видимими, які соціальні ініціативи отримують підтримку та наскільки активно мешканці долучаються до спільних справ.</w:t>
      </w:r>
    </w:p>
    <w:p w14:paraId="5489A25A" w14:textId="77777777" w:rsidR="00072557" w:rsidRPr="002E5B89" w:rsidRDefault="00072557" w:rsidP="00072557">
      <w:pPr>
        <w:spacing w:line="360" w:lineRule="auto"/>
        <w:ind w:firstLine="709"/>
        <w:jc w:val="both"/>
        <w:rPr>
          <w:color w:val="000000"/>
          <w:sz w:val="28"/>
          <w:szCs w:val="28"/>
          <w:lang w:val="uk-UA"/>
        </w:rPr>
      </w:pPr>
      <w:r w:rsidRPr="002E5B89">
        <w:rPr>
          <w:color w:val="000000"/>
          <w:sz w:val="28"/>
          <w:szCs w:val="28"/>
          <w:lang w:val="uk-UA"/>
        </w:rPr>
        <w:t>Окремо з’ясовано, що локальні медіа виконують низку важливих функцій: інформаційну, комунікативну, мобілізаційну, просвітницьку, контрольну, інтеграційну та антикризову. Через ці функції вони можуть не лише повідомляти про події, а й стимулювати населення до конкретної участі: волонтерства, благодійності, громадських обговорень, допомоги вразливим групам, участі у місцевих ініціативах та контролі за рішеннями влади. Особливо важливою є мобілізаційна функція локальних медіа, оскільки саме вона дає змогу перетворювати інформацію на соціальну дію.</w:t>
      </w:r>
    </w:p>
    <w:p w14:paraId="3F262D17" w14:textId="77777777" w:rsidR="00072557" w:rsidRPr="002E5B89" w:rsidRDefault="00072557" w:rsidP="00072557">
      <w:pPr>
        <w:spacing w:line="360" w:lineRule="auto"/>
        <w:ind w:firstLine="709"/>
        <w:jc w:val="both"/>
        <w:rPr>
          <w:color w:val="000000"/>
          <w:sz w:val="28"/>
          <w:szCs w:val="28"/>
          <w:lang w:val="uk-UA"/>
        </w:rPr>
      </w:pPr>
      <w:r w:rsidRPr="002E5B89">
        <w:rPr>
          <w:color w:val="000000"/>
          <w:sz w:val="28"/>
          <w:szCs w:val="28"/>
          <w:lang w:val="uk-UA"/>
        </w:rPr>
        <w:t>Таким чином, у першому розділі доведено, що соціальна активність населення та локальні медіа мають тісний взаємозв’язок. Соціальна активність потребує інформації, довіри, комунікації та прикладів успішної участі, а локальні медіа можуть забезпечувати всі ці умови. Вони роблять соціальні проблеми помітними, поширюють інформацію про можливості допомоги, формують громадську думку, підтримують соціальні зв’язки та створюють простір для діалогу в громаді. Саме тому локальні медіа доцільно розглядати як один із важливих інструментів стимулювання соціальної активності населення в сучасному українському суспільстві.</w:t>
      </w:r>
    </w:p>
    <w:p w14:paraId="1735343E" w14:textId="77777777" w:rsidR="00072557" w:rsidRPr="002E5B89" w:rsidRDefault="00072557" w:rsidP="00072557">
      <w:pPr>
        <w:jc w:val="both"/>
        <w:rPr>
          <w:sz w:val="28"/>
          <w:szCs w:val="28"/>
          <w:lang w:val="uk-UA"/>
        </w:rPr>
      </w:pPr>
    </w:p>
    <w:p w14:paraId="71004DA5" w14:textId="77777777" w:rsidR="00072557" w:rsidRPr="002E5B89" w:rsidRDefault="00072557" w:rsidP="00072557">
      <w:pPr>
        <w:jc w:val="both"/>
        <w:rPr>
          <w:sz w:val="28"/>
          <w:szCs w:val="28"/>
          <w:lang w:val="uk-UA"/>
        </w:rPr>
      </w:pPr>
    </w:p>
    <w:p w14:paraId="74FFD50D" w14:textId="77777777" w:rsidR="00072557" w:rsidRDefault="00072557" w:rsidP="00072557">
      <w:pPr>
        <w:jc w:val="both"/>
        <w:rPr>
          <w:sz w:val="28"/>
          <w:szCs w:val="28"/>
          <w:lang w:val="uk-UA"/>
        </w:rPr>
      </w:pPr>
    </w:p>
    <w:p w14:paraId="7A71F6FA" w14:textId="77777777" w:rsidR="00766B66" w:rsidRDefault="00766B66" w:rsidP="00072557">
      <w:pPr>
        <w:jc w:val="both"/>
        <w:rPr>
          <w:sz w:val="28"/>
          <w:szCs w:val="28"/>
          <w:lang w:val="uk-UA"/>
        </w:rPr>
      </w:pPr>
    </w:p>
    <w:p w14:paraId="011CBF99" w14:textId="77777777" w:rsidR="00766B66" w:rsidRDefault="00766B66" w:rsidP="00072557">
      <w:pPr>
        <w:jc w:val="both"/>
        <w:rPr>
          <w:sz w:val="28"/>
          <w:szCs w:val="28"/>
          <w:lang w:val="uk-UA"/>
        </w:rPr>
      </w:pPr>
    </w:p>
    <w:p w14:paraId="46EEFDEA" w14:textId="77777777" w:rsidR="00766B66" w:rsidRDefault="00766B66" w:rsidP="00072557">
      <w:pPr>
        <w:jc w:val="both"/>
        <w:rPr>
          <w:sz w:val="28"/>
          <w:szCs w:val="28"/>
          <w:lang w:val="uk-UA"/>
        </w:rPr>
      </w:pPr>
    </w:p>
    <w:p w14:paraId="598FCFBA" w14:textId="77777777" w:rsidR="00766B66" w:rsidRDefault="00766B66" w:rsidP="00072557">
      <w:pPr>
        <w:jc w:val="both"/>
        <w:rPr>
          <w:sz w:val="28"/>
          <w:szCs w:val="28"/>
          <w:lang w:val="uk-UA"/>
        </w:rPr>
      </w:pPr>
    </w:p>
    <w:p w14:paraId="7D20F014" w14:textId="77777777" w:rsidR="00766B66" w:rsidRDefault="00766B66" w:rsidP="00072557">
      <w:pPr>
        <w:jc w:val="both"/>
        <w:rPr>
          <w:sz w:val="28"/>
          <w:szCs w:val="28"/>
          <w:lang w:val="uk-UA"/>
        </w:rPr>
      </w:pPr>
    </w:p>
    <w:p w14:paraId="73A7237A" w14:textId="77777777" w:rsidR="00766B66" w:rsidRDefault="00766B66" w:rsidP="00072557">
      <w:pPr>
        <w:jc w:val="both"/>
        <w:rPr>
          <w:sz w:val="28"/>
          <w:szCs w:val="28"/>
          <w:lang w:val="uk-UA"/>
        </w:rPr>
      </w:pPr>
    </w:p>
    <w:p w14:paraId="6E08F508" w14:textId="77777777" w:rsidR="00766B66" w:rsidRDefault="00766B66" w:rsidP="00072557">
      <w:pPr>
        <w:jc w:val="both"/>
        <w:rPr>
          <w:sz w:val="28"/>
          <w:szCs w:val="28"/>
          <w:lang w:val="uk-UA"/>
        </w:rPr>
      </w:pPr>
    </w:p>
    <w:p w14:paraId="68AD1B88" w14:textId="77777777" w:rsidR="00766B66" w:rsidRDefault="00766B66" w:rsidP="00072557">
      <w:pPr>
        <w:jc w:val="both"/>
        <w:rPr>
          <w:sz w:val="28"/>
          <w:szCs w:val="28"/>
          <w:lang w:val="uk-UA"/>
        </w:rPr>
      </w:pPr>
    </w:p>
    <w:p w14:paraId="54061256" w14:textId="77777777" w:rsidR="00766B66" w:rsidRDefault="00766B66" w:rsidP="00072557">
      <w:pPr>
        <w:jc w:val="both"/>
        <w:rPr>
          <w:sz w:val="28"/>
          <w:szCs w:val="28"/>
          <w:lang w:val="uk-UA"/>
        </w:rPr>
      </w:pPr>
    </w:p>
    <w:p w14:paraId="07FA5698" w14:textId="77777777" w:rsidR="00766B66" w:rsidRDefault="00766B66" w:rsidP="00072557">
      <w:pPr>
        <w:jc w:val="both"/>
        <w:rPr>
          <w:sz w:val="28"/>
          <w:szCs w:val="28"/>
          <w:lang w:val="uk-UA"/>
        </w:rPr>
      </w:pPr>
    </w:p>
    <w:p w14:paraId="29D8C788" w14:textId="77777777" w:rsidR="00766B66" w:rsidRDefault="00766B66" w:rsidP="00072557">
      <w:pPr>
        <w:jc w:val="both"/>
        <w:rPr>
          <w:sz w:val="28"/>
          <w:szCs w:val="28"/>
          <w:lang w:val="uk-UA"/>
        </w:rPr>
      </w:pPr>
    </w:p>
    <w:p w14:paraId="7C6B7CBA" w14:textId="77777777" w:rsidR="00766B66" w:rsidRDefault="00766B66" w:rsidP="00072557">
      <w:pPr>
        <w:jc w:val="both"/>
        <w:rPr>
          <w:sz w:val="28"/>
          <w:szCs w:val="28"/>
          <w:lang w:val="uk-UA"/>
        </w:rPr>
      </w:pPr>
    </w:p>
    <w:p w14:paraId="429CE0FC" w14:textId="77777777" w:rsidR="00766B66" w:rsidRDefault="00766B66" w:rsidP="00072557">
      <w:pPr>
        <w:jc w:val="both"/>
        <w:rPr>
          <w:sz w:val="28"/>
          <w:szCs w:val="28"/>
          <w:lang w:val="uk-UA"/>
        </w:rPr>
      </w:pPr>
    </w:p>
    <w:p w14:paraId="176FEF4D" w14:textId="77777777" w:rsidR="00766B66" w:rsidRDefault="00766B66" w:rsidP="00072557">
      <w:pPr>
        <w:jc w:val="both"/>
        <w:rPr>
          <w:sz w:val="28"/>
          <w:szCs w:val="28"/>
          <w:lang w:val="uk-UA"/>
        </w:rPr>
      </w:pPr>
    </w:p>
    <w:p w14:paraId="3C3C28F3" w14:textId="77777777" w:rsidR="00766B66" w:rsidRDefault="00766B66" w:rsidP="00072557">
      <w:pPr>
        <w:jc w:val="both"/>
        <w:rPr>
          <w:sz w:val="28"/>
          <w:szCs w:val="28"/>
          <w:lang w:val="uk-UA"/>
        </w:rPr>
      </w:pPr>
    </w:p>
    <w:p w14:paraId="6AFBD328" w14:textId="77777777" w:rsidR="00766B66" w:rsidRDefault="00766B66" w:rsidP="00072557">
      <w:pPr>
        <w:jc w:val="both"/>
        <w:rPr>
          <w:sz w:val="28"/>
          <w:szCs w:val="28"/>
          <w:lang w:val="uk-UA"/>
        </w:rPr>
      </w:pPr>
    </w:p>
    <w:p w14:paraId="59E0A06A" w14:textId="77777777" w:rsidR="00766B66" w:rsidRDefault="00766B66" w:rsidP="00072557">
      <w:pPr>
        <w:jc w:val="both"/>
        <w:rPr>
          <w:sz w:val="28"/>
          <w:szCs w:val="28"/>
          <w:lang w:val="uk-UA"/>
        </w:rPr>
      </w:pPr>
    </w:p>
    <w:p w14:paraId="1976D827" w14:textId="77777777" w:rsidR="00766B66" w:rsidRDefault="00766B66" w:rsidP="00072557">
      <w:pPr>
        <w:jc w:val="both"/>
        <w:rPr>
          <w:sz w:val="28"/>
          <w:szCs w:val="28"/>
          <w:lang w:val="uk-UA"/>
        </w:rPr>
      </w:pPr>
    </w:p>
    <w:p w14:paraId="7F4F1B3E" w14:textId="77777777" w:rsidR="00766B66" w:rsidRDefault="00766B66" w:rsidP="00072557">
      <w:pPr>
        <w:jc w:val="both"/>
        <w:rPr>
          <w:sz w:val="28"/>
          <w:szCs w:val="28"/>
          <w:lang w:val="uk-UA"/>
        </w:rPr>
      </w:pPr>
    </w:p>
    <w:p w14:paraId="18D519E1" w14:textId="77777777" w:rsidR="00766B66" w:rsidRPr="002E5B89" w:rsidRDefault="00766B66" w:rsidP="00072557">
      <w:pPr>
        <w:jc w:val="both"/>
        <w:rPr>
          <w:sz w:val="28"/>
          <w:szCs w:val="28"/>
          <w:lang w:val="uk-UA"/>
        </w:rPr>
      </w:pPr>
    </w:p>
    <w:p w14:paraId="2430D6D6" w14:textId="77777777" w:rsidR="00072557" w:rsidRPr="002E5B89" w:rsidRDefault="00072557" w:rsidP="00072557">
      <w:pPr>
        <w:jc w:val="both"/>
        <w:rPr>
          <w:sz w:val="28"/>
          <w:szCs w:val="28"/>
          <w:lang w:val="uk-UA"/>
        </w:rPr>
      </w:pPr>
    </w:p>
    <w:p w14:paraId="47730D63" w14:textId="77777777" w:rsidR="00072557" w:rsidRPr="002E5B89" w:rsidRDefault="00072557" w:rsidP="00072557">
      <w:pPr>
        <w:jc w:val="both"/>
        <w:rPr>
          <w:sz w:val="28"/>
          <w:szCs w:val="28"/>
          <w:lang w:val="uk-UA"/>
        </w:rPr>
      </w:pPr>
    </w:p>
    <w:p w14:paraId="500298C2" w14:textId="77777777" w:rsidR="00072557" w:rsidRPr="002E5B89" w:rsidRDefault="00072557" w:rsidP="00072557">
      <w:pPr>
        <w:jc w:val="both"/>
        <w:rPr>
          <w:sz w:val="28"/>
          <w:szCs w:val="28"/>
          <w:lang w:val="uk-UA"/>
        </w:rPr>
      </w:pPr>
    </w:p>
    <w:p w14:paraId="294744FD" w14:textId="4C71B273" w:rsidR="000B2ECA" w:rsidRPr="002E5B89" w:rsidRDefault="000B2ECA" w:rsidP="00072557">
      <w:pPr>
        <w:spacing w:line="360" w:lineRule="auto"/>
        <w:jc w:val="center"/>
        <w:rPr>
          <w:b/>
          <w:bCs/>
          <w:sz w:val="28"/>
          <w:szCs w:val="28"/>
          <w:lang w:val="uk-UA"/>
        </w:rPr>
      </w:pPr>
      <w:r w:rsidRPr="002E5B89">
        <w:rPr>
          <w:b/>
          <w:bCs/>
          <w:sz w:val="28"/>
          <w:szCs w:val="28"/>
          <w:lang w:val="uk-UA"/>
        </w:rPr>
        <w:t>РОЗДІЛ 2. АНАЛІЗ РОЛІ ЛОКАЛЬНИХ МЕДІА У ФОРМУВАННІ ТА СТИМУЛЮВАННІ СОЦІАЛЬНОЇ АКТИВНОСТІ НАСЕЛЕННЯ</w:t>
      </w:r>
    </w:p>
    <w:p w14:paraId="4B9050F2" w14:textId="77777777" w:rsidR="00072557" w:rsidRPr="002E5B89" w:rsidRDefault="00072557" w:rsidP="00072557">
      <w:pPr>
        <w:spacing w:line="360" w:lineRule="auto"/>
        <w:jc w:val="center"/>
        <w:rPr>
          <w:b/>
          <w:bCs/>
          <w:sz w:val="28"/>
          <w:szCs w:val="28"/>
          <w:lang w:val="uk-UA"/>
        </w:rPr>
      </w:pPr>
    </w:p>
    <w:p w14:paraId="2E2E55F5" w14:textId="77777777" w:rsidR="000B2ECA" w:rsidRDefault="000B2ECA" w:rsidP="00072557">
      <w:pPr>
        <w:spacing w:line="360" w:lineRule="auto"/>
        <w:ind w:firstLine="709"/>
        <w:jc w:val="both"/>
        <w:rPr>
          <w:b/>
          <w:sz w:val="28"/>
          <w:szCs w:val="28"/>
          <w:lang w:val="uk-UA"/>
        </w:rPr>
      </w:pPr>
      <w:r w:rsidRPr="00766B66">
        <w:rPr>
          <w:b/>
          <w:sz w:val="28"/>
          <w:szCs w:val="28"/>
          <w:lang w:val="uk-UA"/>
        </w:rPr>
        <w:t>2.1. Основні напрями впливу локальних медіа на участь населення у житті громади</w:t>
      </w:r>
      <w:r w:rsidRPr="00766B66">
        <w:rPr>
          <w:b/>
          <w:sz w:val="28"/>
          <w:szCs w:val="28"/>
          <w:lang w:val="uk-UA"/>
        </w:rPr>
        <w:tab/>
      </w:r>
    </w:p>
    <w:p w14:paraId="424E860F" w14:textId="77777777" w:rsidR="00766B66" w:rsidRPr="00766B66" w:rsidRDefault="00766B66" w:rsidP="00072557">
      <w:pPr>
        <w:spacing w:line="360" w:lineRule="auto"/>
        <w:ind w:firstLine="709"/>
        <w:jc w:val="both"/>
        <w:rPr>
          <w:b/>
          <w:sz w:val="28"/>
          <w:szCs w:val="28"/>
          <w:lang w:val="uk-UA"/>
        </w:rPr>
      </w:pPr>
    </w:p>
    <w:p w14:paraId="6DACFD0D" w14:textId="77777777" w:rsidR="00072557" w:rsidRPr="002E5B89" w:rsidRDefault="00072557" w:rsidP="00072557">
      <w:pPr>
        <w:spacing w:line="360" w:lineRule="auto"/>
        <w:ind w:firstLine="709"/>
        <w:jc w:val="both"/>
        <w:rPr>
          <w:color w:val="000000"/>
          <w:sz w:val="28"/>
          <w:szCs w:val="28"/>
          <w:lang w:val="uk-UA"/>
        </w:rPr>
      </w:pPr>
      <w:r w:rsidRPr="002E5B89">
        <w:rPr>
          <w:color w:val="000000"/>
          <w:sz w:val="28"/>
          <w:szCs w:val="28"/>
          <w:lang w:val="uk-UA"/>
        </w:rPr>
        <w:t>Участь населення у житті громади є важливою умовою її розвитку, особливо в сучасних українських реаліях, коли громади одночасно вирішують питання соціальної підтримки населення, інтеграції внутрішньо переміщених осіб, безпеки, волонтерства, допомоги військовим, відновлення інфраструктури та збереження соціальної згуртованості. У таких умовах локальні медіа стають не просто джерелом місцевих новин, а важливим інструментом залучення мешканців до спільних дій. Вони можуть впливати на те, чи знає населення про проблеми громади, чи довіряє місцевим ініціативам, чи розуміє способи участі та чи готове переходити від пасивного спостереження до конкретної соціальної активності.</w:t>
      </w:r>
    </w:p>
    <w:p w14:paraId="2074DBC7" w14:textId="670A5836" w:rsidR="00072557" w:rsidRPr="002E5B89" w:rsidRDefault="00072557" w:rsidP="00152F3B">
      <w:pPr>
        <w:spacing w:line="360" w:lineRule="auto"/>
        <w:ind w:firstLine="709"/>
        <w:jc w:val="both"/>
        <w:rPr>
          <w:color w:val="000000"/>
          <w:sz w:val="28"/>
          <w:szCs w:val="28"/>
          <w:lang w:val="uk-UA"/>
        </w:rPr>
      </w:pPr>
      <w:r w:rsidRPr="002E5B89">
        <w:rPr>
          <w:color w:val="000000"/>
          <w:sz w:val="28"/>
          <w:szCs w:val="28"/>
          <w:lang w:val="uk-UA"/>
        </w:rPr>
        <w:t xml:space="preserve">У межах цього підрозділу використано кілька методів дослідження. Метод аналізу дав змогу розглянути наукові підходи до ролі медіа у формуванні громадської участі. Метод синтезу застосовано для узагальнення основних напрямів впливу локальних медіа на населення. Порівняльний метод використано для зіставлення різних каналів локальної комунікації </w:t>
      </w:r>
      <w:r w:rsidR="00152F3B" w:rsidRPr="002E5B89">
        <w:rPr>
          <w:color w:val="000000"/>
          <w:sz w:val="28"/>
          <w:szCs w:val="28"/>
          <w:lang w:val="uk-UA"/>
        </w:rPr>
        <w:t>–</w:t>
      </w:r>
      <w:r w:rsidRPr="002E5B89">
        <w:rPr>
          <w:color w:val="000000"/>
          <w:sz w:val="28"/>
          <w:szCs w:val="28"/>
          <w:lang w:val="uk-UA"/>
        </w:rPr>
        <w:t xml:space="preserve"> друкованих медіа, сайтів, соціальних мереж, месенджерів та офіційних сторінок громад. Метод вторинного аналізу статистичних даних дав змогу використати результати офіційних і репрезентативних досліджень щодо медіаспоживання, довіри до інституцій, кількості територіальних громад та масштабів внутрішнього переміщення населення. Також доцільним у цій темі є метод контент-аналізу, який можна застосовувати для вивчення публікацій локальних медіа за такими критеріями: тематика повідомлень, частота згадування соціальних ініціатив, наявність закликів до участі, висвітлення проблем вразливих груп, використання історій конкретних людей, форма зворотного зв’язку з аудиторією.</w:t>
      </w:r>
    </w:p>
    <w:p w14:paraId="3E20251A" w14:textId="079417FA" w:rsidR="00072557" w:rsidRPr="002E5B89" w:rsidRDefault="00AC3920" w:rsidP="00152F3B">
      <w:pPr>
        <w:spacing w:line="360" w:lineRule="auto"/>
        <w:ind w:firstLine="709"/>
        <w:jc w:val="both"/>
        <w:rPr>
          <w:color w:val="000000"/>
          <w:sz w:val="28"/>
          <w:szCs w:val="28"/>
          <w:lang w:val="uk-UA"/>
        </w:rPr>
      </w:pPr>
      <w:r w:rsidRPr="002E5B89">
        <w:rPr>
          <w:color w:val="000000"/>
          <w:sz w:val="28"/>
          <w:szCs w:val="28"/>
          <w:lang w:val="uk-UA"/>
        </w:rPr>
        <w:t xml:space="preserve">Суть інформаційного методу </w:t>
      </w:r>
      <w:r w:rsidR="00072557" w:rsidRPr="002E5B89">
        <w:rPr>
          <w:color w:val="000000"/>
          <w:sz w:val="28"/>
          <w:szCs w:val="28"/>
          <w:lang w:val="uk-UA"/>
        </w:rPr>
        <w:t>полягає в тому, що медіа повідомляють мешканців про події, рішення, проблеми, можливості та потреби громади. Без інформації соціальна активність майже неможлива, адже людина не може долучитися до волонтерської акції, громадського обговорення, благодійного збору чи соціального проєкту, якщо вона про нього не знає. Саме локальні медіа часто першими інформують населення про роботу соціальних служб, гуманітарну допомогу, громадські слухання, місцеві ініціативи, культурні події, заходи для дітей і молоді, підтримку людей похилого віку, осіб з інвалідністю та внутрішньо переміщених осіб.</w:t>
      </w:r>
    </w:p>
    <w:p w14:paraId="723C3F0B" w14:textId="10328497" w:rsidR="00072557" w:rsidRPr="002E5B89" w:rsidRDefault="00072557" w:rsidP="00072557">
      <w:pPr>
        <w:spacing w:line="360" w:lineRule="auto"/>
        <w:ind w:firstLine="709"/>
        <w:jc w:val="both"/>
        <w:rPr>
          <w:color w:val="000000"/>
          <w:sz w:val="28"/>
          <w:szCs w:val="28"/>
          <w:lang w:val="uk-UA"/>
        </w:rPr>
      </w:pPr>
      <w:r w:rsidRPr="002E5B89">
        <w:rPr>
          <w:color w:val="000000"/>
          <w:sz w:val="28"/>
          <w:szCs w:val="28"/>
          <w:lang w:val="uk-UA"/>
        </w:rPr>
        <w:t>Інформаційний напрям особливо важливий після реформи децентралізації. В Україні сформовано 1469 територіальних громад, і кожна з них має власні потреби, проблеми, ресурси та канали комунікації з населенням</w:t>
      </w:r>
      <w:r w:rsidR="00AC3920" w:rsidRPr="002E5B89">
        <w:rPr>
          <w:color w:val="000000"/>
          <w:sz w:val="28"/>
          <w:szCs w:val="28"/>
          <w:lang w:val="uk-UA"/>
        </w:rPr>
        <w:t xml:space="preserve">. </w:t>
      </w:r>
      <w:r w:rsidRPr="002E5B89">
        <w:rPr>
          <w:color w:val="000000"/>
          <w:sz w:val="28"/>
          <w:szCs w:val="28"/>
          <w:lang w:val="uk-UA"/>
        </w:rPr>
        <w:t>У великих містах люди мають більше альтернативних джерел інформації, а в малих громадах саме локальні медіа, офіційні сторінки громад, місцеві Facebook-групи або Telegram-канали часто стають головним джерелом новин. Тому якість локальної комунікації безпосередньо впливає на те, наскільки мешканці обізнані про життя своєї громади та чи готові брати в ньому участь.</w:t>
      </w:r>
    </w:p>
    <w:p w14:paraId="0C4B78B8" w14:textId="780E48C8" w:rsidR="00072557" w:rsidRPr="002E5B89" w:rsidRDefault="00072557" w:rsidP="00152F3B">
      <w:pPr>
        <w:spacing w:line="360" w:lineRule="auto"/>
        <w:ind w:firstLine="709"/>
        <w:jc w:val="both"/>
        <w:rPr>
          <w:color w:val="000000"/>
          <w:sz w:val="28"/>
          <w:szCs w:val="28"/>
          <w:lang w:val="uk-UA"/>
        </w:rPr>
      </w:pPr>
      <w:r w:rsidRPr="002E5B89">
        <w:rPr>
          <w:color w:val="000000"/>
          <w:sz w:val="28"/>
          <w:szCs w:val="28"/>
          <w:lang w:val="uk-UA"/>
        </w:rPr>
        <w:t>Локальні медіа не лише повідомляють факти, а й пояснюють їхнє значення для населення. Наприклад, вони можуть роз’яснювати, як отримати соціальну допомогу, як оформити статус внутрішньо переміщеної особи, куди звертатися у разі домашнього насильства, як скористатися послугами центру надання адміністративних послуг, як взяти участь у громадському бюджеті або як подати електронну петицію. Для соціальної роботи це має велике значення, бо часто люди не користуються своїми правами і соціальними послугами не через їхню відсутність, а через брак інформації, страх перед установами або нерозуміння процедури звернення.</w:t>
      </w:r>
    </w:p>
    <w:p w14:paraId="4662D7BA" w14:textId="36235F20" w:rsidR="00072557" w:rsidRPr="002E5B89" w:rsidRDefault="00072557" w:rsidP="00072557">
      <w:pPr>
        <w:spacing w:line="360" w:lineRule="auto"/>
        <w:ind w:firstLine="709"/>
        <w:jc w:val="both"/>
        <w:rPr>
          <w:color w:val="000000"/>
          <w:sz w:val="28"/>
          <w:szCs w:val="28"/>
          <w:lang w:val="uk-UA"/>
        </w:rPr>
      </w:pPr>
      <w:r w:rsidRPr="002E5B89">
        <w:rPr>
          <w:color w:val="000000"/>
          <w:sz w:val="28"/>
          <w:szCs w:val="28"/>
          <w:lang w:val="uk-UA"/>
        </w:rPr>
        <w:t>У цьому контексті важливими є підходи В. Іванова та О. Волошенюк, які наголошують, що сучасна людина повинна не лише отримувати інформацію, а й критично її сприймати, розуміти механізми медійного впливу, розрізняти достовірні повідомлення, маніпуляції та фейки. Такий підхід особливо важливий для громад, бо в умовах війни і цифровізації значна частина інформації поширюється дуже швидко, зокрема через соціальні мережі та месенджери [</w:t>
      </w:r>
      <w:r w:rsidR="00AC3920" w:rsidRPr="002E5B89">
        <w:rPr>
          <w:color w:val="000000"/>
          <w:sz w:val="28"/>
          <w:szCs w:val="28"/>
          <w:lang w:val="uk-UA"/>
        </w:rPr>
        <w:t>6, с. 14-15</w:t>
      </w:r>
      <w:r w:rsidRPr="002E5B89">
        <w:rPr>
          <w:color w:val="000000"/>
          <w:sz w:val="28"/>
          <w:szCs w:val="28"/>
          <w:lang w:val="uk-UA"/>
        </w:rPr>
        <w:t>]. Отже, локальні медіа можуть виконувати функцію медіаосвіти на місцевому рівні: пояснювати складні соціальні процеси простими словами, перевіряти інформацію, посилатися на офіційні джерела і тим самим підвищувати довіру населення.</w:t>
      </w:r>
    </w:p>
    <w:p w14:paraId="58FACCD7" w14:textId="75C3EAA9" w:rsidR="00072557" w:rsidRPr="002E5B89" w:rsidRDefault="00072557" w:rsidP="00152F3B">
      <w:pPr>
        <w:spacing w:line="360" w:lineRule="auto"/>
        <w:ind w:firstLine="709"/>
        <w:jc w:val="both"/>
        <w:rPr>
          <w:color w:val="000000"/>
          <w:sz w:val="28"/>
          <w:szCs w:val="28"/>
          <w:lang w:val="uk-UA"/>
        </w:rPr>
      </w:pPr>
      <w:r w:rsidRPr="002E5B89">
        <w:rPr>
          <w:color w:val="000000"/>
          <w:sz w:val="28"/>
          <w:szCs w:val="28"/>
          <w:lang w:val="uk-UA"/>
        </w:rPr>
        <w:t>Саме</w:t>
      </w:r>
      <w:r w:rsidR="00AC3920" w:rsidRPr="002E5B89">
        <w:rPr>
          <w:color w:val="000000"/>
          <w:sz w:val="28"/>
          <w:szCs w:val="28"/>
          <w:lang w:val="uk-UA"/>
        </w:rPr>
        <w:t xml:space="preserve"> мобілізаційний напрям</w:t>
      </w:r>
      <w:r w:rsidRPr="002E5B89">
        <w:rPr>
          <w:color w:val="000000"/>
          <w:sz w:val="28"/>
          <w:szCs w:val="28"/>
          <w:lang w:val="uk-UA"/>
        </w:rPr>
        <w:t xml:space="preserve"> </w:t>
      </w:r>
      <w:r w:rsidR="00AC3920" w:rsidRPr="002E5B89">
        <w:rPr>
          <w:color w:val="000000"/>
          <w:sz w:val="28"/>
          <w:szCs w:val="28"/>
          <w:lang w:val="uk-UA"/>
        </w:rPr>
        <w:t xml:space="preserve">є </w:t>
      </w:r>
      <w:r w:rsidRPr="002E5B89">
        <w:rPr>
          <w:color w:val="000000"/>
          <w:sz w:val="28"/>
          <w:szCs w:val="28"/>
          <w:lang w:val="uk-UA"/>
        </w:rPr>
        <w:t>найбільш безпосередньо пов’язаний із темою соціальної активності населення. Мобілізаційний вплив означає здатність локальних медіа не лише інформувати, а й спонукати людей до конкретних дій. Це може бути участь у волонтерському зборі, допомога родині, яка опинилася у складних життєвих обставинах, донорство крові, плетіння маскувальних сіток, збір речей для ВПО, участь у толоці, підтримка місцевої благодійної ініціативи, відвідування громадського обговорення або голосування за проєкт громадського бюджету.</w:t>
      </w:r>
    </w:p>
    <w:p w14:paraId="28913EE1" w14:textId="1AC98E8F" w:rsidR="00072557" w:rsidRPr="002E5B89" w:rsidRDefault="00072557" w:rsidP="00072557">
      <w:pPr>
        <w:spacing w:line="360" w:lineRule="auto"/>
        <w:ind w:firstLine="709"/>
        <w:jc w:val="both"/>
        <w:rPr>
          <w:color w:val="000000"/>
          <w:sz w:val="28"/>
          <w:szCs w:val="28"/>
          <w:lang w:val="uk-UA"/>
        </w:rPr>
      </w:pPr>
      <w:r w:rsidRPr="002E5B89">
        <w:rPr>
          <w:color w:val="000000"/>
          <w:sz w:val="28"/>
          <w:szCs w:val="28"/>
          <w:lang w:val="uk-UA"/>
        </w:rPr>
        <w:t>У цьому аспекті доречно звернутися до теорії «порядку денного» М. Мак-Комбса і Д. Шоу. Вчені довели, що медіа впливають не тільки на те, що люди знають, а й на те, які проблеми вони вважають важливими. Тобто, якщо локальне медіа систематично висвітлює проблему відсутності доступного середовища, потребу допомоги ВПО, нестачу волонтерів або важливість громадського обговорення, ця тема поступово стає більш помітною для мешканців [</w:t>
      </w:r>
      <w:r w:rsidR="00AC3920" w:rsidRPr="002E5B89">
        <w:rPr>
          <w:color w:val="000000"/>
          <w:sz w:val="28"/>
          <w:szCs w:val="28"/>
          <w:lang w:val="uk-UA"/>
        </w:rPr>
        <w:t>2</w:t>
      </w:r>
      <w:r w:rsidRPr="002E5B89">
        <w:rPr>
          <w:color w:val="000000"/>
          <w:sz w:val="28"/>
          <w:szCs w:val="28"/>
          <w:lang w:val="uk-UA"/>
        </w:rPr>
        <w:t>3]. Відповідно, медіа можуть формувати локальний порядок денний і підштовхувати населення до участі в його вирішенні.</w:t>
      </w:r>
    </w:p>
    <w:p w14:paraId="6726115B" w14:textId="57688CA3" w:rsidR="00072557" w:rsidRPr="002E5B89" w:rsidRDefault="00072557" w:rsidP="00152F3B">
      <w:pPr>
        <w:spacing w:line="360" w:lineRule="auto"/>
        <w:ind w:firstLine="709"/>
        <w:jc w:val="both"/>
        <w:rPr>
          <w:color w:val="000000"/>
          <w:sz w:val="28"/>
          <w:szCs w:val="28"/>
          <w:lang w:val="uk-UA"/>
        </w:rPr>
      </w:pPr>
      <w:r w:rsidRPr="002E5B89">
        <w:rPr>
          <w:color w:val="000000"/>
          <w:sz w:val="28"/>
          <w:szCs w:val="28"/>
          <w:lang w:val="uk-UA"/>
        </w:rPr>
        <w:t>Локальні медіа можуть виступати посередником між різними суб’єктами громади: мешканцями, місцевою владою, соціальними службами, громадськими організаціями, волонтерами, бізнесом, освітніми і медичними закладами. Такий посередницький характер локальних медіа особливо важливий, оскільки громада не може ефективно розвиватися без діалогу. Якщо влада не чує населення, а населення не розуміє дій влади, виникає недовіра, пасивність і конфлікти. Якщо ж існують відкриті канали комунікації, мешканці частіше беруть участь у спільних рішеннях.</w:t>
      </w:r>
    </w:p>
    <w:p w14:paraId="3A74C52C" w14:textId="31B13852" w:rsidR="00072557" w:rsidRPr="002E5B89" w:rsidRDefault="00072557" w:rsidP="00072557">
      <w:pPr>
        <w:spacing w:line="360" w:lineRule="auto"/>
        <w:ind w:firstLine="709"/>
        <w:jc w:val="both"/>
        <w:rPr>
          <w:color w:val="000000"/>
          <w:sz w:val="28"/>
          <w:szCs w:val="28"/>
          <w:lang w:val="uk-UA"/>
        </w:rPr>
      </w:pPr>
      <w:r w:rsidRPr="002E5B89">
        <w:rPr>
          <w:color w:val="000000"/>
          <w:sz w:val="28"/>
          <w:szCs w:val="28"/>
          <w:lang w:val="uk-UA"/>
        </w:rPr>
        <w:t xml:space="preserve">Цей напрям можна пояснити через концепцію публічної сфери Ю. Габермаса. </w:t>
      </w:r>
      <w:r w:rsidR="00AC3920" w:rsidRPr="002E5B89">
        <w:rPr>
          <w:color w:val="000000"/>
          <w:sz w:val="28"/>
          <w:szCs w:val="28"/>
          <w:lang w:val="uk-UA"/>
        </w:rPr>
        <w:t>Д. Стандратюк зазначає, що у</w:t>
      </w:r>
      <w:r w:rsidRPr="002E5B89">
        <w:rPr>
          <w:color w:val="000000"/>
          <w:sz w:val="28"/>
          <w:szCs w:val="28"/>
          <w:lang w:val="uk-UA"/>
        </w:rPr>
        <w:t>чений розглядав публічну сферу як простір, у якому громадяни можуть обговорювати суспільно важливі питання і впливати на формування громадської думки [</w:t>
      </w:r>
      <w:r w:rsidR="00AC3920" w:rsidRPr="002E5B89">
        <w:rPr>
          <w:color w:val="000000"/>
          <w:sz w:val="28"/>
          <w:szCs w:val="28"/>
          <w:lang w:val="uk-UA"/>
        </w:rPr>
        <w:t>24, с. 242</w:t>
      </w:r>
      <w:r w:rsidRPr="002E5B89">
        <w:rPr>
          <w:color w:val="000000"/>
          <w:sz w:val="28"/>
          <w:szCs w:val="28"/>
          <w:lang w:val="uk-UA"/>
        </w:rPr>
        <w:t>]. На місцевому рівні таку функцію можуть виконувати саме локальні медіа. Вони створюють простір, де порушуються питання стану укриттів, доступності соціальних послуг, благоустрою, підтримки вразливих груп, прозорості місцевої влади, роботи комунальних служб, безпеки й відновлення. Завдяки цьому мешканці можуть не тільки отримувати інформацію, а й висловлювати позицію, реагувати, коментувати, ставити питання і пропонувати рішення.</w:t>
      </w:r>
    </w:p>
    <w:p w14:paraId="2CBCFF27" w14:textId="6FDFDFC8" w:rsidR="00072557" w:rsidRPr="002E5B89" w:rsidRDefault="00072557" w:rsidP="00152F3B">
      <w:pPr>
        <w:spacing w:line="360" w:lineRule="auto"/>
        <w:ind w:firstLine="709"/>
        <w:jc w:val="both"/>
        <w:rPr>
          <w:color w:val="000000"/>
          <w:sz w:val="28"/>
          <w:szCs w:val="28"/>
          <w:lang w:val="uk-UA"/>
        </w:rPr>
      </w:pPr>
      <w:r w:rsidRPr="002E5B89">
        <w:rPr>
          <w:color w:val="000000"/>
          <w:sz w:val="28"/>
          <w:szCs w:val="28"/>
          <w:lang w:val="uk-UA"/>
        </w:rPr>
        <w:t>Локальні медіа можуть сприяти згуртуванню мешканців громади, формуванню відчуття належності до спільного простору та підтримці соціальних зв’язків. Це особливо важливо для громад, які приймають внутрішньо переміщених осіб або пережили руйнування, втрату частини населення, релокацію бізнесу, зміни у складі місцевої спільноти. За даними Міністерства соціальної політики України, станом на кінець 2024 року в Україні було близько 4,6 млн зареєстрованих ВПО, а понад 6,8 млн українців перебували за кордоном [</w:t>
      </w:r>
      <w:r w:rsidR="00AC3920" w:rsidRPr="002E5B89">
        <w:rPr>
          <w:color w:val="000000"/>
          <w:sz w:val="28"/>
          <w:szCs w:val="28"/>
          <w:lang w:val="uk-UA"/>
        </w:rPr>
        <w:t>1</w:t>
      </w:r>
      <w:r w:rsidRPr="002E5B89">
        <w:rPr>
          <w:color w:val="000000"/>
          <w:sz w:val="28"/>
          <w:szCs w:val="28"/>
          <w:lang w:val="uk-UA"/>
        </w:rPr>
        <w:t>]. Такі масштаби переміщення означають, що громади потребують нових механізмів інтеграції людей, підтримки соціальних контактів і формування взаємної довіри.</w:t>
      </w:r>
    </w:p>
    <w:p w14:paraId="699550A9" w14:textId="77C2BA30" w:rsidR="00072557" w:rsidRPr="002E5B89" w:rsidRDefault="00072557" w:rsidP="00072557">
      <w:pPr>
        <w:spacing w:line="360" w:lineRule="auto"/>
        <w:ind w:firstLine="709"/>
        <w:jc w:val="both"/>
        <w:rPr>
          <w:color w:val="000000"/>
          <w:sz w:val="28"/>
          <w:szCs w:val="28"/>
          <w:lang w:val="uk-UA"/>
        </w:rPr>
      </w:pPr>
      <w:r w:rsidRPr="002E5B89">
        <w:rPr>
          <w:color w:val="000000"/>
          <w:sz w:val="28"/>
          <w:szCs w:val="28"/>
          <w:lang w:val="uk-UA"/>
        </w:rPr>
        <w:t>У цьому аспекті важливим є підхід Р. Патнема до соціального капіталу. Дослідник пов’язував соціальний капітал із мережами, нормами та довірою, які дають людям змогу діяти спільно для досягнення спільних цілей [</w:t>
      </w:r>
      <w:r w:rsidR="00AC3920" w:rsidRPr="002E5B89">
        <w:rPr>
          <w:color w:val="000000"/>
          <w:sz w:val="28"/>
          <w:szCs w:val="28"/>
          <w:lang w:val="uk-UA"/>
        </w:rPr>
        <w:t>15, с. 2</w:t>
      </w:r>
      <w:r w:rsidRPr="002E5B89">
        <w:rPr>
          <w:color w:val="000000"/>
          <w:sz w:val="28"/>
          <w:szCs w:val="28"/>
          <w:lang w:val="uk-UA"/>
        </w:rPr>
        <w:t>]. Локальні медіа можуть зміцнювати соціальний капітал громади, коли показують позитивні приклади взаємодопомоги, розповідають історії активних мешканців, висвітлюють діяльність волонтерів, підтримують нових мешканців громади, публікують матеріали про співпрацю між місцевою владою, соціальними службами та громадськими організаціями. Такі матеріали формують у людей відчуття, що вони не є ізольованими, а належать до спільноти, де можна отримати підтримку і самому бути корисним.</w:t>
      </w:r>
    </w:p>
    <w:p w14:paraId="204446E7" w14:textId="046DCD9C" w:rsidR="00072557" w:rsidRPr="002E5B89" w:rsidRDefault="00072557" w:rsidP="00152F3B">
      <w:pPr>
        <w:spacing w:line="360" w:lineRule="auto"/>
        <w:ind w:firstLine="709"/>
        <w:jc w:val="both"/>
        <w:rPr>
          <w:color w:val="000000"/>
          <w:sz w:val="28"/>
          <w:szCs w:val="28"/>
          <w:lang w:val="uk-UA"/>
        </w:rPr>
      </w:pPr>
      <w:r w:rsidRPr="002E5B89">
        <w:rPr>
          <w:color w:val="000000"/>
          <w:sz w:val="28"/>
          <w:szCs w:val="28"/>
          <w:lang w:val="uk-UA"/>
        </w:rPr>
        <w:t>Локальні медіа можуть виконувати функцію громадського контролю за діяльністю органів місцевого самоврядування, комунальних установ, соціальних служб, підрядників, громадських організацій та інших суб’єктів, які впливають на життя громади. Наприклад, вони можуть висвітлювати проблеми з доступністю укриттів, якістю соціальних послуг, розподілом гуманітарної допомоги, ремонтом доріг, використанням бюджетних коштів, прозорістю місцевих програм. Контрольна функція не означає лише критику. Вона полягає у тому, щоб робити проблеми видимими, домагатися пояснень і стимулювати відповідальність.</w:t>
      </w:r>
    </w:p>
    <w:p w14:paraId="7660C7C8" w14:textId="7B64871C" w:rsidR="00072557" w:rsidRPr="002E5B89" w:rsidRDefault="00072557" w:rsidP="00072557">
      <w:pPr>
        <w:spacing w:line="360" w:lineRule="auto"/>
        <w:ind w:firstLine="709"/>
        <w:jc w:val="both"/>
        <w:rPr>
          <w:color w:val="000000"/>
          <w:sz w:val="28"/>
          <w:szCs w:val="28"/>
          <w:lang w:val="uk-UA"/>
        </w:rPr>
      </w:pPr>
      <w:r w:rsidRPr="002E5B89">
        <w:rPr>
          <w:color w:val="000000"/>
          <w:sz w:val="28"/>
          <w:szCs w:val="28"/>
          <w:lang w:val="uk-UA"/>
        </w:rPr>
        <w:t>У цьому контексті корисним є підхід С. Квіта, який розглядає медіа як частину демократичного суспільства, пов’язану з публічною дискусією, журналістською відповідальністю, медіареформами та новими формами комунікації [</w:t>
      </w:r>
      <w:r w:rsidR="00AC3920" w:rsidRPr="002E5B89">
        <w:rPr>
          <w:color w:val="000000"/>
          <w:sz w:val="28"/>
          <w:szCs w:val="28"/>
          <w:lang w:val="uk-UA"/>
        </w:rPr>
        <w:t>5, с. 11-12</w:t>
      </w:r>
      <w:r w:rsidRPr="002E5B89">
        <w:rPr>
          <w:color w:val="000000"/>
          <w:sz w:val="28"/>
          <w:szCs w:val="28"/>
          <w:lang w:val="uk-UA"/>
        </w:rPr>
        <w:t>]. Для локального рівня це означає, що місцеві медіа мають допомагати громадянам контролювати рішення, які безпосередньо впливають на їхнє життя. Якщо медіа системно висвітлює проблеми громади й дає слово різним сторонам, це підвищує прозорість і може стимулювати населення до участі у вирішенні місцевих питань.</w:t>
      </w:r>
    </w:p>
    <w:p w14:paraId="79DD48E0" w14:textId="5AA0428B" w:rsidR="00072557" w:rsidRPr="002E5B89" w:rsidRDefault="00072557" w:rsidP="00152F3B">
      <w:pPr>
        <w:spacing w:line="360" w:lineRule="auto"/>
        <w:ind w:firstLine="709"/>
        <w:jc w:val="both"/>
        <w:rPr>
          <w:color w:val="000000"/>
          <w:sz w:val="28"/>
          <w:szCs w:val="28"/>
          <w:lang w:val="uk-UA"/>
        </w:rPr>
      </w:pPr>
      <w:r w:rsidRPr="002E5B89">
        <w:rPr>
          <w:color w:val="000000"/>
          <w:sz w:val="28"/>
          <w:szCs w:val="28"/>
          <w:lang w:val="uk-UA"/>
        </w:rPr>
        <w:t>В умовах війни локальні медіа стали важливими каналами оперативного інформування населення про небезпеки, евакуацію, гуманітарну допомогу, роботу пунктів незламності, укриття, відключення електроенергії, водопостачання, зміни в роботі транспорту, шкіл, лікарень і соціальних служб. Такий вплив має не лише інформаційний, а й соціально-психологічний характер. Коли люди отримують своєчасну й перевірену інформацію, вони менше піддаються паніці, краще орієнтуються в ситуації й можуть швидше допомогти собі та іншим.</w:t>
      </w:r>
    </w:p>
    <w:p w14:paraId="3941B7EE" w14:textId="77777777" w:rsidR="00072557" w:rsidRPr="002E5B89" w:rsidRDefault="00072557" w:rsidP="00072557">
      <w:pPr>
        <w:spacing w:line="360" w:lineRule="auto"/>
        <w:ind w:firstLine="709"/>
        <w:jc w:val="both"/>
        <w:rPr>
          <w:color w:val="000000"/>
          <w:sz w:val="28"/>
          <w:szCs w:val="28"/>
          <w:lang w:val="uk-UA"/>
        </w:rPr>
      </w:pPr>
      <w:r w:rsidRPr="002E5B89">
        <w:rPr>
          <w:color w:val="000000"/>
          <w:sz w:val="28"/>
          <w:szCs w:val="28"/>
          <w:lang w:val="uk-UA"/>
        </w:rPr>
        <w:t>Саме тому локальні медіа є важливими для соціальної стійкості громади. Вони можуть пояснювати, де отримати допомогу, як діяти в кризовій ситуації, хто потребує підтримки, які служби працюють, які громадські ініціативи відкриті для участі. При цьому важливо, щоб такі повідомлення були не хаотичними, а системними, перевіреними й зрозумілими для різних груп населення, зокрема людей похилого віку, ВПО, осіб з інвалідністю, сімей з дітьми та людей у складних життєвих обставинах.</w:t>
      </w:r>
    </w:p>
    <w:p w14:paraId="582500EB" w14:textId="7B5B2F94" w:rsidR="00072557" w:rsidRPr="002E5B89" w:rsidRDefault="00072557" w:rsidP="00072557">
      <w:pPr>
        <w:spacing w:line="360" w:lineRule="auto"/>
        <w:ind w:firstLine="709"/>
        <w:jc w:val="both"/>
        <w:rPr>
          <w:color w:val="000000"/>
          <w:sz w:val="28"/>
          <w:szCs w:val="28"/>
          <w:lang w:val="uk-UA"/>
        </w:rPr>
      </w:pPr>
      <w:r w:rsidRPr="002E5B89">
        <w:rPr>
          <w:color w:val="000000"/>
          <w:sz w:val="28"/>
          <w:szCs w:val="28"/>
          <w:lang w:val="uk-UA"/>
        </w:rPr>
        <w:t>Водночас цифрове середовище має і ризики. Соціальні мережі та месенджери можуть швидко поширювати неперевірену інформацію, чутки, емоційні повідомлення або маніпуляції. Тому локальні медіа повинні не тільки бути швидкими, а й залишатися відповідальними. Їхній вплив на соціальну активність буде позитивним лише тоді, коли вони поширюють перевірену інформацію, посилаються на офіційні джерела, не розпалюють конфлікти, не стигматизують вразливі групи та не використовують соціальні проблеми лише для привернення уваги. Значення локальних медіа для участі населення у житті громади можна узагальнити у таблиці 2.1.</w:t>
      </w:r>
    </w:p>
    <w:p w14:paraId="1EA12A9D" w14:textId="77777777" w:rsidR="00072557" w:rsidRPr="002E5B89" w:rsidRDefault="00072557" w:rsidP="00072557">
      <w:pPr>
        <w:spacing w:line="360" w:lineRule="auto"/>
        <w:jc w:val="right"/>
        <w:rPr>
          <w:color w:val="000000"/>
          <w:sz w:val="28"/>
          <w:szCs w:val="28"/>
          <w:lang w:val="uk-UA"/>
        </w:rPr>
      </w:pPr>
      <w:r w:rsidRPr="002E5B89">
        <w:rPr>
          <w:b/>
          <w:bCs/>
          <w:color w:val="000000"/>
          <w:sz w:val="28"/>
          <w:szCs w:val="28"/>
          <w:lang w:val="uk-UA"/>
        </w:rPr>
        <w:t>Таблиця 2.1</w:t>
      </w:r>
    </w:p>
    <w:p w14:paraId="27EC8A73" w14:textId="77777777" w:rsidR="00072557" w:rsidRPr="002E5B89" w:rsidRDefault="00072557" w:rsidP="00072557">
      <w:pPr>
        <w:spacing w:line="276" w:lineRule="auto"/>
        <w:jc w:val="center"/>
        <w:rPr>
          <w:color w:val="000000"/>
          <w:sz w:val="28"/>
          <w:szCs w:val="28"/>
          <w:lang w:val="uk-UA"/>
        </w:rPr>
      </w:pPr>
      <w:r w:rsidRPr="002E5B89">
        <w:rPr>
          <w:b/>
          <w:bCs/>
          <w:color w:val="000000"/>
          <w:sz w:val="28"/>
          <w:szCs w:val="28"/>
          <w:lang w:val="uk-UA"/>
        </w:rPr>
        <w:t>Основні напрями впливу локальних медіа на участь населення у житті громади</w:t>
      </w:r>
    </w:p>
    <w:tbl>
      <w:tblPr>
        <w:tblStyle w:val="ac"/>
        <w:tblW w:w="0" w:type="auto"/>
        <w:tblLook w:val="04A0" w:firstRow="1" w:lastRow="0" w:firstColumn="1" w:lastColumn="0" w:noHBand="0" w:noVBand="1"/>
      </w:tblPr>
      <w:tblGrid>
        <w:gridCol w:w="2003"/>
        <w:gridCol w:w="2628"/>
        <w:gridCol w:w="2391"/>
        <w:gridCol w:w="2548"/>
      </w:tblGrid>
      <w:tr w:rsidR="00072557" w:rsidRPr="002E5B89" w14:paraId="7D120AE0" w14:textId="77777777" w:rsidTr="00072557">
        <w:tc>
          <w:tcPr>
            <w:tcW w:w="0" w:type="auto"/>
            <w:hideMark/>
          </w:tcPr>
          <w:p w14:paraId="38882735" w14:textId="77777777" w:rsidR="00072557" w:rsidRPr="002E5B89" w:rsidRDefault="00072557" w:rsidP="00072557">
            <w:pPr>
              <w:jc w:val="center"/>
              <w:rPr>
                <w:b/>
                <w:bCs/>
                <w:color w:val="000000"/>
                <w:lang w:val="uk-UA"/>
              </w:rPr>
            </w:pPr>
            <w:r w:rsidRPr="002E5B89">
              <w:rPr>
                <w:b/>
                <w:bCs/>
                <w:color w:val="000000"/>
                <w:lang w:val="uk-UA"/>
              </w:rPr>
              <w:t>Напрям впливу</w:t>
            </w:r>
          </w:p>
        </w:tc>
        <w:tc>
          <w:tcPr>
            <w:tcW w:w="0" w:type="auto"/>
            <w:hideMark/>
          </w:tcPr>
          <w:p w14:paraId="5A54F664" w14:textId="77777777" w:rsidR="00072557" w:rsidRPr="002E5B89" w:rsidRDefault="00072557" w:rsidP="00072557">
            <w:pPr>
              <w:jc w:val="center"/>
              <w:rPr>
                <w:b/>
                <w:bCs/>
                <w:color w:val="000000"/>
                <w:lang w:val="uk-UA"/>
              </w:rPr>
            </w:pPr>
            <w:r w:rsidRPr="002E5B89">
              <w:rPr>
                <w:b/>
                <w:bCs/>
                <w:color w:val="000000"/>
                <w:lang w:val="uk-UA"/>
              </w:rPr>
              <w:t>Зміст впливу локальних медіа</w:t>
            </w:r>
          </w:p>
        </w:tc>
        <w:tc>
          <w:tcPr>
            <w:tcW w:w="0" w:type="auto"/>
            <w:hideMark/>
          </w:tcPr>
          <w:p w14:paraId="087D47E1" w14:textId="77777777" w:rsidR="00072557" w:rsidRPr="002E5B89" w:rsidRDefault="00072557" w:rsidP="00072557">
            <w:pPr>
              <w:jc w:val="center"/>
              <w:rPr>
                <w:b/>
                <w:bCs/>
                <w:color w:val="000000"/>
                <w:lang w:val="uk-UA"/>
              </w:rPr>
            </w:pPr>
            <w:r w:rsidRPr="002E5B89">
              <w:rPr>
                <w:b/>
                <w:bCs/>
                <w:color w:val="000000"/>
                <w:lang w:val="uk-UA"/>
              </w:rPr>
              <w:t>Приклад прояву в громаді</w:t>
            </w:r>
          </w:p>
        </w:tc>
        <w:tc>
          <w:tcPr>
            <w:tcW w:w="0" w:type="auto"/>
            <w:hideMark/>
          </w:tcPr>
          <w:p w14:paraId="493B2548" w14:textId="77777777" w:rsidR="00072557" w:rsidRPr="002E5B89" w:rsidRDefault="00072557" w:rsidP="00072557">
            <w:pPr>
              <w:jc w:val="center"/>
              <w:rPr>
                <w:b/>
                <w:bCs/>
                <w:color w:val="000000"/>
                <w:lang w:val="uk-UA"/>
              </w:rPr>
            </w:pPr>
            <w:r w:rsidRPr="002E5B89">
              <w:rPr>
                <w:b/>
                <w:bCs/>
                <w:color w:val="000000"/>
                <w:lang w:val="uk-UA"/>
              </w:rPr>
              <w:t>Очікуваний результат для соціальної активності</w:t>
            </w:r>
          </w:p>
        </w:tc>
      </w:tr>
      <w:tr w:rsidR="00072557" w:rsidRPr="002E5B89" w14:paraId="4835B0FD" w14:textId="77777777" w:rsidTr="00072557">
        <w:tc>
          <w:tcPr>
            <w:tcW w:w="0" w:type="auto"/>
            <w:hideMark/>
          </w:tcPr>
          <w:p w14:paraId="38383DC5" w14:textId="77777777" w:rsidR="00072557" w:rsidRPr="002E5B89" w:rsidRDefault="00072557" w:rsidP="00072557">
            <w:pPr>
              <w:jc w:val="both"/>
              <w:rPr>
                <w:color w:val="000000"/>
                <w:lang w:val="uk-UA"/>
              </w:rPr>
            </w:pPr>
            <w:r w:rsidRPr="002E5B89">
              <w:rPr>
                <w:color w:val="000000"/>
                <w:lang w:val="uk-UA"/>
              </w:rPr>
              <w:t>Інформаційний</w:t>
            </w:r>
          </w:p>
        </w:tc>
        <w:tc>
          <w:tcPr>
            <w:tcW w:w="0" w:type="auto"/>
            <w:hideMark/>
          </w:tcPr>
          <w:p w14:paraId="60A674EC" w14:textId="77777777" w:rsidR="00072557" w:rsidRPr="002E5B89" w:rsidRDefault="00072557" w:rsidP="00072557">
            <w:pPr>
              <w:jc w:val="both"/>
              <w:rPr>
                <w:color w:val="000000"/>
                <w:lang w:val="uk-UA"/>
              </w:rPr>
            </w:pPr>
            <w:r w:rsidRPr="002E5B89">
              <w:rPr>
                <w:color w:val="000000"/>
                <w:lang w:val="uk-UA"/>
              </w:rPr>
              <w:t>Повідомлення населення про події, проблеми, рішення влади, соціальні послуги, громадські ініціативи</w:t>
            </w:r>
          </w:p>
        </w:tc>
        <w:tc>
          <w:tcPr>
            <w:tcW w:w="0" w:type="auto"/>
            <w:hideMark/>
          </w:tcPr>
          <w:p w14:paraId="6CE07113" w14:textId="77777777" w:rsidR="00072557" w:rsidRPr="002E5B89" w:rsidRDefault="00072557" w:rsidP="00072557">
            <w:pPr>
              <w:jc w:val="both"/>
              <w:rPr>
                <w:color w:val="000000"/>
                <w:lang w:val="uk-UA"/>
              </w:rPr>
            </w:pPr>
            <w:r w:rsidRPr="002E5B89">
              <w:rPr>
                <w:color w:val="000000"/>
                <w:lang w:val="uk-UA"/>
              </w:rPr>
              <w:t>Новина про відкриття пункту допомоги, роботу соціальної служби, громадське обговорення</w:t>
            </w:r>
          </w:p>
        </w:tc>
        <w:tc>
          <w:tcPr>
            <w:tcW w:w="0" w:type="auto"/>
            <w:hideMark/>
          </w:tcPr>
          <w:p w14:paraId="795EE2F4" w14:textId="77777777" w:rsidR="00072557" w:rsidRPr="002E5B89" w:rsidRDefault="00072557" w:rsidP="00072557">
            <w:pPr>
              <w:jc w:val="both"/>
              <w:rPr>
                <w:color w:val="000000"/>
                <w:lang w:val="uk-UA"/>
              </w:rPr>
            </w:pPr>
            <w:r w:rsidRPr="002E5B89">
              <w:rPr>
                <w:color w:val="000000"/>
                <w:lang w:val="uk-UA"/>
              </w:rPr>
              <w:t>Населення краще обізнане про життя громади та можливості участі</w:t>
            </w:r>
          </w:p>
        </w:tc>
      </w:tr>
      <w:tr w:rsidR="00072557" w:rsidRPr="002E5B89" w14:paraId="4EB404AC" w14:textId="77777777" w:rsidTr="00072557">
        <w:tc>
          <w:tcPr>
            <w:tcW w:w="0" w:type="auto"/>
            <w:hideMark/>
          </w:tcPr>
          <w:p w14:paraId="4ED3A79C" w14:textId="77777777" w:rsidR="00072557" w:rsidRPr="002E5B89" w:rsidRDefault="00072557" w:rsidP="00072557">
            <w:pPr>
              <w:jc w:val="both"/>
              <w:rPr>
                <w:color w:val="000000"/>
                <w:lang w:val="uk-UA"/>
              </w:rPr>
            </w:pPr>
            <w:r w:rsidRPr="002E5B89">
              <w:rPr>
                <w:color w:val="000000"/>
                <w:lang w:val="uk-UA"/>
              </w:rPr>
              <w:t>Просвітницький</w:t>
            </w:r>
          </w:p>
        </w:tc>
        <w:tc>
          <w:tcPr>
            <w:tcW w:w="0" w:type="auto"/>
            <w:hideMark/>
          </w:tcPr>
          <w:p w14:paraId="28D1F360" w14:textId="77777777" w:rsidR="00072557" w:rsidRPr="002E5B89" w:rsidRDefault="00072557" w:rsidP="00072557">
            <w:pPr>
              <w:jc w:val="both"/>
              <w:rPr>
                <w:color w:val="000000"/>
                <w:lang w:val="uk-UA"/>
              </w:rPr>
            </w:pPr>
            <w:r w:rsidRPr="002E5B89">
              <w:rPr>
                <w:color w:val="000000"/>
                <w:lang w:val="uk-UA"/>
              </w:rPr>
              <w:t>Пояснення прав, процедур, можливостей отримання допомоги та участі у місцевому самоврядуванні</w:t>
            </w:r>
          </w:p>
        </w:tc>
        <w:tc>
          <w:tcPr>
            <w:tcW w:w="0" w:type="auto"/>
            <w:hideMark/>
          </w:tcPr>
          <w:p w14:paraId="19726C57" w14:textId="77777777" w:rsidR="00072557" w:rsidRPr="002E5B89" w:rsidRDefault="00072557" w:rsidP="00072557">
            <w:pPr>
              <w:jc w:val="both"/>
              <w:rPr>
                <w:color w:val="000000"/>
                <w:lang w:val="uk-UA"/>
              </w:rPr>
            </w:pPr>
            <w:r w:rsidRPr="002E5B89">
              <w:rPr>
                <w:color w:val="000000"/>
                <w:lang w:val="uk-UA"/>
              </w:rPr>
              <w:t>Матеріал про те, як ВПО отримати допомогу або як подати місцеву петицію</w:t>
            </w:r>
          </w:p>
        </w:tc>
        <w:tc>
          <w:tcPr>
            <w:tcW w:w="0" w:type="auto"/>
            <w:hideMark/>
          </w:tcPr>
          <w:p w14:paraId="55B2FD80" w14:textId="77777777" w:rsidR="00072557" w:rsidRPr="002E5B89" w:rsidRDefault="00072557" w:rsidP="00072557">
            <w:pPr>
              <w:jc w:val="both"/>
              <w:rPr>
                <w:color w:val="000000"/>
                <w:lang w:val="uk-UA"/>
              </w:rPr>
            </w:pPr>
            <w:r w:rsidRPr="002E5B89">
              <w:rPr>
                <w:color w:val="000000"/>
                <w:lang w:val="uk-UA"/>
              </w:rPr>
              <w:t>Люди краще розуміють свої права й механізми впливу</w:t>
            </w:r>
          </w:p>
        </w:tc>
      </w:tr>
      <w:tr w:rsidR="00072557" w:rsidRPr="002E5B89" w14:paraId="64A61E4C" w14:textId="77777777" w:rsidTr="00072557">
        <w:tc>
          <w:tcPr>
            <w:tcW w:w="0" w:type="auto"/>
            <w:hideMark/>
          </w:tcPr>
          <w:p w14:paraId="6B2406E9" w14:textId="77777777" w:rsidR="00072557" w:rsidRPr="002E5B89" w:rsidRDefault="00072557" w:rsidP="00072557">
            <w:pPr>
              <w:jc w:val="both"/>
              <w:rPr>
                <w:color w:val="000000"/>
                <w:lang w:val="uk-UA"/>
              </w:rPr>
            </w:pPr>
            <w:r w:rsidRPr="002E5B89">
              <w:rPr>
                <w:color w:val="000000"/>
                <w:lang w:val="uk-UA"/>
              </w:rPr>
              <w:t>Мобілізаційний</w:t>
            </w:r>
          </w:p>
        </w:tc>
        <w:tc>
          <w:tcPr>
            <w:tcW w:w="0" w:type="auto"/>
            <w:hideMark/>
          </w:tcPr>
          <w:p w14:paraId="6029FCF9" w14:textId="77777777" w:rsidR="00072557" w:rsidRPr="002E5B89" w:rsidRDefault="00072557" w:rsidP="00072557">
            <w:pPr>
              <w:jc w:val="both"/>
              <w:rPr>
                <w:color w:val="000000"/>
                <w:lang w:val="uk-UA"/>
              </w:rPr>
            </w:pPr>
            <w:r w:rsidRPr="002E5B89">
              <w:rPr>
                <w:color w:val="000000"/>
                <w:lang w:val="uk-UA"/>
              </w:rPr>
              <w:t>Спонукання мешканців до конкретних дій: волонтерства, благодійності, участі в ініціативах</w:t>
            </w:r>
          </w:p>
        </w:tc>
        <w:tc>
          <w:tcPr>
            <w:tcW w:w="0" w:type="auto"/>
            <w:hideMark/>
          </w:tcPr>
          <w:p w14:paraId="45DABEB0" w14:textId="77777777" w:rsidR="00072557" w:rsidRPr="002E5B89" w:rsidRDefault="00072557" w:rsidP="00072557">
            <w:pPr>
              <w:jc w:val="both"/>
              <w:rPr>
                <w:color w:val="000000"/>
                <w:lang w:val="uk-UA"/>
              </w:rPr>
            </w:pPr>
            <w:r w:rsidRPr="002E5B89">
              <w:rPr>
                <w:color w:val="000000"/>
                <w:lang w:val="uk-UA"/>
              </w:rPr>
              <w:t>Оголошення про збір коштів, донорство крові, толоку, допомогу військовим</w:t>
            </w:r>
          </w:p>
        </w:tc>
        <w:tc>
          <w:tcPr>
            <w:tcW w:w="0" w:type="auto"/>
            <w:hideMark/>
          </w:tcPr>
          <w:p w14:paraId="73D244CB" w14:textId="77777777" w:rsidR="00072557" w:rsidRPr="002E5B89" w:rsidRDefault="00072557" w:rsidP="00072557">
            <w:pPr>
              <w:jc w:val="both"/>
              <w:rPr>
                <w:color w:val="000000"/>
                <w:lang w:val="uk-UA"/>
              </w:rPr>
            </w:pPr>
            <w:r w:rsidRPr="002E5B89">
              <w:rPr>
                <w:color w:val="000000"/>
                <w:lang w:val="uk-UA"/>
              </w:rPr>
              <w:t>Зростає кількість людей, які переходять від спостереження до участі</w:t>
            </w:r>
          </w:p>
        </w:tc>
      </w:tr>
      <w:tr w:rsidR="00072557" w:rsidRPr="002E5B89" w14:paraId="429F1466" w14:textId="77777777" w:rsidTr="00072557">
        <w:tc>
          <w:tcPr>
            <w:tcW w:w="0" w:type="auto"/>
            <w:hideMark/>
          </w:tcPr>
          <w:p w14:paraId="53E541DE" w14:textId="77777777" w:rsidR="00072557" w:rsidRPr="002E5B89" w:rsidRDefault="00072557" w:rsidP="00072557">
            <w:pPr>
              <w:jc w:val="both"/>
              <w:rPr>
                <w:color w:val="000000"/>
                <w:lang w:val="uk-UA"/>
              </w:rPr>
            </w:pPr>
            <w:r w:rsidRPr="002E5B89">
              <w:rPr>
                <w:color w:val="000000"/>
                <w:lang w:val="uk-UA"/>
              </w:rPr>
              <w:t>Комунікативний</w:t>
            </w:r>
          </w:p>
        </w:tc>
        <w:tc>
          <w:tcPr>
            <w:tcW w:w="0" w:type="auto"/>
            <w:hideMark/>
          </w:tcPr>
          <w:p w14:paraId="1D1CCFF2" w14:textId="77777777" w:rsidR="00072557" w:rsidRPr="002E5B89" w:rsidRDefault="00072557" w:rsidP="00072557">
            <w:pPr>
              <w:jc w:val="both"/>
              <w:rPr>
                <w:color w:val="000000"/>
                <w:lang w:val="uk-UA"/>
              </w:rPr>
            </w:pPr>
            <w:r w:rsidRPr="002E5B89">
              <w:rPr>
                <w:color w:val="000000"/>
                <w:lang w:val="uk-UA"/>
              </w:rPr>
              <w:t>Забезпечення діалогу між населенням, владою, соціальними службами, громадськими організаціями</w:t>
            </w:r>
          </w:p>
        </w:tc>
        <w:tc>
          <w:tcPr>
            <w:tcW w:w="0" w:type="auto"/>
            <w:hideMark/>
          </w:tcPr>
          <w:p w14:paraId="756238C6" w14:textId="77777777" w:rsidR="00072557" w:rsidRPr="002E5B89" w:rsidRDefault="00072557" w:rsidP="00072557">
            <w:pPr>
              <w:jc w:val="both"/>
              <w:rPr>
                <w:color w:val="000000"/>
                <w:lang w:val="uk-UA"/>
              </w:rPr>
            </w:pPr>
            <w:r w:rsidRPr="002E5B89">
              <w:rPr>
                <w:color w:val="000000"/>
                <w:lang w:val="uk-UA"/>
              </w:rPr>
              <w:t>Публікація позицій мешканців і коментарів представників місцевої влади</w:t>
            </w:r>
          </w:p>
        </w:tc>
        <w:tc>
          <w:tcPr>
            <w:tcW w:w="0" w:type="auto"/>
            <w:hideMark/>
          </w:tcPr>
          <w:p w14:paraId="5428F72B" w14:textId="77777777" w:rsidR="00072557" w:rsidRPr="002E5B89" w:rsidRDefault="00072557" w:rsidP="00072557">
            <w:pPr>
              <w:jc w:val="both"/>
              <w:rPr>
                <w:color w:val="000000"/>
                <w:lang w:val="uk-UA"/>
              </w:rPr>
            </w:pPr>
            <w:r w:rsidRPr="002E5B89">
              <w:rPr>
                <w:color w:val="000000"/>
                <w:lang w:val="uk-UA"/>
              </w:rPr>
              <w:t>Посилюється взаєморозуміння та зворотний зв’язок у громаді</w:t>
            </w:r>
          </w:p>
        </w:tc>
      </w:tr>
      <w:tr w:rsidR="00072557" w:rsidRPr="002E5B89" w14:paraId="361A9EBD" w14:textId="77777777" w:rsidTr="00072557">
        <w:tc>
          <w:tcPr>
            <w:tcW w:w="0" w:type="auto"/>
            <w:hideMark/>
          </w:tcPr>
          <w:p w14:paraId="6BDE567B" w14:textId="77777777" w:rsidR="00072557" w:rsidRPr="002E5B89" w:rsidRDefault="00072557" w:rsidP="00072557">
            <w:pPr>
              <w:jc w:val="both"/>
              <w:rPr>
                <w:color w:val="000000"/>
                <w:lang w:val="uk-UA"/>
              </w:rPr>
            </w:pPr>
            <w:r w:rsidRPr="002E5B89">
              <w:rPr>
                <w:color w:val="000000"/>
                <w:lang w:val="uk-UA"/>
              </w:rPr>
              <w:t>Інтеграційний</w:t>
            </w:r>
          </w:p>
        </w:tc>
        <w:tc>
          <w:tcPr>
            <w:tcW w:w="0" w:type="auto"/>
            <w:hideMark/>
          </w:tcPr>
          <w:p w14:paraId="4BA8AD2F" w14:textId="77777777" w:rsidR="00072557" w:rsidRPr="002E5B89" w:rsidRDefault="00072557" w:rsidP="00072557">
            <w:pPr>
              <w:jc w:val="both"/>
              <w:rPr>
                <w:color w:val="000000"/>
                <w:lang w:val="uk-UA"/>
              </w:rPr>
            </w:pPr>
            <w:r w:rsidRPr="002E5B89">
              <w:rPr>
                <w:color w:val="000000"/>
                <w:lang w:val="uk-UA"/>
              </w:rPr>
              <w:t>Формування відчуття належності до громади, підтримка соціальних зв’язків і довіри</w:t>
            </w:r>
          </w:p>
        </w:tc>
        <w:tc>
          <w:tcPr>
            <w:tcW w:w="0" w:type="auto"/>
            <w:hideMark/>
          </w:tcPr>
          <w:p w14:paraId="2108D1B2" w14:textId="77777777" w:rsidR="00072557" w:rsidRPr="002E5B89" w:rsidRDefault="00072557" w:rsidP="00072557">
            <w:pPr>
              <w:jc w:val="both"/>
              <w:rPr>
                <w:color w:val="000000"/>
                <w:lang w:val="uk-UA"/>
              </w:rPr>
            </w:pPr>
            <w:r w:rsidRPr="002E5B89">
              <w:rPr>
                <w:color w:val="000000"/>
                <w:lang w:val="uk-UA"/>
              </w:rPr>
              <w:t>Історії волонтерів, активних мешканців, ВПО, місцевих ініціатив</w:t>
            </w:r>
          </w:p>
        </w:tc>
        <w:tc>
          <w:tcPr>
            <w:tcW w:w="0" w:type="auto"/>
            <w:hideMark/>
          </w:tcPr>
          <w:p w14:paraId="6A616989" w14:textId="77777777" w:rsidR="00072557" w:rsidRPr="002E5B89" w:rsidRDefault="00072557" w:rsidP="00072557">
            <w:pPr>
              <w:jc w:val="both"/>
              <w:rPr>
                <w:color w:val="000000"/>
                <w:lang w:val="uk-UA"/>
              </w:rPr>
            </w:pPr>
            <w:r w:rsidRPr="002E5B89">
              <w:rPr>
                <w:color w:val="000000"/>
                <w:lang w:val="uk-UA"/>
              </w:rPr>
              <w:t>Посилюється згуртованість, взаємодопомога та довіра між людьми</w:t>
            </w:r>
          </w:p>
        </w:tc>
      </w:tr>
      <w:tr w:rsidR="00072557" w:rsidRPr="002E5B89" w14:paraId="196D4B4E" w14:textId="77777777" w:rsidTr="00072557">
        <w:tc>
          <w:tcPr>
            <w:tcW w:w="0" w:type="auto"/>
            <w:hideMark/>
          </w:tcPr>
          <w:p w14:paraId="364876B4" w14:textId="77777777" w:rsidR="00072557" w:rsidRPr="002E5B89" w:rsidRDefault="00072557" w:rsidP="00072557">
            <w:pPr>
              <w:jc w:val="both"/>
              <w:rPr>
                <w:color w:val="000000"/>
                <w:lang w:val="uk-UA"/>
              </w:rPr>
            </w:pPr>
            <w:r w:rsidRPr="002E5B89">
              <w:rPr>
                <w:color w:val="000000"/>
                <w:lang w:val="uk-UA"/>
              </w:rPr>
              <w:t>Контрольний</w:t>
            </w:r>
          </w:p>
        </w:tc>
        <w:tc>
          <w:tcPr>
            <w:tcW w:w="0" w:type="auto"/>
            <w:hideMark/>
          </w:tcPr>
          <w:p w14:paraId="14FE9A28" w14:textId="77777777" w:rsidR="00072557" w:rsidRPr="002E5B89" w:rsidRDefault="00072557" w:rsidP="00072557">
            <w:pPr>
              <w:jc w:val="both"/>
              <w:rPr>
                <w:color w:val="000000"/>
                <w:lang w:val="uk-UA"/>
              </w:rPr>
            </w:pPr>
            <w:r w:rsidRPr="002E5B89">
              <w:rPr>
                <w:color w:val="000000"/>
                <w:lang w:val="uk-UA"/>
              </w:rPr>
              <w:t>Висвітлення проблем, моніторинг рішень влади, якості послуг, використання ресурсів</w:t>
            </w:r>
          </w:p>
        </w:tc>
        <w:tc>
          <w:tcPr>
            <w:tcW w:w="0" w:type="auto"/>
            <w:hideMark/>
          </w:tcPr>
          <w:p w14:paraId="066C9DF1" w14:textId="77777777" w:rsidR="00072557" w:rsidRPr="002E5B89" w:rsidRDefault="00072557" w:rsidP="00072557">
            <w:pPr>
              <w:jc w:val="both"/>
              <w:rPr>
                <w:color w:val="000000"/>
                <w:lang w:val="uk-UA"/>
              </w:rPr>
            </w:pPr>
            <w:r w:rsidRPr="002E5B89">
              <w:rPr>
                <w:color w:val="000000"/>
                <w:lang w:val="uk-UA"/>
              </w:rPr>
              <w:t>Матеріал про стан укриттів, доступність соціальних послуг або розподіл допомоги</w:t>
            </w:r>
          </w:p>
        </w:tc>
        <w:tc>
          <w:tcPr>
            <w:tcW w:w="0" w:type="auto"/>
            <w:hideMark/>
          </w:tcPr>
          <w:p w14:paraId="0FF3DCE1" w14:textId="77777777" w:rsidR="00072557" w:rsidRPr="002E5B89" w:rsidRDefault="00072557" w:rsidP="00072557">
            <w:pPr>
              <w:jc w:val="both"/>
              <w:rPr>
                <w:color w:val="000000"/>
                <w:lang w:val="uk-UA"/>
              </w:rPr>
            </w:pPr>
            <w:r w:rsidRPr="002E5B89">
              <w:rPr>
                <w:color w:val="000000"/>
                <w:lang w:val="uk-UA"/>
              </w:rPr>
              <w:t>Населення активніше контролює рішення та вимагає відповідальності</w:t>
            </w:r>
          </w:p>
        </w:tc>
      </w:tr>
      <w:tr w:rsidR="00072557" w:rsidRPr="002E5B89" w14:paraId="7A8088CC" w14:textId="77777777" w:rsidTr="00072557">
        <w:tc>
          <w:tcPr>
            <w:tcW w:w="0" w:type="auto"/>
            <w:hideMark/>
          </w:tcPr>
          <w:p w14:paraId="10EE9F38" w14:textId="77777777" w:rsidR="00072557" w:rsidRPr="002E5B89" w:rsidRDefault="00072557" w:rsidP="00072557">
            <w:pPr>
              <w:jc w:val="both"/>
              <w:rPr>
                <w:color w:val="000000"/>
                <w:lang w:val="uk-UA"/>
              </w:rPr>
            </w:pPr>
            <w:r w:rsidRPr="002E5B89">
              <w:rPr>
                <w:color w:val="000000"/>
                <w:lang w:val="uk-UA"/>
              </w:rPr>
              <w:t>Антикризовий</w:t>
            </w:r>
          </w:p>
        </w:tc>
        <w:tc>
          <w:tcPr>
            <w:tcW w:w="0" w:type="auto"/>
            <w:hideMark/>
          </w:tcPr>
          <w:p w14:paraId="2D5EDD72" w14:textId="77777777" w:rsidR="00072557" w:rsidRPr="002E5B89" w:rsidRDefault="00072557" w:rsidP="00072557">
            <w:pPr>
              <w:jc w:val="both"/>
              <w:rPr>
                <w:color w:val="000000"/>
                <w:lang w:val="uk-UA"/>
              </w:rPr>
            </w:pPr>
            <w:r w:rsidRPr="002E5B89">
              <w:rPr>
                <w:color w:val="000000"/>
                <w:lang w:val="uk-UA"/>
              </w:rPr>
              <w:t>Оперативне інформування під час війни, надзвичайних ситуацій, соціальних криз</w:t>
            </w:r>
          </w:p>
        </w:tc>
        <w:tc>
          <w:tcPr>
            <w:tcW w:w="0" w:type="auto"/>
            <w:hideMark/>
          </w:tcPr>
          <w:p w14:paraId="2B621770" w14:textId="77777777" w:rsidR="00072557" w:rsidRPr="002E5B89" w:rsidRDefault="00072557" w:rsidP="00072557">
            <w:pPr>
              <w:jc w:val="both"/>
              <w:rPr>
                <w:color w:val="000000"/>
                <w:lang w:val="uk-UA"/>
              </w:rPr>
            </w:pPr>
            <w:r w:rsidRPr="002E5B89">
              <w:rPr>
                <w:color w:val="000000"/>
                <w:lang w:val="uk-UA"/>
              </w:rPr>
              <w:t>Повідомлення про евакуацію, гуманітарну допомогу, пункти незламності</w:t>
            </w:r>
          </w:p>
        </w:tc>
        <w:tc>
          <w:tcPr>
            <w:tcW w:w="0" w:type="auto"/>
            <w:hideMark/>
          </w:tcPr>
          <w:p w14:paraId="6D29DFED" w14:textId="77777777" w:rsidR="00072557" w:rsidRPr="002E5B89" w:rsidRDefault="00072557" w:rsidP="00072557">
            <w:pPr>
              <w:jc w:val="both"/>
              <w:rPr>
                <w:color w:val="000000"/>
                <w:lang w:val="uk-UA"/>
              </w:rPr>
            </w:pPr>
            <w:r w:rsidRPr="002E5B89">
              <w:rPr>
                <w:color w:val="000000"/>
                <w:lang w:val="uk-UA"/>
              </w:rPr>
              <w:t>Люди швидше реагують на ризики й організовують взаємодопомогу</w:t>
            </w:r>
          </w:p>
        </w:tc>
      </w:tr>
      <w:tr w:rsidR="00072557" w:rsidRPr="002E5B89" w14:paraId="5EF62510" w14:textId="77777777" w:rsidTr="00072557">
        <w:tc>
          <w:tcPr>
            <w:tcW w:w="0" w:type="auto"/>
            <w:hideMark/>
          </w:tcPr>
          <w:p w14:paraId="300CE422" w14:textId="77777777" w:rsidR="00072557" w:rsidRPr="002E5B89" w:rsidRDefault="00072557" w:rsidP="00072557">
            <w:pPr>
              <w:jc w:val="both"/>
              <w:rPr>
                <w:color w:val="000000"/>
                <w:lang w:val="uk-UA"/>
              </w:rPr>
            </w:pPr>
            <w:r w:rsidRPr="002E5B89">
              <w:rPr>
                <w:color w:val="000000"/>
                <w:lang w:val="uk-UA"/>
              </w:rPr>
              <w:t>Цифрово-комунікаційний</w:t>
            </w:r>
          </w:p>
        </w:tc>
        <w:tc>
          <w:tcPr>
            <w:tcW w:w="0" w:type="auto"/>
            <w:hideMark/>
          </w:tcPr>
          <w:p w14:paraId="7998C716" w14:textId="77777777" w:rsidR="00072557" w:rsidRPr="002E5B89" w:rsidRDefault="00072557" w:rsidP="00072557">
            <w:pPr>
              <w:jc w:val="both"/>
              <w:rPr>
                <w:color w:val="000000"/>
                <w:lang w:val="uk-UA"/>
              </w:rPr>
            </w:pPr>
            <w:r w:rsidRPr="002E5B89">
              <w:rPr>
                <w:color w:val="000000"/>
                <w:lang w:val="uk-UA"/>
              </w:rPr>
              <w:t>Використання соціальних мереж, месенджерів, сайтів, відео та онлайн-опитувань</w:t>
            </w:r>
          </w:p>
        </w:tc>
        <w:tc>
          <w:tcPr>
            <w:tcW w:w="0" w:type="auto"/>
            <w:hideMark/>
          </w:tcPr>
          <w:p w14:paraId="751A95EB" w14:textId="77777777" w:rsidR="00072557" w:rsidRPr="002E5B89" w:rsidRDefault="00072557" w:rsidP="00072557">
            <w:pPr>
              <w:jc w:val="both"/>
              <w:rPr>
                <w:color w:val="000000"/>
                <w:lang w:val="uk-UA"/>
              </w:rPr>
            </w:pPr>
            <w:r w:rsidRPr="002E5B89">
              <w:rPr>
                <w:color w:val="000000"/>
                <w:lang w:val="uk-UA"/>
              </w:rPr>
              <w:t>Telegram-канал громади, Facebook-сторінка локального медіа, онлайн-опитування</w:t>
            </w:r>
          </w:p>
        </w:tc>
        <w:tc>
          <w:tcPr>
            <w:tcW w:w="0" w:type="auto"/>
            <w:hideMark/>
          </w:tcPr>
          <w:p w14:paraId="17F64D0A" w14:textId="77777777" w:rsidR="00072557" w:rsidRPr="002E5B89" w:rsidRDefault="00072557" w:rsidP="00072557">
            <w:pPr>
              <w:jc w:val="both"/>
              <w:rPr>
                <w:color w:val="000000"/>
                <w:lang w:val="uk-UA"/>
              </w:rPr>
            </w:pPr>
            <w:r w:rsidRPr="002E5B89">
              <w:rPr>
                <w:color w:val="000000"/>
                <w:lang w:val="uk-UA"/>
              </w:rPr>
              <w:t>Залучення стає швидшим, доступнішим і ближчим до повсякденного життя людей</w:t>
            </w:r>
          </w:p>
        </w:tc>
      </w:tr>
    </w:tbl>
    <w:p w14:paraId="04B6A352" w14:textId="28044DDA" w:rsidR="00072557" w:rsidRPr="002E5B89" w:rsidRDefault="00072557" w:rsidP="00072557">
      <w:pPr>
        <w:spacing w:line="360" w:lineRule="auto"/>
        <w:ind w:firstLine="709"/>
        <w:jc w:val="both"/>
        <w:rPr>
          <w:i/>
          <w:iCs/>
          <w:color w:val="000000"/>
          <w:sz w:val="22"/>
          <w:szCs w:val="22"/>
          <w:lang w:val="uk-UA"/>
        </w:rPr>
      </w:pPr>
      <w:r w:rsidRPr="002E5B89">
        <w:rPr>
          <w:i/>
          <w:iCs/>
          <w:color w:val="000000"/>
          <w:sz w:val="22"/>
          <w:szCs w:val="22"/>
          <w:lang w:val="uk-UA"/>
        </w:rPr>
        <w:t>Джерело: сформовано автором на основі джерел [</w:t>
      </w:r>
      <w:r w:rsidR="00AC3920" w:rsidRPr="002E5B89">
        <w:rPr>
          <w:i/>
          <w:iCs/>
          <w:color w:val="000000"/>
          <w:sz w:val="22"/>
          <w:szCs w:val="22"/>
          <w:lang w:val="uk-UA"/>
        </w:rPr>
        <w:t>5; 6; 23</w:t>
      </w:r>
      <w:r w:rsidRPr="002E5B89">
        <w:rPr>
          <w:i/>
          <w:iCs/>
          <w:color w:val="000000"/>
          <w:sz w:val="22"/>
          <w:szCs w:val="22"/>
          <w:lang w:val="uk-UA"/>
        </w:rPr>
        <w:t>].</w:t>
      </w:r>
    </w:p>
    <w:p w14:paraId="23F8CC01" w14:textId="4D99148F" w:rsidR="00072557" w:rsidRPr="002E5B89" w:rsidRDefault="00072557" w:rsidP="00072557">
      <w:pPr>
        <w:spacing w:line="360" w:lineRule="auto"/>
        <w:ind w:firstLine="709"/>
        <w:jc w:val="both"/>
        <w:rPr>
          <w:color w:val="000000"/>
          <w:sz w:val="28"/>
          <w:szCs w:val="28"/>
          <w:lang w:val="uk-UA"/>
        </w:rPr>
      </w:pPr>
      <w:r w:rsidRPr="002E5B89">
        <w:rPr>
          <w:color w:val="000000"/>
          <w:sz w:val="28"/>
          <w:szCs w:val="28"/>
          <w:lang w:val="uk-UA"/>
        </w:rPr>
        <w:t>Дані таблиці свідчать, що локальні медіа впливають на участь населення комплексно. Вони не просто передають інформацію, а формують умови для соціальної активності: обізнаність, мотивацію, довіру, комунікацію, відчуття належності, контроль і готовність до дії. Найбільш ефективним цей вплив є тоді, коли локальне медіа не обмежується повідомленням новин, а пояснює проблему, показує її людський вимір, дає контакти для участі, висвітлює результати ініціативи та підтримує зворотний зв’язок із аудиторією.</w:t>
      </w:r>
    </w:p>
    <w:p w14:paraId="1AB6F923" w14:textId="77777777" w:rsidR="00072557" w:rsidRPr="002E5B89" w:rsidRDefault="00072557" w:rsidP="00072557">
      <w:pPr>
        <w:spacing w:line="360" w:lineRule="auto"/>
        <w:ind w:firstLine="709"/>
        <w:jc w:val="both"/>
        <w:rPr>
          <w:color w:val="000000"/>
          <w:sz w:val="28"/>
          <w:szCs w:val="28"/>
          <w:lang w:val="uk-UA"/>
        </w:rPr>
      </w:pPr>
      <w:r w:rsidRPr="002E5B89">
        <w:rPr>
          <w:color w:val="000000"/>
          <w:sz w:val="28"/>
          <w:szCs w:val="28"/>
          <w:lang w:val="uk-UA"/>
        </w:rPr>
        <w:t>Для соціальної роботи це має особливе значення. Соціальний працівник часто стикається з тим, що люди потребують допомоги, але не знають, де її отримати, або не довіряють інституціям. Локальні медіа можуть допомагати долати цю проблему, адже вони поширюють інформацію в доступній формі й через канали, якими люди реально користуються. Крім того, через локальні медіа можна залучати волонтерів, поширювати інформацію про потреби вразливих груп, підтримувати благодійні кампанії, пояснювати соціальні права та формувати позитивний образ соціальної активності.</w:t>
      </w:r>
    </w:p>
    <w:p w14:paraId="78808515" w14:textId="582E378A" w:rsidR="00072557" w:rsidRPr="002E5B89" w:rsidRDefault="00072557" w:rsidP="00072557">
      <w:pPr>
        <w:spacing w:line="360" w:lineRule="auto"/>
        <w:ind w:firstLine="709"/>
        <w:jc w:val="both"/>
        <w:rPr>
          <w:color w:val="000000"/>
          <w:sz w:val="28"/>
          <w:szCs w:val="28"/>
          <w:lang w:val="uk-UA"/>
        </w:rPr>
      </w:pPr>
      <w:r w:rsidRPr="002E5B89">
        <w:rPr>
          <w:color w:val="000000"/>
          <w:sz w:val="28"/>
          <w:szCs w:val="28"/>
          <w:lang w:val="uk-UA"/>
        </w:rPr>
        <w:t>Водночас вплив локальних медіа не є автоматично позитивним. Якщо медіа поширює неперевірену інформацію, залежить від політичних чи комерційних інтересів, не дає слова різним сторонам або ігнорує соціальні проблеми, воно може не стимулювати, а навпаки – послаблювати активність населення. Тому важливими умовами позитивного впливу локальних медіа є професійність журналістів, етичність, достовірність інформації, відкритість до діалогу, увага до вразливих груп і регулярне висвітлення реальних потреб громади.</w:t>
      </w:r>
    </w:p>
    <w:p w14:paraId="757E80DE" w14:textId="77777777" w:rsidR="00072557" w:rsidRPr="002E5B89" w:rsidRDefault="00072557" w:rsidP="00072557">
      <w:pPr>
        <w:spacing w:line="360" w:lineRule="auto"/>
        <w:ind w:firstLine="709"/>
        <w:jc w:val="both"/>
        <w:rPr>
          <w:color w:val="000000"/>
          <w:sz w:val="28"/>
          <w:szCs w:val="28"/>
          <w:lang w:val="uk-UA"/>
        </w:rPr>
      </w:pPr>
      <w:r w:rsidRPr="002E5B89">
        <w:rPr>
          <w:color w:val="000000"/>
          <w:sz w:val="28"/>
          <w:szCs w:val="28"/>
          <w:lang w:val="uk-UA"/>
        </w:rPr>
        <w:t>Отже, основними напрямами впливу локальних медіа на участь населення у житті громади є інформаційний, просвітницький, мобілізаційний, комунікативний, інтеграційний, контрольний, антикризовий та цифрово-комунікаційний. Через ці напрями локальні медіа здатні перетворювати окремі повідомлення на соціальну дію, формувати довіру між мешканцями, посилювати громадську участь і допомагати громаді реагувати на соціальні виклики. У сучасних умовах війни, децентралізації та цифровізації саме локальні медіа можуть бути одним із важливих ресурсів соціальної роботи в громаді, оскільки вони поєднують інформування, діалог, підтримку, мобілізацію та громадський контроль.</w:t>
      </w:r>
    </w:p>
    <w:p w14:paraId="56494FCD" w14:textId="77777777" w:rsidR="00072557" w:rsidRPr="002E5B89" w:rsidRDefault="00072557" w:rsidP="00072557">
      <w:pPr>
        <w:spacing w:line="360" w:lineRule="auto"/>
        <w:ind w:firstLine="709"/>
        <w:jc w:val="both"/>
        <w:rPr>
          <w:sz w:val="28"/>
          <w:szCs w:val="28"/>
          <w:lang w:val="uk-UA"/>
        </w:rPr>
      </w:pPr>
    </w:p>
    <w:p w14:paraId="42A46CBF" w14:textId="77777777" w:rsidR="000B2ECA" w:rsidRPr="00AF58F0" w:rsidRDefault="000B2ECA" w:rsidP="00072557">
      <w:pPr>
        <w:spacing w:line="360" w:lineRule="auto"/>
        <w:ind w:firstLine="709"/>
        <w:jc w:val="both"/>
        <w:rPr>
          <w:b/>
          <w:sz w:val="28"/>
          <w:szCs w:val="28"/>
          <w:lang w:val="uk-UA"/>
        </w:rPr>
      </w:pPr>
      <w:r w:rsidRPr="00AF58F0">
        <w:rPr>
          <w:b/>
          <w:sz w:val="28"/>
          <w:szCs w:val="28"/>
          <w:lang w:val="uk-UA"/>
        </w:rPr>
        <w:t>2.2. Методи дослідження впливу локальних медіа на соціальну активність населення</w:t>
      </w:r>
      <w:r w:rsidRPr="00AF58F0">
        <w:rPr>
          <w:b/>
          <w:sz w:val="28"/>
          <w:szCs w:val="28"/>
          <w:lang w:val="uk-UA"/>
        </w:rPr>
        <w:tab/>
      </w:r>
    </w:p>
    <w:p w14:paraId="35D734DF" w14:textId="77777777" w:rsidR="00AF58F0" w:rsidRPr="002E5B89" w:rsidRDefault="00AF58F0" w:rsidP="00072557">
      <w:pPr>
        <w:spacing w:line="360" w:lineRule="auto"/>
        <w:ind w:firstLine="709"/>
        <w:jc w:val="both"/>
        <w:rPr>
          <w:sz w:val="28"/>
          <w:szCs w:val="28"/>
          <w:lang w:val="uk-UA"/>
        </w:rPr>
      </w:pPr>
    </w:p>
    <w:p w14:paraId="0450BEB2" w14:textId="77777777" w:rsidR="00152F3B" w:rsidRPr="002E5B89" w:rsidRDefault="00152F3B" w:rsidP="00152F3B">
      <w:pPr>
        <w:spacing w:line="360" w:lineRule="auto"/>
        <w:ind w:firstLine="709"/>
        <w:jc w:val="both"/>
        <w:rPr>
          <w:color w:val="000000"/>
          <w:sz w:val="28"/>
          <w:szCs w:val="28"/>
          <w:lang w:val="uk-UA"/>
        </w:rPr>
      </w:pPr>
      <w:r w:rsidRPr="002E5B89">
        <w:rPr>
          <w:color w:val="000000"/>
          <w:sz w:val="28"/>
          <w:szCs w:val="28"/>
          <w:lang w:val="uk-UA"/>
        </w:rPr>
        <w:t>Дослідження впливу локальних медіа на соціальну активність населення потребує комплексного підходу, оскільки ця тема поєднує одразу кілька важливих складових: медіакомунікацію, громадську участь, соціальну взаємодію, довіру, інформованість населення та готовність людей долучатися до життя громади. Вплив локальних медіа не завжди можна виміряти лише кількістю переглядів публікацій або кількістю підписників. Важливо зрозуміти, чи справді медіа допомагають людям дізнаватися про соціальні ініціативи, чи формують довіру до громадських дій, чи мотивують до волонтерства, благодійності, участі в громадських обговореннях, зверненнях до місцевої влади або підтримки вразливих груп населення.</w:t>
      </w:r>
    </w:p>
    <w:p w14:paraId="011C32F9" w14:textId="647EAFE2" w:rsidR="00152F3B" w:rsidRPr="002E5B89" w:rsidRDefault="00152F3B" w:rsidP="00152F3B">
      <w:pPr>
        <w:spacing w:line="360" w:lineRule="auto"/>
        <w:ind w:firstLine="709"/>
        <w:jc w:val="both"/>
        <w:rPr>
          <w:color w:val="000000"/>
          <w:sz w:val="28"/>
          <w:szCs w:val="28"/>
          <w:lang w:val="uk-UA"/>
        </w:rPr>
      </w:pPr>
      <w:r w:rsidRPr="002E5B89">
        <w:rPr>
          <w:color w:val="000000"/>
          <w:sz w:val="28"/>
          <w:szCs w:val="28"/>
          <w:lang w:val="uk-UA"/>
        </w:rPr>
        <w:t>Важливими для дослідження є також дані про медіаспоживання. За результатами дослідження Internews Ukraine 2025 року, 92% українців щодня користуються інтернетом, 86% отримують новини із соціальних мереж, а 37% отримують новини виключно із соціальних мереж</w:t>
      </w:r>
      <w:r w:rsidR="00536227" w:rsidRPr="002E5B89">
        <w:rPr>
          <w:color w:val="000000"/>
          <w:sz w:val="28"/>
          <w:szCs w:val="28"/>
          <w:lang w:val="uk-UA"/>
        </w:rPr>
        <w:t xml:space="preserve"> [2; 17]</w:t>
      </w:r>
      <w:r w:rsidRPr="002E5B89">
        <w:rPr>
          <w:color w:val="000000"/>
          <w:sz w:val="28"/>
          <w:szCs w:val="28"/>
          <w:lang w:val="uk-UA"/>
        </w:rPr>
        <w:t>. Це доводить, що дослідження впливу локальних медіа не може обмежуватися тільки традиційними газетами або телебаченням. Необхідно враховувати цифрові формати локальної комунікації, зокрема соціальні мережі, месенджери та онлайн-платформи. Також важливим є показник довіри до волонтерів: за даними Київського міжнародного інституту соціології, у грудні 2024 року волонтерам довіряли 81% українців</w:t>
      </w:r>
      <w:r w:rsidR="00536227" w:rsidRPr="002E5B89">
        <w:rPr>
          <w:color w:val="000000"/>
          <w:sz w:val="28"/>
          <w:szCs w:val="28"/>
          <w:lang w:val="uk-UA"/>
        </w:rPr>
        <w:t xml:space="preserve"> [18]</w:t>
      </w:r>
      <w:r w:rsidRPr="002E5B89">
        <w:rPr>
          <w:color w:val="000000"/>
          <w:sz w:val="28"/>
          <w:szCs w:val="28"/>
          <w:lang w:val="uk-UA"/>
        </w:rPr>
        <w:t>. Це підтверджує, що волонтерська і громадська активність залишаються значущими для українського суспільства, а локальні медіа можуть підтримувати цей потенціал через висвітлення волонтерських ініціатив.</w:t>
      </w:r>
    </w:p>
    <w:p w14:paraId="31DC25FE" w14:textId="77777777" w:rsidR="00152F3B" w:rsidRPr="002E5B89" w:rsidRDefault="00152F3B" w:rsidP="00152F3B">
      <w:pPr>
        <w:spacing w:line="360" w:lineRule="auto"/>
        <w:ind w:firstLine="709"/>
        <w:jc w:val="both"/>
        <w:rPr>
          <w:color w:val="000000"/>
          <w:sz w:val="28"/>
          <w:szCs w:val="28"/>
          <w:lang w:val="uk-UA"/>
        </w:rPr>
      </w:pPr>
      <w:r w:rsidRPr="002E5B89">
        <w:rPr>
          <w:color w:val="000000"/>
          <w:sz w:val="28"/>
          <w:szCs w:val="28"/>
          <w:lang w:val="uk-UA"/>
        </w:rPr>
        <w:t>Одним із головних емпіричних методів у роботі є анкетування населення. Його доцільно використовувати для того, щоб з’ясувати думку мешканців громади про роль локальних медіа у їхньому повсякденному житті та соціальній активності. Анкетування дозволяє отримати кількісні дані про те, якими джерелами інформації користуються люди, чи довіряють вони локальним медіа, чи дізнаються з них про соціальні ініціативи, чи брали участь у волонтерських або громадських заходах після публікацій у місцевих медіа, а також які теми вважають найбільш важливими для висвітлення.</w:t>
      </w:r>
    </w:p>
    <w:p w14:paraId="65AA4934" w14:textId="77777777" w:rsidR="00152F3B" w:rsidRPr="002E5B89" w:rsidRDefault="00152F3B" w:rsidP="00152F3B">
      <w:pPr>
        <w:spacing w:line="360" w:lineRule="auto"/>
        <w:ind w:firstLine="709"/>
        <w:jc w:val="both"/>
        <w:rPr>
          <w:color w:val="000000"/>
          <w:sz w:val="28"/>
          <w:szCs w:val="28"/>
          <w:lang w:val="uk-UA"/>
        </w:rPr>
      </w:pPr>
      <w:r w:rsidRPr="002E5B89">
        <w:rPr>
          <w:color w:val="000000"/>
          <w:sz w:val="28"/>
          <w:szCs w:val="28"/>
          <w:lang w:val="uk-UA"/>
        </w:rPr>
        <w:t>Для бакалаврської роботи доцільно провести анкетування серед мешканців однієї територіальної громади або кількох населених пунктів. Оптимальна кількість респондентів для навчального дослідження може становити 50–100 осіб. Анкета може містити закриті, напівзакриті та відкриті запитання. Закриті запитання допомагають отримати дані, які легко узагальнити у відсотках, наприклад: «Чи користуєтеся Ви локальними медіа?», «Які джерела місцевої інформації Ви використовуєте найчастіше?», «Чи довіряєте Ви місцевим новинам?». Напівзакриті запитання дозволяють поєднати готові варіанти відповіді з можливістю додати власний варіант. Відкриті запитання дають змогу глибше зрозуміти думки респондентів, наприклад: «Які теми локальні медіа мають висвітлювати активніше?» або «Що могло б мотивувати Вас частіше брати участь у житті громади?».</w:t>
      </w:r>
    </w:p>
    <w:p w14:paraId="50C7439E" w14:textId="77777777" w:rsidR="00152F3B" w:rsidRPr="002E5B89" w:rsidRDefault="00152F3B" w:rsidP="00152F3B">
      <w:pPr>
        <w:spacing w:line="360" w:lineRule="auto"/>
        <w:ind w:firstLine="709"/>
        <w:jc w:val="both"/>
        <w:rPr>
          <w:color w:val="000000"/>
          <w:sz w:val="28"/>
          <w:szCs w:val="28"/>
          <w:lang w:val="uk-UA"/>
        </w:rPr>
      </w:pPr>
      <w:r w:rsidRPr="002E5B89">
        <w:rPr>
          <w:color w:val="000000"/>
          <w:sz w:val="28"/>
          <w:szCs w:val="28"/>
          <w:lang w:val="uk-UA"/>
        </w:rPr>
        <w:t>Другим емпіричним методом є контент-аналіз локальних медіа. Його сутність полягає у системному вивченні змісту медійних повідомлень за визначеними критеріями. Для цього можна обрати певний період, наприклад один або два місяці, і проаналізувати публікації місцевого сайту, Facebook-сторінки громади, локального Telegram-каналу або сторінки місцевої газети. Основними категоріями контент-аналізу можуть бути: соціальні проблеми, волонтерство, благодійність, ВПО, соціальні послуги, громадські слухання, місцеві ініціативи, допомога військовим, підтримка людей похилого віку, осіб з інвалідністю, сімей з дітьми, молодіжні ініціативи, безпека, відновлення громади.</w:t>
      </w:r>
    </w:p>
    <w:p w14:paraId="0779DFF7" w14:textId="77777777" w:rsidR="00152F3B" w:rsidRPr="002E5B89" w:rsidRDefault="00152F3B" w:rsidP="00152F3B">
      <w:pPr>
        <w:spacing w:line="360" w:lineRule="auto"/>
        <w:ind w:firstLine="709"/>
        <w:jc w:val="both"/>
        <w:rPr>
          <w:color w:val="000000"/>
          <w:sz w:val="28"/>
          <w:szCs w:val="28"/>
          <w:lang w:val="uk-UA"/>
        </w:rPr>
      </w:pPr>
      <w:r w:rsidRPr="002E5B89">
        <w:rPr>
          <w:color w:val="000000"/>
          <w:sz w:val="28"/>
          <w:szCs w:val="28"/>
          <w:lang w:val="uk-UA"/>
        </w:rPr>
        <w:t>Перевага контент-аналізу полягає в тому, що він дозволяє не лише суб’єктивно оцінити локальні медіа, а й побачити, які теми реально переважають у місцевому інформаційному просторі. Наприклад, якщо за місяць локальне медіа опублікувало багато матеріалів про політичні конфлікти або побутові події, але майже не писало про соціальні послуги, волонтерські ініціативи чи проблеми вразливих груп, можна зробити висновок, що його потенціал для стимулювання соціальної активності використовується недостатньо. Якщо ж у медіа регулярно з’являються матеріали із закликами до участі, контактами організаторів, поясненням проблеми і результатами попередніх ініціатив, це свідчить про наявність мобілізаційної функції.</w:t>
      </w:r>
    </w:p>
    <w:p w14:paraId="6991B8DB" w14:textId="77777777" w:rsidR="00152F3B" w:rsidRPr="002E5B89" w:rsidRDefault="00152F3B" w:rsidP="00152F3B">
      <w:pPr>
        <w:spacing w:line="360" w:lineRule="auto"/>
        <w:ind w:firstLine="709"/>
        <w:jc w:val="both"/>
        <w:rPr>
          <w:color w:val="000000"/>
          <w:sz w:val="28"/>
          <w:szCs w:val="28"/>
          <w:lang w:val="uk-UA"/>
        </w:rPr>
      </w:pPr>
      <w:r w:rsidRPr="002E5B89">
        <w:rPr>
          <w:color w:val="000000"/>
          <w:sz w:val="28"/>
          <w:szCs w:val="28"/>
          <w:lang w:val="uk-UA"/>
        </w:rPr>
        <w:t>Ще одним важливим методом може бути напівструктуроване інтерв’ю з представниками локальних медіа, соціальних служб, громадських організацій або органів місцевого самоврядування. Цей метод дозволяє отримати якісну інформацію про те, як самі фахівці оцінюють роль медіа у житті громади, які теми вважають найбільш важливими, з якими труднощами стикаються під час комунікації з населенням, чи співпрацюють локальні медіа із соціальними службами та громадським сектором. На відміну від анкетування, інтерв’ю дає змогу глибше зрозуміти причини певних явищ, а не лише зафіксувати їхню наявність.</w:t>
      </w:r>
    </w:p>
    <w:p w14:paraId="05506F76" w14:textId="485C7F9E" w:rsidR="00152F3B" w:rsidRPr="002E5B89" w:rsidRDefault="00152F3B" w:rsidP="00536227">
      <w:pPr>
        <w:spacing w:line="360" w:lineRule="auto"/>
        <w:ind w:firstLine="709"/>
        <w:jc w:val="both"/>
        <w:rPr>
          <w:color w:val="000000"/>
          <w:sz w:val="28"/>
          <w:szCs w:val="28"/>
          <w:lang w:val="uk-UA"/>
        </w:rPr>
      </w:pPr>
      <w:r w:rsidRPr="002E5B89">
        <w:rPr>
          <w:color w:val="000000"/>
          <w:sz w:val="28"/>
          <w:szCs w:val="28"/>
          <w:lang w:val="uk-UA"/>
        </w:rPr>
        <w:t>У межах дослідження можна також застосувати метод спостереження за активністю аудиторії в цифровому середовищі. Йдеться про аналіз коментарів, поширень, реакцій, кількості переглядів, обговорень під публікаціями локальних медіа. Наприклад, можна порівняти, які матеріали викликають більшу реакцію: повідомлення про рішення місцевої ради, оголошення про допомогу ВПО, збір коштів для військових, історії волонтерів, дописи про благоустрій або критичні матеріали про проблеми громади. Такий метод допомагає зрозуміти, які теми реально зачіпають людей і які формати краще стимулюють взаємодію.</w:t>
      </w:r>
      <w:r w:rsidR="00536227" w:rsidRPr="002E5B89">
        <w:rPr>
          <w:color w:val="000000"/>
          <w:sz w:val="28"/>
          <w:szCs w:val="28"/>
          <w:lang w:val="uk-UA"/>
        </w:rPr>
        <w:t xml:space="preserve"> </w:t>
      </w:r>
      <w:r w:rsidRPr="002E5B89">
        <w:rPr>
          <w:color w:val="000000"/>
          <w:sz w:val="28"/>
          <w:szCs w:val="28"/>
          <w:lang w:val="uk-UA"/>
        </w:rPr>
        <w:t>Для систематизації методів дослідження доцільно подати їх у таблиці 2.2.</w:t>
      </w:r>
    </w:p>
    <w:p w14:paraId="79D0A2FB" w14:textId="77777777" w:rsidR="00152F3B" w:rsidRPr="002E5B89" w:rsidRDefault="00152F3B" w:rsidP="00152F3B">
      <w:pPr>
        <w:jc w:val="right"/>
        <w:rPr>
          <w:color w:val="000000"/>
          <w:sz w:val="28"/>
          <w:szCs w:val="28"/>
          <w:lang w:val="uk-UA"/>
        </w:rPr>
      </w:pPr>
      <w:r w:rsidRPr="002E5B89">
        <w:rPr>
          <w:b/>
          <w:bCs/>
          <w:color w:val="000000"/>
          <w:sz w:val="28"/>
          <w:szCs w:val="28"/>
          <w:lang w:val="uk-UA"/>
        </w:rPr>
        <w:t>Таблиця 2.2</w:t>
      </w:r>
    </w:p>
    <w:p w14:paraId="54098253" w14:textId="77777777" w:rsidR="00152F3B" w:rsidRPr="002E5B89" w:rsidRDefault="00152F3B" w:rsidP="00152F3B">
      <w:pPr>
        <w:spacing w:before="100" w:beforeAutospacing="1" w:after="100" w:afterAutospacing="1"/>
        <w:jc w:val="center"/>
        <w:rPr>
          <w:color w:val="000000"/>
          <w:sz w:val="28"/>
          <w:szCs w:val="28"/>
          <w:lang w:val="uk-UA"/>
        </w:rPr>
      </w:pPr>
      <w:r w:rsidRPr="002E5B89">
        <w:rPr>
          <w:b/>
          <w:bCs/>
          <w:color w:val="000000"/>
          <w:sz w:val="28"/>
          <w:szCs w:val="28"/>
          <w:lang w:val="uk-UA"/>
        </w:rPr>
        <w:t>Методи дослідження впливу локальних медіа на соціальну активність населення</w:t>
      </w:r>
    </w:p>
    <w:tbl>
      <w:tblPr>
        <w:tblStyle w:val="ac"/>
        <w:tblW w:w="0" w:type="auto"/>
        <w:tblLook w:val="04A0" w:firstRow="1" w:lastRow="0" w:firstColumn="1" w:lastColumn="0" w:noHBand="0" w:noVBand="1"/>
      </w:tblPr>
      <w:tblGrid>
        <w:gridCol w:w="2420"/>
        <w:gridCol w:w="2349"/>
        <w:gridCol w:w="2672"/>
        <w:gridCol w:w="2129"/>
      </w:tblGrid>
      <w:tr w:rsidR="00152F3B" w:rsidRPr="002E5B89" w14:paraId="37092F5E" w14:textId="77777777" w:rsidTr="00152F3B">
        <w:tc>
          <w:tcPr>
            <w:tcW w:w="0" w:type="auto"/>
            <w:hideMark/>
          </w:tcPr>
          <w:p w14:paraId="0BD98FD5" w14:textId="77777777" w:rsidR="00152F3B" w:rsidRPr="002E5B89" w:rsidRDefault="00152F3B" w:rsidP="00152F3B">
            <w:pPr>
              <w:jc w:val="center"/>
              <w:rPr>
                <w:b/>
                <w:bCs/>
                <w:color w:val="000000"/>
                <w:lang w:val="uk-UA"/>
              </w:rPr>
            </w:pPr>
            <w:r w:rsidRPr="002E5B89">
              <w:rPr>
                <w:b/>
                <w:bCs/>
                <w:color w:val="000000"/>
                <w:lang w:val="uk-UA"/>
              </w:rPr>
              <w:t>Метод дослідження</w:t>
            </w:r>
          </w:p>
        </w:tc>
        <w:tc>
          <w:tcPr>
            <w:tcW w:w="0" w:type="auto"/>
            <w:hideMark/>
          </w:tcPr>
          <w:p w14:paraId="346FA483" w14:textId="77777777" w:rsidR="00152F3B" w:rsidRPr="002E5B89" w:rsidRDefault="00152F3B" w:rsidP="00152F3B">
            <w:pPr>
              <w:jc w:val="center"/>
              <w:rPr>
                <w:b/>
                <w:bCs/>
                <w:color w:val="000000"/>
                <w:lang w:val="uk-UA"/>
              </w:rPr>
            </w:pPr>
            <w:r w:rsidRPr="002E5B89">
              <w:rPr>
                <w:b/>
                <w:bCs/>
                <w:color w:val="000000"/>
                <w:lang w:val="uk-UA"/>
              </w:rPr>
              <w:t>Мета використання методу</w:t>
            </w:r>
          </w:p>
        </w:tc>
        <w:tc>
          <w:tcPr>
            <w:tcW w:w="0" w:type="auto"/>
            <w:hideMark/>
          </w:tcPr>
          <w:p w14:paraId="3A071007" w14:textId="77777777" w:rsidR="00152F3B" w:rsidRPr="002E5B89" w:rsidRDefault="00152F3B" w:rsidP="00152F3B">
            <w:pPr>
              <w:jc w:val="center"/>
              <w:rPr>
                <w:b/>
                <w:bCs/>
                <w:color w:val="000000"/>
                <w:lang w:val="uk-UA"/>
              </w:rPr>
            </w:pPr>
            <w:r w:rsidRPr="002E5B89">
              <w:rPr>
                <w:b/>
                <w:bCs/>
                <w:color w:val="000000"/>
                <w:lang w:val="uk-UA"/>
              </w:rPr>
              <w:t>Що саме досліджується</w:t>
            </w:r>
          </w:p>
        </w:tc>
        <w:tc>
          <w:tcPr>
            <w:tcW w:w="0" w:type="auto"/>
            <w:hideMark/>
          </w:tcPr>
          <w:p w14:paraId="3BFEBF99" w14:textId="77777777" w:rsidR="00152F3B" w:rsidRPr="002E5B89" w:rsidRDefault="00152F3B" w:rsidP="00152F3B">
            <w:pPr>
              <w:jc w:val="center"/>
              <w:rPr>
                <w:b/>
                <w:bCs/>
                <w:color w:val="000000"/>
                <w:lang w:val="uk-UA"/>
              </w:rPr>
            </w:pPr>
            <w:r w:rsidRPr="002E5B89">
              <w:rPr>
                <w:b/>
                <w:bCs/>
                <w:color w:val="000000"/>
                <w:lang w:val="uk-UA"/>
              </w:rPr>
              <w:t>Очікуваний результат</w:t>
            </w:r>
          </w:p>
        </w:tc>
      </w:tr>
      <w:tr w:rsidR="00152F3B" w:rsidRPr="002E5B89" w14:paraId="660B403E" w14:textId="77777777" w:rsidTr="00152F3B">
        <w:tc>
          <w:tcPr>
            <w:tcW w:w="0" w:type="auto"/>
            <w:hideMark/>
          </w:tcPr>
          <w:p w14:paraId="766AFA5E" w14:textId="77777777" w:rsidR="00152F3B" w:rsidRPr="002E5B89" w:rsidRDefault="00152F3B" w:rsidP="00152F3B">
            <w:pPr>
              <w:jc w:val="both"/>
              <w:rPr>
                <w:color w:val="000000"/>
                <w:lang w:val="uk-UA"/>
              </w:rPr>
            </w:pPr>
            <w:r w:rsidRPr="002E5B89">
              <w:rPr>
                <w:color w:val="000000"/>
                <w:lang w:val="uk-UA"/>
              </w:rPr>
              <w:t>Аналіз наукових джерел</w:t>
            </w:r>
          </w:p>
        </w:tc>
        <w:tc>
          <w:tcPr>
            <w:tcW w:w="0" w:type="auto"/>
            <w:hideMark/>
          </w:tcPr>
          <w:p w14:paraId="0113E475" w14:textId="77777777" w:rsidR="00152F3B" w:rsidRPr="002E5B89" w:rsidRDefault="00152F3B" w:rsidP="00152F3B">
            <w:pPr>
              <w:jc w:val="both"/>
              <w:rPr>
                <w:color w:val="000000"/>
                <w:lang w:val="uk-UA"/>
              </w:rPr>
            </w:pPr>
            <w:r w:rsidRPr="002E5B89">
              <w:rPr>
                <w:color w:val="000000"/>
                <w:lang w:val="uk-UA"/>
              </w:rPr>
              <w:t>Вивчити теоретичні підходи до медіа, соціальної активності та громадської комунікації</w:t>
            </w:r>
          </w:p>
        </w:tc>
        <w:tc>
          <w:tcPr>
            <w:tcW w:w="0" w:type="auto"/>
            <w:hideMark/>
          </w:tcPr>
          <w:p w14:paraId="73301D2A" w14:textId="77777777" w:rsidR="00152F3B" w:rsidRPr="002E5B89" w:rsidRDefault="00152F3B" w:rsidP="00152F3B">
            <w:pPr>
              <w:jc w:val="both"/>
              <w:rPr>
                <w:color w:val="000000"/>
                <w:lang w:val="uk-UA"/>
              </w:rPr>
            </w:pPr>
            <w:r w:rsidRPr="002E5B89">
              <w:rPr>
                <w:color w:val="000000"/>
                <w:lang w:val="uk-UA"/>
              </w:rPr>
              <w:t>Праці В. Різуна, С. Квіта, В. Іванова, О. Волошенюк, Р. Патнема, Ю. Габермаса та інших дослідників</w:t>
            </w:r>
          </w:p>
        </w:tc>
        <w:tc>
          <w:tcPr>
            <w:tcW w:w="0" w:type="auto"/>
            <w:hideMark/>
          </w:tcPr>
          <w:p w14:paraId="17DBCB19" w14:textId="77777777" w:rsidR="00152F3B" w:rsidRPr="002E5B89" w:rsidRDefault="00152F3B" w:rsidP="00152F3B">
            <w:pPr>
              <w:jc w:val="both"/>
              <w:rPr>
                <w:color w:val="000000"/>
                <w:lang w:val="uk-UA"/>
              </w:rPr>
            </w:pPr>
            <w:r w:rsidRPr="002E5B89">
              <w:rPr>
                <w:color w:val="000000"/>
                <w:lang w:val="uk-UA"/>
              </w:rPr>
              <w:t>Формування теоретичної основи роботи</w:t>
            </w:r>
          </w:p>
        </w:tc>
      </w:tr>
      <w:tr w:rsidR="00152F3B" w:rsidRPr="002E5B89" w14:paraId="7A9B140D" w14:textId="77777777" w:rsidTr="00152F3B">
        <w:tc>
          <w:tcPr>
            <w:tcW w:w="0" w:type="auto"/>
            <w:hideMark/>
          </w:tcPr>
          <w:p w14:paraId="58AC7346" w14:textId="77777777" w:rsidR="00152F3B" w:rsidRPr="002E5B89" w:rsidRDefault="00152F3B" w:rsidP="00152F3B">
            <w:pPr>
              <w:jc w:val="both"/>
              <w:rPr>
                <w:color w:val="000000"/>
                <w:lang w:val="uk-UA"/>
              </w:rPr>
            </w:pPr>
            <w:r w:rsidRPr="002E5B89">
              <w:rPr>
                <w:color w:val="000000"/>
                <w:lang w:val="uk-UA"/>
              </w:rPr>
              <w:t>Синтез</w:t>
            </w:r>
          </w:p>
        </w:tc>
        <w:tc>
          <w:tcPr>
            <w:tcW w:w="0" w:type="auto"/>
            <w:hideMark/>
          </w:tcPr>
          <w:p w14:paraId="6ACF1BB8" w14:textId="77777777" w:rsidR="00152F3B" w:rsidRPr="002E5B89" w:rsidRDefault="00152F3B" w:rsidP="00152F3B">
            <w:pPr>
              <w:jc w:val="both"/>
              <w:rPr>
                <w:color w:val="000000"/>
                <w:lang w:val="uk-UA"/>
              </w:rPr>
            </w:pPr>
            <w:r w:rsidRPr="002E5B89">
              <w:rPr>
                <w:color w:val="000000"/>
                <w:lang w:val="uk-UA"/>
              </w:rPr>
              <w:t>Поєднати окремі теоретичні й практичні положення в цілісне бачення проблеми</w:t>
            </w:r>
          </w:p>
        </w:tc>
        <w:tc>
          <w:tcPr>
            <w:tcW w:w="0" w:type="auto"/>
            <w:hideMark/>
          </w:tcPr>
          <w:p w14:paraId="26675323" w14:textId="77777777" w:rsidR="00152F3B" w:rsidRPr="002E5B89" w:rsidRDefault="00152F3B" w:rsidP="00152F3B">
            <w:pPr>
              <w:jc w:val="both"/>
              <w:rPr>
                <w:color w:val="000000"/>
                <w:lang w:val="uk-UA"/>
              </w:rPr>
            </w:pPr>
            <w:r w:rsidRPr="002E5B89">
              <w:rPr>
                <w:color w:val="000000"/>
                <w:lang w:val="uk-UA"/>
              </w:rPr>
              <w:t>Зв’язок між медіа, довірою, інформованістю та участю населення</w:t>
            </w:r>
          </w:p>
        </w:tc>
        <w:tc>
          <w:tcPr>
            <w:tcW w:w="0" w:type="auto"/>
            <w:hideMark/>
          </w:tcPr>
          <w:p w14:paraId="64ED31C4" w14:textId="77777777" w:rsidR="00152F3B" w:rsidRPr="002E5B89" w:rsidRDefault="00152F3B" w:rsidP="00152F3B">
            <w:pPr>
              <w:jc w:val="both"/>
              <w:rPr>
                <w:color w:val="000000"/>
                <w:lang w:val="uk-UA"/>
              </w:rPr>
            </w:pPr>
            <w:r w:rsidRPr="002E5B89">
              <w:rPr>
                <w:color w:val="000000"/>
                <w:lang w:val="uk-UA"/>
              </w:rPr>
              <w:t>Визначення комплексної ролі локальних медіа</w:t>
            </w:r>
          </w:p>
        </w:tc>
      </w:tr>
      <w:tr w:rsidR="00152F3B" w:rsidRPr="002E5B89" w14:paraId="03C9D0E6" w14:textId="77777777" w:rsidTr="00152F3B">
        <w:tc>
          <w:tcPr>
            <w:tcW w:w="0" w:type="auto"/>
            <w:hideMark/>
          </w:tcPr>
          <w:p w14:paraId="2A5D2D7C" w14:textId="77777777" w:rsidR="00152F3B" w:rsidRPr="002E5B89" w:rsidRDefault="00152F3B" w:rsidP="00152F3B">
            <w:pPr>
              <w:jc w:val="both"/>
              <w:rPr>
                <w:color w:val="000000"/>
                <w:lang w:val="uk-UA"/>
              </w:rPr>
            </w:pPr>
            <w:r w:rsidRPr="002E5B89">
              <w:rPr>
                <w:color w:val="000000"/>
                <w:lang w:val="uk-UA"/>
              </w:rPr>
              <w:t>Порівняння</w:t>
            </w:r>
          </w:p>
        </w:tc>
        <w:tc>
          <w:tcPr>
            <w:tcW w:w="0" w:type="auto"/>
            <w:hideMark/>
          </w:tcPr>
          <w:p w14:paraId="53A6C423" w14:textId="77777777" w:rsidR="00152F3B" w:rsidRPr="002E5B89" w:rsidRDefault="00152F3B" w:rsidP="00152F3B">
            <w:pPr>
              <w:jc w:val="both"/>
              <w:rPr>
                <w:color w:val="000000"/>
                <w:lang w:val="uk-UA"/>
              </w:rPr>
            </w:pPr>
            <w:r w:rsidRPr="002E5B89">
              <w:rPr>
                <w:color w:val="000000"/>
                <w:lang w:val="uk-UA"/>
              </w:rPr>
              <w:t>Зіставити різні канали локальної комунікації</w:t>
            </w:r>
          </w:p>
        </w:tc>
        <w:tc>
          <w:tcPr>
            <w:tcW w:w="0" w:type="auto"/>
            <w:hideMark/>
          </w:tcPr>
          <w:p w14:paraId="3FBF679A" w14:textId="77777777" w:rsidR="00152F3B" w:rsidRPr="002E5B89" w:rsidRDefault="00152F3B" w:rsidP="00152F3B">
            <w:pPr>
              <w:jc w:val="both"/>
              <w:rPr>
                <w:color w:val="000000"/>
                <w:lang w:val="uk-UA"/>
              </w:rPr>
            </w:pPr>
            <w:r w:rsidRPr="002E5B89">
              <w:rPr>
                <w:color w:val="000000"/>
                <w:lang w:val="uk-UA"/>
              </w:rPr>
              <w:t>Газети, сайти, Facebook-сторінки, Telegram-канали, офіційні сторінки громад</w:t>
            </w:r>
          </w:p>
        </w:tc>
        <w:tc>
          <w:tcPr>
            <w:tcW w:w="0" w:type="auto"/>
            <w:hideMark/>
          </w:tcPr>
          <w:p w14:paraId="2CF66693" w14:textId="77777777" w:rsidR="00152F3B" w:rsidRPr="002E5B89" w:rsidRDefault="00152F3B" w:rsidP="00152F3B">
            <w:pPr>
              <w:jc w:val="both"/>
              <w:rPr>
                <w:color w:val="000000"/>
                <w:lang w:val="uk-UA"/>
              </w:rPr>
            </w:pPr>
            <w:r w:rsidRPr="002E5B89">
              <w:rPr>
                <w:color w:val="000000"/>
                <w:lang w:val="uk-UA"/>
              </w:rPr>
              <w:t>Визначення найбільш ефективних каналів впливу</w:t>
            </w:r>
          </w:p>
        </w:tc>
      </w:tr>
      <w:tr w:rsidR="00152F3B" w:rsidRPr="002E5B89" w14:paraId="7B5C204B" w14:textId="77777777" w:rsidTr="00152F3B">
        <w:tc>
          <w:tcPr>
            <w:tcW w:w="0" w:type="auto"/>
            <w:hideMark/>
          </w:tcPr>
          <w:p w14:paraId="705FC392" w14:textId="77777777" w:rsidR="00152F3B" w:rsidRPr="002E5B89" w:rsidRDefault="00152F3B" w:rsidP="00152F3B">
            <w:pPr>
              <w:jc w:val="both"/>
              <w:rPr>
                <w:color w:val="000000"/>
                <w:lang w:val="uk-UA"/>
              </w:rPr>
            </w:pPr>
            <w:r w:rsidRPr="002E5B89">
              <w:rPr>
                <w:color w:val="000000"/>
                <w:lang w:val="uk-UA"/>
              </w:rPr>
              <w:t>Вторинний аналіз офіційних даних</w:t>
            </w:r>
          </w:p>
        </w:tc>
        <w:tc>
          <w:tcPr>
            <w:tcW w:w="0" w:type="auto"/>
            <w:hideMark/>
          </w:tcPr>
          <w:p w14:paraId="24DEA4D6" w14:textId="77777777" w:rsidR="00152F3B" w:rsidRPr="002E5B89" w:rsidRDefault="00152F3B" w:rsidP="00152F3B">
            <w:pPr>
              <w:jc w:val="both"/>
              <w:rPr>
                <w:color w:val="000000"/>
                <w:lang w:val="uk-UA"/>
              </w:rPr>
            </w:pPr>
            <w:r w:rsidRPr="002E5B89">
              <w:rPr>
                <w:color w:val="000000"/>
                <w:lang w:val="uk-UA"/>
              </w:rPr>
              <w:t>Використати наявні статистичні й соціологічні дані</w:t>
            </w:r>
          </w:p>
        </w:tc>
        <w:tc>
          <w:tcPr>
            <w:tcW w:w="0" w:type="auto"/>
            <w:hideMark/>
          </w:tcPr>
          <w:p w14:paraId="0C6675B2" w14:textId="77777777" w:rsidR="00152F3B" w:rsidRPr="002E5B89" w:rsidRDefault="00152F3B" w:rsidP="00152F3B">
            <w:pPr>
              <w:jc w:val="both"/>
              <w:rPr>
                <w:color w:val="000000"/>
                <w:lang w:val="uk-UA"/>
              </w:rPr>
            </w:pPr>
            <w:r w:rsidRPr="002E5B89">
              <w:rPr>
                <w:color w:val="000000"/>
                <w:lang w:val="uk-UA"/>
              </w:rPr>
              <w:t>Дані про громади, ВПО, медіаспоживання, довіру до волонтерів</w:t>
            </w:r>
          </w:p>
        </w:tc>
        <w:tc>
          <w:tcPr>
            <w:tcW w:w="0" w:type="auto"/>
            <w:hideMark/>
          </w:tcPr>
          <w:p w14:paraId="51BDD9DF" w14:textId="77777777" w:rsidR="00152F3B" w:rsidRPr="002E5B89" w:rsidRDefault="00152F3B" w:rsidP="00152F3B">
            <w:pPr>
              <w:jc w:val="both"/>
              <w:rPr>
                <w:color w:val="000000"/>
                <w:lang w:val="uk-UA"/>
              </w:rPr>
            </w:pPr>
            <w:r w:rsidRPr="002E5B89">
              <w:rPr>
                <w:color w:val="000000"/>
                <w:lang w:val="uk-UA"/>
              </w:rPr>
              <w:t>Обґрунтування актуальності та практичного значення теми</w:t>
            </w:r>
          </w:p>
        </w:tc>
      </w:tr>
      <w:tr w:rsidR="00152F3B" w:rsidRPr="002E5B89" w14:paraId="732275C7" w14:textId="77777777" w:rsidTr="00152F3B">
        <w:tc>
          <w:tcPr>
            <w:tcW w:w="0" w:type="auto"/>
            <w:hideMark/>
          </w:tcPr>
          <w:p w14:paraId="184FC6BF" w14:textId="77777777" w:rsidR="00152F3B" w:rsidRPr="002E5B89" w:rsidRDefault="00152F3B" w:rsidP="00152F3B">
            <w:pPr>
              <w:jc w:val="both"/>
              <w:rPr>
                <w:color w:val="000000"/>
                <w:lang w:val="uk-UA"/>
              </w:rPr>
            </w:pPr>
            <w:r w:rsidRPr="002E5B89">
              <w:rPr>
                <w:color w:val="000000"/>
                <w:lang w:val="uk-UA"/>
              </w:rPr>
              <w:t>Анкетування населення</w:t>
            </w:r>
          </w:p>
        </w:tc>
        <w:tc>
          <w:tcPr>
            <w:tcW w:w="0" w:type="auto"/>
            <w:hideMark/>
          </w:tcPr>
          <w:p w14:paraId="47885DA3" w14:textId="77777777" w:rsidR="00152F3B" w:rsidRPr="002E5B89" w:rsidRDefault="00152F3B" w:rsidP="00152F3B">
            <w:pPr>
              <w:jc w:val="both"/>
              <w:rPr>
                <w:color w:val="000000"/>
                <w:lang w:val="uk-UA"/>
              </w:rPr>
            </w:pPr>
            <w:r w:rsidRPr="002E5B89">
              <w:rPr>
                <w:color w:val="000000"/>
                <w:lang w:val="uk-UA"/>
              </w:rPr>
              <w:t>З’ясувати думку мешканців громади про вплив локальних медіа</w:t>
            </w:r>
          </w:p>
        </w:tc>
        <w:tc>
          <w:tcPr>
            <w:tcW w:w="0" w:type="auto"/>
            <w:hideMark/>
          </w:tcPr>
          <w:p w14:paraId="557CFE4B" w14:textId="77777777" w:rsidR="00152F3B" w:rsidRPr="002E5B89" w:rsidRDefault="00152F3B" w:rsidP="00152F3B">
            <w:pPr>
              <w:jc w:val="both"/>
              <w:rPr>
                <w:color w:val="000000"/>
                <w:lang w:val="uk-UA"/>
              </w:rPr>
            </w:pPr>
            <w:r w:rsidRPr="002E5B89">
              <w:rPr>
                <w:color w:val="000000"/>
                <w:lang w:val="uk-UA"/>
              </w:rPr>
              <w:t>Джерела інформації, рівень довіри, участь у соціальних ініціативах</w:t>
            </w:r>
          </w:p>
        </w:tc>
        <w:tc>
          <w:tcPr>
            <w:tcW w:w="0" w:type="auto"/>
            <w:hideMark/>
          </w:tcPr>
          <w:p w14:paraId="37347969" w14:textId="77777777" w:rsidR="00152F3B" w:rsidRPr="002E5B89" w:rsidRDefault="00152F3B" w:rsidP="00152F3B">
            <w:pPr>
              <w:jc w:val="both"/>
              <w:rPr>
                <w:color w:val="000000"/>
                <w:lang w:val="uk-UA"/>
              </w:rPr>
            </w:pPr>
            <w:r w:rsidRPr="002E5B89">
              <w:rPr>
                <w:color w:val="000000"/>
                <w:lang w:val="uk-UA"/>
              </w:rPr>
              <w:t>Отримання кількісних даних про ставлення населення</w:t>
            </w:r>
          </w:p>
        </w:tc>
      </w:tr>
      <w:tr w:rsidR="00152F3B" w:rsidRPr="002E5B89" w14:paraId="3FF009FB" w14:textId="77777777" w:rsidTr="00152F3B">
        <w:tc>
          <w:tcPr>
            <w:tcW w:w="0" w:type="auto"/>
            <w:hideMark/>
          </w:tcPr>
          <w:p w14:paraId="0C0D3BD2" w14:textId="77777777" w:rsidR="00152F3B" w:rsidRPr="002E5B89" w:rsidRDefault="00152F3B" w:rsidP="00152F3B">
            <w:pPr>
              <w:jc w:val="both"/>
              <w:rPr>
                <w:color w:val="000000"/>
                <w:lang w:val="uk-UA"/>
              </w:rPr>
            </w:pPr>
            <w:r w:rsidRPr="002E5B89">
              <w:rPr>
                <w:color w:val="000000"/>
                <w:lang w:val="uk-UA"/>
              </w:rPr>
              <w:t>Контент-аналіз локальних медіа</w:t>
            </w:r>
          </w:p>
        </w:tc>
        <w:tc>
          <w:tcPr>
            <w:tcW w:w="0" w:type="auto"/>
            <w:hideMark/>
          </w:tcPr>
          <w:p w14:paraId="72BCA9BF" w14:textId="77777777" w:rsidR="00152F3B" w:rsidRPr="002E5B89" w:rsidRDefault="00152F3B" w:rsidP="00152F3B">
            <w:pPr>
              <w:jc w:val="both"/>
              <w:rPr>
                <w:color w:val="000000"/>
                <w:lang w:val="uk-UA"/>
              </w:rPr>
            </w:pPr>
            <w:r w:rsidRPr="002E5B89">
              <w:rPr>
                <w:color w:val="000000"/>
                <w:lang w:val="uk-UA"/>
              </w:rPr>
              <w:t>Вивчити зміст публікацій локальних медіа</w:t>
            </w:r>
          </w:p>
        </w:tc>
        <w:tc>
          <w:tcPr>
            <w:tcW w:w="0" w:type="auto"/>
            <w:hideMark/>
          </w:tcPr>
          <w:p w14:paraId="4AC90902" w14:textId="77777777" w:rsidR="00152F3B" w:rsidRPr="002E5B89" w:rsidRDefault="00152F3B" w:rsidP="00152F3B">
            <w:pPr>
              <w:jc w:val="both"/>
              <w:rPr>
                <w:color w:val="000000"/>
                <w:lang w:val="uk-UA"/>
              </w:rPr>
            </w:pPr>
            <w:r w:rsidRPr="002E5B89">
              <w:rPr>
                <w:color w:val="000000"/>
                <w:lang w:val="uk-UA"/>
              </w:rPr>
              <w:t>Тематика матеріалів, частота соціальних тем, наявність закликів до участі</w:t>
            </w:r>
          </w:p>
        </w:tc>
        <w:tc>
          <w:tcPr>
            <w:tcW w:w="0" w:type="auto"/>
            <w:hideMark/>
          </w:tcPr>
          <w:p w14:paraId="1D6B7EE6" w14:textId="77777777" w:rsidR="00152F3B" w:rsidRPr="002E5B89" w:rsidRDefault="00152F3B" w:rsidP="00152F3B">
            <w:pPr>
              <w:jc w:val="both"/>
              <w:rPr>
                <w:color w:val="000000"/>
                <w:lang w:val="uk-UA"/>
              </w:rPr>
            </w:pPr>
            <w:r w:rsidRPr="002E5B89">
              <w:rPr>
                <w:color w:val="000000"/>
                <w:lang w:val="uk-UA"/>
              </w:rPr>
              <w:t>Оцінка того, наскільки локальні медіа стимулюють активність</w:t>
            </w:r>
          </w:p>
        </w:tc>
      </w:tr>
      <w:tr w:rsidR="00152F3B" w:rsidRPr="002E5B89" w14:paraId="4BF50141" w14:textId="77777777" w:rsidTr="00152F3B">
        <w:tc>
          <w:tcPr>
            <w:tcW w:w="0" w:type="auto"/>
            <w:hideMark/>
          </w:tcPr>
          <w:p w14:paraId="76BBC682" w14:textId="77777777" w:rsidR="00152F3B" w:rsidRPr="002E5B89" w:rsidRDefault="00152F3B" w:rsidP="00152F3B">
            <w:pPr>
              <w:jc w:val="both"/>
              <w:rPr>
                <w:color w:val="000000"/>
                <w:lang w:val="uk-UA"/>
              </w:rPr>
            </w:pPr>
            <w:r w:rsidRPr="002E5B89">
              <w:rPr>
                <w:color w:val="000000"/>
                <w:lang w:val="uk-UA"/>
              </w:rPr>
              <w:t>Напівструктуроване інтерв’ю</w:t>
            </w:r>
          </w:p>
        </w:tc>
        <w:tc>
          <w:tcPr>
            <w:tcW w:w="0" w:type="auto"/>
            <w:hideMark/>
          </w:tcPr>
          <w:p w14:paraId="1CBB71C0" w14:textId="77777777" w:rsidR="00152F3B" w:rsidRPr="002E5B89" w:rsidRDefault="00152F3B" w:rsidP="00152F3B">
            <w:pPr>
              <w:jc w:val="both"/>
              <w:rPr>
                <w:color w:val="000000"/>
                <w:lang w:val="uk-UA"/>
              </w:rPr>
            </w:pPr>
            <w:r w:rsidRPr="002E5B89">
              <w:rPr>
                <w:color w:val="000000"/>
                <w:lang w:val="uk-UA"/>
              </w:rPr>
              <w:t>Отримати глибшу якісну інформацію від фахівців</w:t>
            </w:r>
          </w:p>
        </w:tc>
        <w:tc>
          <w:tcPr>
            <w:tcW w:w="0" w:type="auto"/>
            <w:hideMark/>
          </w:tcPr>
          <w:p w14:paraId="5E078447" w14:textId="77777777" w:rsidR="00152F3B" w:rsidRPr="002E5B89" w:rsidRDefault="00152F3B" w:rsidP="00152F3B">
            <w:pPr>
              <w:jc w:val="both"/>
              <w:rPr>
                <w:color w:val="000000"/>
                <w:lang w:val="uk-UA"/>
              </w:rPr>
            </w:pPr>
            <w:r w:rsidRPr="002E5B89">
              <w:rPr>
                <w:color w:val="000000"/>
                <w:lang w:val="uk-UA"/>
              </w:rPr>
              <w:t>Думки журналістів, соціальних працівників, представників громадських організацій</w:t>
            </w:r>
          </w:p>
        </w:tc>
        <w:tc>
          <w:tcPr>
            <w:tcW w:w="0" w:type="auto"/>
            <w:hideMark/>
          </w:tcPr>
          <w:p w14:paraId="616A741A" w14:textId="77777777" w:rsidR="00152F3B" w:rsidRPr="002E5B89" w:rsidRDefault="00152F3B" w:rsidP="00152F3B">
            <w:pPr>
              <w:jc w:val="both"/>
              <w:rPr>
                <w:color w:val="000000"/>
                <w:lang w:val="uk-UA"/>
              </w:rPr>
            </w:pPr>
            <w:r w:rsidRPr="002E5B89">
              <w:rPr>
                <w:color w:val="000000"/>
                <w:lang w:val="uk-UA"/>
              </w:rPr>
              <w:t>Виявлення проблем і можливостей співпраці</w:t>
            </w:r>
          </w:p>
        </w:tc>
      </w:tr>
      <w:tr w:rsidR="00152F3B" w:rsidRPr="002E5B89" w14:paraId="2A62862A" w14:textId="77777777" w:rsidTr="00152F3B">
        <w:tc>
          <w:tcPr>
            <w:tcW w:w="0" w:type="auto"/>
            <w:hideMark/>
          </w:tcPr>
          <w:p w14:paraId="113E0577" w14:textId="77777777" w:rsidR="00152F3B" w:rsidRPr="002E5B89" w:rsidRDefault="00152F3B" w:rsidP="00152F3B">
            <w:pPr>
              <w:jc w:val="both"/>
              <w:rPr>
                <w:color w:val="000000"/>
                <w:lang w:val="uk-UA"/>
              </w:rPr>
            </w:pPr>
            <w:r w:rsidRPr="002E5B89">
              <w:rPr>
                <w:color w:val="000000"/>
                <w:lang w:val="uk-UA"/>
              </w:rPr>
              <w:t>Спостереження за онлайн-активністю</w:t>
            </w:r>
          </w:p>
        </w:tc>
        <w:tc>
          <w:tcPr>
            <w:tcW w:w="0" w:type="auto"/>
            <w:hideMark/>
          </w:tcPr>
          <w:p w14:paraId="13645A75" w14:textId="77777777" w:rsidR="00152F3B" w:rsidRPr="002E5B89" w:rsidRDefault="00152F3B" w:rsidP="00152F3B">
            <w:pPr>
              <w:jc w:val="both"/>
              <w:rPr>
                <w:color w:val="000000"/>
                <w:lang w:val="uk-UA"/>
              </w:rPr>
            </w:pPr>
            <w:r w:rsidRPr="002E5B89">
              <w:rPr>
                <w:color w:val="000000"/>
                <w:lang w:val="uk-UA"/>
              </w:rPr>
              <w:t>Проаналізувати реакцію аудиторії на публікації</w:t>
            </w:r>
          </w:p>
        </w:tc>
        <w:tc>
          <w:tcPr>
            <w:tcW w:w="0" w:type="auto"/>
            <w:hideMark/>
          </w:tcPr>
          <w:p w14:paraId="0BEF0523" w14:textId="77777777" w:rsidR="00152F3B" w:rsidRPr="002E5B89" w:rsidRDefault="00152F3B" w:rsidP="00152F3B">
            <w:pPr>
              <w:jc w:val="both"/>
              <w:rPr>
                <w:color w:val="000000"/>
                <w:lang w:val="uk-UA"/>
              </w:rPr>
            </w:pPr>
            <w:r w:rsidRPr="002E5B89">
              <w:rPr>
                <w:color w:val="000000"/>
                <w:lang w:val="uk-UA"/>
              </w:rPr>
              <w:t>Коментарі, поширення, лайки, перегляди, обговорення</w:t>
            </w:r>
          </w:p>
        </w:tc>
        <w:tc>
          <w:tcPr>
            <w:tcW w:w="0" w:type="auto"/>
            <w:hideMark/>
          </w:tcPr>
          <w:p w14:paraId="6BA4BFE4" w14:textId="77777777" w:rsidR="00152F3B" w:rsidRPr="002E5B89" w:rsidRDefault="00152F3B" w:rsidP="00152F3B">
            <w:pPr>
              <w:jc w:val="both"/>
              <w:rPr>
                <w:color w:val="000000"/>
                <w:lang w:val="uk-UA"/>
              </w:rPr>
            </w:pPr>
            <w:r w:rsidRPr="002E5B89">
              <w:rPr>
                <w:color w:val="000000"/>
                <w:lang w:val="uk-UA"/>
              </w:rPr>
              <w:t>Визначення тем і форматів, які найбільше залучають населення</w:t>
            </w:r>
          </w:p>
        </w:tc>
      </w:tr>
      <w:tr w:rsidR="00152F3B" w:rsidRPr="002E5B89" w14:paraId="5A65E13C" w14:textId="77777777" w:rsidTr="00152F3B">
        <w:tc>
          <w:tcPr>
            <w:tcW w:w="0" w:type="auto"/>
            <w:hideMark/>
          </w:tcPr>
          <w:p w14:paraId="20C1C829" w14:textId="77777777" w:rsidR="00152F3B" w:rsidRPr="002E5B89" w:rsidRDefault="00152F3B" w:rsidP="00152F3B">
            <w:pPr>
              <w:jc w:val="both"/>
              <w:rPr>
                <w:color w:val="000000"/>
                <w:lang w:val="uk-UA"/>
              </w:rPr>
            </w:pPr>
            <w:r w:rsidRPr="002E5B89">
              <w:rPr>
                <w:color w:val="000000"/>
                <w:lang w:val="uk-UA"/>
              </w:rPr>
              <w:t>Узагальнення</w:t>
            </w:r>
          </w:p>
        </w:tc>
        <w:tc>
          <w:tcPr>
            <w:tcW w:w="0" w:type="auto"/>
            <w:hideMark/>
          </w:tcPr>
          <w:p w14:paraId="45288AA3" w14:textId="77777777" w:rsidR="00152F3B" w:rsidRPr="002E5B89" w:rsidRDefault="00152F3B" w:rsidP="00152F3B">
            <w:pPr>
              <w:jc w:val="both"/>
              <w:rPr>
                <w:color w:val="000000"/>
                <w:lang w:val="uk-UA"/>
              </w:rPr>
            </w:pPr>
            <w:r w:rsidRPr="002E5B89">
              <w:rPr>
                <w:color w:val="000000"/>
                <w:lang w:val="uk-UA"/>
              </w:rPr>
              <w:t>Сформулювати висновки за результатами дослідження</w:t>
            </w:r>
          </w:p>
        </w:tc>
        <w:tc>
          <w:tcPr>
            <w:tcW w:w="0" w:type="auto"/>
            <w:hideMark/>
          </w:tcPr>
          <w:p w14:paraId="3F5B5C77" w14:textId="77777777" w:rsidR="00152F3B" w:rsidRPr="002E5B89" w:rsidRDefault="00152F3B" w:rsidP="00152F3B">
            <w:pPr>
              <w:jc w:val="both"/>
              <w:rPr>
                <w:color w:val="000000"/>
                <w:lang w:val="uk-UA"/>
              </w:rPr>
            </w:pPr>
            <w:r w:rsidRPr="002E5B89">
              <w:rPr>
                <w:color w:val="000000"/>
                <w:lang w:val="uk-UA"/>
              </w:rPr>
              <w:t>Дані анкетування, контент-аналізу, інтерв’ю та статистики</w:t>
            </w:r>
          </w:p>
        </w:tc>
        <w:tc>
          <w:tcPr>
            <w:tcW w:w="0" w:type="auto"/>
            <w:hideMark/>
          </w:tcPr>
          <w:p w14:paraId="2EF7257C" w14:textId="77777777" w:rsidR="00152F3B" w:rsidRPr="002E5B89" w:rsidRDefault="00152F3B" w:rsidP="00152F3B">
            <w:pPr>
              <w:jc w:val="both"/>
              <w:rPr>
                <w:color w:val="000000"/>
                <w:lang w:val="uk-UA"/>
              </w:rPr>
            </w:pPr>
            <w:r w:rsidRPr="002E5B89">
              <w:rPr>
                <w:color w:val="000000"/>
                <w:lang w:val="uk-UA"/>
              </w:rPr>
              <w:t>Підготовка практичних рекомендацій</w:t>
            </w:r>
          </w:p>
        </w:tc>
      </w:tr>
    </w:tbl>
    <w:p w14:paraId="570EF670" w14:textId="77777777" w:rsidR="00152F3B" w:rsidRPr="002E5B89" w:rsidRDefault="00152F3B" w:rsidP="00152F3B">
      <w:pPr>
        <w:spacing w:line="360" w:lineRule="auto"/>
        <w:ind w:firstLine="709"/>
        <w:jc w:val="both"/>
        <w:rPr>
          <w:i/>
          <w:iCs/>
          <w:color w:val="000000"/>
          <w:sz w:val="22"/>
          <w:szCs w:val="22"/>
          <w:lang w:val="uk-UA"/>
        </w:rPr>
      </w:pPr>
      <w:r w:rsidRPr="002E5B89">
        <w:rPr>
          <w:i/>
          <w:iCs/>
          <w:color w:val="000000"/>
          <w:sz w:val="22"/>
          <w:szCs w:val="22"/>
          <w:lang w:val="uk-UA"/>
        </w:rPr>
        <w:t>Джерело: сформовано автором.</w:t>
      </w:r>
    </w:p>
    <w:p w14:paraId="117E96D0" w14:textId="402B4550" w:rsidR="00152F3B" w:rsidRPr="002E5B89" w:rsidRDefault="00152F3B" w:rsidP="00152F3B">
      <w:pPr>
        <w:spacing w:line="360" w:lineRule="auto"/>
        <w:ind w:firstLine="709"/>
        <w:jc w:val="both"/>
        <w:rPr>
          <w:color w:val="000000"/>
          <w:sz w:val="28"/>
          <w:szCs w:val="28"/>
          <w:lang w:val="uk-UA"/>
        </w:rPr>
      </w:pPr>
      <w:r w:rsidRPr="002E5B89">
        <w:rPr>
          <w:color w:val="000000"/>
          <w:sz w:val="28"/>
          <w:szCs w:val="28"/>
          <w:lang w:val="uk-UA"/>
        </w:rPr>
        <w:t>Дані таблиці 2.2. показують, що дослідження впливу локальних медіа на соціальну активність населення має бути багатоаспектним. Неможливо повністю оцінити цей вплив лише за допомогою одного методу. Наприклад, анкетування покаже, як населення оцінює роль локальних медіа, але не покаже, що саме публікують ці медіа. Контент-аналіз дозволить вивчити зміст публікацій, але не завжди пояснить, чому люди реагують або не реагують на них. Інтерв’ю з фахівцями допоможе зрозуміти організаційні проблеми, але потребує доповнення кількісними даними. Саме тому поєднання кількох методів робить дослідження більш обґрунтованим.</w:t>
      </w:r>
    </w:p>
    <w:p w14:paraId="406C5F23" w14:textId="77777777" w:rsidR="00152F3B" w:rsidRPr="002E5B89" w:rsidRDefault="00152F3B" w:rsidP="00152F3B">
      <w:pPr>
        <w:spacing w:line="360" w:lineRule="auto"/>
        <w:ind w:firstLine="709"/>
        <w:jc w:val="both"/>
        <w:rPr>
          <w:color w:val="000000"/>
          <w:sz w:val="28"/>
          <w:szCs w:val="28"/>
          <w:lang w:val="uk-UA"/>
        </w:rPr>
      </w:pPr>
      <w:r w:rsidRPr="002E5B89">
        <w:rPr>
          <w:color w:val="000000"/>
          <w:sz w:val="28"/>
          <w:szCs w:val="28"/>
          <w:lang w:val="uk-UA"/>
        </w:rPr>
        <w:t>Для практичного проведення дослідження доцільно визначити такі основні показники впливу локальних медіа на соціальну активність населення: рівень користування локальними медіа; довіра до місцевих джерел інформації; частота отримання інформації про соціальні ініціативи; рівень участі населення у волонтерських, благодійних, громадських або соціальних заходах; наявність випадків, коли людина долучилася до активності після публікації в локальних медіа; готовність респондентів брати участь у житті громади в майбутньому; оцінка якості висвітлення соціальних проблем у місцевих медіа.</w:t>
      </w:r>
    </w:p>
    <w:p w14:paraId="188A96B0" w14:textId="6A0CD9F1" w:rsidR="00152F3B" w:rsidRPr="002E5B89" w:rsidRDefault="00152F3B" w:rsidP="00152F3B">
      <w:pPr>
        <w:spacing w:line="360" w:lineRule="auto"/>
        <w:ind w:firstLine="709"/>
        <w:jc w:val="both"/>
        <w:rPr>
          <w:color w:val="000000"/>
          <w:sz w:val="28"/>
          <w:szCs w:val="28"/>
          <w:lang w:val="uk-UA"/>
        </w:rPr>
      </w:pPr>
      <w:r w:rsidRPr="002E5B89">
        <w:rPr>
          <w:color w:val="000000"/>
          <w:sz w:val="28"/>
          <w:szCs w:val="28"/>
          <w:lang w:val="uk-UA"/>
        </w:rPr>
        <w:t>Анкету для населення можна побудувати у кілька блоків. Перший блок має містити загальні питання про респондента: вік, стать, соціальний статус, місце проживання. Другий блок – питання про джерела місцевої інформації: які медіа людина використовує, як часто читає місцеві новини, яким каналам довіряє найбільше. Третій блок – питання про соціальну активність: чи бере респондент участь у волонтерстві, благодійності, громадських слуханнях, місцевих ініціативах, допомозі сусідам або ВПО. Четвертий блок – питання про вплив локальних медіа: чи дізнавався респондент із них про соціальні ініціативи, чи брав участь у заходах після таких повідомлень, які теми мотивують його до дії. П’ятий блок може містити відкриті запитання щодо того, як локальні медіа можуть краще залучати населення до життя громади.</w:t>
      </w:r>
    </w:p>
    <w:p w14:paraId="17C390AB" w14:textId="77777777" w:rsidR="00152F3B" w:rsidRPr="002E5B89" w:rsidRDefault="00152F3B" w:rsidP="00152F3B">
      <w:pPr>
        <w:spacing w:line="360" w:lineRule="auto"/>
        <w:ind w:firstLine="709"/>
        <w:jc w:val="both"/>
        <w:rPr>
          <w:color w:val="000000"/>
          <w:sz w:val="28"/>
          <w:szCs w:val="28"/>
          <w:lang w:val="uk-UA"/>
        </w:rPr>
      </w:pPr>
      <w:r w:rsidRPr="002E5B89">
        <w:rPr>
          <w:color w:val="000000"/>
          <w:sz w:val="28"/>
          <w:szCs w:val="28"/>
          <w:lang w:val="uk-UA"/>
        </w:rPr>
        <w:t>Для контент-аналізу локальних медіа варто обрати конкретний об’єкт дослідження, наприклад сайт або сторінку локального медіа в соціальній мережі, і визначити період аналізу. Наприклад, можна проаналізувати всі публікації за один місяць і розподілити їх за тематичними категоріями: місцева влада, соціальні послуги, волонтерство, ВПО, благодійність, безпека, освіта, культура, критичні проблеми громади, оголошення, історії мешканців, заклики до участі. Додатково можна зафіксувати, чи містить публікація конкретний заклик до дії, контактну інформацію, посилання на організаторів, пояснення проблеми, фото або історію конкретної людини. Це дозволить оцінити не лише кількість соціальних матеріалів, а й їхню якість.</w:t>
      </w:r>
    </w:p>
    <w:p w14:paraId="4491A279" w14:textId="77777777" w:rsidR="00152F3B" w:rsidRPr="002E5B89" w:rsidRDefault="00152F3B" w:rsidP="00152F3B">
      <w:pPr>
        <w:spacing w:line="360" w:lineRule="auto"/>
        <w:ind w:firstLine="709"/>
        <w:jc w:val="both"/>
        <w:rPr>
          <w:color w:val="000000"/>
          <w:sz w:val="28"/>
          <w:szCs w:val="28"/>
          <w:lang w:val="uk-UA"/>
        </w:rPr>
      </w:pPr>
      <w:r w:rsidRPr="002E5B89">
        <w:rPr>
          <w:color w:val="000000"/>
          <w:sz w:val="28"/>
          <w:szCs w:val="28"/>
          <w:lang w:val="uk-UA"/>
        </w:rPr>
        <w:t>Особливо важливо звернути увагу на етичні аспекти дослідження. Під час анкетування респондентам потрібно пояснити мету дослідження, гарантувати добровільність участі та конфіденційність відповідей. Якщо проводяться інтерв’ю, слід отримати згоду респондента на використання відповідей у навчальній роботі. Під час аналізу матеріалів про вразливі групи населення необхідно уникати стигматизації, приниження або розкриття персональних даних. Для соціальної роботи це принципово важливо, оскільки дослідження має не шкодити людям, а сприяти кращому розумінню їхніх потреб.</w:t>
      </w:r>
    </w:p>
    <w:p w14:paraId="2212D832" w14:textId="77777777" w:rsidR="00152F3B" w:rsidRPr="002E5B89" w:rsidRDefault="00152F3B" w:rsidP="00152F3B">
      <w:pPr>
        <w:spacing w:line="360" w:lineRule="auto"/>
        <w:ind w:firstLine="709"/>
        <w:jc w:val="both"/>
        <w:rPr>
          <w:color w:val="000000"/>
          <w:sz w:val="28"/>
          <w:szCs w:val="28"/>
          <w:lang w:val="uk-UA"/>
        </w:rPr>
      </w:pPr>
      <w:r w:rsidRPr="002E5B89">
        <w:rPr>
          <w:color w:val="000000"/>
          <w:sz w:val="28"/>
          <w:szCs w:val="28"/>
          <w:lang w:val="uk-UA"/>
        </w:rPr>
        <w:t>Таким чином, для дослідження впливу локальних медіа на соціальну активність населення найбільш доцільним є поєднання теоретичних, соціологічних і медіааналітичних методів. Аналіз, синтез, порівняння й узагальнення дозволяють сформувати наукову основу дослідження; вторинний аналіз офіційних даних допомагає обґрунтувати актуальність проблеми; анкетування дає змогу виявити ставлення населення; контент-аналіз показує, як локальні медіа реально висвітлюють соціальні теми; інтерв’ю і спостереження за онлайн-активністю допомагають глибше зрозуміти механізми впливу. Саме така методична модель дозволяє об’єктивніше оцінити, чи справді локальні медіа стимулюють участь населення у житті громади та які напрями їхньої роботи потребують удосконалення.</w:t>
      </w:r>
    </w:p>
    <w:p w14:paraId="7104BD93" w14:textId="77777777" w:rsidR="00152F3B" w:rsidRPr="002E5B89" w:rsidRDefault="00152F3B" w:rsidP="00072557">
      <w:pPr>
        <w:spacing w:line="360" w:lineRule="auto"/>
        <w:ind w:firstLine="709"/>
        <w:jc w:val="both"/>
        <w:rPr>
          <w:sz w:val="28"/>
          <w:szCs w:val="28"/>
          <w:lang w:val="uk-UA"/>
        </w:rPr>
      </w:pPr>
    </w:p>
    <w:p w14:paraId="38ECC5EF" w14:textId="348E0679" w:rsidR="000B2ECA" w:rsidRPr="002E5B89" w:rsidRDefault="000B2ECA" w:rsidP="00C20C23">
      <w:pPr>
        <w:ind w:firstLine="709"/>
        <w:jc w:val="both"/>
        <w:rPr>
          <w:b/>
          <w:bCs/>
          <w:sz w:val="28"/>
          <w:szCs w:val="28"/>
          <w:lang w:val="uk-UA"/>
        </w:rPr>
      </w:pPr>
      <w:r w:rsidRPr="002E5B89">
        <w:rPr>
          <w:b/>
          <w:bCs/>
          <w:sz w:val="28"/>
          <w:szCs w:val="28"/>
          <w:lang w:val="uk-UA"/>
        </w:rPr>
        <w:t>Висновки до розділу 2</w:t>
      </w:r>
    </w:p>
    <w:p w14:paraId="419A0299" w14:textId="77777777" w:rsidR="00152F3B" w:rsidRDefault="00152F3B" w:rsidP="00152F3B">
      <w:pPr>
        <w:jc w:val="both"/>
        <w:rPr>
          <w:sz w:val="28"/>
          <w:szCs w:val="28"/>
          <w:lang w:val="uk-UA"/>
        </w:rPr>
      </w:pPr>
    </w:p>
    <w:p w14:paraId="43D9AA6C" w14:textId="77777777" w:rsidR="00C20C23" w:rsidRPr="002E5B89" w:rsidRDefault="00C20C23" w:rsidP="00152F3B">
      <w:pPr>
        <w:jc w:val="both"/>
        <w:rPr>
          <w:sz w:val="28"/>
          <w:szCs w:val="28"/>
          <w:lang w:val="uk-UA"/>
        </w:rPr>
      </w:pPr>
    </w:p>
    <w:p w14:paraId="7811F4AA" w14:textId="11C43B24" w:rsidR="00152F3B" w:rsidRPr="002E5B89" w:rsidRDefault="00152F3B" w:rsidP="00152F3B">
      <w:pPr>
        <w:spacing w:line="360" w:lineRule="auto"/>
        <w:ind w:firstLine="709"/>
        <w:jc w:val="both"/>
        <w:rPr>
          <w:sz w:val="28"/>
          <w:szCs w:val="28"/>
          <w:lang w:val="uk-UA"/>
        </w:rPr>
      </w:pPr>
      <w:r w:rsidRPr="002E5B89">
        <w:rPr>
          <w:sz w:val="28"/>
          <w:szCs w:val="28"/>
          <w:lang w:val="uk-UA"/>
        </w:rPr>
        <w:t>У другому розділі було проаналізовано основні напрями впливу локальних медіа на участь населення у житті громади, а також визначено методи, за допомогою яких можна дослідити цей вплив. У ході аналізу встановлено, що локальні медіа є не лише джерелом місцевої інформації, а й важливим інструментом громадської комунікації, який може впливати на рівень обізнаності, довіри, згуртованості та соціальної активності населення.</w:t>
      </w:r>
    </w:p>
    <w:p w14:paraId="40C2FF19" w14:textId="6EF7B4D2" w:rsidR="00152F3B" w:rsidRPr="002E5B89" w:rsidRDefault="00152F3B" w:rsidP="00152F3B">
      <w:pPr>
        <w:spacing w:line="360" w:lineRule="auto"/>
        <w:ind w:firstLine="709"/>
        <w:jc w:val="both"/>
        <w:rPr>
          <w:sz w:val="28"/>
          <w:szCs w:val="28"/>
          <w:lang w:val="uk-UA"/>
        </w:rPr>
      </w:pPr>
      <w:r w:rsidRPr="002E5B89">
        <w:rPr>
          <w:sz w:val="28"/>
          <w:szCs w:val="28"/>
          <w:lang w:val="uk-UA"/>
        </w:rPr>
        <w:t>З’ясовано, що вплив локальних медіа на участь населення у житті громади має кілька основних напрямів. До них належать інформаційний, просвітницький, мобілізаційний, комунікативний, інтеграційний, контрольний, антикризовий та цифрово-комунікаційний напрями. Інформаційний напрям проявляється у поширенні новин про життя громади, соціальні послуги, громадські ініціативи та місцеві проблеми. Просвітницький напрям полягає у поясненні прав, можливостей участі та способів отримання допомоги. Мобілізаційний напрям є особливо важливим, оскільки саме він дозволяє перетворювати інформацію на конкретну дію – участь у волонтерстві, благодійності, громадських обговореннях, допомозі вразливим групам або місцевих соціальних проєктах.</w:t>
      </w:r>
    </w:p>
    <w:p w14:paraId="76F98058" w14:textId="2FE0DCDE" w:rsidR="00152F3B" w:rsidRPr="002E5B89" w:rsidRDefault="00152F3B" w:rsidP="00152F3B">
      <w:pPr>
        <w:spacing w:line="360" w:lineRule="auto"/>
        <w:ind w:firstLine="709"/>
        <w:jc w:val="both"/>
        <w:rPr>
          <w:sz w:val="28"/>
          <w:szCs w:val="28"/>
          <w:lang w:val="uk-UA"/>
        </w:rPr>
      </w:pPr>
      <w:r w:rsidRPr="002E5B89">
        <w:rPr>
          <w:sz w:val="28"/>
          <w:szCs w:val="28"/>
          <w:lang w:val="uk-UA"/>
        </w:rPr>
        <w:t>Встановлено, що локальні медіа можуть посилювати соціальну активність населення тоді, коли вони не просто повідомляють про події, а пояснюють їхнє значення, показують реальні потреби громади, надають контакти для участі, висвітлюють позитивні приклади активних мешканців і підтримують зворотний зв’язок з аудиторією. Важливу роль відіграє також довіра до медіа: якщо населення вважає місцеве джерело інформації надійним, воно частіше реагує на повідомлення, долучається до ініціатив і сприймає участь у житті громади як реальну можливість впливу.</w:t>
      </w:r>
    </w:p>
    <w:p w14:paraId="71CF142A" w14:textId="6085FECC" w:rsidR="00152F3B" w:rsidRPr="002E5B89" w:rsidRDefault="00152F3B" w:rsidP="00152F3B">
      <w:pPr>
        <w:spacing w:line="360" w:lineRule="auto"/>
        <w:ind w:firstLine="709"/>
        <w:jc w:val="both"/>
        <w:rPr>
          <w:sz w:val="28"/>
          <w:szCs w:val="28"/>
          <w:lang w:val="uk-UA"/>
        </w:rPr>
      </w:pPr>
      <w:r w:rsidRPr="002E5B89">
        <w:rPr>
          <w:sz w:val="28"/>
          <w:szCs w:val="28"/>
          <w:lang w:val="uk-UA"/>
        </w:rPr>
        <w:t>Окремо визначено, що в умовах війни значення локальних медіа суттєво зросло. Вони виконують антикризову функцію: інформують населення про безпекові загрози, евакуацію, гуманітарну допомогу, роботу соціальних служб, волонтерські збори, підтримку внутрішньо переміщених осіб, пункти незламності та інші важливі питання. Завдяки цьому локальні медіа можуть сприяти не лише поінформованості населення, а й соціальній стійкості громади, зменшенню паніки, розвитку взаємодопомоги та швидшій організації спільних дій.</w:t>
      </w:r>
    </w:p>
    <w:p w14:paraId="77ABD2E4" w14:textId="0F8CC343" w:rsidR="00152F3B" w:rsidRPr="002E5B89" w:rsidRDefault="00152F3B" w:rsidP="00152F3B">
      <w:pPr>
        <w:spacing w:line="360" w:lineRule="auto"/>
        <w:ind w:firstLine="709"/>
        <w:jc w:val="both"/>
        <w:rPr>
          <w:sz w:val="28"/>
          <w:szCs w:val="28"/>
          <w:lang w:val="uk-UA"/>
        </w:rPr>
      </w:pPr>
      <w:r w:rsidRPr="002E5B89">
        <w:rPr>
          <w:sz w:val="28"/>
          <w:szCs w:val="28"/>
          <w:lang w:val="uk-UA"/>
        </w:rPr>
        <w:t>У розділі також обґрунтовано, що дослідження впливу локальних медіа на соціальну активність населення потребує комплексного методичного підходу. Для цього доцільно використовувати методи аналізу, синтезу, порівняння, узагальнення, вторинного аналізу офіційних даних, анкетування, контент-аналізу, напівструктурованого інтерв’ю та спостереження за онлайн-активністю аудиторії. Поєднання цих методів дозволяє дослідити проблему з різних боків: з’ясувати теоретичні підходи, проаналізувати зміст публікацій локальних медіа, визначити ставлення населення до місцевих джерел інформації та оцінити, чи справді медіа впливають на готовність людей брати участь у житті громади.</w:t>
      </w:r>
    </w:p>
    <w:p w14:paraId="765CC9EA" w14:textId="262B8B14" w:rsidR="00152F3B" w:rsidRPr="002E5B89" w:rsidRDefault="00152F3B" w:rsidP="00152F3B">
      <w:pPr>
        <w:spacing w:line="360" w:lineRule="auto"/>
        <w:ind w:firstLine="709"/>
        <w:jc w:val="both"/>
        <w:rPr>
          <w:sz w:val="28"/>
          <w:szCs w:val="28"/>
          <w:lang w:val="uk-UA"/>
        </w:rPr>
      </w:pPr>
      <w:r w:rsidRPr="002E5B89">
        <w:rPr>
          <w:sz w:val="28"/>
          <w:szCs w:val="28"/>
          <w:lang w:val="uk-UA"/>
        </w:rPr>
        <w:t>Особливе значення має анкетування населення, оскільки воно дає змогу отримати безпосередню думку мешканців щодо того, якими локальними медіа вони користуються, чи довіряють їм, чи дізнаються з них про соціальні ініціативи та чи брали участь у громадських або волонтерських заходах після відповідних публікацій. Контент-аналіз локальних медіа, у свою чергу, дозволяє оцінити, наскільки часто і якісно вони висвітлюють соціальні теми, чи містять їхні матеріали заклики до участі, контакти організаторів, пояснення проблеми та приклади успішної активності.</w:t>
      </w:r>
    </w:p>
    <w:p w14:paraId="1B7BF7DF" w14:textId="60BB1CE1" w:rsidR="00152F3B" w:rsidRPr="002E5B89" w:rsidRDefault="00152F3B" w:rsidP="00152F3B">
      <w:pPr>
        <w:spacing w:line="360" w:lineRule="auto"/>
        <w:ind w:firstLine="709"/>
        <w:jc w:val="both"/>
        <w:rPr>
          <w:sz w:val="28"/>
          <w:szCs w:val="28"/>
          <w:lang w:val="uk-UA"/>
        </w:rPr>
      </w:pPr>
      <w:r w:rsidRPr="002E5B89">
        <w:rPr>
          <w:sz w:val="28"/>
          <w:szCs w:val="28"/>
          <w:lang w:val="uk-UA"/>
        </w:rPr>
        <w:t>Таким чином, у другому розділі доведено, що локальні медіа мають реальний потенціал впливу на соціальну активність населення, однак цей вплив залежить від якості комунікації, довіри аудиторії, доступності каналів інформування, регулярності висвітлення соціальних тем і здатності медіа не тільки повідомляти, а й залучати. Для соціальної роботи локальні медіа можуть бути важливим партнером у роботі з громадою, оскільки вони допомагають поширювати інформацію про соціальні послуги, виявляти проблеми, підтримувати вразливі групи, залучати волонтерів і формувати культуру взаємодопомоги. Саме тому подальше дослідження має бути спрямоване на визначення проблем використання локальних медіа та розробку практичних шляхів підвищення їхньої ролі у стимулюванні соціальної активності населення.</w:t>
      </w:r>
    </w:p>
    <w:p w14:paraId="6E7246E6" w14:textId="479B22FA" w:rsidR="000B2ECA" w:rsidRPr="002E5B89" w:rsidRDefault="000B2ECA" w:rsidP="00152F3B">
      <w:pPr>
        <w:spacing w:line="360" w:lineRule="auto"/>
        <w:jc w:val="center"/>
        <w:rPr>
          <w:b/>
          <w:bCs/>
          <w:sz w:val="28"/>
          <w:szCs w:val="28"/>
          <w:lang w:val="uk-UA"/>
        </w:rPr>
      </w:pPr>
      <w:r w:rsidRPr="002E5B89">
        <w:rPr>
          <w:b/>
          <w:bCs/>
          <w:sz w:val="28"/>
          <w:szCs w:val="28"/>
          <w:lang w:val="uk-UA"/>
        </w:rPr>
        <w:t>РОЗДІЛ 3. ПРАКТИЧНІ АСПЕКТИ ПІДВИЩЕННЯ РОЛІ ЛОКАЛЬНИХ МЕДІА У СТИМУЛЮВАННІ СОЦІАЛЬНОЇ АКТИВНОСТІ НАСЕЛЕННЯ</w:t>
      </w:r>
    </w:p>
    <w:p w14:paraId="03297233" w14:textId="77777777" w:rsidR="00D22C0D" w:rsidRPr="002E5B89" w:rsidRDefault="00D22C0D" w:rsidP="00152F3B">
      <w:pPr>
        <w:spacing w:line="360" w:lineRule="auto"/>
        <w:jc w:val="center"/>
        <w:rPr>
          <w:sz w:val="28"/>
          <w:szCs w:val="28"/>
          <w:lang w:val="uk-UA"/>
        </w:rPr>
      </w:pPr>
    </w:p>
    <w:p w14:paraId="3116E708" w14:textId="77777777" w:rsidR="000B2ECA" w:rsidRPr="002501CB" w:rsidRDefault="000B2ECA" w:rsidP="00152F3B">
      <w:pPr>
        <w:spacing w:line="360" w:lineRule="auto"/>
        <w:ind w:firstLine="709"/>
        <w:jc w:val="both"/>
        <w:rPr>
          <w:b/>
          <w:sz w:val="28"/>
          <w:szCs w:val="28"/>
          <w:lang w:val="uk-UA"/>
        </w:rPr>
      </w:pPr>
      <w:r w:rsidRPr="002501CB">
        <w:rPr>
          <w:b/>
          <w:sz w:val="28"/>
          <w:szCs w:val="28"/>
          <w:lang w:val="uk-UA"/>
        </w:rPr>
        <w:t>3.1. Проблеми використання локальних медіа як інструменту залучення населення до соціальної активності</w:t>
      </w:r>
      <w:r w:rsidRPr="002501CB">
        <w:rPr>
          <w:b/>
          <w:sz w:val="28"/>
          <w:szCs w:val="28"/>
          <w:lang w:val="uk-UA"/>
        </w:rPr>
        <w:tab/>
      </w:r>
    </w:p>
    <w:p w14:paraId="6CADB256" w14:textId="77777777" w:rsidR="002501CB" w:rsidRPr="002E5B89" w:rsidRDefault="002501CB" w:rsidP="00152F3B">
      <w:pPr>
        <w:spacing w:line="360" w:lineRule="auto"/>
        <w:ind w:firstLine="709"/>
        <w:jc w:val="both"/>
        <w:rPr>
          <w:sz w:val="28"/>
          <w:szCs w:val="28"/>
          <w:lang w:val="uk-UA"/>
        </w:rPr>
      </w:pPr>
    </w:p>
    <w:p w14:paraId="65003FB2" w14:textId="77777777" w:rsidR="00D22C0D" w:rsidRPr="002E5B89" w:rsidRDefault="00D22C0D" w:rsidP="00D22C0D">
      <w:pPr>
        <w:spacing w:line="360" w:lineRule="auto"/>
        <w:ind w:firstLine="709"/>
        <w:jc w:val="both"/>
        <w:rPr>
          <w:color w:val="000000"/>
          <w:sz w:val="28"/>
          <w:szCs w:val="28"/>
          <w:lang w:val="uk-UA"/>
        </w:rPr>
      </w:pPr>
      <w:r w:rsidRPr="002E5B89">
        <w:rPr>
          <w:color w:val="000000"/>
          <w:sz w:val="28"/>
          <w:szCs w:val="28"/>
          <w:lang w:val="uk-UA"/>
        </w:rPr>
        <w:t>Локальні медіа мають значний потенціал у стимулюванні соціальної активності населення, однак на практиці цей потенціал не завжди реалізується повною мірою. У попередніх розділах було з’ясовано, що місцеві медіа можуть інформувати населення, формувати громадську думку, залучати людей до волонтерських, благодійних, громадських і соціальних ініціатив, підтримувати комунікацію між громадою, соціальними службами, органами місцевого самоврядування та громадськими організаціями. Проте ефективність такого впливу залежить від багатьох умов: фінансової стабільності редакцій, професійності журналістів, довіри аудиторії, цифрової доступності, рівня медіаграмотності населення, незалежності медіа, якості контенту та здатності локального медіа не просто повідомляти новини, а реально залучати людей до участі.</w:t>
      </w:r>
    </w:p>
    <w:p w14:paraId="55988274" w14:textId="77777777" w:rsidR="00D22C0D" w:rsidRPr="002E5B89" w:rsidRDefault="00D22C0D" w:rsidP="00D22C0D">
      <w:pPr>
        <w:spacing w:line="360" w:lineRule="auto"/>
        <w:ind w:firstLine="709"/>
        <w:jc w:val="both"/>
        <w:rPr>
          <w:color w:val="000000"/>
          <w:sz w:val="28"/>
          <w:szCs w:val="28"/>
          <w:lang w:val="uk-UA"/>
        </w:rPr>
      </w:pPr>
      <w:r w:rsidRPr="002E5B89">
        <w:rPr>
          <w:color w:val="000000"/>
          <w:sz w:val="28"/>
          <w:szCs w:val="28"/>
          <w:lang w:val="uk-UA"/>
        </w:rPr>
        <w:t>У межах цього підрозділу використано методи аналізу, синтезу, порівняння, узагальнення, вторинного аналізу офіційних і соціологічних даних, а також елементи контент-аналізу. Метод аналізу дав змогу виокремити основні групи проблем, які обмежують вплив локальних медіа на соціальну активність населення. Метод синтезу використано для поєднання наукових підходів, статистичних даних і практичних спостережень у цілісне бачення проблеми. Порівняльний метод дозволив зіставити можливості традиційних локальних медіа та цифрових каналів комунікації. Вторинний аналіз даних застосовано для використання результатів досліджень Internews, UNESCO, Київського міжнародного інституту соціології, Львівського медіафоруму, Media Development Foundation, Reporters Without Borders та інших джерел. Елементи контент-аналізу доцільно застосовувати для оцінювання того, наскільки часто локальні медіа висвітлюють соціальні проблеми, чи містять їхні публікації заклики до участі, контактну інформацію, історії активних мешканців і пояснення соціальної значущості певної ініціативи.</w:t>
      </w:r>
    </w:p>
    <w:p w14:paraId="3E3A5DC0" w14:textId="6CB2920D" w:rsidR="00D22C0D" w:rsidRPr="002E5B89" w:rsidRDefault="00D22C0D" w:rsidP="00D22C0D">
      <w:pPr>
        <w:spacing w:line="360" w:lineRule="auto"/>
        <w:ind w:firstLine="709"/>
        <w:jc w:val="both"/>
        <w:rPr>
          <w:color w:val="000000"/>
          <w:sz w:val="28"/>
          <w:szCs w:val="28"/>
          <w:lang w:val="uk-UA"/>
        </w:rPr>
      </w:pPr>
      <w:r w:rsidRPr="002E5B89">
        <w:rPr>
          <w:color w:val="000000"/>
          <w:sz w:val="28"/>
          <w:szCs w:val="28"/>
          <w:lang w:val="uk-UA"/>
        </w:rPr>
        <w:t>Багато локальних медіа в Україні працюють в умовах обмежених ресурсів, нестачі реклами, залежності від грантів або донорської підтримки. В умовах війни ця проблема стала ще гострішою, оскільки рекламний ринок суттєво скоротився, частина бізнесів припинила роботу або зменшила витрати на рекламу, а самі редакції були змушені витрачати додаткові ресурси на безпеку, релокацію, техніку та збереження команди</w:t>
      </w:r>
      <w:r w:rsidR="00536227" w:rsidRPr="002E5B89">
        <w:rPr>
          <w:color w:val="000000"/>
          <w:sz w:val="28"/>
          <w:szCs w:val="28"/>
          <w:lang w:val="uk-UA"/>
        </w:rPr>
        <w:t>.</w:t>
      </w:r>
    </w:p>
    <w:p w14:paraId="520C1A4E" w14:textId="77777777" w:rsidR="00410817" w:rsidRPr="002E5B89" w:rsidRDefault="00D22C0D" w:rsidP="00410817">
      <w:pPr>
        <w:spacing w:line="360" w:lineRule="auto"/>
        <w:ind w:firstLine="709"/>
        <w:jc w:val="both"/>
        <w:rPr>
          <w:color w:val="000000"/>
          <w:sz w:val="28"/>
          <w:szCs w:val="28"/>
          <w:lang w:val="uk-UA"/>
        </w:rPr>
      </w:pPr>
      <w:r w:rsidRPr="002E5B89">
        <w:rPr>
          <w:color w:val="000000"/>
          <w:sz w:val="28"/>
          <w:szCs w:val="28"/>
          <w:lang w:val="uk-UA"/>
        </w:rPr>
        <w:t>Фінансова нестабільність прямо впливає на здатність локальних медіа залучати населення до соціальної активності. Якщо редакція не має достатньо журналістів, техніки, часу й ресурсів, вона часто обмежується короткими новинами, офіційними повідомленнями або передруками пресрелізів. У такому разі складні соціальні теми – наприклад, проблеми ВПО, людей з інвалідністю, самотніх людей похилого віку, сімей у складних життєвих обставинах, доступності соціальних послуг – висвітлюються поверхово або нерегулярно. А саме глибоке й людяне висвітлення таких тем здатне викликати співпереживання, довіру й бажання допомогти.</w:t>
      </w:r>
    </w:p>
    <w:p w14:paraId="7C0D7DE3" w14:textId="5F98821B" w:rsidR="00D22C0D" w:rsidRPr="002E5B89" w:rsidRDefault="00D22C0D" w:rsidP="00410817">
      <w:pPr>
        <w:spacing w:line="360" w:lineRule="auto"/>
        <w:ind w:firstLine="709"/>
        <w:jc w:val="both"/>
        <w:rPr>
          <w:color w:val="000000"/>
          <w:sz w:val="28"/>
          <w:szCs w:val="28"/>
          <w:lang w:val="uk-UA"/>
        </w:rPr>
      </w:pPr>
      <w:r w:rsidRPr="002E5B89">
        <w:rPr>
          <w:color w:val="000000"/>
          <w:sz w:val="28"/>
          <w:szCs w:val="28"/>
          <w:lang w:val="uk-UA"/>
        </w:rPr>
        <w:t>У невеликих громадах редакції часто складаються з кількох людей, які одночасно виконують функції журналіста, редактора, фотографа, SMM-фахівця, адміністратора сайту і менеджера з реклами. Через це їм складно системно працювати із соціальною тематикою, проводити журналістські розслідування, аналізувати дані, готувати мультимедійний контент або підтримувати постійну комунікацію з аудиторією. В умовах війни частина журналістів виїхала, була мобілізована, втратила роботу або перейшла в інші сфери. За результатами дослідження Львівського медіафоруму, 28% українських медіа призупиняли діяльність через війну, а серед причин називалися загроза окупації, евакуація, логістичний хаос, нестача коштів, знищення обладнання та обстріли [</w:t>
      </w:r>
      <w:r w:rsidR="00536227" w:rsidRPr="002E5B89">
        <w:rPr>
          <w:color w:val="000000"/>
          <w:sz w:val="28"/>
          <w:szCs w:val="28"/>
          <w:lang w:val="uk-UA"/>
        </w:rPr>
        <w:t>25</w:t>
      </w:r>
      <w:r w:rsidRPr="002E5B89">
        <w:rPr>
          <w:color w:val="000000"/>
          <w:sz w:val="28"/>
          <w:szCs w:val="28"/>
          <w:lang w:val="uk-UA"/>
        </w:rPr>
        <w:t>]. Це показує, що проблема стійкості локальних медіа має не лише фінансовий, а й людський вимір.</w:t>
      </w:r>
    </w:p>
    <w:p w14:paraId="2CA36547" w14:textId="78C43FDD" w:rsidR="00D22C0D" w:rsidRPr="002E5B89" w:rsidRDefault="00D22C0D" w:rsidP="00D22C0D">
      <w:pPr>
        <w:spacing w:line="360" w:lineRule="auto"/>
        <w:ind w:firstLine="709"/>
        <w:jc w:val="both"/>
        <w:rPr>
          <w:color w:val="000000"/>
          <w:sz w:val="28"/>
          <w:szCs w:val="28"/>
          <w:lang w:val="uk-UA"/>
        </w:rPr>
      </w:pPr>
      <w:r w:rsidRPr="002E5B89">
        <w:rPr>
          <w:color w:val="000000"/>
          <w:sz w:val="28"/>
          <w:szCs w:val="28"/>
          <w:lang w:val="uk-UA"/>
        </w:rPr>
        <w:t>В умовах повномасштабної війни локальні журналісти часто працюють у небезпечних умовах, особливо в прифронтових і деокупованих громадах. Вони можуть висвітлювати наслідки обстрілів, евакуацію, гуманітарну ситуацію, руйнування інфраструктури, роботу волонтерів і соціальних служб. Така робота є важливою для громади, але вона потребує знань із безпеки, наявності захисного спорядження, цифрового захисту та психологічної стійкості. Якщо локальні медіа не можуть безпечно працювати, вони менше висвітлюють проблеми громади, а населення отримує менше перевіреної інформації.</w:t>
      </w:r>
    </w:p>
    <w:p w14:paraId="1371195B" w14:textId="1FE759C4" w:rsidR="00D22C0D" w:rsidRPr="002E5B89" w:rsidRDefault="00D22C0D" w:rsidP="00D22C0D">
      <w:pPr>
        <w:spacing w:line="360" w:lineRule="auto"/>
        <w:ind w:firstLine="709"/>
        <w:jc w:val="both"/>
        <w:rPr>
          <w:color w:val="000000"/>
          <w:sz w:val="28"/>
          <w:szCs w:val="28"/>
          <w:lang w:val="uk-UA"/>
        </w:rPr>
      </w:pPr>
      <w:r w:rsidRPr="002E5B89">
        <w:rPr>
          <w:color w:val="000000"/>
          <w:sz w:val="28"/>
          <w:szCs w:val="28"/>
          <w:lang w:val="uk-UA"/>
        </w:rPr>
        <w:t>У невеликих громадах медіа часто фінансово залежать від місцевої реклами, комунальних установ, політичних груп або окремих впливових осіб. Через це редакції можуть уникати критичних тем, не висвітлювати конфліктні питання, не ставити незручні запитання місцевій владі або подавати інформацію однобічно. Така ситуація знижує довіру населення до локальних медіа й обмежує їхню роль як інструменту громадського контролю. Якщо мешканці відчувають, що медіа показує лише «зручну» картину, вони менше довіряють таким повідомленням і рідше реагують на заклики до участі.</w:t>
      </w:r>
    </w:p>
    <w:p w14:paraId="74E67340" w14:textId="079951E4" w:rsidR="00D22C0D" w:rsidRPr="002E5B89" w:rsidRDefault="00D22C0D" w:rsidP="00D22C0D">
      <w:pPr>
        <w:spacing w:line="360" w:lineRule="auto"/>
        <w:ind w:firstLine="709"/>
        <w:jc w:val="both"/>
        <w:rPr>
          <w:color w:val="000000"/>
          <w:sz w:val="28"/>
          <w:szCs w:val="28"/>
          <w:lang w:val="uk-UA"/>
        </w:rPr>
      </w:pPr>
      <w:r w:rsidRPr="002E5B89">
        <w:rPr>
          <w:color w:val="000000"/>
          <w:sz w:val="28"/>
          <w:szCs w:val="28"/>
          <w:lang w:val="uk-UA"/>
        </w:rPr>
        <w:t>Часто місцеві медіа більше зосереджуються на політичних новинах, кримінальних повідомленнях, офіційних заявах, побутових подіях або розважальному контенті. Водночас теми соціальної роботи, соціальних послуг, інклюзії, підтримки вразливих груп, профілактики домашнього насильства, психічного здоров’я, соціальної адаптації ВПО, допомоги людям похилого віку можуть залишатися на другому плані. Це є суттєвою проблемою, адже населення не завжди знає, які соціальні послуги доступні в громаді, куди звертатися по допомогу, які громадські організації працюють поруч і як можна долучитися до підтримки інших.</w:t>
      </w:r>
    </w:p>
    <w:p w14:paraId="47E04B1F" w14:textId="495C6E58" w:rsidR="00D22C0D" w:rsidRPr="002E5B89" w:rsidRDefault="00D22C0D" w:rsidP="00D22C0D">
      <w:pPr>
        <w:spacing w:line="360" w:lineRule="auto"/>
        <w:ind w:firstLine="709"/>
        <w:jc w:val="both"/>
        <w:rPr>
          <w:color w:val="000000"/>
          <w:sz w:val="28"/>
          <w:szCs w:val="28"/>
          <w:lang w:val="uk-UA"/>
        </w:rPr>
      </w:pPr>
      <w:r w:rsidRPr="002E5B89">
        <w:rPr>
          <w:color w:val="000000"/>
          <w:sz w:val="28"/>
          <w:szCs w:val="28"/>
          <w:lang w:val="uk-UA"/>
        </w:rPr>
        <w:t>Багато локальних медіа повідомляють про події, але не завжди пояснюють, як саме мешканці можуть долучитися. Наприклад, публікація може повідомляти, що в громаді відбувся благодійний захід, але не містити інформації про те, як стати волонтером, куди передати речі, кому написати, де зареєструватися, які потреби залишаються актуальними. У такому разі медіа виконує інформаційну функцію, але не реалізує мобілізаційну. Для стимулювання соціальної активності важливо, щоб публікації містили чіткий заклик до дії, контакти, пояснення проблеми, конкретний спосіб участі та інформацію про результат.</w:t>
      </w:r>
    </w:p>
    <w:p w14:paraId="04528209" w14:textId="49215CE7" w:rsidR="00D22C0D" w:rsidRPr="002E5B89" w:rsidRDefault="00410817" w:rsidP="00D22C0D">
      <w:pPr>
        <w:spacing w:line="360" w:lineRule="auto"/>
        <w:ind w:firstLine="709"/>
        <w:jc w:val="both"/>
        <w:rPr>
          <w:color w:val="000000"/>
          <w:sz w:val="28"/>
          <w:szCs w:val="28"/>
          <w:lang w:val="uk-UA"/>
        </w:rPr>
      </w:pPr>
      <w:r w:rsidRPr="002E5B89">
        <w:rPr>
          <w:color w:val="000000"/>
          <w:sz w:val="28"/>
          <w:szCs w:val="28"/>
          <w:lang w:val="uk-UA"/>
        </w:rPr>
        <w:t>Важливою</w:t>
      </w:r>
      <w:r w:rsidR="00D22C0D" w:rsidRPr="002E5B89">
        <w:rPr>
          <w:color w:val="000000"/>
          <w:sz w:val="28"/>
          <w:szCs w:val="28"/>
          <w:lang w:val="uk-UA"/>
        </w:rPr>
        <w:t xml:space="preserve"> проблемою є конкуренція професійних локальних медіа з анонімними Telegram-каналами, чутками та неперевіреною інформацією в соціальних мережах. У воєнний час люди потребують швидких новин, тому часто обирають не найякісніше, а найоперативніше джерело. Це створює ситуацію, коли анонімні канали можуть поширювати неперевірені повідомлення, маніпуляції або емоційний контент швидше, ніж професійне медіа встигає перевірити інформацію. </w:t>
      </w:r>
    </w:p>
    <w:p w14:paraId="6C534971" w14:textId="01CB606C" w:rsidR="00D22C0D" w:rsidRPr="002E5B89" w:rsidRDefault="00410817" w:rsidP="00D22C0D">
      <w:pPr>
        <w:spacing w:line="360" w:lineRule="auto"/>
        <w:ind w:firstLine="709"/>
        <w:jc w:val="both"/>
        <w:rPr>
          <w:color w:val="000000"/>
          <w:sz w:val="28"/>
          <w:szCs w:val="28"/>
          <w:lang w:val="uk-UA"/>
        </w:rPr>
      </w:pPr>
      <w:r w:rsidRPr="002E5B89">
        <w:rPr>
          <w:color w:val="000000"/>
          <w:sz w:val="28"/>
          <w:szCs w:val="28"/>
          <w:lang w:val="uk-UA"/>
        </w:rPr>
        <w:t xml:space="preserve">Варто відмітити, </w:t>
      </w:r>
      <w:r w:rsidR="00D22C0D" w:rsidRPr="002E5B89">
        <w:rPr>
          <w:color w:val="000000"/>
          <w:sz w:val="28"/>
          <w:szCs w:val="28"/>
          <w:lang w:val="uk-UA"/>
        </w:rPr>
        <w:t>недостатній рівень медіаграмотності частини населення. Люди можуть не перевіряти джерела інформації, довіряти емоційним повідомленням, поширювати неперевірені дописи, плутати офіційні повідомлення з приватними думками або не відрізняти журналістський матеріал від реклами чи політичного впливу. UNESCO у 2025 році повідомляло про інформаційні кампанії з медіа- та інформаційної грамотності в Україні, спрямовані на те, щоб навчати людей критично мислити і користуватися перевіреною інформацією [</w:t>
      </w:r>
      <w:r w:rsidR="00536227" w:rsidRPr="002E5B89">
        <w:rPr>
          <w:color w:val="000000"/>
          <w:sz w:val="28"/>
          <w:szCs w:val="28"/>
          <w:lang w:val="uk-UA"/>
        </w:rPr>
        <w:t>22</w:t>
      </w:r>
      <w:r w:rsidR="00D22C0D" w:rsidRPr="002E5B89">
        <w:rPr>
          <w:color w:val="000000"/>
          <w:sz w:val="28"/>
          <w:szCs w:val="28"/>
          <w:lang w:val="uk-UA"/>
        </w:rPr>
        <w:t>]. Це свідчить, що проблема медіаграмотності є актуальною не лише для загальнонаціонального, а й для локального рівня. Якщо населення не вміє критично оцінювати інформацію, локальні медіа складніше використовувати як інструмент конструктивної соціальної активності.</w:t>
      </w:r>
    </w:p>
    <w:p w14:paraId="52357166" w14:textId="2AA45DEA" w:rsidR="00D22C0D" w:rsidRPr="002E5B89" w:rsidRDefault="00410817" w:rsidP="00410817">
      <w:pPr>
        <w:spacing w:line="360" w:lineRule="auto"/>
        <w:ind w:firstLine="709"/>
        <w:jc w:val="both"/>
        <w:rPr>
          <w:color w:val="000000"/>
          <w:sz w:val="28"/>
          <w:szCs w:val="28"/>
          <w:lang w:val="uk-UA"/>
        </w:rPr>
      </w:pPr>
      <w:r w:rsidRPr="002E5B89">
        <w:rPr>
          <w:color w:val="000000"/>
          <w:sz w:val="28"/>
          <w:szCs w:val="28"/>
          <w:lang w:val="uk-UA"/>
        </w:rPr>
        <w:t xml:space="preserve">Важливою проблемою є </w:t>
      </w:r>
      <w:r w:rsidR="00D22C0D" w:rsidRPr="002E5B89">
        <w:rPr>
          <w:color w:val="000000"/>
          <w:sz w:val="28"/>
          <w:szCs w:val="28"/>
          <w:lang w:val="uk-UA"/>
        </w:rPr>
        <w:t xml:space="preserve">низький рівень зворотного зв’язку між локальними медіа та громадою. Соціальна активність передбачає не одностороннє повідомлення, а взаємодію. Якщо медіа лише публікує новини, але не ставить запитань аудиторії, не проводить опитування, не реагує на коментарі, не збирає історії мешканців, не пояснює результати ініціатив, то населення поступово сприймає таке медіа як зовнішнє джерело інформації, а не як простір участі. На думку </w:t>
      </w:r>
      <w:r w:rsidR="00536227" w:rsidRPr="002E5B89">
        <w:rPr>
          <w:color w:val="000000"/>
          <w:sz w:val="28"/>
          <w:szCs w:val="28"/>
          <w:lang w:val="uk-UA"/>
        </w:rPr>
        <w:t>Т. Семигіної</w:t>
      </w:r>
      <w:r w:rsidR="00D22C0D" w:rsidRPr="002E5B89">
        <w:rPr>
          <w:color w:val="000000"/>
          <w:sz w:val="28"/>
          <w:szCs w:val="28"/>
          <w:lang w:val="uk-UA"/>
        </w:rPr>
        <w:t>, публічна сфера має ґрунтуватися на можливості обговорення суспільно важливих питань [</w:t>
      </w:r>
      <w:r w:rsidR="00536227" w:rsidRPr="002E5B89">
        <w:rPr>
          <w:color w:val="000000"/>
          <w:sz w:val="28"/>
          <w:szCs w:val="28"/>
          <w:lang w:val="uk-UA"/>
        </w:rPr>
        <w:t>26, с. 10</w:t>
      </w:r>
      <w:r w:rsidR="00D22C0D" w:rsidRPr="002E5B89">
        <w:rPr>
          <w:color w:val="000000"/>
          <w:sz w:val="28"/>
          <w:szCs w:val="28"/>
          <w:lang w:val="uk-UA"/>
        </w:rPr>
        <w:t>]. Тому локальні медіа, які не створюють умов для діалогу, слабше впливають на формування активної громади.</w:t>
      </w:r>
    </w:p>
    <w:p w14:paraId="674C4A44" w14:textId="5C67177A" w:rsidR="00D22C0D" w:rsidRPr="002E5B89" w:rsidRDefault="00D22C0D" w:rsidP="00D22C0D">
      <w:pPr>
        <w:spacing w:line="360" w:lineRule="auto"/>
        <w:ind w:firstLine="709"/>
        <w:jc w:val="both"/>
        <w:rPr>
          <w:color w:val="000000"/>
          <w:sz w:val="28"/>
          <w:szCs w:val="28"/>
          <w:lang w:val="uk-UA"/>
        </w:rPr>
      </w:pPr>
      <w:r w:rsidRPr="002E5B89">
        <w:rPr>
          <w:color w:val="000000"/>
          <w:sz w:val="28"/>
          <w:szCs w:val="28"/>
          <w:lang w:val="uk-UA"/>
        </w:rPr>
        <w:t>Часто медіа повідомляють про окрему акцію, але не супроводжують тему далі. Наприклад, вони можуть написати про початок збору коштів, але не повідомити про результат; розповісти про проблему родини, але не показати, чи отримала вона допомогу; анонсувати громадське обговорення, але не пояснити, які рішення були ухвалені. У результаті аудиторія не бачить ефекту своєї участі. Це знижує мотивацію людей, бо соціальна активність посилюється тоді, коли люди бачать, що їхні дії мають реальний результат.</w:t>
      </w:r>
    </w:p>
    <w:p w14:paraId="74CA0856" w14:textId="2E38E568" w:rsidR="00D22C0D" w:rsidRPr="002E5B89" w:rsidRDefault="00D22C0D" w:rsidP="00D22C0D">
      <w:pPr>
        <w:spacing w:line="360" w:lineRule="auto"/>
        <w:ind w:firstLine="709"/>
        <w:jc w:val="both"/>
        <w:rPr>
          <w:color w:val="000000"/>
          <w:sz w:val="28"/>
          <w:szCs w:val="28"/>
          <w:lang w:val="uk-UA"/>
        </w:rPr>
      </w:pPr>
      <w:r w:rsidRPr="002E5B89">
        <w:rPr>
          <w:color w:val="000000"/>
          <w:sz w:val="28"/>
          <w:szCs w:val="28"/>
          <w:lang w:val="uk-UA"/>
        </w:rPr>
        <w:t>Соціальні служби можуть мати важливу інформацію для населення, але не завжди вміють подавати її доступно й привабливо. Громадські організації можуть реалізовувати корисні проєкти, але не мати достатнього охоплення аудиторії. Локальні медіа, навпаки, мають комунікаційні канали, але не завжди мають доступ до глибокої соціальної експертизи. Через слабку взаємодію ці ресурси не поєднуються. У результаті населення може не знати про доступні послуги, можливості участі або актуальні потреби громади</w:t>
      </w:r>
      <w:r w:rsidR="00536227" w:rsidRPr="002E5B89">
        <w:rPr>
          <w:color w:val="000000"/>
          <w:sz w:val="28"/>
          <w:szCs w:val="28"/>
          <w:lang w:val="uk-UA"/>
        </w:rPr>
        <w:t xml:space="preserve"> [27, с. 9-12]</w:t>
      </w:r>
      <w:r w:rsidRPr="002E5B89">
        <w:rPr>
          <w:color w:val="000000"/>
          <w:sz w:val="28"/>
          <w:szCs w:val="28"/>
          <w:lang w:val="uk-UA"/>
        </w:rPr>
        <w:t>.</w:t>
      </w:r>
    </w:p>
    <w:p w14:paraId="05AED231" w14:textId="11B83388" w:rsidR="00D22C0D" w:rsidRPr="002E5B89" w:rsidRDefault="00D22C0D" w:rsidP="00410817">
      <w:pPr>
        <w:spacing w:line="360" w:lineRule="auto"/>
        <w:ind w:firstLine="709"/>
        <w:jc w:val="both"/>
        <w:rPr>
          <w:color w:val="000000"/>
          <w:sz w:val="28"/>
          <w:szCs w:val="28"/>
          <w:lang w:val="uk-UA"/>
        </w:rPr>
      </w:pPr>
      <w:r w:rsidRPr="002E5B89">
        <w:rPr>
          <w:color w:val="000000"/>
          <w:sz w:val="28"/>
          <w:szCs w:val="28"/>
          <w:lang w:val="uk-UA"/>
        </w:rPr>
        <w:t xml:space="preserve">В умовах війни люди щодня стикаються з великою кількістю важкої інформації: обстрілами, втратами, зборами коштів, повідомленнями про руйнування, соціальними проблемами, потребами військових і цивільних. Це може призводити до емоційного виснаження, байдужості або зниження готовності реагувати. Тому локальні медіа мають шукати баланс між висвітленням проблем і показом позитивних прикладів, результатів допомоги, історій успішної взаємодії та маленьких перемог громади. Якщо медіа лише постійно транслює проблеми без шляхів вирішення, це може не стимулювати, а навпаки </w:t>
      </w:r>
      <w:r w:rsidR="00410817" w:rsidRPr="002E5B89">
        <w:rPr>
          <w:color w:val="000000"/>
          <w:sz w:val="28"/>
          <w:szCs w:val="28"/>
          <w:lang w:val="uk-UA"/>
        </w:rPr>
        <w:t>–</w:t>
      </w:r>
      <w:r w:rsidRPr="002E5B89">
        <w:rPr>
          <w:color w:val="000000"/>
          <w:sz w:val="28"/>
          <w:szCs w:val="28"/>
          <w:lang w:val="uk-UA"/>
        </w:rPr>
        <w:t xml:space="preserve"> пригнічувати соціальну активність.</w:t>
      </w:r>
    </w:p>
    <w:p w14:paraId="1EC25A86" w14:textId="77777777" w:rsidR="00D22C0D" w:rsidRPr="002E5B89" w:rsidRDefault="00D22C0D" w:rsidP="00D22C0D">
      <w:pPr>
        <w:spacing w:line="360" w:lineRule="auto"/>
        <w:ind w:firstLine="709"/>
        <w:jc w:val="both"/>
        <w:rPr>
          <w:color w:val="000000"/>
          <w:sz w:val="28"/>
          <w:szCs w:val="28"/>
          <w:lang w:val="uk-UA"/>
        </w:rPr>
      </w:pPr>
      <w:r w:rsidRPr="002E5B89">
        <w:rPr>
          <w:color w:val="000000"/>
          <w:sz w:val="28"/>
          <w:szCs w:val="28"/>
          <w:lang w:val="uk-UA"/>
        </w:rPr>
        <w:t>Для узагальнення основних проблем використання локальних медіа як інструменту залучення населення до соціальної активності доцільно подати таблицю 3.1.</w:t>
      </w:r>
    </w:p>
    <w:p w14:paraId="21178D6A" w14:textId="5E3AED63" w:rsidR="00D22C0D" w:rsidRPr="002E5B89" w:rsidRDefault="00D22C0D" w:rsidP="00DA413C">
      <w:pPr>
        <w:spacing w:line="360" w:lineRule="auto"/>
        <w:jc w:val="right"/>
        <w:rPr>
          <w:color w:val="000000"/>
          <w:sz w:val="28"/>
          <w:szCs w:val="28"/>
          <w:lang w:val="uk-UA"/>
        </w:rPr>
      </w:pPr>
      <w:r w:rsidRPr="002E5B89">
        <w:rPr>
          <w:b/>
          <w:bCs/>
          <w:color w:val="000000"/>
          <w:sz w:val="28"/>
          <w:szCs w:val="28"/>
          <w:lang w:val="uk-UA"/>
        </w:rPr>
        <w:t>Таблиця 3.1</w:t>
      </w:r>
      <w:r w:rsidR="002964A5">
        <w:rPr>
          <w:b/>
          <w:bCs/>
          <w:color w:val="000000"/>
          <w:sz w:val="28"/>
          <w:szCs w:val="28"/>
          <w:lang w:val="uk-UA"/>
        </w:rPr>
        <w:t>.</w:t>
      </w:r>
    </w:p>
    <w:p w14:paraId="1F98E0F8" w14:textId="77777777" w:rsidR="00D22C0D" w:rsidRPr="002E5B89" w:rsidRDefault="00D22C0D" w:rsidP="00DA413C">
      <w:pPr>
        <w:spacing w:line="360" w:lineRule="auto"/>
        <w:jc w:val="center"/>
        <w:rPr>
          <w:color w:val="000000"/>
          <w:sz w:val="28"/>
          <w:szCs w:val="28"/>
          <w:lang w:val="uk-UA"/>
        </w:rPr>
      </w:pPr>
      <w:r w:rsidRPr="002E5B89">
        <w:rPr>
          <w:b/>
          <w:bCs/>
          <w:color w:val="000000"/>
          <w:sz w:val="28"/>
          <w:szCs w:val="28"/>
          <w:lang w:val="uk-UA"/>
        </w:rPr>
        <w:t>Проблеми використання локальних медіа для залучення населення до соціальної активності</w:t>
      </w:r>
    </w:p>
    <w:tbl>
      <w:tblPr>
        <w:tblStyle w:val="ac"/>
        <w:tblW w:w="0" w:type="auto"/>
        <w:tblLook w:val="04A0" w:firstRow="1" w:lastRow="0" w:firstColumn="1" w:lastColumn="0" w:noHBand="0" w:noVBand="1"/>
      </w:tblPr>
      <w:tblGrid>
        <w:gridCol w:w="2251"/>
        <w:gridCol w:w="2456"/>
        <w:gridCol w:w="2329"/>
        <w:gridCol w:w="2534"/>
      </w:tblGrid>
      <w:tr w:rsidR="00D22C0D" w:rsidRPr="002E5B89" w14:paraId="60FB5DD8" w14:textId="77777777" w:rsidTr="00D22C0D">
        <w:tc>
          <w:tcPr>
            <w:tcW w:w="0" w:type="auto"/>
            <w:hideMark/>
          </w:tcPr>
          <w:p w14:paraId="46FB4C2E" w14:textId="77777777" w:rsidR="00D22C0D" w:rsidRPr="002E5B89" w:rsidRDefault="00D22C0D" w:rsidP="00D22C0D">
            <w:pPr>
              <w:jc w:val="center"/>
              <w:rPr>
                <w:b/>
                <w:bCs/>
                <w:color w:val="000000"/>
                <w:lang w:val="uk-UA"/>
              </w:rPr>
            </w:pPr>
            <w:r w:rsidRPr="002E5B89">
              <w:rPr>
                <w:b/>
                <w:bCs/>
                <w:color w:val="000000"/>
                <w:lang w:val="uk-UA"/>
              </w:rPr>
              <w:t>Проблема</w:t>
            </w:r>
          </w:p>
        </w:tc>
        <w:tc>
          <w:tcPr>
            <w:tcW w:w="0" w:type="auto"/>
            <w:hideMark/>
          </w:tcPr>
          <w:p w14:paraId="31A6627E" w14:textId="77777777" w:rsidR="00D22C0D" w:rsidRPr="002E5B89" w:rsidRDefault="00D22C0D" w:rsidP="00D22C0D">
            <w:pPr>
              <w:jc w:val="center"/>
              <w:rPr>
                <w:b/>
                <w:bCs/>
                <w:color w:val="000000"/>
                <w:lang w:val="uk-UA"/>
              </w:rPr>
            </w:pPr>
            <w:r w:rsidRPr="002E5B89">
              <w:rPr>
                <w:b/>
                <w:bCs/>
                <w:color w:val="000000"/>
                <w:lang w:val="uk-UA"/>
              </w:rPr>
              <w:t>Сутність проблеми</w:t>
            </w:r>
          </w:p>
        </w:tc>
        <w:tc>
          <w:tcPr>
            <w:tcW w:w="0" w:type="auto"/>
            <w:hideMark/>
          </w:tcPr>
          <w:p w14:paraId="571D572F" w14:textId="77777777" w:rsidR="00D22C0D" w:rsidRPr="002E5B89" w:rsidRDefault="00D22C0D" w:rsidP="00D22C0D">
            <w:pPr>
              <w:jc w:val="center"/>
              <w:rPr>
                <w:b/>
                <w:bCs/>
                <w:color w:val="000000"/>
                <w:lang w:val="uk-UA"/>
              </w:rPr>
            </w:pPr>
            <w:r w:rsidRPr="002E5B89">
              <w:rPr>
                <w:b/>
                <w:bCs/>
                <w:color w:val="000000"/>
                <w:lang w:val="uk-UA"/>
              </w:rPr>
              <w:t>Наслідки для соціальної активності населення</w:t>
            </w:r>
          </w:p>
        </w:tc>
        <w:tc>
          <w:tcPr>
            <w:tcW w:w="0" w:type="auto"/>
            <w:hideMark/>
          </w:tcPr>
          <w:p w14:paraId="1BA696FE" w14:textId="77777777" w:rsidR="00D22C0D" w:rsidRPr="002E5B89" w:rsidRDefault="00D22C0D" w:rsidP="00D22C0D">
            <w:pPr>
              <w:jc w:val="center"/>
              <w:rPr>
                <w:b/>
                <w:bCs/>
                <w:color w:val="000000"/>
                <w:lang w:val="uk-UA"/>
              </w:rPr>
            </w:pPr>
            <w:r w:rsidRPr="002E5B89">
              <w:rPr>
                <w:b/>
                <w:bCs/>
                <w:color w:val="000000"/>
                <w:lang w:val="uk-UA"/>
              </w:rPr>
              <w:t>Можливий напрям подолання</w:t>
            </w:r>
          </w:p>
        </w:tc>
      </w:tr>
      <w:tr w:rsidR="00D22C0D" w:rsidRPr="002E5B89" w14:paraId="288CD5AC" w14:textId="77777777" w:rsidTr="00D22C0D">
        <w:tc>
          <w:tcPr>
            <w:tcW w:w="0" w:type="auto"/>
            <w:hideMark/>
          </w:tcPr>
          <w:p w14:paraId="264C23ED" w14:textId="77777777" w:rsidR="00D22C0D" w:rsidRPr="002E5B89" w:rsidRDefault="00D22C0D" w:rsidP="00D22C0D">
            <w:pPr>
              <w:jc w:val="both"/>
              <w:rPr>
                <w:color w:val="000000"/>
                <w:lang w:val="uk-UA"/>
              </w:rPr>
            </w:pPr>
            <w:r w:rsidRPr="002E5B89">
              <w:rPr>
                <w:color w:val="000000"/>
                <w:lang w:val="uk-UA"/>
              </w:rPr>
              <w:t>Фінансова нестабільність редакцій</w:t>
            </w:r>
          </w:p>
        </w:tc>
        <w:tc>
          <w:tcPr>
            <w:tcW w:w="0" w:type="auto"/>
            <w:hideMark/>
          </w:tcPr>
          <w:p w14:paraId="520B099F" w14:textId="77777777" w:rsidR="00D22C0D" w:rsidRPr="002E5B89" w:rsidRDefault="00D22C0D" w:rsidP="00D22C0D">
            <w:pPr>
              <w:jc w:val="both"/>
              <w:rPr>
                <w:color w:val="000000"/>
                <w:lang w:val="uk-UA"/>
              </w:rPr>
            </w:pPr>
            <w:r w:rsidRPr="002E5B89">
              <w:rPr>
                <w:color w:val="000000"/>
                <w:lang w:val="uk-UA"/>
              </w:rPr>
              <w:t>Нестача реклами, залежність від грантів, слабка інституційна підтримка</w:t>
            </w:r>
          </w:p>
        </w:tc>
        <w:tc>
          <w:tcPr>
            <w:tcW w:w="0" w:type="auto"/>
            <w:hideMark/>
          </w:tcPr>
          <w:p w14:paraId="0C7D0064" w14:textId="77777777" w:rsidR="00D22C0D" w:rsidRPr="002E5B89" w:rsidRDefault="00D22C0D" w:rsidP="00D22C0D">
            <w:pPr>
              <w:jc w:val="both"/>
              <w:rPr>
                <w:color w:val="000000"/>
                <w:lang w:val="uk-UA"/>
              </w:rPr>
            </w:pPr>
            <w:r w:rsidRPr="002E5B89">
              <w:rPr>
                <w:color w:val="000000"/>
                <w:lang w:val="uk-UA"/>
              </w:rPr>
              <w:t>Соціальні теми висвітлюються нерегулярно або поверхово</w:t>
            </w:r>
          </w:p>
        </w:tc>
        <w:tc>
          <w:tcPr>
            <w:tcW w:w="0" w:type="auto"/>
            <w:hideMark/>
          </w:tcPr>
          <w:p w14:paraId="3284B7D3" w14:textId="77777777" w:rsidR="00D22C0D" w:rsidRPr="002E5B89" w:rsidRDefault="00D22C0D" w:rsidP="00D22C0D">
            <w:pPr>
              <w:jc w:val="both"/>
              <w:rPr>
                <w:color w:val="000000"/>
                <w:lang w:val="uk-UA"/>
              </w:rPr>
            </w:pPr>
            <w:r w:rsidRPr="002E5B89">
              <w:rPr>
                <w:color w:val="000000"/>
                <w:lang w:val="uk-UA"/>
              </w:rPr>
              <w:t>Розвиток змішаних моделей фінансування, грантів, підписок, партнерств</w:t>
            </w:r>
          </w:p>
        </w:tc>
      </w:tr>
      <w:tr w:rsidR="00D22C0D" w:rsidRPr="002E5B89" w14:paraId="5951E3E3" w14:textId="77777777" w:rsidTr="00D22C0D">
        <w:tc>
          <w:tcPr>
            <w:tcW w:w="0" w:type="auto"/>
            <w:hideMark/>
          </w:tcPr>
          <w:p w14:paraId="3DEDEDEB" w14:textId="77777777" w:rsidR="00D22C0D" w:rsidRPr="002E5B89" w:rsidRDefault="00D22C0D" w:rsidP="00D22C0D">
            <w:pPr>
              <w:jc w:val="both"/>
              <w:rPr>
                <w:color w:val="000000"/>
                <w:lang w:val="uk-UA"/>
              </w:rPr>
            </w:pPr>
            <w:r w:rsidRPr="002E5B89">
              <w:rPr>
                <w:color w:val="000000"/>
                <w:lang w:val="uk-UA"/>
              </w:rPr>
              <w:t>Кадрова вразливість</w:t>
            </w:r>
          </w:p>
        </w:tc>
        <w:tc>
          <w:tcPr>
            <w:tcW w:w="0" w:type="auto"/>
            <w:hideMark/>
          </w:tcPr>
          <w:p w14:paraId="6BCD2051" w14:textId="77777777" w:rsidR="00D22C0D" w:rsidRPr="002E5B89" w:rsidRDefault="00D22C0D" w:rsidP="00D22C0D">
            <w:pPr>
              <w:jc w:val="both"/>
              <w:rPr>
                <w:color w:val="000000"/>
                <w:lang w:val="uk-UA"/>
              </w:rPr>
            </w:pPr>
            <w:r w:rsidRPr="002E5B89">
              <w:rPr>
                <w:color w:val="000000"/>
                <w:lang w:val="uk-UA"/>
              </w:rPr>
              <w:t>Нестача журналістів, SMM-фахівців, редакторів, аналітиків</w:t>
            </w:r>
          </w:p>
        </w:tc>
        <w:tc>
          <w:tcPr>
            <w:tcW w:w="0" w:type="auto"/>
            <w:hideMark/>
          </w:tcPr>
          <w:p w14:paraId="375DBC5C" w14:textId="77777777" w:rsidR="00D22C0D" w:rsidRPr="002E5B89" w:rsidRDefault="00D22C0D" w:rsidP="00D22C0D">
            <w:pPr>
              <w:jc w:val="both"/>
              <w:rPr>
                <w:color w:val="000000"/>
                <w:lang w:val="uk-UA"/>
              </w:rPr>
            </w:pPr>
            <w:r w:rsidRPr="002E5B89">
              <w:rPr>
                <w:color w:val="000000"/>
                <w:lang w:val="uk-UA"/>
              </w:rPr>
              <w:t>Медіа не встигають системно працювати з громадою</w:t>
            </w:r>
          </w:p>
        </w:tc>
        <w:tc>
          <w:tcPr>
            <w:tcW w:w="0" w:type="auto"/>
            <w:hideMark/>
          </w:tcPr>
          <w:p w14:paraId="220FF5B5" w14:textId="77777777" w:rsidR="00D22C0D" w:rsidRPr="002E5B89" w:rsidRDefault="00D22C0D" w:rsidP="00D22C0D">
            <w:pPr>
              <w:jc w:val="both"/>
              <w:rPr>
                <w:color w:val="000000"/>
                <w:lang w:val="uk-UA"/>
              </w:rPr>
            </w:pPr>
            <w:r w:rsidRPr="002E5B89">
              <w:rPr>
                <w:color w:val="000000"/>
                <w:lang w:val="uk-UA"/>
              </w:rPr>
              <w:t>Навчання команд, стажування, співпраця з університетами й громадськими організаціями</w:t>
            </w:r>
          </w:p>
        </w:tc>
      </w:tr>
      <w:tr w:rsidR="00D22C0D" w:rsidRPr="002E5B89" w14:paraId="7C8F6312" w14:textId="77777777" w:rsidTr="00D22C0D">
        <w:tc>
          <w:tcPr>
            <w:tcW w:w="0" w:type="auto"/>
            <w:hideMark/>
          </w:tcPr>
          <w:p w14:paraId="35A07214" w14:textId="77777777" w:rsidR="00D22C0D" w:rsidRPr="002E5B89" w:rsidRDefault="00D22C0D" w:rsidP="00D22C0D">
            <w:pPr>
              <w:jc w:val="both"/>
              <w:rPr>
                <w:color w:val="000000"/>
                <w:lang w:val="uk-UA"/>
              </w:rPr>
            </w:pPr>
            <w:r w:rsidRPr="002E5B89">
              <w:rPr>
                <w:color w:val="000000"/>
                <w:lang w:val="uk-UA"/>
              </w:rPr>
              <w:t>Безпекові ризики</w:t>
            </w:r>
          </w:p>
        </w:tc>
        <w:tc>
          <w:tcPr>
            <w:tcW w:w="0" w:type="auto"/>
            <w:hideMark/>
          </w:tcPr>
          <w:p w14:paraId="67453158" w14:textId="77777777" w:rsidR="00D22C0D" w:rsidRPr="002E5B89" w:rsidRDefault="00D22C0D" w:rsidP="00D22C0D">
            <w:pPr>
              <w:jc w:val="both"/>
              <w:rPr>
                <w:color w:val="000000"/>
                <w:lang w:val="uk-UA"/>
              </w:rPr>
            </w:pPr>
            <w:r w:rsidRPr="002E5B89">
              <w:rPr>
                <w:color w:val="000000"/>
                <w:lang w:val="uk-UA"/>
              </w:rPr>
              <w:t>Робота в умовах війни, обстрілів, окупації, цифрових загроз</w:t>
            </w:r>
          </w:p>
        </w:tc>
        <w:tc>
          <w:tcPr>
            <w:tcW w:w="0" w:type="auto"/>
            <w:hideMark/>
          </w:tcPr>
          <w:p w14:paraId="6482F321" w14:textId="77777777" w:rsidR="00D22C0D" w:rsidRPr="002E5B89" w:rsidRDefault="00D22C0D" w:rsidP="00D22C0D">
            <w:pPr>
              <w:jc w:val="both"/>
              <w:rPr>
                <w:color w:val="000000"/>
                <w:lang w:val="uk-UA"/>
              </w:rPr>
            </w:pPr>
            <w:r w:rsidRPr="002E5B89">
              <w:rPr>
                <w:color w:val="000000"/>
                <w:lang w:val="uk-UA"/>
              </w:rPr>
              <w:t>Зменшується кількість якісних локальних матеріалів</w:t>
            </w:r>
          </w:p>
        </w:tc>
        <w:tc>
          <w:tcPr>
            <w:tcW w:w="0" w:type="auto"/>
            <w:hideMark/>
          </w:tcPr>
          <w:p w14:paraId="0EB623FD" w14:textId="77777777" w:rsidR="00D22C0D" w:rsidRPr="002E5B89" w:rsidRDefault="00D22C0D" w:rsidP="00D22C0D">
            <w:pPr>
              <w:jc w:val="both"/>
              <w:rPr>
                <w:color w:val="000000"/>
                <w:lang w:val="uk-UA"/>
              </w:rPr>
            </w:pPr>
            <w:r w:rsidRPr="002E5B89">
              <w:rPr>
                <w:color w:val="000000"/>
                <w:lang w:val="uk-UA"/>
              </w:rPr>
              <w:t>Забезпечення журналістів навчанням, технікою, захисним спорядженням</w:t>
            </w:r>
          </w:p>
        </w:tc>
      </w:tr>
      <w:tr w:rsidR="00D22C0D" w:rsidRPr="002E5B89" w14:paraId="5C9B0265" w14:textId="77777777" w:rsidTr="00D22C0D">
        <w:tc>
          <w:tcPr>
            <w:tcW w:w="0" w:type="auto"/>
            <w:hideMark/>
          </w:tcPr>
          <w:p w14:paraId="23D8924A" w14:textId="77777777" w:rsidR="00D22C0D" w:rsidRPr="002E5B89" w:rsidRDefault="00D22C0D" w:rsidP="00D22C0D">
            <w:pPr>
              <w:jc w:val="both"/>
              <w:rPr>
                <w:color w:val="000000"/>
                <w:lang w:val="uk-UA"/>
              </w:rPr>
            </w:pPr>
            <w:r w:rsidRPr="002E5B89">
              <w:rPr>
                <w:color w:val="000000"/>
                <w:lang w:val="uk-UA"/>
              </w:rPr>
              <w:t>Політична або бізнесова залежність</w:t>
            </w:r>
          </w:p>
        </w:tc>
        <w:tc>
          <w:tcPr>
            <w:tcW w:w="0" w:type="auto"/>
            <w:hideMark/>
          </w:tcPr>
          <w:p w14:paraId="4670F82D" w14:textId="77777777" w:rsidR="00D22C0D" w:rsidRPr="002E5B89" w:rsidRDefault="00D22C0D" w:rsidP="00D22C0D">
            <w:pPr>
              <w:jc w:val="both"/>
              <w:rPr>
                <w:color w:val="000000"/>
                <w:lang w:val="uk-UA"/>
              </w:rPr>
            </w:pPr>
            <w:r w:rsidRPr="002E5B89">
              <w:rPr>
                <w:color w:val="000000"/>
                <w:lang w:val="uk-UA"/>
              </w:rPr>
              <w:t>Вплив місцевих еліт, рекламодавців, власників або посадових осіб</w:t>
            </w:r>
          </w:p>
        </w:tc>
        <w:tc>
          <w:tcPr>
            <w:tcW w:w="0" w:type="auto"/>
            <w:hideMark/>
          </w:tcPr>
          <w:p w14:paraId="76EDA146" w14:textId="77777777" w:rsidR="00D22C0D" w:rsidRPr="002E5B89" w:rsidRDefault="00D22C0D" w:rsidP="00D22C0D">
            <w:pPr>
              <w:jc w:val="both"/>
              <w:rPr>
                <w:color w:val="000000"/>
                <w:lang w:val="uk-UA"/>
              </w:rPr>
            </w:pPr>
            <w:r w:rsidRPr="002E5B89">
              <w:rPr>
                <w:color w:val="000000"/>
                <w:lang w:val="uk-UA"/>
              </w:rPr>
              <w:t>Знижується довіра населення до медіа</w:t>
            </w:r>
          </w:p>
        </w:tc>
        <w:tc>
          <w:tcPr>
            <w:tcW w:w="0" w:type="auto"/>
            <w:hideMark/>
          </w:tcPr>
          <w:p w14:paraId="1550ECD9" w14:textId="77777777" w:rsidR="00D22C0D" w:rsidRPr="002E5B89" w:rsidRDefault="00D22C0D" w:rsidP="00D22C0D">
            <w:pPr>
              <w:jc w:val="both"/>
              <w:rPr>
                <w:color w:val="000000"/>
                <w:lang w:val="uk-UA"/>
              </w:rPr>
            </w:pPr>
            <w:r w:rsidRPr="002E5B89">
              <w:rPr>
                <w:color w:val="000000"/>
                <w:lang w:val="uk-UA"/>
              </w:rPr>
              <w:t>Прозорість власності, редакційна незалежність, етичні стандарти</w:t>
            </w:r>
          </w:p>
        </w:tc>
      </w:tr>
      <w:tr w:rsidR="00D22C0D" w:rsidRPr="002E5B89" w14:paraId="2C05488E" w14:textId="77777777" w:rsidTr="00D22C0D">
        <w:tc>
          <w:tcPr>
            <w:tcW w:w="0" w:type="auto"/>
            <w:hideMark/>
          </w:tcPr>
          <w:p w14:paraId="41B7B40F" w14:textId="77777777" w:rsidR="00D22C0D" w:rsidRPr="002E5B89" w:rsidRDefault="00D22C0D" w:rsidP="00D22C0D">
            <w:pPr>
              <w:jc w:val="both"/>
              <w:rPr>
                <w:color w:val="000000"/>
                <w:lang w:val="uk-UA"/>
              </w:rPr>
            </w:pPr>
            <w:r w:rsidRPr="002E5B89">
              <w:rPr>
                <w:color w:val="000000"/>
                <w:lang w:val="uk-UA"/>
              </w:rPr>
              <w:t>Недостатня увага до соціальної тематики</w:t>
            </w:r>
          </w:p>
        </w:tc>
        <w:tc>
          <w:tcPr>
            <w:tcW w:w="0" w:type="auto"/>
            <w:hideMark/>
          </w:tcPr>
          <w:p w14:paraId="3F837559" w14:textId="77777777" w:rsidR="00D22C0D" w:rsidRPr="002E5B89" w:rsidRDefault="00D22C0D" w:rsidP="00D22C0D">
            <w:pPr>
              <w:jc w:val="both"/>
              <w:rPr>
                <w:color w:val="000000"/>
                <w:lang w:val="uk-UA"/>
              </w:rPr>
            </w:pPr>
            <w:r w:rsidRPr="002E5B89">
              <w:rPr>
                <w:color w:val="000000"/>
                <w:lang w:val="uk-UA"/>
              </w:rPr>
              <w:t>Переважання офіційних, політичних, кримінальних або розважальних новин</w:t>
            </w:r>
          </w:p>
        </w:tc>
        <w:tc>
          <w:tcPr>
            <w:tcW w:w="0" w:type="auto"/>
            <w:hideMark/>
          </w:tcPr>
          <w:p w14:paraId="31399F44" w14:textId="77777777" w:rsidR="00D22C0D" w:rsidRPr="002E5B89" w:rsidRDefault="00D22C0D" w:rsidP="00D22C0D">
            <w:pPr>
              <w:jc w:val="both"/>
              <w:rPr>
                <w:color w:val="000000"/>
                <w:lang w:val="uk-UA"/>
              </w:rPr>
            </w:pPr>
            <w:r w:rsidRPr="002E5B89">
              <w:rPr>
                <w:color w:val="000000"/>
                <w:lang w:val="uk-UA"/>
              </w:rPr>
              <w:t>Населення мало знає про соціальні послуги й можливості участі</w:t>
            </w:r>
          </w:p>
        </w:tc>
        <w:tc>
          <w:tcPr>
            <w:tcW w:w="0" w:type="auto"/>
            <w:hideMark/>
          </w:tcPr>
          <w:p w14:paraId="0A9FB592" w14:textId="77777777" w:rsidR="00D22C0D" w:rsidRPr="002E5B89" w:rsidRDefault="00D22C0D" w:rsidP="00D22C0D">
            <w:pPr>
              <w:jc w:val="both"/>
              <w:rPr>
                <w:color w:val="000000"/>
                <w:lang w:val="uk-UA"/>
              </w:rPr>
            </w:pPr>
            <w:r w:rsidRPr="002E5B89">
              <w:rPr>
                <w:color w:val="000000"/>
                <w:lang w:val="uk-UA"/>
              </w:rPr>
              <w:t>Запровадження постійних рубрик про соціальну допомогу, волонтерство, права громадян</w:t>
            </w:r>
          </w:p>
        </w:tc>
      </w:tr>
      <w:tr w:rsidR="00D22C0D" w:rsidRPr="002E5B89" w14:paraId="3FB5D965" w14:textId="77777777" w:rsidTr="00D22C0D">
        <w:tc>
          <w:tcPr>
            <w:tcW w:w="0" w:type="auto"/>
            <w:hideMark/>
          </w:tcPr>
          <w:p w14:paraId="61BD30FF" w14:textId="77777777" w:rsidR="00D22C0D" w:rsidRPr="002E5B89" w:rsidRDefault="00D22C0D" w:rsidP="00D22C0D">
            <w:pPr>
              <w:jc w:val="both"/>
              <w:rPr>
                <w:color w:val="000000"/>
                <w:lang w:val="uk-UA"/>
              </w:rPr>
            </w:pPr>
            <w:r w:rsidRPr="002E5B89">
              <w:rPr>
                <w:color w:val="000000"/>
                <w:lang w:val="uk-UA"/>
              </w:rPr>
              <w:t>Переважання інформування над залученням</w:t>
            </w:r>
          </w:p>
        </w:tc>
        <w:tc>
          <w:tcPr>
            <w:tcW w:w="0" w:type="auto"/>
            <w:hideMark/>
          </w:tcPr>
          <w:p w14:paraId="320D966E" w14:textId="77777777" w:rsidR="00D22C0D" w:rsidRPr="002E5B89" w:rsidRDefault="00D22C0D" w:rsidP="00D22C0D">
            <w:pPr>
              <w:jc w:val="both"/>
              <w:rPr>
                <w:color w:val="000000"/>
                <w:lang w:val="uk-UA"/>
              </w:rPr>
            </w:pPr>
            <w:r w:rsidRPr="002E5B89">
              <w:rPr>
                <w:color w:val="000000"/>
                <w:lang w:val="uk-UA"/>
              </w:rPr>
              <w:t>Публікації повідомляють про подію, але не пояснюють, як долучитися</w:t>
            </w:r>
          </w:p>
        </w:tc>
        <w:tc>
          <w:tcPr>
            <w:tcW w:w="0" w:type="auto"/>
            <w:hideMark/>
          </w:tcPr>
          <w:p w14:paraId="4E50D419" w14:textId="77777777" w:rsidR="00D22C0D" w:rsidRPr="002E5B89" w:rsidRDefault="00D22C0D" w:rsidP="00D22C0D">
            <w:pPr>
              <w:jc w:val="both"/>
              <w:rPr>
                <w:color w:val="000000"/>
                <w:lang w:val="uk-UA"/>
              </w:rPr>
            </w:pPr>
            <w:r w:rsidRPr="002E5B89">
              <w:rPr>
                <w:color w:val="000000"/>
                <w:lang w:val="uk-UA"/>
              </w:rPr>
              <w:t>Люди залишаються пасивними спостерігачами</w:t>
            </w:r>
          </w:p>
        </w:tc>
        <w:tc>
          <w:tcPr>
            <w:tcW w:w="0" w:type="auto"/>
            <w:hideMark/>
          </w:tcPr>
          <w:p w14:paraId="0DE5B0A1" w14:textId="77777777" w:rsidR="00D22C0D" w:rsidRPr="002E5B89" w:rsidRDefault="00D22C0D" w:rsidP="00D22C0D">
            <w:pPr>
              <w:jc w:val="both"/>
              <w:rPr>
                <w:color w:val="000000"/>
                <w:lang w:val="uk-UA"/>
              </w:rPr>
            </w:pPr>
            <w:r w:rsidRPr="002E5B89">
              <w:rPr>
                <w:color w:val="000000"/>
                <w:lang w:val="uk-UA"/>
              </w:rPr>
              <w:t>Додавання контактів, закликів до дії, інструкцій і результатів ініціатив</w:t>
            </w:r>
          </w:p>
        </w:tc>
      </w:tr>
      <w:tr w:rsidR="00D22C0D" w:rsidRPr="002E5B89" w14:paraId="1FAC83EB" w14:textId="77777777" w:rsidTr="00D22C0D">
        <w:tc>
          <w:tcPr>
            <w:tcW w:w="0" w:type="auto"/>
            <w:hideMark/>
          </w:tcPr>
          <w:p w14:paraId="3E61C76A" w14:textId="77777777" w:rsidR="00D22C0D" w:rsidRPr="002E5B89" w:rsidRDefault="00D22C0D" w:rsidP="00D22C0D">
            <w:pPr>
              <w:jc w:val="both"/>
              <w:rPr>
                <w:color w:val="000000"/>
                <w:lang w:val="uk-UA"/>
              </w:rPr>
            </w:pPr>
            <w:r w:rsidRPr="002E5B89">
              <w:rPr>
                <w:color w:val="000000"/>
                <w:lang w:val="uk-UA"/>
              </w:rPr>
              <w:t>Цифрова нерівність</w:t>
            </w:r>
          </w:p>
        </w:tc>
        <w:tc>
          <w:tcPr>
            <w:tcW w:w="0" w:type="auto"/>
            <w:hideMark/>
          </w:tcPr>
          <w:p w14:paraId="482C1189" w14:textId="77777777" w:rsidR="00D22C0D" w:rsidRPr="002E5B89" w:rsidRDefault="00D22C0D" w:rsidP="00D22C0D">
            <w:pPr>
              <w:jc w:val="both"/>
              <w:rPr>
                <w:color w:val="000000"/>
                <w:lang w:val="uk-UA"/>
              </w:rPr>
            </w:pPr>
            <w:r w:rsidRPr="002E5B89">
              <w:rPr>
                <w:color w:val="000000"/>
                <w:lang w:val="uk-UA"/>
              </w:rPr>
              <w:t>Частина населення не має доступу або навичок користування онлайн-медіа</w:t>
            </w:r>
          </w:p>
        </w:tc>
        <w:tc>
          <w:tcPr>
            <w:tcW w:w="0" w:type="auto"/>
            <w:hideMark/>
          </w:tcPr>
          <w:p w14:paraId="5DA9A16A" w14:textId="77777777" w:rsidR="00D22C0D" w:rsidRPr="002E5B89" w:rsidRDefault="00D22C0D" w:rsidP="00D22C0D">
            <w:pPr>
              <w:jc w:val="both"/>
              <w:rPr>
                <w:color w:val="000000"/>
                <w:lang w:val="uk-UA"/>
              </w:rPr>
            </w:pPr>
            <w:r w:rsidRPr="002E5B89">
              <w:rPr>
                <w:color w:val="000000"/>
                <w:lang w:val="uk-UA"/>
              </w:rPr>
              <w:t>Люди похилого віку та вразливі групи можуть випадати з комунікації</w:t>
            </w:r>
          </w:p>
        </w:tc>
        <w:tc>
          <w:tcPr>
            <w:tcW w:w="0" w:type="auto"/>
            <w:hideMark/>
          </w:tcPr>
          <w:p w14:paraId="4FA247E2" w14:textId="77777777" w:rsidR="00D22C0D" w:rsidRPr="002E5B89" w:rsidRDefault="00D22C0D" w:rsidP="00D22C0D">
            <w:pPr>
              <w:jc w:val="both"/>
              <w:rPr>
                <w:color w:val="000000"/>
                <w:lang w:val="uk-UA"/>
              </w:rPr>
            </w:pPr>
            <w:r w:rsidRPr="002E5B89">
              <w:rPr>
                <w:color w:val="000000"/>
                <w:lang w:val="uk-UA"/>
              </w:rPr>
              <w:t>Поєднання онлайн- і офлайн-каналів, друкованих оголошень, зустрічей, радіо</w:t>
            </w:r>
          </w:p>
        </w:tc>
      </w:tr>
      <w:tr w:rsidR="00D22C0D" w:rsidRPr="002E5B89" w14:paraId="3E398FE7" w14:textId="77777777" w:rsidTr="00D22C0D">
        <w:tc>
          <w:tcPr>
            <w:tcW w:w="0" w:type="auto"/>
            <w:hideMark/>
          </w:tcPr>
          <w:p w14:paraId="384D878B" w14:textId="77777777" w:rsidR="00D22C0D" w:rsidRPr="002E5B89" w:rsidRDefault="00D22C0D" w:rsidP="00D22C0D">
            <w:pPr>
              <w:jc w:val="both"/>
              <w:rPr>
                <w:color w:val="000000"/>
                <w:lang w:val="uk-UA"/>
              </w:rPr>
            </w:pPr>
            <w:r w:rsidRPr="002E5B89">
              <w:rPr>
                <w:color w:val="000000"/>
                <w:lang w:val="uk-UA"/>
              </w:rPr>
              <w:t>Конкуренція з анонімними каналами</w:t>
            </w:r>
          </w:p>
        </w:tc>
        <w:tc>
          <w:tcPr>
            <w:tcW w:w="0" w:type="auto"/>
            <w:hideMark/>
          </w:tcPr>
          <w:p w14:paraId="1155A9AE" w14:textId="77777777" w:rsidR="00D22C0D" w:rsidRPr="002E5B89" w:rsidRDefault="00D22C0D" w:rsidP="00D22C0D">
            <w:pPr>
              <w:jc w:val="both"/>
              <w:rPr>
                <w:color w:val="000000"/>
                <w:lang w:val="uk-UA"/>
              </w:rPr>
            </w:pPr>
            <w:r w:rsidRPr="002E5B89">
              <w:rPr>
                <w:color w:val="000000"/>
                <w:lang w:val="uk-UA"/>
              </w:rPr>
              <w:t>Швидке поширення чуток, фейків і неперевіреної інформації</w:t>
            </w:r>
          </w:p>
        </w:tc>
        <w:tc>
          <w:tcPr>
            <w:tcW w:w="0" w:type="auto"/>
            <w:hideMark/>
          </w:tcPr>
          <w:p w14:paraId="1E5B24F2" w14:textId="77777777" w:rsidR="00D22C0D" w:rsidRPr="002E5B89" w:rsidRDefault="00D22C0D" w:rsidP="00D22C0D">
            <w:pPr>
              <w:jc w:val="both"/>
              <w:rPr>
                <w:color w:val="000000"/>
                <w:lang w:val="uk-UA"/>
              </w:rPr>
            </w:pPr>
            <w:r w:rsidRPr="002E5B89">
              <w:rPr>
                <w:color w:val="000000"/>
                <w:lang w:val="uk-UA"/>
              </w:rPr>
              <w:t>Виникає паніка, недовіра, дезорієнтація населення</w:t>
            </w:r>
          </w:p>
        </w:tc>
        <w:tc>
          <w:tcPr>
            <w:tcW w:w="0" w:type="auto"/>
            <w:hideMark/>
          </w:tcPr>
          <w:p w14:paraId="29A51C40" w14:textId="77777777" w:rsidR="00D22C0D" w:rsidRPr="002E5B89" w:rsidRDefault="00D22C0D" w:rsidP="00D22C0D">
            <w:pPr>
              <w:jc w:val="both"/>
              <w:rPr>
                <w:color w:val="000000"/>
                <w:lang w:val="uk-UA"/>
              </w:rPr>
            </w:pPr>
            <w:r w:rsidRPr="002E5B89">
              <w:rPr>
                <w:color w:val="000000"/>
                <w:lang w:val="uk-UA"/>
              </w:rPr>
              <w:t>Фактчекінг, пояснювальна журналістика, посилання на офіційні джерела</w:t>
            </w:r>
          </w:p>
        </w:tc>
      </w:tr>
      <w:tr w:rsidR="00D22C0D" w:rsidRPr="009F7EF4" w14:paraId="1E6347C4" w14:textId="77777777" w:rsidTr="00D22C0D">
        <w:tc>
          <w:tcPr>
            <w:tcW w:w="0" w:type="auto"/>
            <w:hideMark/>
          </w:tcPr>
          <w:p w14:paraId="415263CA" w14:textId="77777777" w:rsidR="00D22C0D" w:rsidRPr="002E5B89" w:rsidRDefault="00D22C0D" w:rsidP="00D22C0D">
            <w:pPr>
              <w:jc w:val="both"/>
              <w:rPr>
                <w:color w:val="000000"/>
                <w:lang w:val="uk-UA"/>
              </w:rPr>
            </w:pPr>
            <w:r w:rsidRPr="002E5B89">
              <w:rPr>
                <w:color w:val="000000"/>
                <w:lang w:val="uk-UA"/>
              </w:rPr>
              <w:t>Низька медіаграмотність частини аудиторії</w:t>
            </w:r>
          </w:p>
        </w:tc>
        <w:tc>
          <w:tcPr>
            <w:tcW w:w="0" w:type="auto"/>
            <w:hideMark/>
          </w:tcPr>
          <w:p w14:paraId="10CB122E" w14:textId="77777777" w:rsidR="00D22C0D" w:rsidRPr="002E5B89" w:rsidRDefault="00D22C0D" w:rsidP="00D22C0D">
            <w:pPr>
              <w:jc w:val="both"/>
              <w:rPr>
                <w:color w:val="000000"/>
                <w:lang w:val="uk-UA"/>
              </w:rPr>
            </w:pPr>
            <w:r w:rsidRPr="002E5B89">
              <w:rPr>
                <w:color w:val="000000"/>
                <w:lang w:val="uk-UA"/>
              </w:rPr>
              <w:t>Люди не завжди розрізняють достовірну інформацію, рекламу, маніпуляцію або фейк</w:t>
            </w:r>
          </w:p>
        </w:tc>
        <w:tc>
          <w:tcPr>
            <w:tcW w:w="0" w:type="auto"/>
            <w:hideMark/>
          </w:tcPr>
          <w:p w14:paraId="5985215C" w14:textId="77777777" w:rsidR="00D22C0D" w:rsidRPr="002E5B89" w:rsidRDefault="00D22C0D" w:rsidP="00D22C0D">
            <w:pPr>
              <w:jc w:val="both"/>
              <w:rPr>
                <w:color w:val="000000"/>
                <w:lang w:val="uk-UA"/>
              </w:rPr>
            </w:pPr>
            <w:r w:rsidRPr="002E5B89">
              <w:rPr>
                <w:color w:val="000000"/>
                <w:lang w:val="uk-UA"/>
              </w:rPr>
              <w:t>Соціальна активність може будуватися на неправдивих повідомленнях</w:t>
            </w:r>
          </w:p>
        </w:tc>
        <w:tc>
          <w:tcPr>
            <w:tcW w:w="0" w:type="auto"/>
            <w:hideMark/>
          </w:tcPr>
          <w:p w14:paraId="635DBE88" w14:textId="77777777" w:rsidR="00D22C0D" w:rsidRPr="002E5B89" w:rsidRDefault="00D22C0D" w:rsidP="00D22C0D">
            <w:pPr>
              <w:jc w:val="both"/>
              <w:rPr>
                <w:color w:val="000000"/>
                <w:lang w:val="uk-UA"/>
              </w:rPr>
            </w:pPr>
            <w:r w:rsidRPr="002E5B89">
              <w:rPr>
                <w:color w:val="000000"/>
                <w:lang w:val="uk-UA"/>
              </w:rPr>
              <w:t>Медіаосвітні матеріали, прості пояснення, навчальні кампанії</w:t>
            </w:r>
          </w:p>
        </w:tc>
      </w:tr>
      <w:tr w:rsidR="00D22C0D" w:rsidRPr="002E5B89" w14:paraId="55BC5D30" w14:textId="77777777" w:rsidTr="00D22C0D">
        <w:tc>
          <w:tcPr>
            <w:tcW w:w="0" w:type="auto"/>
            <w:hideMark/>
          </w:tcPr>
          <w:p w14:paraId="61C4F44E" w14:textId="77777777" w:rsidR="00D22C0D" w:rsidRPr="002E5B89" w:rsidRDefault="00D22C0D" w:rsidP="00D22C0D">
            <w:pPr>
              <w:jc w:val="both"/>
              <w:rPr>
                <w:color w:val="000000"/>
                <w:lang w:val="uk-UA"/>
              </w:rPr>
            </w:pPr>
            <w:r w:rsidRPr="002E5B89">
              <w:rPr>
                <w:color w:val="000000"/>
                <w:lang w:val="uk-UA"/>
              </w:rPr>
              <w:t>Відсутність зворотного зв’язку</w:t>
            </w:r>
          </w:p>
        </w:tc>
        <w:tc>
          <w:tcPr>
            <w:tcW w:w="0" w:type="auto"/>
            <w:hideMark/>
          </w:tcPr>
          <w:p w14:paraId="5BDD46D3" w14:textId="77777777" w:rsidR="00D22C0D" w:rsidRPr="002E5B89" w:rsidRDefault="00D22C0D" w:rsidP="00D22C0D">
            <w:pPr>
              <w:jc w:val="both"/>
              <w:rPr>
                <w:color w:val="000000"/>
                <w:lang w:val="uk-UA"/>
              </w:rPr>
            </w:pPr>
            <w:r w:rsidRPr="002E5B89">
              <w:rPr>
                <w:color w:val="000000"/>
                <w:lang w:val="uk-UA"/>
              </w:rPr>
              <w:t>Медіа не використовує опитування, коментарі, історії мешканців</w:t>
            </w:r>
          </w:p>
        </w:tc>
        <w:tc>
          <w:tcPr>
            <w:tcW w:w="0" w:type="auto"/>
            <w:hideMark/>
          </w:tcPr>
          <w:p w14:paraId="52F2FB78" w14:textId="77777777" w:rsidR="00D22C0D" w:rsidRPr="002E5B89" w:rsidRDefault="00D22C0D" w:rsidP="00D22C0D">
            <w:pPr>
              <w:jc w:val="both"/>
              <w:rPr>
                <w:color w:val="000000"/>
                <w:lang w:val="uk-UA"/>
              </w:rPr>
            </w:pPr>
            <w:r w:rsidRPr="002E5B89">
              <w:rPr>
                <w:color w:val="000000"/>
                <w:lang w:val="uk-UA"/>
              </w:rPr>
              <w:t>Населення не відчуває себе учасником комунікації</w:t>
            </w:r>
          </w:p>
        </w:tc>
        <w:tc>
          <w:tcPr>
            <w:tcW w:w="0" w:type="auto"/>
            <w:hideMark/>
          </w:tcPr>
          <w:p w14:paraId="4EA61D3C" w14:textId="77777777" w:rsidR="00D22C0D" w:rsidRPr="002E5B89" w:rsidRDefault="00D22C0D" w:rsidP="00D22C0D">
            <w:pPr>
              <w:jc w:val="both"/>
              <w:rPr>
                <w:color w:val="000000"/>
                <w:lang w:val="uk-UA"/>
              </w:rPr>
            </w:pPr>
            <w:r w:rsidRPr="002E5B89">
              <w:rPr>
                <w:color w:val="000000"/>
                <w:lang w:val="uk-UA"/>
              </w:rPr>
              <w:t>Створення інтерактивних форматів, опитувань, прямих ефірів, рубрик запитань</w:t>
            </w:r>
          </w:p>
        </w:tc>
      </w:tr>
      <w:tr w:rsidR="00D22C0D" w:rsidRPr="009F7EF4" w14:paraId="23231A36" w14:textId="77777777" w:rsidTr="00D22C0D">
        <w:tc>
          <w:tcPr>
            <w:tcW w:w="0" w:type="auto"/>
            <w:hideMark/>
          </w:tcPr>
          <w:p w14:paraId="364FE4D6" w14:textId="77777777" w:rsidR="00D22C0D" w:rsidRPr="002E5B89" w:rsidRDefault="00D22C0D" w:rsidP="00D22C0D">
            <w:pPr>
              <w:jc w:val="both"/>
              <w:rPr>
                <w:color w:val="000000"/>
                <w:lang w:val="uk-UA"/>
              </w:rPr>
            </w:pPr>
            <w:r w:rsidRPr="002E5B89">
              <w:rPr>
                <w:color w:val="000000"/>
                <w:lang w:val="uk-UA"/>
              </w:rPr>
              <w:t>Фрагментарність висвітлення ініціатив</w:t>
            </w:r>
          </w:p>
        </w:tc>
        <w:tc>
          <w:tcPr>
            <w:tcW w:w="0" w:type="auto"/>
            <w:hideMark/>
          </w:tcPr>
          <w:p w14:paraId="320ABCE3" w14:textId="77777777" w:rsidR="00D22C0D" w:rsidRPr="002E5B89" w:rsidRDefault="00D22C0D" w:rsidP="00D22C0D">
            <w:pPr>
              <w:jc w:val="both"/>
              <w:rPr>
                <w:color w:val="000000"/>
                <w:lang w:val="uk-UA"/>
              </w:rPr>
            </w:pPr>
            <w:r w:rsidRPr="002E5B89">
              <w:rPr>
                <w:color w:val="000000"/>
                <w:lang w:val="uk-UA"/>
              </w:rPr>
              <w:t>Медіа повідомляє про старт акції, але не показує результат</w:t>
            </w:r>
          </w:p>
        </w:tc>
        <w:tc>
          <w:tcPr>
            <w:tcW w:w="0" w:type="auto"/>
            <w:hideMark/>
          </w:tcPr>
          <w:p w14:paraId="60FD0D74" w14:textId="77777777" w:rsidR="00D22C0D" w:rsidRPr="002E5B89" w:rsidRDefault="00D22C0D" w:rsidP="00D22C0D">
            <w:pPr>
              <w:jc w:val="both"/>
              <w:rPr>
                <w:color w:val="000000"/>
                <w:lang w:val="uk-UA"/>
              </w:rPr>
            </w:pPr>
            <w:r w:rsidRPr="002E5B89">
              <w:rPr>
                <w:color w:val="000000"/>
                <w:lang w:val="uk-UA"/>
              </w:rPr>
              <w:t>Люди не бачать ефекту своєї участі</w:t>
            </w:r>
          </w:p>
        </w:tc>
        <w:tc>
          <w:tcPr>
            <w:tcW w:w="0" w:type="auto"/>
            <w:hideMark/>
          </w:tcPr>
          <w:p w14:paraId="66FA15CC" w14:textId="77777777" w:rsidR="00D22C0D" w:rsidRPr="002E5B89" w:rsidRDefault="00D22C0D" w:rsidP="00D22C0D">
            <w:pPr>
              <w:jc w:val="both"/>
              <w:rPr>
                <w:color w:val="000000"/>
                <w:lang w:val="uk-UA"/>
              </w:rPr>
            </w:pPr>
            <w:r w:rsidRPr="002E5B89">
              <w:rPr>
                <w:color w:val="000000"/>
                <w:lang w:val="uk-UA"/>
              </w:rPr>
              <w:t>Публікація звітів, історій успіху, результатів зборів і подальших кроків</w:t>
            </w:r>
          </w:p>
        </w:tc>
      </w:tr>
      <w:tr w:rsidR="00D22C0D" w:rsidRPr="002E5B89" w14:paraId="31328848" w14:textId="77777777" w:rsidTr="00D22C0D">
        <w:tc>
          <w:tcPr>
            <w:tcW w:w="0" w:type="auto"/>
            <w:hideMark/>
          </w:tcPr>
          <w:p w14:paraId="14B16110" w14:textId="77777777" w:rsidR="00D22C0D" w:rsidRPr="002E5B89" w:rsidRDefault="00D22C0D" w:rsidP="00D22C0D">
            <w:pPr>
              <w:jc w:val="both"/>
              <w:rPr>
                <w:color w:val="000000"/>
                <w:lang w:val="uk-UA"/>
              </w:rPr>
            </w:pPr>
            <w:r w:rsidRPr="002E5B89">
              <w:rPr>
                <w:color w:val="000000"/>
                <w:lang w:val="uk-UA"/>
              </w:rPr>
              <w:t>Слабка співпраця з соціальними службами</w:t>
            </w:r>
          </w:p>
        </w:tc>
        <w:tc>
          <w:tcPr>
            <w:tcW w:w="0" w:type="auto"/>
            <w:hideMark/>
          </w:tcPr>
          <w:p w14:paraId="73E55550" w14:textId="77777777" w:rsidR="00D22C0D" w:rsidRPr="002E5B89" w:rsidRDefault="00D22C0D" w:rsidP="00D22C0D">
            <w:pPr>
              <w:jc w:val="both"/>
              <w:rPr>
                <w:color w:val="000000"/>
                <w:lang w:val="uk-UA"/>
              </w:rPr>
            </w:pPr>
            <w:r w:rsidRPr="002E5B89">
              <w:rPr>
                <w:color w:val="000000"/>
                <w:lang w:val="uk-UA"/>
              </w:rPr>
              <w:t>Соціальні установи й медіа не мають постійної комунікації</w:t>
            </w:r>
          </w:p>
        </w:tc>
        <w:tc>
          <w:tcPr>
            <w:tcW w:w="0" w:type="auto"/>
            <w:hideMark/>
          </w:tcPr>
          <w:p w14:paraId="4006C83C" w14:textId="77777777" w:rsidR="00D22C0D" w:rsidRPr="002E5B89" w:rsidRDefault="00D22C0D" w:rsidP="00D22C0D">
            <w:pPr>
              <w:jc w:val="both"/>
              <w:rPr>
                <w:color w:val="000000"/>
                <w:lang w:val="uk-UA"/>
              </w:rPr>
            </w:pPr>
            <w:r w:rsidRPr="002E5B89">
              <w:rPr>
                <w:color w:val="000000"/>
                <w:lang w:val="uk-UA"/>
              </w:rPr>
              <w:t>Населення не отримує повної інформації про послуги й підтримку</w:t>
            </w:r>
          </w:p>
        </w:tc>
        <w:tc>
          <w:tcPr>
            <w:tcW w:w="0" w:type="auto"/>
            <w:hideMark/>
          </w:tcPr>
          <w:p w14:paraId="5F3C8E78" w14:textId="77777777" w:rsidR="00D22C0D" w:rsidRPr="002E5B89" w:rsidRDefault="00D22C0D" w:rsidP="00D22C0D">
            <w:pPr>
              <w:jc w:val="both"/>
              <w:rPr>
                <w:color w:val="000000"/>
                <w:lang w:val="uk-UA"/>
              </w:rPr>
            </w:pPr>
            <w:r w:rsidRPr="002E5B89">
              <w:rPr>
                <w:color w:val="000000"/>
                <w:lang w:val="uk-UA"/>
              </w:rPr>
              <w:t>Налагодження партнерства між медіа, соціальними службами та ГО</w:t>
            </w:r>
          </w:p>
        </w:tc>
      </w:tr>
      <w:tr w:rsidR="00D22C0D" w:rsidRPr="002E5B89" w14:paraId="062B8DC0" w14:textId="77777777" w:rsidTr="00D22C0D">
        <w:tc>
          <w:tcPr>
            <w:tcW w:w="0" w:type="auto"/>
            <w:hideMark/>
          </w:tcPr>
          <w:p w14:paraId="7AA30134" w14:textId="77777777" w:rsidR="00D22C0D" w:rsidRPr="002E5B89" w:rsidRDefault="00D22C0D" w:rsidP="00D22C0D">
            <w:pPr>
              <w:jc w:val="both"/>
              <w:rPr>
                <w:color w:val="000000"/>
                <w:lang w:val="uk-UA"/>
              </w:rPr>
            </w:pPr>
            <w:r w:rsidRPr="002E5B89">
              <w:rPr>
                <w:color w:val="000000"/>
                <w:lang w:val="uk-UA"/>
              </w:rPr>
              <w:t>Втома аудиторії від негативних новин</w:t>
            </w:r>
          </w:p>
        </w:tc>
        <w:tc>
          <w:tcPr>
            <w:tcW w:w="0" w:type="auto"/>
            <w:hideMark/>
          </w:tcPr>
          <w:p w14:paraId="5A7219EE" w14:textId="77777777" w:rsidR="00D22C0D" w:rsidRPr="002E5B89" w:rsidRDefault="00D22C0D" w:rsidP="00D22C0D">
            <w:pPr>
              <w:jc w:val="both"/>
              <w:rPr>
                <w:color w:val="000000"/>
                <w:lang w:val="uk-UA"/>
              </w:rPr>
            </w:pPr>
            <w:r w:rsidRPr="002E5B89">
              <w:rPr>
                <w:color w:val="000000"/>
                <w:lang w:val="uk-UA"/>
              </w:rPr>
              <w:t>Надмірна кількість тривожної інформації, зборів, кризових повідомлень</w:t>
            </w:r>
          </w:p>
        </w:tc>
        <w:tc>
          <w:tcPr>
            <w:tcW w:w="0" w:type="auto"/>
            <w:hideMark/>
          </w:tcPr>
          <w:p w14:paraId="6659AAD5" w14:textId="77777777" w:rsidR="00D22C0D" w:rsidRPr="002E5B89" w:rsidRDefault="00D22C0D" w:rsidP="00D22C0D">
            <w:pPr>
              <w:jc w:val="both"/>
              <w:rPr>
                <w:color w:val="000000"/>
                <w:lang w:val="uk-UA"/>
              </w:rPr>
            </w:pPr>
            <w:r w:rsidRPr="002E5B89">
              <w:rPr>
                <w:color w:val="000000"/>
                <w:lang w:val="uk-UA"/>
              </w:rPr>
              <w:t>Люди емоційно виснажуються і менше реагують на заклики</w:t>
            </w:r>
          </w:p>
        </w:tc>
        <w:tc>
          <w:tcPr>
            <w:tcW w:w="0" w:type="auto"/>
            <w:hideMark/>
          </w:tcPr>
          <w:p w14:paraId="18FB9263" w14:textId="77777777" w:rsidR="00D22C0D" w:rsidRPr="002E5B89" w:rsidRDefault="00D22C0D" w:rsidP="00D22C0D">
            <w:pPr>
              <w:jc w:val="both"/>
              <w:rPr>
                <w:color w:val="000000"/>
                <w:lang w:val="uk-UA"/>
              </w:rPr>
            </w:pPr>
            <w:r w:rsidRPr="002E5B89">
              <w:rPr>
                <w:color w:val="000000"/>
                <w:lang w:val="uk-UA"/>
              </w:rPr>
              <w:t>Баланс між проблемами, рішеннями, позитивними історіями та результатами допомоги</w:t>
            </w:r>
          </w:p>
        </w:tc>
      </w:tr>
    </w:tbl>
    <w:p w14:paraId="7A51B638" w14:textId="77777777" w:rsidR="00D22C0D" w:rsidRPr="002E5B89" w:rsidRDefault="00D22C0D" w:rsidP="00D22C0D">
      <w:pPr>
        <w:spacing w:line="360" w:lineRule="auto"/>
        <w:ind w:firstLine="709"/>
        <w:jc w:val="both"/>
        <w:rPr>
          <w:i/>
          <w:iCs/>
          <w:color w:val="000000"/>
          <w:sz w:val="22"/>
          <w:szCs w:val="22"/>
          <w:lang w:val="uk-UA"/>
        </w:rPr>
      </w:pPr>
      <w:r w:rsidRPr="002E5B89">
        <w:rPr>
          <w:i/>
          <w:iCs/>
          <w:color w:val="000000"/>
          <w:sz w:val="22"/>
          <w:szCs w:val="22"/>
          <w:lang w:val="uk-UA"/>
        </w:rPr>
        <w:t>Джерело: сформовано автором.</w:t>
      </w:r>
    </w:p>
    <w:p w14:paraId="5EB7F822" w14:textId="77777777" w:rsidR="00754DA4" w:rsidRDefault="00754DA4" w:rsidP="00D22C0D">
      <w:pPr>
        <w:spacing w:line="360" w:lineRule="auto"/>
        <w:ind w:firstLine="709"/>
        <w:jc w:val="both"/>
        <w:rPr>
          <w:color w:val="000000"/>
          <w:sz w:val="28"/>
          <w:szCs w:val="28"/>
          <w:lang w:val="uk-UA"/>
        </w:rPr>
      </w:pPr>
    </w:p>
    <w:p w14:paraId="4FE9B18D" w14:textId="716993A3" w:rsidR="00D22C0D" w:rsidRPr="002E5B89" w:rsidRDefault="00D22C0D" w:rsidP="00D22C0D">
      <w:pPr>
        <w:spacing w:line="360" w:lineRule="auto"/>
        <w:ind w:firstLine="709"/>
        <w:jc w:val="both"/>
        <w:rPr>
          <w:color w:val="000000"/>
          <w:sz w:val="28"/>
          <w:szCs w:val="28"/>
          <w:lang w:val="uk-UA"/>
        </w:rPr>
      </w:pPr>
      <w:r w:rsidRPr="002E5B89">
        <w:rPr>
          <w:color w:val="000000"/>
          <w:sz w:val="28"/>
          <w:szCs w:val="28"/>
          <w:lang w:val="uk-UA"/>
        </w:rPr>
        <w:t>Як видно з таблиці 3.1., проблеми використання локальних медіа мають різний характер: організаційний, фінансовий, професійний, технологічний, етичний, комунікаційний і соціально-психологічний. Це означає, що їх неможливо вирішити лише за рахунок збільшення кількості публікацій. Потрібна системна зміна підходу до локальної комунікації: від простого інформування до залучення, пояснення, діалогу і супроводу соціальних ініціатив.</w:t>
      </w:r>
    </w:p>
    <w:p w14:paraId="534D4DE8" w14:textId="03EBE669" w:rsidR="00D22C0D" w:rsidRPr="002E5B89" w:rsidRDefault="00D22C0D" w:rsidP="00D22C0D">
      <w:pPr>
        <w:spacing w:line="360" w:lineRule="auto"/>
        <w:ind w:firstLine="709"/>
        <w:jc w:val="both"/>
        <w:rPr>
          <w:color w:val="000000"/>
          <w:sz w:val="28"/>
          <w:szCs w:val="28"/>
          <w:lang w:val="uk-UA"/>
        </w:rPr>
      </w:pPr>
      <w:r w:rsidRPr="002E5B89">
        <w:rPr>
          <w:color w:val="000000"/>
          <w:sz w:val="28"/>
          <w:szCs w:val="28"/>
          <w:lang w:val="uk-UA"/>
        </w:rPr>
        <w:t>З погляду соціальної роботи особливо важливими є проблеми недостатньої уваги до вразливих груп, слабкої співпраці медіа із соціальними службами та відсутності зрозумілих закликів до участі. Соціальний працівник може допомагати локальним медіа краще розуміти соціальні проблеми громади, пояснювати потреби різних категорій населення, уникати стигматизації та формувати коректні повідомлення про людей у складних життєвих обставинах</w:t>
      </w:r>
      <w:r w:rsidR="001A31A2" w:rsidRPr="002E5B89">
        <w:rPr>
          <w:color w:val="000000"/>
          <w:sz w:val="28"/>
          <w:szCs w:val="28"/>
          <w:lang w:val="uk-UA"/>
        </w:rPr>
        <w:t xml:space="preserve"> [28, с. 31-34]</w:t>
      </w:r>
      <w:r w:rsidRPr="002E5B89">
        <w:rPr>
          <w:color w:val="000000"/>
          <w:sz w:val="28"/>
          <w:szCs w:val="28"/>
          <w:lang w:val="uk-UA"/>
        </w:rPr>
        <w:t>. Наприклад, матеріал про ВПО має не лише повідомляти про факт переселення, а й показувати механізми інтеграції, доступні послуги, можливості працевлаштування, психологічної підтримки й участі в житті громади.</w:t>
      </w:r>
    </w:p>
    <w:p w14:paraId="57B29565" w14:textId="77777777" w:rsidR="00D22C0D" w:rsidRPr="002E5B89" w:rsidRDefault="00D22C0D" w:rsidP="00D22C0D">
      <w:pPr>
        <w:spacing w:line="360" w:lineRule="auto"/>
        <w:ind w:firstLine="709"/>
        <w:jc w:val="both"/>
        <w:rPr>
          <w:color w:val="000000"/>
          <w:sz w:val="28"/>
          <w:szCs w:val="28"/>
          <w:lang w:val="uk-UA"/>
        </w:rPr>
      </w:pPr>
      <w:r w:rsidRPr="002E5B89">
        <w:rPr>
          <w:color w:val="000000"/>
          <w:sz w:val="28"/>
          <w:szCs w:val="28"/>
          <w:lang w:val="uk-UA"/>
        </w:rPr>
        <w:t>Важливо також, що локальні медіа можуть як посилювати, так і послаблювати соціальну активність. Якщо медіа працює професійно, етично й системно, воно формує довіру, дає людям відчуття причетності, показує можливості участі та робить соціальні проблеми видимими. Якщо ж медіа поширює неперевірену інформацію, залежить від місцевих політичних інтересів, ігнорує вразливі групи або зосереджується лише на конфліктах і негативі, воно може сприяти пасивності, недовірі й соціальній роз’єднаності.</w:t>
      </w:r>
    </w:p>
    <w:p w14:paraId="791A34E8" w14:textId="77777777" w:rsidR="00D22C0D" w:rsidRPr="002E5B89" w:rsidRDefault="00D22C0D" w:rsidP="00D22C0D">
      <w:pPr>
        <w:spacing w:line="360" w:lineRule="auto"/>
        <w:ind w:firstLine="709"/>
        <w:jc w:val="both"/>
        <w:rPr>
          <w:color w:val="000000"/>
          <w:sz w:val="28"/>
          <w:szCs w:val="28"/>
          <w:lang w:val="uk-UA"/>
        </w:rPr>
      </w:pPr>
      <w:r w:rsidRPr="002E5B89">
        <w:rPr>
          <w:color w:val="000000"/>
          <w:sz w:val="28"/>
          <w:szCs w:val="28"/>
          <w:lang w:val="uk-UA"/>
        </w:rPr>
        <w:t>Отже, основними проблемами використання локальних медіа як інструменту залучення населення до соціальної активності є фінансова нестабільність редакцій, кадрова вразливість, безпекові ризики, залежність від місцевих впливів, недостатня увага до соціальної тематики, переважання інформування над реальним залученням, цифрова нерівність, конкуренція з анонімними каналами, низький рівень медіаграмотності частини населення, слабкий зворотний зв’язок, фрагментарність висвітлення соціальних ініціатив і недостатня співпраця з соціальними службами. Подолання цих проблем є необхідною умовою для того, щоб локальні медіа стали справді ефективним ресурсом розвитку громади, соціальної взаємодії та активної участі населення у вирішенні місцевих проблем.</w:t>
      </w:r>
    </w:p>
    <w:p w14:paraId="3388D8AF" w14:textId="77777777" w:rsidR="00D22C0D" w:rsidRDefault="00D22C0D" w:rsidP="00152F3B">
      <w:pPr>
        <w:spacing w:line="360" w:lineRule="auto"/>
        <w:ind w:firstLine="709"/>
        <w:jc w:val="both"/>
        <w:rPr>
          <w:sz w:val="28"/>
          <w:szCs w:val="28"/>
          <w:lang w:val="uk-UA"/>
        </w:rPr>
      </w:pPr>
    </w:p>
    <w:p w14:paraId="19E40F66" w14:textId="77777777" w:rsidR="0060568D" w:rsidRDefault="0060568D" w:rsidP="00152F3B">
      <w:pPr>
        <w:spacing w:line="360" w:lineRule="auto"/>
        <w:ind w:firstLine="709"/>
        <w:jc w:val="both"/>
        <w:rPr>
          <w:sz w:val="28"/>
          <w:szCs w:val="28"/>
          <w:lang w:val="uk-UA"/>
        </w:rPr>
      </w:pPr>
    </w:p>
    <w:p w14:paraId="5D2F8D93" w14:textId="77777777" w:rsidR="0060568D" w:rsidRPr="002E5B89" w:rsidRDefault="0060568D" w:rsidP="00152F3B">
      <w:pPr>
        <w:spacing w:line="360" w:lineRule="auto"/>
        <w:ind w:firstLine="709"/>
        <w:jc w:val="both"/>
        <w:rPr>
          <w:sz w:val="28"/>
          <w:szCs w:val="28"/>
          <w:lang w:val="uk-UA"/>
        </w:rPr>
      </w:pPr>
    </w:p>
    <w:p w14:paraId="49B6D93F" w14:textId="77777777" w:rsidR="00410817" w:rsidRPr="002E5B89" w:rsidRDefault="00410817" w:rsidP="00152F3B">
      <w:pPr>
        <w:spacing w:line="360" w:lineRule="auto"/>
        <w:ind w:firstLine="709"/>
        <w:jc w:val="both"/>
        <w:rPr>
          <w:sz w:val="28"/>
          <w:szCs w:val="28"/>
          <w:lang w:val="uk-UA"/>
        </w:rPr>
      </w:pPr>
    </w:p>
    <w:p w14:paraId="693FE37D" w14:textId="77777777" w:rsidR="00410817" w:rsidRPr="0060568D" w:rsidRDefault="000B2ECA" w:rsidP="00152F3B">
      <w:pPr>
        <w:spacing w:line="360" w:lineRule="auto"/>
        <w:ind w:firstLine="709"/>
        <w:jc w:val="both"/>
        <w:rPr>
          <w:b/>
          <w:sz w:val="28"/>
          <w:szCs w:val="28"/>
          <w:lang w:val="uk-UA"/>
        </w:rPr>
      </w:pPr>
      <w:r w:rsidRPr="0060568D">
        <w:rPr>
          <w:b/>
          <w:sz w:val="28"/>
          <w:szCs w:val="28"/>
          <w:lang w:val="uk-UA"/>
        </w:rPr>
        <w:t>3.2. Шляхи удосконалення діяльності локальних медіа щодо стимулювання соціальної активності населення</w:t>
      </w:r>
    </w:p>
    <w:p w14:paraId="04573239" w14:textId="77777777" w:rsidR="0060568D" w:rsidRPr="002E5B89" w:rsidRDefault="0060568D" w:rsidP="00152F3B">
      <w:pPr>
        <w:spacing w:line="360" w:lineRule="auto"/>
        <w:ind w:firstLine="709"/>
        <w:jc w:val="both"/>
        <w:rPr>
          <w:sz w:val="28"/>
          <w:szCs w:val="28"/>
          <w:lang w:val="uk-UA"/>
        </w:rPr>
      </w:pPr>
    </w:p>
    <w:p w14:paraId="4CD1C2B3" w14:textId="77777777" w:rsidR="00410817" w:rsidRPr="002E5B89" w:rsidRDefault="00410817" w:rsidP="00410817">
      <w:pPr>
        <w:pStyle w:val="af0"/>
        <w:spacing w:before="0" w:beforeAutospacing="0" w:after="0" w:afterAutospacing="0" w:line="360" w:lineRule="auto"/>
        <w:ind w:firstLine="709"/>
        <w:jc w:val="both"/>
        <w:rPr>
          <w:color w:val="000000"/>
          <w:sz w:val="28"/>
          <w:szCs w:val="28"/>
          <w:lang w:val="uk-UA"/>
        </w:rPr>
      </w:pPr>
      <w:r w:rsidRPr="002E5B89">
        <w:rPr>
          <w:color w:val="000000"/>
          <w:sz w:val="28"/>
          <w:szCs w:val="28"/>
          <w:lang w:val="uk-UA"/>
        </w:rPr>
        <w:t>У попередньому підрозділі було визначено, що локальні медіа мають значний потенціал для залучення населення до соціальної активності, однак цей потенціал часто обмежується фінансовою нестабільністю редакцій, кадровими проблемами, недостатньою увагою до соціальної тематики, слабкою співпрацею із соціальними службами, цифровою нерівністю, конкуренцією з анонімними каналами та низьким рівнем зворотного зв’язку з аудиторією. Тому удосконалення діяльності локальних медіа має бути спрямоване не лише на збільшення кількості публікацій, а насамперед на підвищення якості комунікації з громадою, формування довіри, створення умов для участі населення та перетворення інформації на конкретну соціальну дію.</w:t>
      </w:r>
    </w:p>
    <w:p w14:paraId="1EF6E229" w14:textId="5BC17224" w:rsidR="00410817" w:rsidRPr="002E5B89" w:rsidRDefault="001A31A2" w:rsidP="00410817">
      <w:pPr>
        <w:pStyle w:val="af0"/>
        <w:spacing w:before="0" w:beforeAutospacing="0" w:after="0" w:afterAutospacing="0" w:line="360" w:lineRule="auto"/>
        <w:ind w:firstLine="709"/>
        <w:jc w:val="both"/>
        <w:rPr>
          <w:color w:val="000000"/>
          <w:sz w:val="28"/>
          <w:szCs w:val="28"/>
          <w:lang w:val="uk-UA"/>
        </w:rPr>
      </w:pPr>
      <w:r w:rsidRPr="002E5B89">
        <w:rPr>
          <w:color w:val="000000"/>
          <w:sz w:val="28"/>
          <w:szCs w:val="28"/>
          <w:lang w:val="uk-UA"/>
        </w:rPr>
        <w:t>Важливим</w:t>
      </w:r>
      <w:r w:rsidR="00410817" w:rsidRPr="002E5B89">
        <w:rPr>
          <w:color w:val="000000"/>
          <w:sz w:val="28"/>
          <w:szCs w:val="28"/>
          <w:lang w:val="uk-UA"/>
        </w:rPr>
        <w:t xml:space="preserve"> шляхом удосконалення діяльності локальних медіа є посилення соціальної тематики в місцевому інформаційному просторі. Локальні медіа мають системно висвітлювати не тільки політичні, кримінальні чи побутові новини, а й питання соціальної підтримки, волонтерства, благодійності, соціальних послуг, допомоги внутрішньо переміщеним особам, інклюзії, підтримки людей похилого віку, сімей з дітьми, молоді, осіб з інвалідністю та людей у складних життєвих обставинах.</w:t>
      </w:r>
    </w:p>
    <w:p w14:paraId="004F0B2D" w14:textId="77777777" w:rsidR="00410817" w:rsidRPr="002E5B89" w:rsidRDefault="00410817" w:rsidP="00410817">
      <w:pPr>
        <w:pStyle w:val="af0"/>
        <w:spacing w:before="0" w:beforeAutospacing="0" w:after="0" w:afterAutospacing="0" w:line="360" w:lineRule="auto"/>
        <w:ind w:firstLine="709"/>
        <w:jc w:val="both"/>
        <w:rPr>
          <w:color w:val="000000"/>
          <w:sz w:val="28"/>
          <w:szCs w:val="28"/>
          <w:lang w:val="uk-UA"/>
        </w:rPr>
      </w:pPr>
      <w:r w:rsidRPr="002E5B89">
        <w:rPr>
          <w:color w:val="000000"/>
          <w:sz w:val="28"/>
          <w:szCs w:val="28"/>
          <w:lang w:val="uk-UA"/>
        </w:rPr>
        <w:t>Для цього локальним медіа доцільно запровадити постійні рубрики, наприклад: «Соціальна допомога в громаді», «Можливості для мешканців», «Волонтерство поруч», «Історії активних людей», «Права ВПО», «Доступні соціальні послуги», «Як допомогти громаді». Такі рубрики дозволять не випадково, а системно висвітлювати теми, пов’язані із соціальною активністю населення. Важливо, щоб матеріали не були лише формальними повідомленнями. Вони мають пояснювати проблему, показувати її людський вимір, містити корисні контакти, покрокові інструкції та конкретний заклик до дії.</w:t>
      </w:r>
    </w:p>
    <w:p w14:paraId="736C6D60" w14:textId="15057634" w:rsidR="00410817" w:rsidRPr="002E5B89" w:rsidRDefault="00410817" w:rsidP="00410817">
      <w:pPr>
        <w:pStyle w:val="af0"/>
        <w:spacing w:before="0" w:beforeAutospacing="0" w:after="0" w:afterAutospacing="0" w:line="360" w:lineRule="auto"/>
        <w:ind w:firstLine="709"/>
        <w:jc w:val="both"/>
        <w:rPr>
          <w:color w:val="000000"/>
          <w:sz w:val="28"/>
          <w:szCs w:val="28"/>
          <w:lang w:val="uk-UA"/>
        </w:rPr>
      </w:pPr>
      <w:r w:rsidRPr="002E5B89">
        <w:rPr>
          <w:color w:val="000000"/>
          <w:sz w:val="28"/>
          <w:szCs w:val="28"/>
          <w:lang w:val="uk-UA"/>
        </w:rPr>
        <w:t>Часто локальні медіа повідомляють про певну подію, але не пояснюють, як саме мешканці можуть долучитися. Наприклад, новина про благодійну акцію має містити не лише факт її проведення, а й чітку інформацію: хто організатор, яка мета, що саме потрібно, де і коли можна допомогти, кому звертатися, який результат очікується. Якщо публікація містить конкретний алгоритм участі, вона має більший мобілізаційний ефект.</w:t>
      </w:r>
    </w:p>
    <w:p w14:paraId="21ACE647" w14:textId="7CEFC27F" w:rsidR="00410817" w:rsidRPr="002E5B89" w:rsidRDefault="001A31A2" w:rsidP="00410817">
      <w:pPr>
        <w:pStyle w:val="af0"/>
        <w:spacing w:before="0" w:beforeAutospacing="0" w:after="0" w:afterAutospacing="0" w:line="360" w:lineRule="auto"/>
        <w:ind w:firstLine="709"/>
        <w:jc w:val="both"/>
        <w:rPr>
          <w:color w:val="000000"/>
          <w:sz w:val="28"/>
          <w:szCs w:val="28"/>
          <w:lang w:val="uk-UA"/>
        </w:rPr>
      </w:pPr>
      <w:r w:rsidRPr="002E5B89">
        <w:rPr>
          <w:color w:val="000000"/>
          <w:sz w:val="28"/>
          <w:szCs w:val="28"/>
          <w:lang w:val="uk-UA"/>
        </w:rPr>
        <w:t xml:space="preserve">Важливим напрямком </w:t>
      </w:r>
      <w:r w:rsidR="00410817" w:rsidRPr="002E5B89">
        <w:rPr>
          <w:color w:val="000000"/>
          <w:sz w:val="28"/>
          <w:szCs w:val="28"/>
          <w:lang w:val="uk-UA"/>
        </w:rPr>
        <w:t>є розвиток партнерства локальних медіа із соціальними службами, органами місцевого самоврядування, громадськими організаціями та волонтерами. Соціальні служби мають фахову інформацію про потреби населення, громадські організації – досвід реалізації проєктів, волонтери – практику допомоги, а локальні медіа – канали комунікації з громадою. Якщо ці ресурси поєднати, можна створити ефективну систему інформування й залучення населення. Наприклад, соціальна служба може готувати короткі роз’яснення про доступні послуги, громадська організація – повідомляти про актуальні ініціативи, а локальне медіа – адаптувати цю інформацію для аудиторії та поширювати її у зручних форматах.</w:t>
      </w:r>
    </w:p>
    <w:p w14:paraId="010AF0F6" w14:textId="0611DACA" w:rsidR="00410817" w:rsidRPr="002E5B89" w:rsidRDefault="001A31A2" w:rsidP="00410817">
      <w:pPr>
        <w:pStyle w:val="af0"/>
        <w:spacing w:before="0" w:beforeAutospacing="0" w:after="0" w:afterAutospacing="0" w:line="360" w:lineRule="auto"/>
        <w:ind w:firstLine="709"/>
        <w:jc w:val="both"/>
        <w:rPr>
          <w:color w:val="000000"/>
          <w:sz w:val="28"/>
          <w:szCs w:val="28"/>
          <w:lang w:val="uk-UA"/>
        </w:rPr>
      </w:pPr>
      <w:r w:rsidRPr="002E5B89">
        <w:rPr>
          <w:color w:val="000000"/>
          <w:sz w:val="28"/>
          <w:szCs w:val="28"/>
          <w:lang w:val="uk-UA"/>
        </w:rPr>
        <w:t>Л</w:t>
      </w:r>
      <w:r w:rsidR="00410817" w:rsidRPr="002E5B89">
        <w:rPr>
          <w:color w:val="000000"/>
          <w:sz w:val="28"/>
          <w:szCs w:val="28"/>
          <w:lang w:val="uk-UA"/>
        </w:rPr>
        <w:t>окальні медіа мають працювати не тільки через сайт чи друковану газету, а й через соціальні мережі, месенджери, короткі відео, сторіз, прямі ефіри, онлайн-опитування, інтерактивні карти допомоги та локальні групи. Водночас цифровізація не повинна виключати людей, які не користуються інтернетом. Тому для людей похилого віку та мешканців з низьким рівнем цифрових навичок доцільно зберігати друковані оголошення, інформаційні стенди, місцеве радіо, оголошення в ЦНАПах, бібліотеках, школах, лікарнях і старостатах.</w:t>
      </w:r>
    </w:p>
    <w:p w14:paraId="1BCAC591" w14:textId="06F1D1FF" w:rsidR="00410817" w:rsidRPr="002E5B89" w:rsidRDefault="00410817" w:rsidP="00410817">
      <w:pPr>
        <w:pStyle w:val="af0"/>
        <w:spacing w:before="0" w:beforeAutospacing="0" w:after="0" w:afterAutospacing="0" w:line="360" w:lineRule="auto"/>
        <w:ind w:firstLine="709"/>
        <w:jc w:val="both"/>
        <w:rPr>
          <w:color w:val="000000"/>
          <w:sz w:val="28"/>
          <w:szCs w:val="28"/>
          <w:lang w:val="uk-UA"/>
        </w:rPr>
      </w:pPr>
      <w:r w:rsidRPr="002E5B89">
        <w:rPr>
          <w:color w:val="000000"/>
          <w:sz w:val="28"/>
          <w:szCs w:val="28"/>
          <w:lang w:val="uk-UA"/>
        </w:rPr>
        <w:t xml:space="preserve">Локальні медіа можуть не лише поширювати новини, а й навчати аудиторію критично сприймати інформацію. Це можна робити через короткі пояснювальні матеріали: як перевірити джерело, як розпізнати фейк, чому не можна поширювати неперевірену інформацію, де шукати офіційні повідомлення, як відрізнити рекламу від журналістського матеріалу. Такий напрям є особливо важливим в умовах війни, коли інформаційні маніпуляції можуть впливати на безпеку, довіру і соціальну поведінку людей. </w:t>
      </w:r>
    </w:p>
    <w:p w14:paraId="4D0A07FE" w14:textId="40FBEB79" w:rsidR="00410817" w:rsidRPr="002E5B89" w:rsidRDefault="00B963C8" w:rsidP="00410817">
      <w:pPr>
        <w:pStyle w:val="af0"/>
        <w:spacing w:before="0" w:beforeAutospacing="0" w:after="0" w:afterAutospacing="0" w:line="360" w:lineRule="auto"/>
        <w:ind w:firstLine="709"/>
        <w:jc w:val="both"/>
        <w:rPr>
          <w:color w:val="000000"/>
          <w:sz w:val="28"/>
          <w:szCs w:val="28"/>
          <w:lang w:val="uk-UA"/>
        </w:rPr>
      </w:pPr>
      <w:r w:rsidRPr="002E5B89">
        <w:rPr>
          <w:color w:val="000000"/>
          <w:sz w:val="28"/>
          <w:szCs w:val="28"/>
          <w:lang w:val="uk-UA"/>
        </w:rPr>
        <w:t>Як зазначає А. Синиця, довіра</w:t>
      </w:r>
      <w:r w:rsidR="00410817" w:rsidRPr="002E5B89">
        <w:rPr>
          <w:color w:val="000000"/>
          <w:sz w:val="28"/>
          <w:szCs w:val="28"/>
          <w:lang w:val="uk-UA"/>
        </w:rPr>
        <w:t xml:space="preserve"> є ключовою умовою впливу медіа на соціальну активність. Якщо мешканці не довіряють локальному джерелу, вони не будуть реагувати на заклики до участі. Для підвищення довіри локальні медіа мають чітко вказувати авторів матеріалів, посилатися на офіційні джерела, відокремлювати факти від коментарів, уникати мови ворожнечі, перевіряти інформацію, дотримуватися етичних стандартів і не допускати політичної або комерційної маніпуляції</w:t>
      </w:r>
      <w:r w:rsidRPr="002E5B89">
        <w:rPr>
          <w:color w:val="000000"/>
          <w:sz w:val="28"/>
          <w:szCs w:val="28"/>
          <w:lang w:val="uk-UA"/>
        </w:rPr>
        <w:t xml:space="preserve"> [29, с. 179]</w:t>
      </w:r>
      <w:r w:rsidR="00410817" w:rsidRPr="002E5B89">
        <w:rPr>
          <w:color w:val="000000"/>
          <w:sz w:val="28"/>
          <w:szCs w:val="28"/>
          <w:lang w:val="uk-UA"/>
        </w:rPr>
        <w:t>. Довіра також формується через послідовність: якщо медіа регулярно висвітлює соціальні теми й показує результати ініціатив, аудиторія починає сприймати його як корисний ресурс громади.</w:t>
      </w:r>
    </w:p>
    <w:p w14:paraId="14E18915" w14:textId="0E35852E" w:rsidR="00410817" w:rsidRPr="002E5B89" w:rsidRDefault="00410817" w:rsidP="00410817">
      <w:pPr>
        <w:pStyle w:val="af0"/>
        <w:spacing w:before="0" w:beforeAutospacing="0" w:after="0" w:afterAutospacing="0" w:line="360" w:lineRule="auto"/>
        <w:ind w:firstLine="709"/>
        <w:jc w:val="both"/>
        <w:rPr>
          <w:color w:val="000000"/>
          <w:sz w:val="28"/>
          <w:szCs w:val="28"/>
          <w:lang w:val="uk-UA"/>
        </w:rPr>
      </w:pPr>
      <w:r w:rsidRPr="002E5B89">
        <w:rPr>
          <w:color w:val="000000"/>
          <w:sz w:val="28"/>
          <w:szCs w:val="28"/>
          <w:lang w:val="uk-UA"/>
        </w:rPr>
        <w:t>Локальні медіа мають не лише публікувати повідомлення, а й слухати громаду. Для цього можна використовувати онлайн-опитування, форми для звернень, рубрику «Питання від мешканців», прямі ефіри з представниками соціальних служб, обговорення в коментарях, збір історій від мешканців, голосування за теми наступних матеріалів. Такий підхід робить аудиторію не пасивним споживачем, а учасником комунікації. Це відповідає ідеї Ю. Габермаса про публічну сферу як простір обговорення важливих суспільних питань [</w:t>
      </w:r>
      <w:r w:rsidR="001A31A2" w:rsidRPr="002E5B89">
        <w:rPr>
          <w:color w:val="000000"/>
          <w:sz w:val="28"/>
          <w:szCs w:val="28"/>
          <w:lang w:val="uk-UA"/>
        </w:rPr>
        <w:t>24, с. 242</w:t>
      </w:r>
      <w:r w:rsidRPr="002E5B89">
        <w:rPr>
          <w:color w:val="000000"/>
          <w:sz w:val="28"/>
          <w:szCs w:val="28"/>
          <w:lang w:val="uk-UA"/>
        </w:rPr>
        <w:t>].</w:t>
      </w:r>
    </w:p>
    <w:p w14:paraId="2B54B8C8" w14:textId="3642FC42" w:rsidR="00410817" w:rsidRPr="002E5B89" w:rsidRDefault="00410817" w:rsidP="00410817">
      <w:pPr>
        <w:pStyle w:val="af0"/>
        <w:spacing w:before="0" w:beforeAutospacing="0" w:after="0" w:afterAutospacing="0" w:line="360" w:lineRule="auto"/>
        <w:ind w:firstLine="709"/>
        <w:jc w:val="both"/>
        <w:rPr>
          <w:color w:val="000000"/>
          <w:sz w:val="28"/>
          <w:szCs w:val="28"/>
          <w:lang w:val="uk-UA"/>
        </w:rPr>
      </w:pPr>
      <w:r w:rsidRPr="002E5B89">
        <w:rPr>
          <w:color w:val="000000"/>
          <w:sz w:val="28"/>
          <w:szCs w:val="28"/>
          <w:lang w:val="uk-UA"/>
        </w:rPr>
        <w:t>В умовах війни населення часто стикається з великою кількістю тривожних новин, тому важливо показувати не лише проблеми, а й рішення. Матеріали про волонтерів, активних мешканців, громадські ініціативи, успішні збори, допомогу ВПО, інтеграцію людей у громаду, діяльність соціальних працівників можуть мати сильний мотиваційний ефект. Люди частіше долучаються до активності, коли бачать, що інші вже щось роблять і що ці дії мають реальний результат.</w:t>
      </w:r>
    </w:p>
    <w:p w14:paraId="6C419570" w14:textId="42D43732" w:rsidR="00410817" w:rsidRPr="002E5B89" w:rsidRDefault="00410817" w:rsidP="00410817">
      <w:pPr>
        <w:pStyle w:val="af0"/>
        <w:spacing w:before="0" w:beforeAutospacing="0" w:after="0" w:afterAutospacing="0" w:line="360" w:lineRule="auto"/>
        <w:ind w:firstLine="709"/>
        <w:jc w:val="both"/>
        <w:rPr>
          <w:color w:val="000000"/>
          <w:sz w:val="28"/>
          <w:szCs w:val="28"/>
          <w:lang w:val="uk-UA"/>
        </w:rPr>
      </w:pPr>
      <w:r w:rsidRPr="002E5B89">
        <w:rPr>
          <w:color w:val="000000"/>
          <w:sz w:val="28"/>
          <w:szCs w:val="28"/>
          <w:lang w:val="uk-UA"/>
        </w:rPr>
        <w:t>Для стимулювання соціальної активності недостатньо однієї новини. Потрібна послідовна комунікація: спочатку пояснення проблеми, потім заклик до участі, далі проміжні результати, історії учасників і підсумковий звіт. Наприклад, кампанія «Допоможи громаді» може включати серію матеріалів про потреби соціально вразливих груп, відеоісторії людей, оголошення про способи допомоги, публікацію результатів і подяку учасникам. Саме така послідовність підсилює довіру й мотивує людей брати участь повторно.</w:t>
      </w:r>
    </w:p>
    <w:p w14:paraId="1C949EFA" w14:textId="0E7BC70C" w:rsidR="00410817" w:rsidRPr="002E5B89" w:rsidRDefault="00B963C8" w:rsidP="00410817">
      <w:pPr>
        <w:pStyle w:val="af0"/>
        <w:spacing w:before="0" w:beforeAutospacing="0" w:after="0" w:afterAutospacing="0" w:line="360" w:lineRule="auto"/>
        <w:ind w:firstLine="709"/>
        <w:jc w:val="both"/>
        <w:rPr>
          <w:color w:val="000000"/>
          <w:sz w:val="28"/>
          <w:szCs w:val="28"/>
          <w:lang w:val="uk-UA"/>
        </w:rPr>
      </w:pPr>
      <w:r w:rsidRPr="002E5B89">
        <w:rPr>
          <w:color w:val="000000"/>
          <w:sz w:val="28"/>
          <w:szCs w:val="28"/>
          <w:lang w:val="uk-UA"/>
        </w:rPr>
        <w:t>Погоджуюсь з висновком Л. Неїжпапи, що л</w:t>
      </w:r>
      <w:r w:rsidR="00410817" w:rsidRPr="002E5B89">
        <w:rPr>
          <w:color w:val="000000"/>
          <w:sz w:val="28"/>
          <w:szCs w:val="28"/>
          <w:lang w:val="uk-UA"/>
        </w:rPr>
        <w:t>окальні медіа мають дуже обережно працювати з темами вразливих груп. Не можна подавати людей лише як «жертв» або використовувати їхні історії для емоційного впливу без поваги до гідності. Матеріали про ВПО, людей з інвалідністю, сім’ї у складних життєвих обставинах, постраждалих від війни мають бути коректними, недискримінаційними і спрямованими на підтримку, а не на стигматизацію</w:t>
      </w:r>
      <w:r w:rsidRPr="002E5B89">
        <w:rPr>
          <w:color w:val="000000"/>
          <w:sz w:val="28"/>
          <w:szCs w:val="28"/>
          <w:lang w:val="uk-UA"/>
        </w:rPr>
        <w:t xml:space="preserve"> [30, с. 39]</w:t>
      </w:r>
      <w:r w:rsidR="00410817" w:rsidRPr="002E5B89">
        <w:rPr>
          <w:color w:val="000000"/>
          <w:sz w:val="28"/>
          <w:szCs w:val="28"/>
          <w:lang w:val="uk-UA"/>
        </w:rPr>
        <w:t>. Для цього редакціям варто консультуватися із соціальними працівниками, психологами, правозахисниками та представниками громадських організацій. Для систематизації запропонованих заходів доцільно подати таблицю 3.2.</w:t>
      </w:r>
    </w:p>
    <w:p w14:paraId="0CA39C96" w14:textId="77777777" w:rsidR="00410817" w:rsidRPr="002E5B89" w:rsidRDefault="00410817" w:rsidP="00434E9B">
      <w:pPr>
        <w:pStyle w:val="af0"/>
        <w:spacing w:before="0" w:beforeAutospacing="0" w:after="0" w:afterAutospacing="0" w:line="360" w:lineRule="auto"/>
        <w:jc w:val="right"/>
        <w:rPr>
          <w:color w:val="000000"/>
          <w:sz w:val="28"/>
          <w:szCs w:val="28"/>
          <w:lang w:val="uk-UA"/>
        </w:rPr>
      </w:pPr>
      <w:r w:rsidRPr="002E5B89">
        <w:rPr>
          <w:rStyle w:val="af1"/>
          <w:rFonts w:eastAsiaTheme="majorEastAsia"/>
          <w:color w:val="000000"/>
          <w:sz w:val="28"/>
          <w:szCs w:val="28"/>
          <w:lang w:val="uk-UA"/>
        </w:rPr>
        <w:t>Таблиця 3.2</w:t>
      </w:r>
    </w:p>
    <w:p w14:paraId="7BBAF012" w14:textId="77777777" w:rsidR="00410817" w:rsidRPr="002E5B89" w:rsidRDefault="00410817" w:rsidP="00434E9B">
      <w:pPr>
        <w:pStyle w:val="af0"/>
        <w:spacing w:before="0" w:beforeAutospacing="0" w:after="0" w:afterAutospacing="0" w:line="360" w:lineRule="auto"/>
        <w:jc w:val="center"/>
        <w:rPr>
          <w:color w:val="000000"/>
          <w:sz w:val="28"/>
          <w:szCs w:val="28"/>
          <w:lang w:val="uk-UA"/>
        </w:rPr>
      </w:pPr>
      <w:r w:rsidRPr="002E5B89">
        <w:rPr>
          <w:rStyle w:val="af1"/>
          <w:rFonts w:eastAsiaTheme="majorEastAsia"/>
          <w:color w:val="000000"/>
          <w:sz w:val="28"/>
          <w:szCs w:val="28"/>
          <w:lang w:val="uk-UA"/>
        </w:rPr>
        <w:t>Шляхи удосконалення діяльності локальних медіа щодо стимулювання соціальної активності населення</w:t>
      </w:r>
    </w:p>
    <w:tbl>
      <w:tblPr>
        <w:tblStyle w:val="ac"/>
        <w:tblW w:w="0" w:type="auto"/>
        <w:tblLook w:val="04A0" w:firstRow="1" w:lastRow="0" w:firstColumn="1" w:lastColumn="0" w:noHBand="0" w:noVBand="1"/>
      </w:tblPr>
      <w:tblGrid>
        <w:gridCol w:w="2180"/>
        <w:gridCol w:w="3074"/>
        <w:gridCol w:w="2347"/>
        <w:gridCol w:w="1969"/>
      </w:tblGrid>
      <w:tr w:rsidR="00410817" w:rsidRPr="002E5B89" w14:paraId="311D4934" w14:textId="77777777" w:rsidTr="00410817">
        <w:tc>
          <w:tcPr>
            <w:tcW w:w="0" w:type="auto"/>
            <w:hideMark/>
          </w:tcPr>
          <w:p w14:paraId="4D98CA9D" w14:textId="77777777" w:rsidR="00410817" w:rsidRPr="002E5B89" w:rsidRDefault="00410817">
            <w:pPr>
              <w:jc w:val="center"/>
              <w:rPr>
                <w:b/>
                <w:bCs/>
                <w:color w:val="000000"/>
                <w:lang w:val="uk-UA"/>
              </w:rPr>
            </w:pPr>
            <w:r w:rsidRPr="002E5B89">
              <w:rPr>
                <w:b/>
                <w:bCs/>
                <w:color w:val="000000"/>
                <w:lang w:val="uk-UA"/>
              </w:rPr>
              <w:t>Напрям удосконалення</w:t>
            </w:r>
          </w:p>
        </w:tc>
        <w:tc>
          <w:tcPr>
            <w:tcW w:w="0" w:type="auto"/>
            <w:hideMark/>
          </w:tcPr>
          <w:p w14:paraId="79A1CE69" w14:textId="77777777" w:rsidR="00410817" w:rsidRPr="002E5B89" w:rsidRDefault="00410817">
            <w:pPr>
              <w:jc w:val="center"/>
              <w:rPr>
                <w:b/>
                <w:bCs/>
                <w:color w:val="000000"/>
                <w:lang w:val="uk-UA"/>
              </w:rPr>
            </w:pPr>
            <w:r w:rsidRPr="002E5B89">
              <w:rPr>
                <w:b/>
                <w:bCs/>
                <w:color w:val="000000"/>
                <w:lang w:val="uk-UA"/>
              </w:rPr>
              <w:t>Зміст заходу</w:t>
            </w:r>
          </w:p>
        </w:tc>
        <w:tc>
          <w:tcPr>
            <w:tcW w:w="0" w:type="auto"/>
            <w:hideMark/>
          </w:tcPr>
          <w:p w14:paraId="4F788921" w14:textId="77777777" w:rsidR="00410817" w:rsidRPr="002E5B89" w:rsidRDefault="00410817">
            <w:pPr>
              <w:jc w:val="center"/>
              <w:rPr>
                <w:b/>
                <w:bCs/>
                <w:color w:val="000000"/>
                <w:lang w:val="uk-UA"/>
              </w:rPr>
            </w:pPr>
            <w:r w:rsidRPr="002E5B89">
              <w:rPr>
                <w:b/>
                <w:bCs/>
                <w:color w:val="000000"/>
                <w:lang w:val="uk-UA"/>
              </w:rPr>
              <w:t>Очікуваний результат</w:t>
            </w:r>
          </w:p>
        </w:tc>
        <w:tc>
          <w:tcPr>
            <w:tcW w:w="0" w:type="auto"/>
            <w:hideMark/>
          </w:tcPr>
          <w:p w14:paraId="5E31A1E9" w14:textId="77777777" w:rsidR="00410817" w:rsidRPr="002E5B89" w:rsidRDefault="00410817">
            <w:pPr>
              <w:jc w:val="center"/>
              <w:rPr>
                <w:b/>
                <w:bCs/>
                <w:color w:val="000000"/>
                <w:lang w:val="uk-UA"/>
              </w:rPr>
            </w:pPr>
            <w:r w:rsidRPr="002E5B89">
              <w:rPr>
                <w:b/>
                <w:bCs/>
                <w:color w:val="000000"/>
                <w:lang w:val="uk-UA"/>
              </w:rPr>
              <w:t>Відповідальні суб’єкти</w:t>
            </w:r>
          </w:p>
        </w:tc>
      </w:tr>
      <w:tr w:rsidR="00410817" w:rsidRPr="002E5B89" w14:paraId="70F5902A" w14:textId="77777777" w:rsidTr="00410817">
        <w:tc>
          <w:tcPr>
            <w:tcW w:w="0" w:type="auto"/>
            <w:hideMark/>
          </w:tcPr>
          <w:p w14:paraId="4B8E1666" w14:textId="77777777" w:rsidR="00410817" w:rsidRPr="002E5B89" w:rsidRDefault="00410817" w:rsidP="00410817">
            <w:pPr>
              <w:jc w:val="both"/>
              <w:rPr>
                <w:color w:val="000000"/>
                <w:lang w:val="uk-UA"/>
              </w:rPr>
            </w:pPr>
            <w:r w:rsidRPr="002E5B89">
              <w:rPr>
                <w:color w:val="000000"/>
                <w:lang w:val="uk-UA"/>
              </w:rPr>
              <w:t>Посилення соціальної тематики</w:t>
            </w:r>
          </w:p>
        </w:tc>
        <w:tc>
          <w:tcPr>
            <w:tcW w:w="0" w:type="auto"/>
            <w:hideMark/>
          </w:tcPr>
          <w:p w14:paraId="24FE1DF9" w14:textId="77777777" w:rsidR="00410817" w:rsidRPr="002E5B89" w:rsidRDefault="00410817" w:rsidP="00410817">
            <w:pPr>
              <w:jc w:val="both"/>
              <w:rPr>
                <w:color w:val="000000"/>
                <w:lang w:val="uk-UA"/>
              </w:rPr>
            </w:pPr>
            <w:r w:rsidRPr="002E5B89">
              <w:rPr>
                <w:color w:val="000000"/>
                <w:lang w:val="uk-UA"/>
              </w:rPr>
              <w:t>Запровадження постійних рубрик про соціальні послуги, волонтерство, ВПО, благодійність, інклюзію</w:t>
            </w:r>
          </w:p>
        </w:tc>
        <w:tc>
          <w:tcPr>
            <w:tcW w:w="0" w:type="auto"/>
            <w:hideMark/>
          </w:tcPr>
          <w:p w14:paraId="43D0A7E8" w14:textId="77777777" w:rsidR="00410817" w:rsidRPr="002E5B89" w:rsidRDefault="00410817" w:rsidP="00410817">
            <w:pPr>
              <w:jc w:val="both"/>
              <w:rPr>
                <w:color w:val="000000"/>
                <w:lang w:val="uk-UA"/>
              </w:rPr>
            </w:pPr>
            <w:r w:rsidRPr="002E5B89">
              <w:rPr>
                <w:color w:val="000000"/>
                <w:lang w:val="uk-UA"/>
              </w:rPr>
              <w:t>Населення краще знає про соціальні проблеми й можливості допомоги</w:t>
            </w:r>
          </w:p>
        </w:tc>
        <w:tc>
          <w:tcPr>
            <w:tcW w:w="0" w:type="auto"/>
            <w:hideMark/>
          </w:tcPr>
          <w:p w14:paraId="36C64FF1" w14:textId="77777777" w:rsidR="00410817" w:rsidRPr="002E5B89" w:rsidRDefault="00410817" w:rsidP="00410817">
            <w:pPr>
              <w:jc w:val="both"/>
              <w:rPr>
                <w:color w:val="000000"/>
                <w:lang w:val="uk-UA"/>
              </w:rPr>
            </w:pPr>
            <w:r w:rsidRPr="002E5B89">
              <w:rPr>
                <w:color w:val="000000"/>
                <w:lang w:val="uk-UA"/>
              </w:rPr>
              <w:t>Локальні медіа, соціальні служби, ГО</w:t>
            </w:r>
          </w:p>
        </w:tc>
      </w:tr>
      <w:tr w:rsidR="00410817" w:rsidRPr="002E5B89" w14:paraId="1214AA55" w14:textId="77777777" w:rsidTr="00410817">
        <w:tc>
          <w:tcPr>
            <w:tcW w:w="0" w:type="auto"/>
            <w:hideMark/>
          </w:tcPr>
          <w:p w14:paraId="17A87D44" w14:textId="77777777" w:rsidR="00410817" w:rsidRPr="002E5B89" w:rsidRDefault="00410817" w:rsidP="00410817">
            <w:pPr>
              <w:jc w:val="both"/>
              <w:rPr>
                <w:color w:val="000000"/>
                <w:lang w:val="uk-UA"/>
              </w:rPr>
            </w:pPr>
            <w:r w:rsidRPr="002E5B89">
              <w:rPr>
                <w:color w:val="000000"/>
                <w:lang w:val="uk-UA"/>
              </w:rPr>
              <w:t>Перехід від інформування до залучення</w:t>
            </w:r>
          </w:p>
        </w:tc>
        <w:tc>
          <w:tcPr>
            <w:tcW w:w="0" w:type="auto"/>
            <w:hideMark/>
          </w:tcPr>
          <w:p w14:paraId="35DA63A9" w14:textId="77777777" w:rsidR="00410817" w:rsidRPr="002E5B89" w:rsidRDefault="00410817" w:rsidP="00410817">
            <w:pPr>
              <w:jc w:val="both"/>
              <w:rPr>
                <w:color w:val="000000"/>
                <w:lang w:val="uk-UA"/>
              </w:rPr>
            </w:pPr>
            <w:r w:rsidRPr="002E5B89">
              <w:rPr>
                <w:color w:val="000000"/>
                <w:lang w:val="uk-UA"/>
              </w:rPr>
              <w:t>Додавання до матеріалів контактів, інструкцій, закликів до дії та пояснення результатів</w:t>
            </w:r>
          </w:p>
        </w:tc>
        <w:tc>
          <w:tcPr>
            <w:tcW w:w="0" w:type="auto"/>
            <w:hideMark/>
          </w:tcPr>
          <w:p w14:paraId="162E0897" w14:textId="77777777" w:rsidR="00410817" w:rsidRPr="002E5B89" w:rsidRDefault="00410817" w:rsidP="00410817">
            <w:pPr>
              <w:jc w:val="both"/>
              <w:rPr>
                <w:color w:val="000000"/>
                <w:lang w:val="uk-UA"/>
              </w:rPr>
            </w:pPr>
            <w:r w:rsidRPr="002E5B89">
              <w:rPr>
                <w:color w:val="000000"/>
                <w:lang w:val="uk-UA"/>
              </w:rPr>
              <w:t>Люди легше переходять від читання новин до участі</w:t>
            </w:r>
          </w:p>
        </w:tc>
        <w:tc>
          <w:tcPr>
            <w:tcW w:w="0" w:type="auto"/>
            <w:hideMark/>
          </w:tcPr>
          <w:p w14:paraId="7F0C3330" w14:textId="77777777" w:rsidR="00410817" w:rsidRPr="002E5B89" w:rsidRDefault="00410817" w:rsidP="00410817">
            <w:pPr>
              <w:jc w:val="both"/>
              <w:rPr>
                <w:color w:val="000000"/>
                <w:lang w:val="uk-UA"/>
              </w:rPr>
            </w:pPr>
            <w:r w:rsidRPr="002E5B89">
              <w:rPr>
                <w:color w:val="000000"/>
                <w:lang w:val="uk-UA"/>
              </w:rPr>
              <w:t>Редакції локальних медіа</w:t>
            </w:r>
          </w:p>
        </w:tc>
      </w:tr>
      <w:tr w:rsidR="00410817" w:rsidRPr="002E5B89" w14:paraId="714F69B3" w14:textId="77777777" w:rsidTr="00410817">
        <w:tc>
          <w:tcPr>
            <w:tcW w:w="0" w:type="auto"/>
            <w:hideMark/>
          </w:tcPr>
          <w:p w14:paraId="3DD735F4" w14:textId="77777777" w:rsidR="00410817" w:rsidRPr="002E5B89" w:rsidRDefault="00410817" w:rsidP="00410817">
            <w:pPr>
              <w:jc w:val="both"/>
              <w:rPr>
                <w:color w:val="000000"/>
                <w:lang w:val="uk-UA"/>
              </w:rPr>
            </w:pPr>
            <w:r w:rsidRPr="002E5B89">
              <w:rPr>
                <w:color w:val="000000"/>
                <w:lang w:val="uk-UA"/>
              </w:rPr>
              <w:t>Партнерство із соціальними службами</w:t>
            </w:r>
          </w:p>
        </w:tc>
        <w:tc>
          <w:tcPr>
            <w:tcW w:w="0" w:type="auto"/>
            <w:hideMark/>
          </w:tcPr>
          <w:p w14:paraId="043D9887" w14:textId="77777777" w:rsidR="00410817" w:rsidRPr="002E5B89" w:rsidRDefault="00410817" w:rsidP="00410817">
            <w:pPr>
              <w:jc w:val="both"/>
              <w:rPr>
                <w:color w:val="000000"/>
                <w:lang w:val="uk-UA"/>
              </w:rPr>
            </w:pPr>
            <w:r w:rsidRPr="002E5B89">
              <w:rPr>
                <w:color w:val="000000"/>
                <w:lang w:val="uk-UA"/>
              </w:rPr>
              <w:t>Регулярний обмін інформацією між медіа, соціальними службами, волонтерами й органами місцевого самоврядування</w:t>
            </w:r>
          </w:p>
        </w:tc>
        <w:tc>
          <w:tcPr>
            <w:tcW w:w="0" w:type="auto"/>
            <w:hideMark/>
          </w:tcPr>
          <w:p w14:paraId="4A112013" w14:textId="77777777" w:rsidR="00410817" w:rsidRPr="002E5B89" w:rsidRDefault="00410817" w:rsidP="00410817">
            <w:pPr>
              <w:jc w:val="both"/>
              <w:rPr>
                <w:color w:val="000000"/>
                <w:lang w:val="uk-UA"/>
              </w:rPr>
            </w:pPr>
            <w:r w:rsidRPr="002E5B89">
              <w:rPr>
                <w:color w:val="000000"/>
                <w:lang w:val="uk-UA"/>
              </w:rPr>
              <w:t>Соціальна інформація стає доступнішою і точнішою</w:t>
            </w:r>
          </w:p>
        </w:tc>
        <w:tc>
          <w:tcPr>
            <w:tcW w:w="0" w:type="auto"/>
            <w:hideMark/>
          </w:tcPr>
          <w:p w14:paraId="0E08591D" w14:textId="77777777" w:rsidR="00410817" w:rsidRPr="002E5B89" w:rsidRDefault="00410817" w:rsidP="00410817">
            <w:pPr>
              <w:jc w:val="both"/>
              <w:rPr>
                <w:color w:val="000000"/>
                <w:lang w:val="uk-UA"/>
              </w:rPr>
            </w:pPr>
            <w:r w:rsidRPr="002E5B89">
              <w:rPr>
                <w:color w:val="000000"/>
                <w:lang w:val="uk-UA"/>
              </w:rPr>
              <w:t>Соціальні служби, медіа, ОМС</w:t>
            </w:r>
          </w:p>
        </w:tc>
      </w:tr>
      <w:tr w:rsidR="00410817" w:rsidRPr="002E5B89" w14:paraId="107749EF" w14:textId="77777777" w:rsidTr="00410817">
        <w:tc>
          <w:tcPr>
            <w:tcW w:w="0" w:type="auto"/>
            <w:hideMark/>
          </w:tcPr>
          <w:p w14:paraId="0E96F2C3" w14:textId="77777777" w:rsidR="00410817" w:rsidRPr="002E5B89" w:rsidRDefault="00410817" w:rsidP="00410817">
            <w:pPr>
              <w:jc w:val="both"/>
              <w:rPr>
                <w:color w:val="000000"/>
                <w:lang w:val="uk-UA"/>
              </w:rPr>
            </w:pPr>
            <w:r w:rsidRPr="002E5B89">
              <w:rPr>
                <w:color w:val="000000"/>
                <w:lang w:val="uk-UA"/>
              </w:rPr>
              <w:t>Розвиток цифрових форматів</w:t>
            </w:r>
          </w:p>
        </w:tc>
        <w:tc>
          <w:tcPr>
            <w:tcW w:w="0" w:type="auto"/>
            <w:hideMark/>
          </w:tcPr>
          <w:p w14:paraId="4FEBEA8C" w14:textId="77777777" w:rsidR="00410817" w:rsidRPr="002E5B89" w:rsidRDefault="00410817" w:rsidP="00410817">
            <w:pPr>
              <w:jc w:val="both"/>
              <w:rPr>
                <w:color w:val="000000"/>
                <w:lang w:val="uk-UA"/>
              </w:rPr>
            </w:pPr>
            <w:r w:rsidRPr="002E5B89">
              <w:rPr>
                <w:color w:val="000000"/>
                <w:lang w:val="uk-UA"/>
              </w:rPr>
              <w:t>Використання соціальних мереж, месенджерів, відео, сторіз, онлайн-опитувань, прямих ефірів</w:t>
            </w:r>
          </w:p>
        </w:tc>
        <w:tc>
          <w:tcPr>
            <w:tcW w:w="0" w:type="auto"/>
            <w:hideMark/>
          </w:tcPr>
          <w:p w14:paraId="2891D02E" w14:textId="77777777" w:rsidR="00410817" w:rsidRPr="002E5B89" w:rsidRDefault="00410817" w:rsidP="00410817">
            <w:pPr>
              <w:jc w:val="both"/>
              <w:rPr>
                <w:color w:val="000000"/>
                <w:lang w:val="uk-UA"/>
              </w:rPr>
            </w:pPr>
            <w:r w:rsidRPr="002E5B89">
              <w:rPr>
                <w:color w:val="000000"/>
                <w:lang w:val="uk-UA"/>
              </w:rPr>
              <w:t>Зростає охоплення аудиторії, особливо молоді та активних користувачів інтернету</w:t>
            </w:r>
          </w:p>
        </w:tc>
        <w:tc>
          <w:tcPr>
            <w:tcW w:w="0" w:type="auto"/>
            <w:hideMark/>
          </w:tcPr>
          <w:p w14:paraId="7CEC4DF2" w14:textId="77777777" w:rsidR="00410817" w:rsidRPr="002E5B89" w:rsidRDefault="00410817" w:rsidP="00410817">
            <w:pPr>
              <w:jc w:val="both"/>
              <w:rPr>
                <w:color w:val="000000"/>
                <w:lang w:val="uk-UA"/>
              </w:rPr>
            </w:pPr>
            <w:r w:rsidRPr="002E5B89">
              <w:rPr>
                <w:color w:val="000000"/>
                <w:lang w:val="uk-UA"/>
              </w:rPr>
              <w:t>Медіа, SMM-фахівці, громада</w:t>
            </w:r>
          </w:p>
        </w:tc>
      </w:tr>
      <w:tr w:rsidR="00410817" w:rsidRPr="002E5B89" w14:paraId="315442C8" w14:textId="77777777" w:rsidTr="00410817">
        <w:tc>
          <w:tcPr>
            <w:tcW w:w="0" w:type="auto"/>
            <w:hideMark/>
          </w:tcPr>
          <w:p w14:paraId="4B5C0375" w14:textId="77777777" w:rsidR="00410817" w:rsidRPr="002E5B89" w:rsidRDefault="00410817" w:rsidP="00410817">
            <w:pPr>
              <w:jc w:val="both"/>
              <w:rPr>
                <w:color w:val="000000"/>
                <w:lang w:val="uk-UA"/>
              </w:rPr>
            </w:pPr>
            <w:r w:rsidRPr="002E5B89">
              <w:rPr>
                <w:color w:val="000000"/>
                <w:lang w:val="uk-UA"/>
              </w:rPr>
              <w:t>Подолання цифрової нерівності</w:t>
            </w:r>
          </w:p>
        </w:tc>
        <w:tc>
          <w:tcPr>
            <w:tcW w:w="0" w:type="auto"/>
            <w:hideMark/>
          </w:tcPr>
          <w:p w14:paraId="23FD6ABC" w14:textId="77777777" w:rsidR="00410817" w:rsidRPr="002E5B89" w:rsidRDefault="00410817" w:rsidP="00410817">
            <w:pPr>
              <w:jc w:val="both"/>
              <w:rPr>
                <w:color w:val="000000"/>
                <w:lang w:val="uk-UA"/>
              </w:rPr>
            </w:pPr>
            <w:r w:rsidRPr="002E5B89">
              <w:rPr>
                <w:color w:val="000000"/>
                <w:lang w:val="uk-UA"/>
              </w:rPr>
              <w:t>Поєднання онлайн-каналів із друкованими оголошеннями, радіо, стендами, зустрічами</w:t>
            </w:r>
          </w:p>
        </w:tc>
        <w:tc>
          <w:tcPr>
            <w:tcW w:w="0" w:type="auto"/>
            <w:hideMark/>
          </w:tcPr>
          <w:p w14:paraId="4BF46FDC" w14:textId="77777777" w:rsidR="00410817" w:rsidRPr="002E5B89" w:rsidRDefault="00410817" w:rsidP="00410817">
            <w:pPr>
              <w:jc w:val="both"/>
              <w:rPr>
                <w:color w:val="000000"/>
                <w:lang w:val="uk-UA"/>
              </w:rPr>
            </w:pPr>
            <w:r w:rsidRPr="002E5B89">
              <w:rPr>
                <w:color w:val="000000"/>
                <w:lang w:val="uk-UA"/>
              </w:rPr>
              <w:t>До інформації долучаються люди похилого віку та мешканці без стабільного інтернету</w:t>
            </w:r>
          </w:p>
        </w:tc>
        <w:tc>
          <w:tcPr>
            <w:tcW w:w="0" w:type="auto"/>
            <w:hideMark/>
          </w:tcPr>
          <w:p w14:paraId="7B742249" w14:textId="77777777" w:rsidR="00410817" w:rsidRPr="002E5B89" w:rsidRDefault="00410817" w:rsidP="00410817">
            <w:pPr>
              <w:jc w:val="both"/>
              <w:rPr>
                <w:color w:val="000000"/>
                <w:lang w:val="uk-UA"/>
              </w:rPr>
            </w:pPr>
            <w:r w:rsidRPr="002E5B89">
              <w:rPr>
                <w:color w:val="000000"/>
                <w:lang w:val="uk-UA"/>
              </w:rPr>
              <w:t>ОМС, бібліотеки, старостати, медіа</w:t>
            </w:r>
          </w:p>
        </w:tc>
      </w:tr>
      <w:tr w:rsidR="00410817" w:rsidRPr="002E5B89" w14:paraId="3E4C2F33" w14:textId="77777777" w:rsidTr="00410817">
        <w:tc>
          <w:tcPr>
            <w:tcW w:w="0" w:type="auto"/>
            <w:hideMark/>
          </w:tcPr>
          <w:p w14:paraId="0892BAAB" w14:textId="77777777" w:rsidR="00410817" w:rsidRPr="002E5B89" w:rsidRDefault="00410817" w:rsidP="00410817">
            <w:pPr>
              <w:jc w:val="both"/>
              <w:rPr>
                <w:color w:val="000000"/>
                <w:lang w:val="uk-UA"/>
              </w:rPr>
            </w:pPr>
            <w:r w:rsidRPr="002E5B89">
              <w:rPr>
                <w:color w:val="000000"/>
                <w:lang w:val="uk-UA"/>
              </w:rPr>
              <w:t>Підвищення медіаграмотності</w:t>
            </w:r>
          </w:p>
        </w:tc>
        <w:tc>
          <w:tcPr>
            <w:tcW w:w="0" w:type="auto"/>
            <w:hideMark/>
          </w:tcPr>
          <w:p w14:paraId="000FD498" w14:textId="77777777" w:rsidR="00410817" w:rsidRPr="002E5B89" w:rsidRDefault="00410817" w:rsidP="00410817">
            <w:pPr>
              <w:jc w:val="both"/>
              <w:rPr>
                <w:color w:val="000000"/>
                <w:lang w:val="uk-UA"/>
              </w:rPr>
            </w:pPr>
            <w:r w:rsidRPr="002E5B89">
              <w:rPr>
                <w:color w:val="000000"/>
                <w:lang w:val="uk-UA"/>
              </w:rPr>
              <w:t>Публікація матеріалів про перевірку інформації, фейки, офіційні джерела</w:t>
            </w:r>
          </w:p>
        </w:tc>
        <w:tc>
          <w:tcPr>
            <w:tcW w:w="0" w:type="auto"/>
            <w:hideMark/>
          </w:tcPr>
          <w:p w14:paraId="7A5B6D9C" w14:textId="77777777" w:rsidR="00410817" w:rsidRPr="002E5B89" w:rsidRDefault="00410817" w:rsidP="00410817">
            <w:pPr>
              <w:jc w:val="both"/>
              <w:rPr>
                <w:color w:val="000000"/>
                <w:lang w:val="uk-UA"/>
              </w:rPr>
            </w:pPr>
            <w:r w:rsidRPr="002E5B89">
              <w:rPr>
                <w:color w:val="000000"/>
                <w:lang w:val="uk-UA"/>
              </w:rPr>
              <w:t>Населення краще розрізняє достовірну інформацію й маніпуляції</w:t>
            </w:r>
          </w:p>
        </w:tc>
        <w:tc>
          <w:tcPr>
            <w:tcW w:w="0" w:type="auto"/>
            <w:hideMark/>
          </w:tcPr>
          <w:p w14:paraId="2088E1D3" w14:textId="77777777" w:rsidR="00410817" w:rsidRPr="002E5B89" w:rsidRDefault="00410817" w:rsidP="00410817">
            <w:pPr>
              <w:jc w:val="both"/>
              <w:rPr>
                <w:color w:val="000000"/>
                <w:lang w:val="uk-UA"/>
              </w:rPr>
            </w:pPr>
            <w:r w:rsidRPr="002E5B89">
              <w:rPr>
                <w:color w:val="000000"/>
                <w:lang w:val="uk-UA"/>
              </w:rPr>
              <w:t>Медіа, освітні заклади, ГО</w:t>
            </w:r>
          </w:p>
        </w:tc>
      </w:tr>
      <w:tr w:rsidR="00410817" w:rsidRPr="002E5B89" w14:paraId="19480E84" w14:textId="77777777" w:rsidTr="00410817">
        <w:tc>
          <w:tcPr>
            <w:tcW w:w="0" w:type="auto"/>
            <w:hideMark/>
          </w:tcPr>
          <w:p w14:paraId="0BBB7F50" w14:textId="77777777" w:rsidR="00410817" w:rsidRPr="002E5B89" w:rsidRDefault="00410817" w:rsidP="00410817">
            <w:pPr>
              <w:jc w:val="both"/>
              <w:rPr>
                <w:color w:val="000000"/>
                <w:lang w:val="uk-UA"/>
              </w:rPr>
            </w:pPr>
            <w:r w:rsidRPr="002E5B89">
              <w:rPr>
                <w:color w:val="000000"/>
                <w:lang w:val="uk-UA"/>
              </w:rPr>
              <w:t>Формування довіри</w:t>
            </w:r>
          </w:p>
        </w:tc>
        <w:tc>
          <w:tcPr>
            <w:tcW w:w="0" w:type="auto"/>
            <w:hideMark/>
          </w:tcPr>
          <w:p w14:paraId="330FD3FD" w14:textId="77777777" w:rsidR="00410817" w:rsidRPr="002E5B89" w:rsidRDefault="00410817" w:rsidP="00410817">
            <w:pPr>
              <w:jc w:val="both"/>
              <w:rPr>
                <w:color w:val="000000"/>
                <w:lang w:val="uk-UA"/>
              </w:rPr>
            </w:pPr>
            <w:r w:rsidRPr="002E5B89">
              <w:rPr>
                <w:color w:val="000000"/>
                <w:lang w:val="uk-UA"/>
              </w:rPr>
              <w:t>Прозорість джерел, етичність, фактчекінг, відокремлення фактів від оцінок</w:t>
            </w:r>
          </w:p>
        </w:tc>
        <w:tc>
          <w:tcPr>
            <w:tcW w:w="0" w:type="auto"/>
            <w:hideMark/>
          </w:tcPr>
          <w:p w14:paraId="01446608" w14:textId="77777777" w:rsidR="00410817" w:rsidRPr="002E5B89" w:rsidRDefault="00410817" w:rsidP="00410817">
            <w:pPr>
              <w:jc w:val="both"/>
              <w:rPr>
                <w:color w:val="000000"/>
                <w:lang w:val="uk-UA"/>
              </w:rPr>
            </w:pPr>
            <w:r w:rsidRPr="002E5B89">
              <w:rPr>
                <w:color w:val="000000"/>
                <w:lang w:val="uk-UA"/>
              </w:rPr>
              <w:t>Зростає довіра до локальних медіа й готовність реагувати на їхні заклики</w:t>
            </w:r>
          </w:p>
        </w:tc>
        <w:tc>
          <w:tcPr>
            <w:tcW w:w="0" w:type="auto"/>
            <w:hideMark/>
          </w:tcPr>
          <w:p w14:paraId="380B0192" w14:textId="77777777" w:rsidR="00410817" w:rsidRPr="002E5B89" w:rsidRDefault="00410817" w:rsidP="00410817">
            <w:pPr>
              <w:jc w:val="both"/>
              <w:rPr>
                <w:color w:val="000000"/>
                <w:lang w:val="uk-UA"/>
              </w:rPr>
            </w:pPr>
            <w:r w:rsidRPr="002E5B89">
              <w:rPr>
                <w:color w:val="000000"/>
                <w:lang w:val="uk-UA"/>
              </w:rPr>
              <w:t>Редакції, журналісти</w:t>
            </w:r>
          </w:p>
        </w:tc>
      </w:tr>
      <w:tr w:rsidR="00410817" w:rsidRPr="002E5B89" w14:paraId="1D09C25A" w14:textId="77777777" w:rsidTr="00410817">
        <w:tc>
          <w:tcPr>
            <w:tcW w:w="0" w:type="auto"/>
            <w:hideMark/>
          </w:tcPr>
          <w:p w14:paraId="7C61A009" w14:textId="77777777" w:rsidR="00410817" w:rsidRPr="002E5B89" w:rsidRDefault="00410817" w:rsidP="00410817">
            <w:pPr>
              <w:jc w:val="both"/>
              <w:rPr>
                <w:color w:val="000000"/>
                <w:lang w:val="uk-UA"/>
              </w:rPr>
            </w:pPr>
            <w:r w:rsidRPr="002E5B89">
              <w:rPr>
                <w:color w:val="000000"/>
                <w:lang w:val="uk-UA"/>
              </w:rPr>
              <w:t>Інтерактивність і зворотний зв’язок</w:t>
            </w:r>
          </w:p>
        </w:tc>
        <w:tc>
          <w:tcPr>
            <w:tcW w:w="0" w:type="auto"/>
            <w:hideMark/>
          </w:tcPr>
          <w:p w14:paraId="4845816A" w14:textId="77777777" w:rsidR="00410817" w:rsidRPr="002E5B89" w:rsidRDefault="00410817" w:rsidP="00410817">
            <w:pPr>
              <w:jc w:val="both"/>
              <w:rPr>
                <w:color w:val="000000"/>
                <w:lang w:val="uk-UA"/>
              </w:rPr>
            </w:pPr>
            <w:r w:rsidRPr="002E5B89">
              <w:rPr>
                <w:color w:val="000000"/>
                <w:lang w:val="uk-UA"/>
              </w:rPr>
              <w:t>Опитування, рубрики запитань, прямі ефіри, збір історій мешканців</w:t>
            </w:r>
          </w:p>
        </w:tc>
        <w:tc>
          <w:tcPr>
            <w:tcW w:w="0" w:type="auto"/>
            <w:hideMark/>
          </w:tcPr>
          <w:p w14:paraId="2D829AFF" w14:textId="77777777" w:rsidR="00410817" w:rsidRPr="002E5B89" w:rsidRDefault="00410817" w:rsidP="00410817">
            <w:pPr>
              <w:jc w:val="both"/>
              <w:rPr>
                <w:color w:val="000000"/>
                <w:lang w:val="uk-UA"/>
              </w:rPr>
            </w:pPr>
            <w:r w:rsidRPr="002E5B89">
              <w:rPr>
                <w:color w:val="000000"/>
                <w:lang w:val="uk-UA"/>
              </w:rPr>
              <w:t>Аудиторія стає учасником комунікації, а не лише споживачем новин</w:t>
            </w:r>
          </w:p>
        </w:tc>
        <w:tc>
          <w:tcPr>
            <w:tcW w:w="0" w:type="auto"/>
            <w:hideMark/>
          </w:tcPr>
          <w:p w14:paraId="0680FA2A" w14:textId="77777777" w:rsidR="00410817" w:rsidRPr="002E5B89" w:rsidRDefault="00410817" w:rsidP="00410817">
            <w:pPr>
              <w:jc w:val="both"/>
              <w:rPr>
                <w:color w:val="000000"/>
                <w:lang w:val="uk-UA"/>
              </w:rPr>
            </w:pPr>
            <w:r w:rsidRPr="002E5B89">
              <w:rPr>
                <w:color w:val="000000"/>
                <w:lang w:val="uk-UA"/>
              </w:rPr>
              <w:t>Медіа, мешканці громади</w:t>
            </w:r>
          </w:p>
        </w:tc>
      </w:tr>
      <w:tr w:rsidR="00410817" w:rsidRPr="002E5B89" w14:paraId="43D21517" w14:textId="77777777" w:rsidTr="00410817">
        <w:tc>
          <w:tcPr>
            <w:tcW w:w="0" w:type="auto"/>
            <w:hideMark/>
          </w:tcPr>
          <w:p w14:paraId="1A71A6CD" w14:textId="77777777" w:rsidR="00410817" w:rsidRPr="002E5B89" w:rsidRDefault="00410817" w:rsidP="00410817">
            <w:pPr>
              <w:jc w:val="both"/>
              <w:rPr>
                <w:color w:val="000000"/>
                <w:lang w:val="uk-UA"/>
              </w:rPr>
            </w:pPr>
            <w:r w:rsidRPr="002E5B89">
              <w:rPr>
                <w:color w:val="000000"/>
                <w:lang w:val="uk-UA"/>
              </w:rPr>
              <w:t>Позитивні приклади активності</w:t>
            </w:r>
          </w:p>
        </w:tc>
        <w:tc>
          <w:tcPr>
            <w:tcW w:w="0" w:type="auto"/>
            <w:hideMark/>
          </w:tcPr>
          <w:p w14:paraId="1518D17B" w14:textId="77777777" w:rsidR="00410817" w:rsidRPr="002E5B89" w:rsidRDefault="00410817" w:rsidP="00410817">
            <w:pPr>
              <w:jc w:val="both"/>
              <w:rPr>
                <w:color w:val="000000"/>
                <w:lang w:val="uk-UA"/>
              </w:rPr>
            </w:pPr>
            <w:r w:rsidRPr="002E5B89">
              <w:rPr>
                <w:color w:val="000000"/>
                <w:lang w:val="uk-UA"/>
              </w:rPr>
              <w:t>Висвітлення історій волонтерів, соціальних працівників, активних мешканців</w:t>
            </w:r>
          </w:p>
        </w:tc>
        <w:tc>
          <w:tcPr>
            <w:tcW w:w="0" w:type="auto"/>
            <w:hideMark/>
          </w:tcPr>
          <w:p w14:paraId="74290857" w14:textId="77777777" w:rsidR="00410817" w:rsidRPr="002E5B89" w:rsidRDefault="00410817" w:rsidP="00410817">
            <w:pPr>
              <w:jc w:val="both"/>
              <w:rPr>
                <w:color w:val="000000"/>
                <w:lang w:val="uk-UA"/>
              </w:rPr>
            </w:pPr>
            <w:r w:rsidRPr="002E5B89">
              <w:rPr>
                <w:color w:val="000000"/>
                <w:lang w:val="uk-UA"/>
              </w:rPr>
              <w:t>Формується мотивація до наслідування і участі</w:t>
            </w:r>
          </w:p>
        </w:tc>
        <w:tc>
          <w:tcPr>
            <w:tcW w:w="0" w:type="auto"/>
            <w:hideMark/>
          </w:tcPr>
          <w:p w14:paraId="6531D555" w14:textId="77777777" w:rsidR="00410817" w:rsidRPr="002E5B89" w:rsidRDefault="00410817" w:rsidP="00410817">
            <w:pPr>
              <w:jc w:val="both"/>
              <w:rPr>
                <w:color w:val="000000"/>
                <w:lang w:val="uk-UA"/>
              </w:rPr>
            </w:pPr>
            <w:r w:rsidRPr="002E5B89">
              <w:rPr>
                <w:color w:val="000000"/>
                <w:lang w:val="uk-UA"/>
              </w:rPr>
              <w:t>Медіа, волонтери, ГО</w:t>
            </w:r>
          </w:p>
        </w:tc>
      </w:tr>
      <w:tr w:rsidR="00410817" w:rsidRPr="002E5B89" w14:paraId="3A964791" w14:textId="77777777" w:rsidTr="00410817">
        <w:tc>
          <w:tcPr>
            <w:tcW w:w="0" w:type="auto"/>
            <w:hideMark/>
          </w:tcPr>
          <w:p w14:paraId="6D7FECD1" w14:textId="77777777" w:rsidR="00410817" w:rsidRPr="002E5B89" w:rsidRDefault="00410817" w:rsidP="00410817">
            <w:pPr>
              <w:jc w:val="both"/>
              <w:rPr>
                <w:color w:val="000000"/>
                <w:lang w:val="uk-UA"/>
              </w:rPr>
            </w:pPr>
            <w:r w:rsidRPr="002E5B89">
              <w:rPr>
                <w:color w:val="000000"/>
                <w:lang w:val="uk-UA"/>
              </w:rPr>
              <w:t>Інформаційні кампанії</w:t>
            </w:r>
          </w:p>
        </w:tc>
        <w:tc>
          <w:tcPr>
            <w:tcW w:w="0" w:type="auto"/>
            <w:hideMark/>
          </w:tcPr>
          <w:p w14:paraId="5FAD097B" w14:textId="77777777" w:rsidR="00410817" w:rsidRPr="002E5B89" w:rsidRDefault="00410817" w:rsidP="00410817">
            <w:pPr>
              <w:jc w:val="both"/>
              <w:rPr>
                <w:color w:val="000000"/>
                <w:lang w:val="uk-UA"/>
              </w:rPr>
            </w:pPr>
            <w:r w:rsidRPr="002E5B89">
              <w:rPr>
                <w:color w:val="000000"/>
                <w:lang w:val="uk-UA"/>
              </w:rPr>
              <w:t>Послідовне висвітлення проблеми: пояснення, заклик, проміжні результати, підсумок</w:t>
            </w:r>
          </w:p>
        </w:tc>
        <w:tc>
          <w:tcPr>
            <w:tcW w:w="0" w:type="auto"/>
            <w:hideMark/>
          </w:tcPr>
          <w:p w14:paraId="0C51A1C2" w14:textId="77777777" w:rsidR="00410817" w:rsidRPr="002E5B89" w:rsidRDefault="00410817" w:rsidP="00410817">
            <w:pPr>
              <w:jc w:val="both"/>
              <w:rPr>
                <w:color w:val="000000"/>
                <w:lang w:val="uk-UA"/>
              </w:rPr>
            </w:pPr>
            <w:r w:rsidRPr="002E5B89">
              <w:rPr>
                <w:color w:val="000000"/>
                <w:lang w:val="uk-UA"/>
              </w:rPr>
              <w:t>Зростає сталість участі населення в соціальних ініціативах</w:t>
            </w:r>
          </w:p>
        </w:tc>
        <w:tc>
          <w:tcPr>
            <w:tcW w:w="0" w:type="auto"/>
            <w:hideMark/>
          </w:tcPr>
          <w:p w14:paraId="32B73C6F" w14:textId="77777777" w:rsidR="00410817" w:rsidRPr="002E5B89" w:rsidRDefault="00410817" w:rsidP="00410817">
            <w:pPr>
              <w:jc w:val="both"/>
              <w:rPr>
                <w:color w:val="000000"/>
                <w:lang w:val="uk-UA"/>
              </w:rPr>
            </w:pPr>
            <w:r w:rsidRPr="002E5B89">
              <w:rPr>
                <w:color w:val="000000"/>
                <w:lang w:val="uk-UA"/>
              </w:rPr>
              <w:t>Медіа, соціальні служби, ОМС</w:t>
            </w:r>
          </w:p>
        </w:tc>
      </w:tr>
      <w:tr w:rsidR="00410817" w:rsidRPr="002E5B89" w14:paraId="6AD59305" w14:textId="77777777" w:rsidTr="00410817">
        <w:tc>
          <w:tcPr>
            <w:tcW w:w="0" w:type="auto"/>
            <w:hideMark/>
          </w:tcPr>
          <w:p w14:paraId="324445F7" w14:textId="77777777" w:rsidR="00410817" w:rsidRPr="002E5B89" w:rsidRDefault="00410817" w:rsidP="00410817">
            <w:pPr>
              <w:jc w:val="both"/>
              <w:rPr>
                <w:color w:val="000000"/>
                <w:lang w:val="uk-UA"/>
              </w:rPr>
            </w:pPr>
            <w:r w:rsidRPr="002E5B89">
              <w:rPr>
                <w:color w:val="000000"/>
                <w:lang w:val="uk-UA"/>
              </w:rPr>
              <w:t>Фінансова стійкість</w:t>
            </w:r>
          </w:p>
        </w:tc>
        <w:tc>
          <w:tcPr>
            <w:tcW w:w="0" w:type="auto"/>
            <w:hideMark/>
          </w:tcPr>
          <w:p w14:paraId="003CE8BB" w14:textId="77777777" w:rsidR="00410817" w:rsidRPr="002E5B89" w:rsidRDefault="00410817" w:rsidP="00410817">
            <w:pPr>
              <w:jc w:val="both"/>
              <w:rPr>
                <w:color w:val="000000"/>
                <w:lang w:val="uk-UA"/>
              </w:rPr>
            </w:pPr>
            <w:r w:rsidRPr="002E5B89">
              <w:rPr>
                <w:color w:val="000000"/>
                <w:lang w:val="uk-UA"/>
              </w:rPr>
              <w:t>Гранти, підписки, краудфандинг, прозора реклама, партнерства</w:t>
            </w:r>
          </w:p>
        </w:tc>
        <w:tc>
          <w:tcPr>
            <w:tcW w:w="0" w:type="auto"/>
            <w:hideMark/>
          </w:tcPr>
          <w:p w14:paraId="3BB8F2CD" w14:textId="77777777" w:rsidR="00410817" w:rsidRPr="002E5B89" w:rsidRDefault="00410817" w:rsidP="00410817">
            <w:pPr>
              <w:jc w:val="both"/>
              <w:rPr>
                <w:color w:val="000000"/>
                <w:lang w:val="uk-UA"/>
              </w:rPr>
            </w:pPr>
            <w:r w:rsidRPr="002E5B89">
              <w:rPr>
                <w:color w:val="000000"/>
                <w:lang w:val="uk-UA"/>
              </w:rPr>
              <w:t>Редакції мають більше ресурсів для якісного соціального контенту</w:t>
            </w:r>
          </w:p>
        </w:tc>
        <w:tc>
          <w:tcPr>
            <w:tcW w:w="0" w:type="auto"/>
            <w:hideMark/>
          </w:tcPr>
          <w:p w14:paraId="41476409" w14:textId="77777777" w:rsidR="00410817" w:rsidRPr="002E5B89" w:rsidRDefault="00410817" w:rsidP="00410817">
            <w:pPr>
              <w:jc w:val="both"/>
              <w:rPr>
                <w:color w:val="000000"/>
                <w:lang w:val="uk-UA"/>
              </w:rPr>
            </w:pPr>
            <w:r w:rsidRPr="002E5B89">
              <w:rPr>
                <w:color w:val="000000"/>
                <w:lang w:val="uk-UA"/>
              </w:rPr>
              <w:t>Редакції, донори, громада</w:t>
            </w:r>
          </w:p>
        </w:tc>
      </w:tr>
      <w:tr w:rsidR="00410817" w:rsidRPr="002E5B89" w14:paraId="001A7855" w14:textId="77777777" w:rsidTr="00410817">
        <w:tc>
          <w:tcPr>
            <w:tcW w:w="0" w:type="auto"/>
            <w:hideMark/>
          </w:tcPr>
          <w:p w14:paraId="1E761A49" w14:textId="77777777" w:rsidR="00410817" w:rsidRPr="002E5B89" w:rsidRDefault="00410817" w:rsidP="00410817">
            <w:pPr>
              <w:jc w:val="both"/>
              <w:rPr>
                <w:color w:val="000000"/>
                <w:lang w:val="uk-UA"/>
              </w:rPr>
            </w:pPr>
            <w:r w:rsidRPr="002E5B89">
              <w:rPr>
                <w:color w:val="000000"/>
                <w:lang w:val="uk-UA"/>
              </w:rPr>
              <w:t>Етичне висвітлення вразливих груп</w:t>
            </w:r>
          </w:p>
        </w:tc>
        <w:tc>
          <w:tcPr>
            <w:tcW w:w="0" w:type="auto"/>
            <w:hideMark/>
          </w:tcPr>
          <w:p w14:paraId="33DB128D" w14:textId="77777777" w:rsidR="00410817" w:rsidRPr="002E5B89" w:rsidRDefault="00410817" w:rsidP="00410817">
            <w:pPr>
              <w:jc w:val="both"/>
              <w:rPr>
                <w:color w:val="000000"/>
                <w:lang w:val="uk-UA"/>
              </w:rPr>
            </w:pPr>
            <w:r w:rsidRPr="002E5B89">
              <w:rPr>
                <w:color w:val="000000"/>
                <w:lang w:val="uk-UA"/>
              </w:rPr>
              <w:t>Дотримання поваги до гідності, недискримінаційної мови, захисту персональних даних</w:t>
            </w:r>
          </w:p>
        </w:tc>
        <w:tc>
          <w:tcPr>
            <w:tcW w:w="0" w:type="auto"/>
            <w:hideMark/>
          </w:tcPr>
          <w:p w14:paraId="76636F41" w14:textId="77777777" w:rsidR="00410817" w:rsidRPr="002E5B89" w:rsidRDefault="00410817" w:rsidP="00410817">
            <w:pPr>
              <w:jc w:val="both"/>
              <w:rPr>
                <w:color w:val="000000"/>
                <w:lang w:val="uk-UA"/>
              </w:rPr>
            </w:pPr>
            <w:r w:rsidRPr="002E5B89">
              <w:rPr>
                <w:color w:val="000000"/>
                <w:lang w:val="uk-UA"/>
              </w:rPr>
              <w:t>Соціальні теми висвітлюються коректно й без стигматизації</w:t>
            </w:r>
          </w:p>
        </w:tc>
        <w:tc>
          <w:tcPr>
            <w:tcW w:w="0" w:type="auto"/>
            <w:hideMark/>
          </w:tcPr>
          <w:p w14:paraId="5FB00E1E" w14:textId="77777777" w:rsidR="00410817" w:rsidRPr="002E5B89" w:rsidRDefault="00410817" w:rsidP="00410817">
            <w:pPr>
              <w:jc w:val="both"/>
              <w:rPr>
                <w:color w:val="000000"/>
                <w:lang w:val="uk-UA"/>
              </w:rPr>
            </w:pPr>
            <w:r w:rsidRPr="002E5B89">
              <w:rPr>
                <w:color w:val="000000"/>
                <w:lang w:val="uk-UA"/>
              </w:rPr>
              <w:t>Журналісти, соціальні працівники, експерти</w:t>
            </w:r>
          </w:p>
        </w:tc>
      </w:tr>
    </w:tbl>
    <w:p w14:paraId="390F6B01" w14:textId="77777777" w:rsidR="00410817" w:rsidRPr="002E5B89" w:rsidRDefault="00410817" w:rsidP="00410817">
      <w:pPr>
        <w:pStyle w:val="af0"/>
        <w:spacing w:before="0" w:beforeAutospacing="0" w:after="0" w:afterAutospacing="0" w:line="360" w:lineRule="auto"/>
        <w:ind w:firstLine="709"/>
        <w:jc w:val="both"/>
        <w:rPr>
          <w:i/>
          <w:iCs/>
          <w:color w:val="000000"/>
          <w:lang w:val="uk-UA"/>
        </w:rPr>
      </w:pPr>
      <w:r w:rsidRPr="002E5B89">
        <w:rPr>
          <w:i/>
          <w:iCs/>
          <w:color w:val="000000"/>
          <w:lang w:val="uk-UA"/>
        </w:rPr>
        <w:t>Джерело: сформовано автором.</w:t>
      </w:r>
    </w:p>
    <w:p w14:paraId="128709C8" w14:textId="19BE6AAF" w:rsidR="00410817" w:rsidRPr="002E5B89" w:rsidRDefault="00410817" w:rsidP="00410817">
      <w:pPr>
        <w:pStyle w:val="af0"/>
        <w:spacing w:before="0" w:beforeAutospacing="0" w:after="0" w:afterAutospacing="0" w:line="360" w:lineRule="auto"/>
        <w:ind w:firstLine="709"/>
        <w:jc w:val="both"/>
        <w:rPr>
          <w:color w:val="000000"/>
          <w:sz w:val="28"/>
          <w:szCs w:val="28"/>
          <w:lang w:val="uk-UA"/>
        </w:rPr>
      </w:pPr>
      <w:r w:rsidRPr="002E5B89">
        <w:rPr>
          <w:color w:val="000000"/>
          <w:sz w:val="28"/>
          <w:szCs w:val="28"/>
          <w:lang w:val="uk-UA"/>
        </w:rPr>
        <w:t>Запропоновані заходи показують, що удосконалення діяльності локальних медіа має відбуватися комплексно. Недостатньо лише створити більше публікацій про життя громади. Важливо, щоб ці публікації були корисними, зрозумілими, етичними, перевіреними і практично орієнтованими. Матеріал локального медіа має відповідати на кілька важливих питань: у чому проблема, кого вона стосується, чому це важливо для громади, як можна допомогти, куди звертатися, який результат уже є або очікується.</w:t>
      </w:r>
    </w:p>
    <w:p w14:paraId="618EFA46" w14:textId="3B5BCCB5" w:rsidR="00410817" w:rsidRPr="002E5B89" w:rsidRDefault="00410817" w:rsidP="00410817">
      <w:pPr>
        <w:pStyle w:val="af0"/>
        <w:spacing w:before="0" w:beforeAutospacing="0" w:after="0" w:afterAutospacing="0" w:line="360" w:lineRule="auto"/>
        <w:ind w:firstLine="709"/>
        <w:jc w:val="both"/>
        <w:rPr>
          <w:color w:val="000000"/>
          <w:sz w:val="28"/>
          <w:szCs w:val="28"/>
          <w:lang w:val="uk-UA"/>
        </w:rPr>
      </w:pPr>
      <w:r w:rsidRPr="002E5B89">
        <w:rPr>
          <w:color w:val="000000"/>
          <w:sz w:val="28"/>
          <w:szCs w:val="28"/>
          <w:lang w:val="uk-UA"/>
        </w:rPr>
        <w:t>На основі проведеного аналізу можна запропонувати практичну модель взаємодії локальних медіа з громадою. Вона має включати п’ять послідовних етапів. Перший етап – виявлення соціальної проблеми через звернення мешканців, соціальні служби, громадські організації або власний моніторинг медіа. Другий етап – перевірка інформації та консультація з фахівцями. Третій етап – підготовка матеріалу у доступній формі з поясненням проблеми і можливостей участі. Четвертий етап – поширення матеріалу через різні канали: сайт, соціальні мережі, месенджери, друковані оголошення, місцеві зустрічі. П’ятий етап – зворотний зв’язок і публікація результатів: скільки людей долучилося, яку допомогу зібрано, які зміни відбулися, що потрібно зробити далі.</w:t>
      </w:r>
    </w:p>
    <w:p w14:paraId="4524359D" w14:textId="77777777" w:rsidR="00410817" w:rsidRPr="002E5B89" w:rsidRDefault="00410817" w:rsidP="00410817">
      <w:pPr>
        <w:pStyle w:val="af0"/>
        <w:spacing w:before="0" w:beforeAutospacing="0" w:after="0" w:afterAutospacing="0" w:line="360" w:lineRule="auto"/>
        <w:ind w:firstLine="709"/>
        <w:jc w:val="both"/>
        <w:rPr>
          <w:color w:val="000000"/>
          <w:sz w:val="28"/>
          <w:szCs w:val="28"/>
          <w:lang w:val="uk-UA"/>
        </w:rPr>
      </w:pPr>
      <w:r w:rsidRPr="002E5B89">
        <w:rPr>
          <w:color w:val="000000"/>
          <w:sz w:val="28"/>
          <w:szCs w:val="28"/>
          <w:lang w:val="uk-UA"/>
        </w:rPr>
        <w:t>Особливе місце в цій моделі має соціальний працівник. Він може бути посередником між медіа і вразливими групами населення, пояснювати журналістам особливості соціальних проблем, допомагати коректно формулювати повідомлення, надавати контакти служб, консультувати щодо етичного висвітлення складних життєвих ситуацій. У такому разі локальні медіа й соціальна робота не існують окремо, а взаємно підсилюють одне одного.</w:t>
      </w:r>
    </w:p>
    <w:p w14:paraId="1929A074" w14:textId="77777777" w:rsidR="00410817" w:rsidRPr="002E5B89" w:rsidRDefault="00410817" w:rsidP="00410817">
      <w:pPr>
        <w:pStyle w:val="af0"/>
        <w:spacing w:before="0" w:beforeAutospacing="0" w:after="0" w:afterAutospacing="0" w:line="360" w:lineRule="auto"/>
        <w:ind w:firstLine="709"/>
        <w:jc w:val="both"/>
        <w:rPr>
          <w:color w:val="000000"/>
          <w:sz w:val="28"/>
          <w:szCs w:val="28"/>
          <w:lang w:val="uk-UA"/>
        </w:rPr>
      </w:pPr>
      <w:r w:rsidRPr="002E5B89">
        <w:rPr>
          <w:color w:val="000000"/>
          <w:sz w:val="28"/>
          <w:szCs w:val="28"/>
          <w:lang w:val="uk-UA"/>
        </w:rPr>
        <w:t>Отже, основними шляхами удосконалення діяльності локальних медіа щодо стимулювання соціальної активності населення є системне висвітлення соціальної тематики, перехід від простого інформування до реального залучення, розвиток партнерства із соціальними службами і громадськими організаціями, активне використання цифрових форматів, подолання цифрової нерівності, підвищення медіаграмотності, формування довіри, розвиток інтерактивності, висвітлення позитивних прикладів активності, проведення інформаційних кампаній, зміцнення фінансової стійкості редакцій і дотримання етичних стандартів. Реалізація цих заходів дозволить локальним медіа стати не лише джерелом новин, а справжнім ресурсом розвитку громади, соціальної взаємодії та активної участі населення у вирішенні місцевих проблем.</w:t>
      </w:r>
    </w:p>
    <w:p w14:paraId="17E96880" w14:textId="77777777" w:rsidR="00DF3977" w:rsidRDefault="00DF3977" w:rsidP="00410817">
      <w:pPr>
        <w:spacing w:line="360" w:lineRule="auto"/>
        <w:jc w:val="center"/>
        <w:rPr>
          <w:b/>
          <w:bCs/>
          <w:sz w:val="28"/>
          <w:szCs w:val="28"/>
          <w:lang w:val="uk-UA"/>
        </w:rPr>
      </w:pPr>
    </w:p>
    <w:p w14:paraId="59802F04" w14:textId="7632F5C4" w:rsidR="00410817" w:rsidRDefault="000B2ECA" w:rsidP="00DF3977">
      <w:pPr>
        <w:spacing w:line="360" w:lineRule="auto"/>
        <w:ind w:firstLine="709"/>
        <w:jc w:val="both"/>
        <w:rPr>
          <w:b/>
          <w:bCs/>
          <w:sz w:val="28"/>
          <w:szCs w:val="28"/>
          <w:lang w:val="uk-UA"/>
        </w:rPr>
      </w:pPr>
      <w:r w:rsidRPr="002E5B89">
        <w:rPr>
          <w:b/>
          <w:bCs/>
          <w:sz w:val="28"/>
          <w:szCs w:val="28"/>
          <w:lang w:val="uk-UA"/>
        </w:rPr>
        <w:t>Висновки до розділу 3</w:t>
      </w:r>
    </w:p>
    <w:p w14:paraId="705AA3C1" w14:textId="77777777" w:rsidR="00DF3977" w:rsidRPr="002E5B89" w:rsidRDefault="00DF3977" w:rsidP="00DF3977">
      <w:pPr>
        <w:spacing w:line="360" w:lineRule="auto"/>
        <w:ind w:firstLine="709"/>
        <w:jc w:val="both"/>
        <w:rPr>
          <w:b/>
          <w:bCs/>
          <w:sz w:val="28"/>
          <w:szCs w:val="28"/>
          <w:lang w:val="uk-UA"/>
        </w:rPr>
      </w:pPr>
    </w:p>
    <w:p w14:paraId="68397358" w14:textId="1C0B643B" w:rsidR="00410817" w:rsidRPr="002E5B89" w:rsidRDefault="00410817" w:rsidP="00410817">
      <w:pPr>
        <w:spacing w:line="360" w:lineRule="auto"/>
        <w:ind w:firstLine="709"/>
        <w:jc w:val="both"/>
        <w:rPr>
          <w:sz w:val="28"/>
          <w:szCs w:val="28"/>
          <w:lang w:val="uk-UA"/>
        </w:rPr>
      </w:pPr>
      <w:r w:rsidRPr="002E5B89">
        <w:rPr>
          <w:sz w:val="28"/>
          <w:szCs w:val="28"/>
          <w:lang w:val="uk-UA"/>
        </w:rPr>
        <w:t>У третьому розділі було проаналізовано основні проблеми використання локальних медіа як інструменту залучення населення до соціальної активності, а також запропоновано практичні шляхи удосконалення їхньої діяльності. У ході дослідження встановлено, що локальні медіа мають значний потенціал для розвитку соціальної активності населення, однак цей потенціал не завжди використовується повною мірою. Причинами цього є фінансова нестабільність місцевих редакцій, кадрова вразливість, безпекові ризики в умовах війни, залежність частини медіа від місцевих політичних або бізнесових впливів, недостатня увага до соціальної тематики, слабкий зворотний зв’язок з аудиторією та недостатня співпраця із соціальними службами й громадськими організаціями.</w:t>
      </w:r>
    </w:p>
    <w:p w14:paraId="62F2A211" w14:textId="7C10E0DB" w:rsidR="00410817" w:rsidRPr="002E5B89" w:rsidRDefault="00410817" w:rsidP="00410817">
      <w:pPr>
        <w:spacing w:line="360" w:lineRule="auto"/>
        <w:ind w:firstLine="709"/>
        <w:jc w:val="both"/>
        <w:rPr>
          <w:sz w:val="28"/>
          <w:szCs w:val="28"/>
          <w:lang w:val="uk-UA"/>
        </w:rPr>
      </w:pPr>
      <w:r w:rsidRPr="002E5B89">
        <w:rPr>
          <w:sz w:val="28"/>
          <w:szCs w:val="28"/>
          <w:lang w:val="uk-UA"/>
        </w:rPr>
        <w:t>З’ясовано, що однією з головних проблем є переважання інформування над реальним залученням населення. Часто локальні медіа повідомляють про події, акції або ініціативи, але не пояснюють, як саме мешканці можуть долучитися до них. У таких випадках інформація залишається лише новиною, а не перетворюється на соціальну дію. Для стимулювання активності важливо, щоб матеріали містили не лише опис проблеми, а й конкретний заклик до участі, контакти відповідальних осіб, алгоритм дій, пояснення значення ініціативи та подальший звіт про результати.</w:t>
      </w:r>
    </w:p>
    <w:p w14:paraId="6DB8B383" w14:textId="2E8F1EF5" w:rsidR="00410817" w:rsidRPr="002E5B89" w:rsidRDefault="00410817" w:rsidP="00410817">
      <w:pPr>
        <w:spacing w:line="360" w:lineRule="auto"/>
        <w:ind w:firstLine="709"/>
        <w:jc w:val="both"/>
        <w:rPr>
          <w:sz w:val="28"/>
          <w:szCs w:val="28"/>
          <w:lang w:val="uk-UA"/>
        </w:rPr>
      </w:pPr>
      <w:r w:rsidRPr="002E5B89">
        <w:rPr>
          <w:sz w:val="28"/>
          <w:szCs w:val="28"/>
          <w:lang w:val="uk-UA"/>
        </w:rPr>
        <w:t>Окрему увагу в розділі приділено проблемі цифрової нерівності та конкуренції професійних локальних медіа з анонімними каналами, чутками й неперевіреною інформацією. В умовах активного використання соціальних мереж локальні медіа мають бути швидкими, доступними й сучасними, але при цьому не втрачати професійності, етичності та відповідальності. Особливо важливо, щоб вони перевіряли інформацію, посилалися на офіційні джерела, не поширювали паніку та не використовували соціальні проблеми лише для емоційного впливу на аудиторію.</w:t>
      </w:r>
    </w:p>
    <w:p w14:paraId="5BEC52F1" w14:textId="43A357F9" w:rsidR="00410817" w:rsidRPr="002E5B89" w:rsidRDefault="00410817" w:rsidP="00410817">
      <w:pPr>
        <w:spacing w:line="360" w:lineRule="auto"/>
        <w:ind w:firstLine="709"/>
        <w:jc w:val="both"/>
        <w:rPr>
          <w:sz w:val="28"/>
          <w:szCs w:val="28"/>
          <w:lang w:val="uk-UA"/>
        </w:rPr>
      </w:pPr>
      <w:r w:rsidRPr="002E5B89">
        <w:rPr>
          <w:sz w:val="28"/>
          <w:szCs w:val="28"/>
          <w:lang w:val="uk-UA"/>
        </w:rPr>
        <w:t>У розділі доведено, що для ефективного залучення населення до соціальної активності локальні медіа мають перейти від моделі «повідомлення новин» до моделі «комунікації та участі». Це означає, що місцеве медіа повинно не лише розповідати про життя громади, а й створювати умови для діалогу, пояснювати соціальні проблеми, залучати експертів, давати слово мешканцям, висвітлювати діяльність соціальних служб, волонтерів, громадських організацій і показувати реальні приклади успішної участі.</w:t>
      </w:r>
    </w:p>
    <w:p w14:paraId="159CF45F" w14:textId="6C72C36C" w:rsidR="00410817" w:rsidRPr="002E5B89" w:rsidRDefault="00410817" w:rsidP="00410817">
      <w:pPr>
        <w:spacing w:line="360" w:lineRule="auto"/>
        <w:ind w:firstLine="709"/>
        <w:jc w:val="both"/>
        <w:rPr>
          <w:sz w:val="28"/>
          <w:szCs w:val="28"/>
          <w:lang w:val="uk-UA"/>
        </w:rPr>
      </w:pPr>
      <w:r w:rsidRPr="002E5B89">
        <w:rPr>
          <w:sz w:val="28"/>
          <w:szCs w:val="28"/>
          <w:lang w:val="uk-UA"/>
        </w:rPr>
        <w:t>Запропоновано низку практичних шляхів удосконалення діяльності локальних медіа. До них належать: посилення соціальної тематики; створення постійних рубрик про соціальні послуги, волонтерство, благодійність, ВПО, інклюзію та права громадян; додавання до матеріалів конкретних закликів до дії; розвиток партнерства з соціальними службами, громадськими організаціями та органами місцевого самоврядування; активне використання цифрових форматів; поєднання онлайн- і офлайн-комунікації; підвищення медіаграмотності населення; дотримання етичних стандартів при висвітленні тем вразливих груп; а також регулярне інформування населення про результати громадських і соціальних ініціатив.</w:t>
      </w:r>
    </w:p>
    <w:p w14:paraId="58EBF609" w14:textId="09BFE985" w:rsidR="00410817" w:rsidRPr="002E5B89" w:rsidRDefault="00410817" w:rsidP="00410817">
      <w:pPr>
        <w:spacing w:line="360" w:lineRule="auto"/>
        <w:ind w:firstLine="709"/>
        <w:jc w:val="both"/>
        <w:rPr>
          <w:sz w:val="28"/>
          <w:szCs w:val="28"/>
          <w:lang w:val="uk-UA"/>
        </w:rPr>
      </w:pPr>
      <w:r w:rsidRPr="002E5B89">
        <w:rPr>
          <w:sz w:val="28"/>
          <w:szCs w:val="28"/>
          <w:lang w:val="uk-UA"/>
        </w:rPr>
        <w:t>Важливим практичним результатом розділу стала розробка додатків, які можуть бути використані для проведення емпіричного дослідження. Зокрема, запропоновано анкету для вивчення думки населення щодо впливу локальних медіа на соціальну активність, карту контент-аналізу локального медіа, орієнтовну програму інтерв’ю з представниками локальних медіа або соціальних служб, практичні рекомендації для місцевих редакцій та план інформаційної кампанії «Активна громада — сильна громада». Ці матеріали мають прикладне значення, оскільки дозволяють не лише теоретично описати проблему, а й реально дослідити її на рівні конкретної громади.</w:t>
      </w:r>
    </w:p>
    <w:p w14:paraId="79A24F8C" w14:textId="6F4AA6E9" w:rsidR="00410817" w:rsidRPr="002E5B89" w:rsidRDefault="00410817" w:rsidP="00410817">
      <w:pPr>
        <w:spacing w:line="360" w:lineRule="auto"/>
        <w:ind w:firstLine="709"/>
        <w:jc w:val="both"/>
        <w:rPr>
          <w:sz w:val="28"/>
          <w:szCs w:val="28"/>
          <w:lang w:val="uk-UA"/>
        </w:rPr>
      </w:pPr>
      <w:r w:rsidRPr="002E5B89">
        <w:rPr>
          <w:sz w:val="28"/>
          <w:szCs w:val="28"/>
          <w:lang w:val="uk-UA"/>
        </w:rPr>
        <w:t>Таким чином, у третьому розділі встановлено, що локальні медіа можуть бути ефективним інструментом стимулювання соціальної активності населення лише за умови системної, відповідальної та партнерської роботи. Їхня роль має полягати не тільки в інформуванні, а й у поясненні, мобілізації, підтримці діалогу, формуванні довіри та показі реальних можливостей участі. Для соціальної роботи це особливо важливо, оскільки локальні медіа можуть стати партнером соціальних служб у поширенні інформації, підтримці вразливих груп, залученні волонтерів і розвитку згуртованої громади. Отже, удосконалення діяльності локальних медіа є необхідною умовою підвищення соціальної активності населення та зміцнення соціальної взаємодії в сучасному українському суспільстві.</w:t>
      </w:r>
    </w:p>
    <w:p w14:paraId="79C180E2" w14:textId="77777777" w:rsidR="00410817" w:rsidRPr="002E5B89" w:rsidRDefault="00410817" w:rsidP="00410817">
      <w:pPr>
        <w:spacing w:line="360" w:lineRule="auto"/>
        <w:ind w:firstLine="709"/>
        <w:jc w:val="both"/>
        <w:rPr>
          <w:sz w:val="28"/>
          <w:szCs w:val="28"/>
          <w:lang w:val="uk-UA"/>
        </w:rPr>
      </w:pPr>
    </w:p>
    <w:p w14:paraId="637833FB" w14:textId="77777777" w:rsidR="00410817" w:rsidRPr="002E5B89" w:rsidRDefault="00410817" w:rsidP="00410817">
      <w:pPr>
        <w:spacing w:line="360" w:lineRule="auto"/>
        <w:ind w:firstLine="709"/>
        <w:jc w:val="both"/>
        <w:rPr>
          <w:sz w:val="28"/>
          <w:szCs w:val="28"/>
          <w:lang w:val="uk-UA"/>
        </w:rPr>
      </w:pPr>
    </w:p>
    <w:p w14:paraId="5E619A5C" w14:textId="77777777" w:rsidR="00410817" w:rsidRPr="002E5B89" w:rsidRDefault="00410817" w:rsidP="00410817">
      <w:pPr>
        <w:spacing w:line="360" w:lineRule="auto"/>
        <w:ind w:firstLine="709"/>
        <w:jc w:val="both"/>
        <w:rPr>
          <w:sz w:val="28"/>
          <w:szCs w:val="28"/>
          <w:lang w:val="uk-UA"/>
        </w:rPr>
      </w:pPr>
    </w:p>
    <w:p w14:paraId="77CB5730" w14:textId="77777777" w:rsidR="00410817" w:rsidRPr="002E5B89" w:rsidRDefault="00410817" w:rsidP="00410817">
      <w:pPr>
        <w:spacing w:line="360" w:lineRule="auto"/>
        <w:ind w:firstLine="709"/>
        <w:jc w:val="both"/>
        <w:rPr>
          <w:sz w:val="28"/>
          <w:szCs w:val="28"/>
          <w:lang w:val="uk-UA"/>
        </w:rPr>
      </w:pPr>
    </w:p>
    <w:p w14:paraId="08869709" w14:textId="77777777" w:rsidR="00410817" w:rsidRPr="002E5B89" w:rsidRDefault="00410817" w:rsidP="00410817">
      <w:pPr>
        <w:spacing w:line="360" w:lineRule="auto"/>
        <w:ind w:firstLine="709"/>
        <w:jc w:val="both"/>
        <w:rPr>
          <w:sz w:val="28"/>
          <w:szCs w:val="28"/>
          <w:lang w:val="uk-UA"/>
        </w:rPr>
      </w:pPr>
    </w:p>
    <w:p w14:paraId="40161AD2" w14:textId="77777777" w:rsidR="00410817" w:rsidRPr="002E5B89" w:rsidRDefault="00410817" w:rsidP="00410817">
      <w:pPr>
        <w:spacing w:line="360" w:lineRule="auto"/>
        <w:ind w:firstLine="709"/>
        <w:jc w:val="both"/>
        <w:rPr>
          <w:sz w:val="28"/>
          <w:szCs w:val="28"/>
          <w:lang w:val="uk-UA"/>
        </w:rPr>
      </w:pPr>
    </w:p>
    <w:p w14:paraId="19147E72" w14:textId="77777777" w:rsidR="00410817" w:rsidRPr="002E5B89" w:rsidRDefault="00410817" w:rsidP="00410817">
      <w:pPr>
        <w:spacing w:line="360" w:lineRule="auto"/>
        <w:ind w:firstLine="709"/>
        <w:jc w:val="both"/>
        <w:rPr>
          <w:sz w:val="28"/>
          <w:szCs w:val="28"/>
          <w:lang w:val="uk-UA"/>
        </w:rPr>
      </w:pPr>
    </w:p>
    <w:p w14:paraId="3509EFC9" w14:textId="77777777" w:rsidR="00410817" w:rsidRPr="002E5B89" w:rsidRDefault="00410817" w:rsidP="00410817">
      <w:pPr>
        <w:spacing w:line="360" w:lineRule="auto"/>
        <w:ind w:firstLine="709"/>
        <w:jc w:val="both"/>
        <w:rPr>
          <w:sz w:val="28"/>
          <w:szCs w:val="28"/>
          <w:lang w:val="uk-UA"/>
        </w:rPr>
      </w:pPr>
    </w:p>
    <w:p w14:paraId="244FBA50" w14:textId="77777777" w:rsidR="00410817" w:rsidRPr="002E5B89" w:rsidRDefault="00410817" w:rsidP="00410817">
      <w:pPr>
        <w:spacing w:line="360" w:lineRule="auto"/>
        <w:ind w:firstLine="709"/>
        <w:jc w:val="both"/>
        <w:rPr>
          <w:sz w:val="28"/>
          <w:szCs w:val="28"/>
          <w:lang w:val="uk-UA"/>
        </w:rPr>
      </w:pPr>
    </w:p>
    <w:p w14:paraId="46322B1E" w14:textId="77777777" w:rsidR="00410817" w:rsidRPr="002E5B89" w:rsidRDefault="00410817" w:rsidP="00410817">
      <w:pPr>
        <w:spacing w:line="360" w:lineRule="auto"/>
        <w:ind w:firstLine="709"/>
        <w:jc w:val="both"/>
        <w:rPr>
          <w:sz w:val="28"/>
          <w:szCs w:val="28"/>
          <w:lang w:val="uk-UA"/>
        </w:rPr>
      </w:pPr>
    </w:p>
    <w:p w14:paraId="40DC717F" w14:textId="77777777" w:rsidR="00410817" w:rsidRPr="002E5B89" w:rsidRDefault="00410817" w:rsidP="00410817">
      <w:pPr>
        <w:spacing w:line="360" w:lineRule="auto"/>
        <w:ind w:firstLine="709"/>
        <w:jc w:val="both"/>
        <w:rPr>
          <w:sz w:val="28"/>
          <w:szCs w:val="28"/>
          <w:lang w:val="uk-UA"/>
        </w:rPr>
      </w:pPr>
    </w:p>
    <w:p w14:paraId="29C63FFD" w14:textId="77777777" w:rsidR="00410817" w:rsidRPr="002E5B89" w:rsidRDefault="00410817" w:rsidP="00410817">
      <w:pPr>
        <w:spacing w:line="360" w:lineRule="auto"/>
        <w:ind w:firstLine="709"/>
        <w:jc w:val="both"/>
        <w:rPr>
          <w:sz w:val="28"/>
          <w:szCs w:val="28"/>
          <w:lang w:val="uk-UA"/>
        </w:rPr>
      </w:pPr>
    </w:p>
    <w:p w14:paraId="2EA011F8" w14:textId="77777777" w:rsidR="00410817" w:rsidRPr="002E5B89" w:rsidRDefault="00410817" w:rsidP="00410817">
      <w:pPr>
        <w:spacing w:line="360" w:lineRule="auto"/>
        <w:ind w:firstLine="709"/>
        <w:jc w:val="both"/>
        <w:rPr>
          <w:sz w:val="28"/>
          <w:szCs w:val="28"/>
          <w:lang w:val="uk-UA"/>
        </w:rPr>
      </w:pPr>
    </w:p>
    <w:p w14:paraId="5CA119AE" w14:textId="77777777" w:rsidR="00410817" w:rsidRPr="002E5B89" w:rsidRDefault="00410817" w:rsidP="00410817">
      <w:pPr>
        <w:spacing w:line="360" w:lineRule="auto"/>
        <w:ind w:firstLine="709"/>
        <w:jc w:val="both"/>
        <w:rPr>
          <w:sz w:val="28"/>
          <w:szCs w:val="28"/>
          <w:lang w:val="uk-UA"/>
        </w:rPr>
      </w:pPr>
    </w:p>
    <w:p w14:paraId="1368FAD5" w14:textId="77777777" w:rsidR="00410817" w:rsidRPr="002E5B89" w:rsidRDefault="00410817" w:rsidP="00410817">
      <w:pPr>
        <w:spacing w:line="360" w:lineRule="auto"/>
        <w:ind w:firstLine="709"/>
        <w:jc w:val="both"/>
        <w:rPr>
          <w:sz w:val="28"/>
          <w:szCs w:val="28"/>
          <w:lang w:val="uk-UA"/>
        </w:rPr>
      </w:pPr>
    </w:p>
    <w:p w14:paraId="6067959D" w14:textId="77777777" w:rsidR="00410817" w:rsidRPr="002E5B89" w:rsidRDefault="00410817" w:rsidP="00410817">
      <w:pPr>
        <w:spacing w:line="360" w:lineRule="auto"/>
        <w:ind w:firstLine="709"/>
        <w:jc w:val="both"/>
        <w:rPr>
          <w:sz w:val="28"/>
          <w:szCs w:val="28"/>
          <w:lang w:val="uk-UA"/>
        </w:rPr>
      </w:pPr>
    </w:p>
    <w:p w14:paraId="35364650" w14:textId="77777777" w:rsidR="00410817" w:rsidRPr="002E5B89" w:rsidRDefault="00410817" w:rsidP="00410817">
      <w:pPr>
        <w:spacing w:line="360" w:lineRule="auto"/>
        <w:ind w:firstLine="709"/>
        <w:jc w:val="both"/>
        <w:rPr>
          <w:sz w:val="28"/>
          <w:szCs w:val="28"/>
          <w:lang w:val="uk-UA"/>
        </w:rPr>
      </w:pPr>
    </w:p>
    <w:p w14:paraId="340828D4" w14:textId="77777777" w:rsidR="00410817" w:rsidRPr="002E5B89" w:rsidRDefault="00410817" w:rsidP="00410817">
      <w:pPr>
        <w:spacing w:line="360" w:lineRule="auto"/>
        <w:ind w:firstLine="709"/>
        <w:jc w:val="both"/>
        <w:rPr>
          <w:sz w:val="28"/>
          <w:szCs w:val="28"/>
          <w:lang w:val="uk-UA"/>
        </w:rPr>
      </w:pPr>
    </w:p>
    <w:p w14:paraId="5050C20B" w14:textId="77777777" w:rsidR="00410817" w:rsidRPr="002E5B89" w:rsidRDefault="00410817" w:rsidP="00410817">
      <w:pPr>
        <w:spacing w:line="360" w:lineRule="auto"/>
        <w:ind w:firstLine="709"/>
        <w:jc w:val="both"/>
        <w:rPr>
          <w:sz w:val="28"/>
          <w:szCs w:val="28"/>
          <w:lang w:val="uk-UA"/>
        </w:rPr>
      </w:pPr>
    </w:p>
    <w:p w14:paraId="72AFF940" w14:textId="008580D2" w:rsidR="00410817" w:rsidRDefault="000B2ECA" w:rsidP="00410817">
      <w:pPr>
        <w:spacing w:line="360" w:lineRule="auto"/>
        <w:jc w:val="center"/>
        <w:rPr>
          <w:b/>
          <w:bCs/>
          <w:sz w:val="28"/>
          <w:szCs w:val="28"/>
          <w:lang w:val="uk-UA"/>
        </w:rPr>
      </w:pPr>
      <w:r w:rsidRPr="002E5B89">
        <w:rPr>
          <w:b/>
          <w:bCs/>
          <w:sz w:val="28"/>
          <w:szCs w:val="28"/>
          <w:lang w:val="uk-UA"/>
        </w:rPr>
        <w:t>ВИСНОВКИ</w:t>
      </w:r>
    </w:p>
    <w:p w14:paraId="3ED6825F" w14:textId="77777777" w:rsidR="00BF44B3" w:rsidRPr="002E5B89" w:rsidRDefault="00BF44B3" w:rsidP="00410817">
      <w:pPr>
        <w:spacing w:line="360" w:lineRule="auto"/>
        <w:jc w:val="center"/>
        <w:rPr>
          <w:b/>
          <w:bCs/>
          <w:sz w:val="28"/>
          <w:szCs w:val="28"/>
          <w:lang w:val="uk-UA"/>
        </w:rPr>
      </w:pPr>
    </w:p>
    <w:p w14:paraId="09A2AE8F" w14:textId="1CAB9E0E" w:rsidR="00410817" w:rsidRPr="002E5B89" w:rsidRDefault="00410817" w:rsidP="00410817">
      <w:pPr>
        <w:spacing w:line="360" w:lineRule="auto"/>
        <w:ind w:firstLine="709"/>
        <w:jc w:val="both"/>
        <w:rPr>
          <w:sz w:val="28"/>
          <w:szCs w:val="28"/>
          <w:lang w:val="uk-UA"/>
        </w:rPr>
      </w:pPr>
      <w:r w:rsidRPr="002E5B89">
        <w:rPr>
          <w:sz w:val="28"/>
          <w:szCs w:val="28"/>
          <w:lang w:val="uk-UA"/>
        </w:rPr>
        <w:t>У бакалаврській роботі було досліджено роль локальних медіа у стимулюванні соціальної активності населення. Проведене дослідження дало змогу встановити, що в сучасних умовах локальні медіа вже не можна розглядати лише як джерело місцевих новин. Вони виконують значно ширшу соціальну функцію, оскільки впливають на рівень поінформованості населення, формують громадську думку, підтримують соціальні зв’язки, поширюють інформацію про соціальні послуги, волонтерські та благодійні ініціативи, а також можуть спонукати мешканців до активної участі у житті територіальної громади.</w:t>
      </w:r>
    </w:p>
    <w:p w14:paraId="0593D706" w14:textId="7EDB478A" w:rsidR="00410817" w:rsidRPr="002E5B89" w:rsidRDefault="00410817" w:rsidP="00410817">
      <w:pPr>
        <w:spacing w:line="360" w:lineRule="auto"/>
        <w:ind w:firstLine="709"/>
        <w:jc w:val="both"/>
        <w:rPr>
          <w:sz w:val="28"/>
          <w:szCs w:val="28"/>
          <w:lang w:val="uk-UA"/>
        </w:rPr>
      </w:pPr>
      <w:r w:rsidRPr="002E5B89">
        <w:rPr>
          <w:sz w:val="28"/>
          <w:szCs w:val="28"/>
          <w:lang w:val="uk-UA"/>
        </w:rPr>
        <w:t>У ході дослідження було з’ясовано, що соціальна активність населення є складним і багатовимірним явищем. Вона проявляється не тільки у громадській чи політичній участі, а й у волонтерстві, благодійності, допомозі сусідам, участі в місцевих ініціативах, громадських обговореннях, підтримці вразливих груп, поширенні корисної інформації та участі у спільному вирішенні проблем громади. Соціальна активність є важливим ресурсом соціальної роботи, оскільки соціальний працівник працює не лише з окремою людиною чи сім’єю, а й із громадою як соціальним середовищем. Чим активніше населення включається у життя громади, тим більше можливостей з’являється для підтримки людей у складних життєвих обставинах, розвитку взаємодопомоги та подолання соціальної ізоляції.</w:t>
      </w:r>
    </w:p>
    <w:p w14:paraId="618D5A5E" w14:textId="3D547746" w:rsidR="00410817" w:rsidRPr="002E5B89" w:rsidRDefault="00410817" w:rsidP="00410817">
      <w:pPr>
        <w:spacing w:line="360" w:lineRule="auto"/>
        <w:ind w:firstLine="709"/>
        <w:jc w:val="both"/>
        <w:rPr>
          <w:sz w:val="28"/>
          <w:szCs w:val="28"/>
          <w:lang w:val="uk-UA"/>
        </w:rPr>
      </w:pPr>
      <w:r w:rsidRPr="002E5B89">
        <w:rPr>
          <w:sz w:val="28"/>
          <w:szCs w:val="28"/>
          <w:lang w:val="uk-UA"/>
        </w:rPr>
        <w:t>На основі аналізу наукових підходів було визначено, що соціальна активність пов’язана зі свідомою, ініціативною і суспільно значущою діяльністю людини або групи людей. Вона передбачає не пасивне спостереження за подіями, а готовність діяти, взаємодіяти з іншими, брати відповідальність і впливати на соціальне середовище. Саме тому важливими умовами розвитку соціальної активності є доступ до інформації, довіра, комунікація, наявність прикладів успішної участі та зрозумілі механізми долучення до спільних дій.</w:t>
      </w:r>
    </w:p>
    <w:p w14:paraId="109AADC7" w14:textId="6C709D81" w:rsidR="00410817" w:rsidRPr="002E5B89" w:rsidRDefault="00410817" w:rsidP="00410817">
      <w:pPr>
        <w:spacing w:line="360" w:lineRule="auto"/>
        <w:ind w:firstLine="709"/>
        <w:jc w:val="both"/>
        <w:rPr>
          <w:sz w:val="28"/>
          <w:szCs w:val="28"/>
          <w:lang w:val="uk-UA"/>
        </w:rPr>
      </w:pPr>
      <w:r w:rsidRPr="002E5B89">
        <w:rPr>
          <w:sz w:val="28"/>
          <w:szCs w:val="28"/>
          <w:lang w:val="uk-UA"/>
        </w:rPr>
        <w:t>У роботі встановлено, що локальні медіа є важливим інститутом громадської комунікації та соціальної взаємодії. Їхня особливість полягає у близькості до повсякденного життя людей. На відміну від загальнонаціональних медіа, локальні медіа висвітлюють ті питання, які безпосередньо стосуються конкретної громади: роботу соціальних служб, рішення місцевої влади, потреби внутрішньо переміщених осіб, волонтерські збори, гуманітарну допомогу, громадські слухання, місцеві проблеми, події, ініціативи та історії активних мешканців. Завдяки цьому вони можуть бути посередником між населенням, органами місцевого самоврядування, соціальними службами, громадськими організаціями, волонтерами та іншими суб’єктами місцевого життя.</w:t>
      </w:r>
    </w:p>
    <w:p w14:paraId="1A00C0A9" w14:textId="11F5C845" w:rsidR="00410817" w:rsidRPr="002E5B89" w:rsidRDefault="00410817" w:rsidP="00410817">
      <w:pPr>
        <w:spacing w:line="360" w:lineRule="auto"/>
        <w:ind w:firstLine="709"/>
        <w:jc w:val="both"/>
        <w:rPr>
          <w:sz w:val="28"/>
          <w:szCs w:val="28"/>
          <w:lang w:val="uk-UA"/>
        </w:rPr>
      </w:pPr>
      <w:r w:rsidRPr="002E5B89">
        <w:rPr>
          <w:sz w:val="28"/>
          <w:szCs w:val="28"/>
          <w:lang w:val="uk-UA"/>
        </w:rPr>
        <w:t>У процесі дослідження було визначено основні функції локальних медіа, які мають значення для стимулювання соціальної активності населення. До них належать інформаційна, комунікативна, просвітницька, мобілізаційна, інтеграційна, контрольна та антикризова функції. Інформаційна функція полягає у поширенні важливих новин і повідомлень для мешканців громади. Комунікативна функція забезпечує зв’язок між різними учасниками місцевого життя. Просвітницька функція допомагає пояснювати права, можливості отримання допомоги та способи участі. Мобілізаційна функція є особливо важливою, оскільки саме вона перетворює інформацію на конкретну дію. Інтеграційна функція сприяє згуртуванню громади, контрольна – підвищує прозорість діяльності місцевих інституцій, а антикризова – допомагає населенню орієнтуватися в умовах війни, небезпеки або соціальних викликів.</w:t>
      </w:r>
    </w:p>
    <w:p w14:paraId="56A63A42" w14:textId="5F0129D1" w:rsidR="00410817" w:rsidRPr="002E5B89" w:rsidRDefault="00410817" w:rsidP="00410817">
      <w:pPr>
        <w:spacing w:line="360" w:lineRule="auto"/>
        <w:ind w:firstLine="709"/>
        <w:jc w:val="both"/>
        <w:rPr>
          <w:sz w:val="28"/>
          <w:szCs w:val="28"/>
          <w:lang w:val="uk-UA"/>
        </w:rPr>
      </w:pPr>
      <w:r w:rsidRPr="002E5B89">
        <w:rPr>
          <w:sz w:val="28"/>
          <w:szCs w:val="28"/>
          <w:lang w:val="uk-UA"/>
        </w:rPr>
        <w:t>Проаналізовано основні напрями впливу локальних медіа на участь населення у житті громади. Доведено, що локальні медіа можуть впливати на соціальну активність через інформування, пояснення, мотивацію, показ позитивних прикладів, організацію діалогу, поширення закликів до участі та висвітлення результатів соціальних ініціатив. Особливо важливо, щоб місцеві медіа не обмежувалися лише повідомленням про факт події, а пояснювали її значення для громади, показували людський вимір проблеми, давали контакти організаторів, алгоритм участі та інформацію про результат.</w:t>
      </w:r>
    </w:p>
    <w:p w14:paraId="5BCF1FB5" w14:textId="1811D90C" w:rsidR="00410817" w:rsidRPr="002E5B89" w:rsidRDefault="00410817" w:rsidP="00410817">
      <w:pPr>
        <w:spacing w:line="360" w:lineRule="auto"/>
        <w:ind w:firstLine="709"/>
        <w:jc w:val="both"/>
        <w:rPr>
          <w:sz w:val="28"/>
          <w:szCs w:val="28"/>
          <w:lang w:val="uk-UA"/>
        </w:rPr>
      </w:pPr>
      <w:r w:rsidRPr="002E5B89">
        <w:rPr>
          <w:sz w:val="28"/>
          <w:szCs w:val="28"/>
          <w:lang w:val="uk-UA"/>
        </w:rPr>
        <w:t>У роботі було обґрунтовано, що дослідження впливу локальних медіа на соціальну активність населення потребує комплексного методичного підходу. Для цього доцільно використовувати аналіз наукових джерел, синтез, порівняння, узагальнення, вторинний аналіз офіційних і соціологічних даних, анкетування населення, контент-аналіз локальних медіа, напівструктуроване інтерв’ю та спостереження за онлайн-активністю аудиторії. Поєднання цих методів дозволяє вивчити проблему не лише теоретично, а й практично: з одного боку, з’ясувати, як локальні медіа висвітлюють соціальні теми, а з іншого – визначити, як саме населення реагує на такі повідомлення.</w:t>
      </w:r>
    </w:p>
    <w:p w14:paraId="07FC0693" w14:textId="7FC05847" w:rsidR="00410817" w:rsidRPr="002E5B89" w:rsidRDefault="00410817" w:rsidP="00410817">
      <w:pPr>
        <w:spacing w:line="360" w:lineRule="auto"/>
        <w:ind w:firstLine="709"/>
        <w:jc w:val="both"/>
        <w:rPr>
          <w:sz w:val="28"/>
          <w:szCs w:val="28"/>
          <w:lang w:val="uk-UA"/>
        </w:rPr>
      </w:pPr>
      <w:r w:rsidRPr="002E5B89">
        <w:rPr>
          <w:sz w:val="28"/>
          <w:szCs w:val="28"/>
          <w:lang w:val="uk-UA"/>
        </w:rPr>
        <w:t>У ході дослідження встановлено, що локальні медіа мають реальний потенціал для розвитку соціальної активності, однак цей потенціал часто реалізується не повністю. Основними проблемами є фінансова нестабільність місцевих редакцій, кадрова вразливість, безпекові ризики в умовах війни, залежність частини медіа від місцевих політичних або бізнесових інтересів, недостатня увага до соціальної тематики, конкуренція з анонімними каналами та чутками, цифрова нерівність, низький рівень медіаграмотності частини населення, слабкий зворотний зв’язок із громадою та недостатня співпраця із соціальними службами й громадськими організаціями.</w:t>
      </w:r>
    </w:p>
    <w:p w14:paraId="6FED17EE" w14:textId="1107A178" w:rsidR="00410817" w:rsidRPr="002E5B89" w:rsidRDefault="00410817" w:rsidP="00410817">
      <w:pPr>
        <w:spacing w:line="360" w:lineRule="auto"/>
        <w:ind w:firstLine="709"/>
        <w:jc w:val="both"/>
        <w:rPr>
          <w:sz w:val="28"/>
          <w:szCs w:val="28"/>
          <w:lang w:val="uk-UA"/>
        </w:rPr>
      </w:pPr>
      <w:r w:rsidRPr="002E5B89">
        <w:rPr>
          <w:sz w:val="28"/>
          <w:szCs w:val="28"/>
          <w:lang w:val="uk-UA"/>
        </w:rPr>
        <w:t>Окремо слід наголосити, що однією з найбільш суттєвих проблем є переважання інформування над реальним залученням населення. Багато локальних медіа повідомляють про соціальні ініціативи, але не завжди пояснюють, як саме мешканці можуть долучитися. Через це інформація часто залишається лише новиною, а не стає поштовхом до дії. Для стимулювання соціальної активності важливо, щоб матеріали локальних медіа містили конкретний заклик до участі, контакти, просту інструкцію, пояснення соціальної значущості ініціативи та подальший звіт про результати.</w:t>
      </w:r>
    </w:p>
    <w:p w14:paraId="483247F1" w14:textId="6CCA2DDE" w:rsidR="00410817" w:rsidRPr="002E5B89" w:rsidRDefault="00410817" w:rsidP="00410817">
      <w:pPr>
        <w:spacing w:line="360" w:lineRule="auto"/>
        <w:ind w:firstLine="709"/>
        <w:jc w:val="both"/>
        <w:rPr>
          <w:sz w:val="28"/>
          <w:szCs w:val="28"/>
          <w:lang w:val="uk-UA"/>
        </w:rPr>
      </w:pPr>
      <w:r w:rsidRPr="002E5B89">
        <w:rPr>
          <w:sz w:val="28"/>
          <w:szCs w:val="28"/>
          <w:lang w:val="uk-UA"/>
        </w:rPr>
        <w:t>У роботі доведено, що в умовах війни роль локальних медіа стає ще більш значущою. Вони можуть допомагати громаді швидко реагувати на кризові ситуації, поширювати інформацію про гуманітарну допомогу, евакуацію, роботу соціальних служб, підтримку ВПО, волонтерські збори, пункти незламності, безпекові питання та потреби вразливих груп. У такому контексті локальні медіа стають не просто інформаційним ресурсом, а елементом соціальної стійкості громади.</w:t>
      </w:r>
    </w:p>
    <w:p w14:paraId="04DF25C0" w14:textId="234E7D1C" w:rsidR="00410817" w:rsidRPr="002E5B89" w:rsidRDefault="00410817" w:rsidP="00410817">
      <w:pPr>
        <w:spacing w:line="360" w:lineRule="auto"/>
        <w:ind w:firstLine="709"/>
        <w:jc w:val="both"/>
        <w:rPr>
          <w:sz w:val="28"/>
          <w:szCs w:val="28"/>
          <w:lang w:val="uk-UA"/>
        </w:rPr>
      </w:pPr>
      <w:r w:rsidRPr="002E5B89">
        <w:rPr>
          <w:sz w:val="28"/>
          <w:szCs w:val="28"/>
          <w:lang w:val="uk-UA"/>
        </w:rPr>
        <w:t>За результатами дослідження запропоновано шляхи удосконалення діяльності локальних медіа щодо стимулювання соціальної активності населення. До них належать: системне висвітлення соціальної тематики; створення постійних рубрик про соціальні послуги, волонтерство, благодійність, ВПО, інклюзію та права громадян; перехід від простого інформування до залучення; розвиток партнерства із соціальними службами, громадськими організаціями, волонтерами та органами місцевого самоврядування; активне використання цифрових форматів; поєднання онлайн- і офлайн-комунікації; підвищення медіаграмотності населення; розвиток інтерактивності; публікація позитивних прикладів соціальної активності; проведення інформаційних кампаній; зміцнення фінансової стійкості редакцій та дотримання етичних стандартів під час висвітлення тем, пов’язаних із вразливими групами населення.</w:t>
      </w:r>
    </w:p>
    <w:p w14:paraId="4BE118EB" w14:textId="6A37FA2D" w:rsidR="00410817" w:rsidRPr="002E5B89" w:rsidRDefault="00410817" w:rsidP="00410817">
      <w:pPr>
        <w:spacing w:line="360" w:lineRule="auto"/>
        <w:ind w:firstLine="709"/>
        <w:jc w:val="both"/>
        <w:rPr>
          <w:sz w:val="28"/>
          <w:szCs w:val="28"/>
          <w:lang w:val="uk-UA"/>
        </w:rPr>
      </w:pPr>
      <w:r w:rsidRPr="002E5B89">
        <w:rPr>
          <w:sz w:val="28"/>
          <w:szCs w:val="28"/>
          <w:lang w:val="uk-UA"/>
        </w:rPr>
        <w:t>Практичне значення роботи полягає в тому, що розроблені матеріали можуть бути використані для реального дослідження впливу локальних медіа на соціальну активність населення в конкретній громаді. Зокрема, у роботі запропоновано анкету для опитування мешканців, карту контент-аналізу локальних медіа, орієнтовну програму інтерв’ю з представниками медіа або соціальних служб, практичні рекомендації для локальних редакцій та план інформаційної кампанії «Активна громада – сильна громада». Ці додатки дозволяють не лише описати проблему, а й перевірити її на практиці, отримати думку населення та сформувати конкретні рекомендації для місцевого рівня.</w:t>
      </w:r>
    </w:p>
    <w:p w14:paraId="470F3F1A" w14:textId="3D598464" w:rsidR="00410817" w:rsidRPr="002E5B89" w:rsidRDefault="00410817" w:rsidP="00410817">
      <w:pPr>
        <w:spacing w:line="360" w:lineRule="auto"/>
        <w:ind w:firstLine="709"/>
        <w:jc w:val="both"/>
        <w:rPr>
          <w:sz w:val="28"/>
          <w:szCs w:val="28"/>
          <w:lang w:val="uk-UA"/>
        </w:rPr>
      </w:pPr>
      <w:r w:rsidRPr="002E5B89">
        <w:rPr>
          <w:sz w:val="28"/>
          <w:szCs w:val="28"/>
          <w:lang w:val="uk-UA"/>
        </w:rPr>
        <w:t>Узагальнюючи результати дослідження, можна зробити висновок, що локальні медіа мають великий, але не до кінця використаний потенціал у стимулюванні соціальної активності населення. Вони можуть стати ефективним ресурсом соціальної роботи в громаді, якщо будуть діяти професійно, етично, системно й у партнерстві з іншими суб’єктами місцевого життя. Їхня сила полягає у близькості до людей, знанні локального контексту, можливості швидко поширювати інформацію та показувати реальні історії мешканців. Саме через це локальні медіа здатні не лише повідомляти про проблеми, а й об’єднувати людей навколо їх вирішення.</w:t>
      </w:r>
    </w:p>
    <w:p w14:paraId="5C4F310F" w14:textId="2EF4A07D" w:rsidR="00410817" w:rsidRPr="002E5B89" w:rsidRDefault="00410817" w:rsidP="00410817">
      <w:pPr>
        <w:spacing w:line="360" w:lineRule="auto"/>
        <w:ind w:firstLine="709"/>
        <w:jc w:val="both"/>
        <w:rPr>
          <w:sz w:val="28"/>
          <w:szCs w:val="28"/>
          <w:lang w:val="uk-UA"/>
        </w:rPr>
      </w:pPr>
      <w:r w:rsidRPr="002E5B89">
        <w:rPr>
          <w:sz w:val="28"/>
          <w:szCs w:val="28"/>
          <w:lang w:val="uk-UA"/>
        </w:rPr>
        <w:t>Отже, мету бакалаврської роботи досягнуто, а поставлені завдання виконано. У роботі розкрито сутність соціальної активності населення, охарактеризовано локальні медіа як інститут громадської комунікації, визначено основні напрями їхнього впливу на участь населення у житті громади, обґрунтовано методи дослідження цього впливу, проаналізовано проблеми використання локальних медіа та запропоновано практичні шляхи удосконалення їхньої діяльності. Основний авторський висновок полягає в тому, що локальні медіа можуть бути дієвим інструментом стимулювання соціальної активності населення лише тоді, коли вони переходять від моделі простого інформування до моделі участі, діалогу, довіри й соціальної взаємодії. Саме така модель є найбільш перспективною для сучасних українських громад, які в умовах війни, децентралізації та соціальних змін потребують згуртованості, взаємодопомоги та активної участі кожного мешканця.</w:t>
      </w:r>
    </w:p>
    <w:p w14:paraId="14866CB4" w14:textId="77777777" w:rsidR="00410817" w:rsidRPr="002E5B89" w:rsidRDefault="00410817" w:rsidP="00410817">
      <w:pPr>
        <w:spacing w:line="360" w:lineRule="auto"/>
        <w:ind w:firstLine="709"/>
        <w:jc w:val="both"/>
        <w:rPr>
          <w:sz w:val="28"/>
          <w:szCs w:val="28"/>
          <w:lang w:val="uk-UA"/>
        </w:rPr>
      </w:pPr>
    </w:p>
    <w:p w14:paraId="4CB98F0F" w14:textId="77777777" w:rsidR="00410817" w:rsidRPr="002E5B89" w:rsidRDefault="00410817" w:rsidP="00410817">
      <w:pPr>
        <w:spacing w:line="360" w:lineRule="auto"/>
        <w:ind w:firstLine="709"/>
        <w:jc w:val="both"/>
        <w:rPr>
          <w:sz w:val="28"/>
          <w:szCs w:val="28"/>
          <w:lang w:val="uk-UA"/>
        </w:rPr>
      </w:pPr>
    </w:p>
    <w:p w14:paraId="1C5A2FDD" w14:textId="77777777" w:rsidR="00410817" w:rsidRPr="002E5B89" w:rsidRDefault="00410817" w:rsidP="00410817">
      <w:pPr>
        <w:spacing w:line="360" w:lineRule="auto"/>
        <w:ind w:firstLine="709"/>
        <w:jc w:val="both"/>
        <w:rPr>
          <w:sz w:val="28"/>
          <w:szCs w:val="28"/>
          <w:lang w:val="uk-UA"/>
        </w:rPr>
      </w:pPr>
    </w:p>
    <w:p w14:paraId="34F1697D" w14:textId="77777777" w:rsidR="00410817" w:rsidRPr="002E5B89" w:rsidRDefault="00410817" w:rsidP="00410817">
      <w:pPr>
        <w:spacing w:line="360" w:lineRule="auto"/>
        <w:ind w:firstLine="709"/>
        <w:jc w:val="both"/>
        <w:rPr>
          <w:sz w:val="28"/>
          <w:szCs w:val="28"/>
          <w:lang w:val="uk-UA"/>
        </w:rPr>
      </w:pPr>
    </w:p>
    <w:p w14:paraId="486D7E8B" w14:textId="77777777" w:rsidR="00410817" w:rsidRPr="002E5B89" w:rsidRDefault="00410817" w:rsidP="00410817">
      <w:pPr>
        <w:spacing w:line="360" w:lineRule="auto"/>
        <w:ind w:firstLine="709"/>
        <w:jc w:val="both"/>
        <w:rPr>
          <w:sz w:val="28"/>
          <w:szCs w:val="28"/>
          <w:lang w:val="uk-UA"/>
        </w:rPr>
      </w:pPr>
    </w:p>
    <w:p w14:paraId="6BC01991" w14:textId="77777777" w:rsidR="002B6EDF" w:rsidRPr="002E5B89" w:rsidRDefault="002B6EDF" w:rsidP="00410817">
      <w:pPr>
        <w:spacing w:line="360" w:lineRule="auto"/>
        <w:ind w:firstLine="709"/>
        <w:jc w:val="both"/>
        <w:rPr>
          <w:sz w:val="28"/>
          <w:szCs w:val="28"/>
          <w:lang w:val="uk-UA"/>
        </w:rPr>
      </w:pPr>
    </w:p>
    <w:p w14:paraId="319C9D51" w14:textId="77777777" w:rsidR="002B6EDF" w:rsidRPr="002E5B89" w:rsidRDefault="002B6EDF" w:rsidP="00410817">
      <w:pPr>
        <w:spacing w:line="360" w:lineRule="auto"/>
        <w:ind w:firstLine="709"/>
        <w:jc w:val="both"/>
        <w:rPr>
          <w:sz w:val="28"/>
          <w:szCs w:val="28"/>
          <w:lang w:val="uk-UA"/>
        </w:rPr>
      </w:pPr>
    </w:p>
    <w:p w14:paraId="24653D5B" w14:textId="71D0A71B" w:rsidR="000B2ECA" w:rsidRDefault="000B2ECA" w:rsidP="00152F3B">
      <w:pPr>
        <w:spacing w:line="360" w:lineRule="auto"/>
        <w:jc w:val="center"/>
        <w:rPr>
          <w:b/>
          <w:bCs/>
          <w:sz w:val="28"/>
          <w:szCs w:val="28"/>
          <w:lang w:val="uk-UA"/>
        </w:rPr>
      </w:pPr>
      <w:r w:rsidRPr="002E5B89">
        <w:rPr>
          <w:b/>
          <w:bCs/>
          <w:sz w:val="28"/>
          <w:szCs w:val="28"/>
          <w:lang w:val="uk-UA"/>
        </w:rPr>
        <w:t>СПИСОК ВИКОРИСТАНИХ ДЖЕРЕЛ</w:t>
      </w:r>
    </w:p>
    <w:p w14:paraId="5D661B91" w14:textId="77777777" w:rsidR="005E1143" w:rsidRPr="002E5B89" w:rsidRDefault="005E1143" w:rsidP="00152F3B">
      <w:pPr>
        <w:spacing w:line="360" w:lineRule="auto"/>
        <w:jc w:val="center"/>
        <w:rPr>
          <w:b/>
          <w:bCs/>
          <w:sz w:val="28"/>
          <w:szCs w:val="28"/>
          <w:lang w:val="uk-UA"/>
        </w:rPr>
      </w:pPr>
    </w:p>
    <w:p w14:paraId="4C8672FE" w14:textId="77777777" w:rsidR="00B963C8" w:rsidRPr="002E5B89" w:rsidRDefault="00B963C8" w:rsidP="00B963C8">
      <w:pPr>
        <w:spacing w:line="360" w:lineRule="auto"/>
        <w:ind w:firstLine="709"/>
        <w:jc w:val="both"/>
        <w:rPr>
          <w:sz w:val="28"/>
          <w:szCs w:val="28"/>
          <w:lang w:val="uk-UA"/>
        </w:rPr>
      </w:pPr>
      <w:r w:rsidRPr="002E5B89">
        <w:rPr>
          <w:sz w:val="28"/>
          <w:szCs w:val="28"/>
          <w:lang w:val="uk-UA"/>
        </w:rPr>
        <w:t>1. Для відбудови та відновлення сектора соціального захисту України необхідно 39 мільярдів доларів США. Міністерство соціальної політики, сімʼї та єдності України. URL: https://www.msp.gov.ua/press-center/news/dlya-vidbudovy-ta-vidnovlennya-sektora-sotsialnoho-zakhystu-ukrayiny-neobkhidno-39-milyardiv-dolariv-ssha (дата звернення: 01.06.2026).</w:t>
      </w:r>
    </w:p>
    <w:p w14:paraId="5CF66139" w14:textId="77777777" w:rsidR="00B963C8" w:rsidRPr="002E5B89" w:rsidRDefault="00B963C8" w:rsidP="00B963C8">
      <w:pPr>
        <w:spacing w:line="360" w:lineRule="auto"/>
        <w:ind w:firstLine="709"/>
        <w:jc w:val="both"/>
        <w:rPr>
          <w:sz w:val="28"/>
          <w:szCs w:val="28"/>
          <w:lang w:val="uk-UA"/>
        </w:rPr>
      </w:pPr>
      <w:r w:rsidRPr="002E5B89">
        <w:rPr>
          <w:sz w:val="28"/>
          <w:szCs w:val="28"/>
          <w:lang w:val="uk-UA"/>
        </w:rPr>
        <w:t>2. Чорна О. Українці стали споживати більше новин із соціальних мереж, – дослідження USAID-Internews. Детектор медіа. URL: https://detector.media/infospace/article/234444/2024-11-07-ukraintsi-staly-spozhyvaty-bilshe-novyn-iz-sotsialnykh-merezh-doslidzhennya-usaid-internews/ (дата звернення: 01.06.2026).</w:t>
      </w:r>
    </w:p>
    <w:p w14:paraId="72FCB792" w14:textId="77777777" w:rsidR="00B963C8" w:rsidRPr="002E5B89" w:rsidRDefault="00B963C8" w:rsidP="00B963C8">
      <w:pPr>
        <w:spacing w:line="360" w:lineRule="auto"/>
        <w:ind w:firstLine="709"/>
        <w:jc w:val="both"/>
        <w:rPr>
          <w:sz w:val="28"/>
          <w:szCs w:val="28"/>
          <w:lang w:val="uk-UA"/>
        </w:rPr>
      </w:pPr>
      <w:r w:rsidRPr="002E5B89">
        <w:rPr>
          <w:sz w:val="28"/>
          <w:szCs w:val="28"/>
          <w:lang w:val="uk-UA"/>
        </w:rPr>
        <w:t>3. Українські медіа: споживання новин і довіра у 2025 році. ІНТЕРНЬЮЗ УКРАЇНА. URL: https://internews.ua/media-research/ukrainian-media-news-consumption-and-trust-in-2025 (дата звернення: 01.06.2026).</w:t>
      </w:r>
    </w:p>
    <w:p w14:paraId="641B6382" w14:textId="77777777" w:rsidR="00B963C8" w:rsidRPr="002E5B89" w:rsidRDefault="00B963C8" w:rsidP="00B963C8">
      <w:pPr>
        <w:spacing w:line="360" w:lineRule="auto"/>
        <w:ind w:firstLine="709"/>
        <w:jc w:val="both"/>
        <w:rPr>
          <w:sz w:val="28"/>
          <w:szCs w:val="28"/>
          <w:lang w:val="uk-UA"/>
        </w:rPr>
      </w:pPr>
      <w:r w:rsidRPr="002E5B89">
        <w:rPr>
          <w:sz w:val="28"/>
          <w:szCs w:val="28"/>
          <w:lang w:val="uk-UA"/>
        </w:rPr>
        <w:t xml:space="preserve">4. Різун В. В. Система масової комунікації. </w:t>
      </w:r>
      <w:r w:rsidRPr="002E5B89">
        <w:rPr>
          <w:i/>
          <w:iCs/>
          <w:sz w:val="28"/>
          <w:szCs w:val="28"/>
          <w:lang w:val="uk-UA"/>
        </w:rPr>
        <w:t>Наукові записки Інституту журналістики</w:t>
      </w:r>
      <w:r w:rsidRPr="002E5B89">
        <w:rPr>
          <w:sz w:val="28"/>
          <w:szCs w:val="28"/>
          <w:lang w:val="uk-UA"/>
        </w:rPr>
        <w:t xml:space="preserve">. 2001. Т. 3. С. 22–30. </w:t>
      </w:r>
    </w:p>
    <w:p w14:paraId="09C55BA8" w14:textId="77777777" w:rsidR="00B963C8" w:rsidRPr="002E5B89" w:rsidRDefault="00B963C8" w:rsidP="00B963C8">
      <w:pPr>
        <w:spacing w:line="360" w:lineRule="auto"/>
        <w:ind w:firstLine="709"/>
        <w:jc w:val="both"/>
        <w:rPr>
          <w:sz w:val="28"/>
          <w:szCs w:val="28"/>
          <w:lang w:val="uk-UA"/>
        </w:rPr>
      </w:pPr>
      <w:r w:rsidRPr="002E5B89">
        <w:rPr>
          <w:sz w:val="28"/>
          <w:szCs w:val="28"/>
          <w:lang w:val="uk-UA"/>
        </w:rPr>
        <w:t>5. Квіт С. М. Масові комунікації : підруч. для студентів вищ. навч. закл. Київ : Києво-Могил. акад., 2008. 208 с.</w:t>
      </w:r>
    </w:p>
    <w:p w14:paraId="7359DEF2" w14:textId="79477B8C" w:rsidR="00B963C8" w:rsidRPr="002E5B89" w:rsidRDefault="00B963C8" w:rsidP="00FE5C9A">
      <w:pPr>
        <w:spacing w:line="360" w:lineRule="auto"/>
        <w:ind w:firstLine="709"/>
        <w:jc w:val="both"/>
        <w:rPr>
          <w:sz w:val="28"/>
          <w:szCs w:val="28"/>
          <w:lang w:val="uk-UA"/>
        </w:rPr>
      </w:pPr>
      <w:r w:rsidRPr="002E5B89">
        <w:rPr>
          <w:sz w:val="28"/>
          <w:szCs w:val="28"/>
          <w:lang w:val="uk-UA"/>
        </w:rPr>
        <w:t>6. Медіаосвіта та медіаграмотність: підручник / Ред.-упор. В. Ф. Іванов, О. В. Волошенюк; За науковою редакцією В. В. Рі</w:t>
      </w:r>
      <w:r w:rsidR="005F50B6">
        <w:rPr>
          <w:sz w:val="28"/>
          <w:szCs w:val="28"/>
          <w:lang w:val="uk-UA"/>
        </w:rPr>
        <w:t>зуна.</w:t>
      </w:r>
      <w:r w:rsidRPr="002E5B89">
        <w:rPr>
          <w:sz w:val="28"/>
          <w:szCs w:val="28"/>
          <w:lang w:val="uk-UA"/>
        </w:rPr>
        <w:t xml:space="preserve"> Київ: Центр вільної преси, 2012.  352 с.</w:t>
      </w:r>
    </w:p>
    <w:p w14:paraId="59CADC7A" w14:textId="77777777" w:rsidR="00B963C8" w:rsidRPr="002E5B89" w:rsidRDefault="00B963C8" w:rsidP="00B963C8">
      <w:pPr>
        <w:spacing w:line="360" w:lineRule="auto"/>
        <w:ind w:firstLine="709"/>
        <w:jc w:val="both"/>
        <w:rPr>
          <w:sz w:val="28"/>
          <w:szCs w:val="28"/>
          <w:lang w:val="uk-UA"/>
        </w:rPr>
      </w:pPr>
      <w:r w:rsidRPr="002E5B89">
        <w:rPr>
          <w:sz w:val="28"/>
          <w:szCs w:val="28"/>
          <w:lang w:val="uk-UA"/>
        </w:rPr>
        <w:t>7. Як трансформуються українські медіа у вогні війни. лекція Діани Дуцик. ГО "Український інститут медіа та комунікації. URL: https://www.jta.com.ua/trends/yak-transformuiutsia-ukrainski-media-u-vohni-viyny-lektsiia-diany-dutsyk/ (дата звернення: 01.06.2026).</w:t>
      </w:r>
    </w:p>
    <w:p w14:paraId="56792A2E" w14:textId="77777777" w:rsidR="00B963C8" w:rsidRPr="002E5B89" w:rsidRDefault="00B963C8" w:rsidP="00B963C8">
      <w:pPr>
        <w:spacing w:line="360" w:lineRule="auto"/>
        <w:ind w:firstLine="709"/>
        <w:jc w:val="both"/>
        <w:rPr>
          <w:sz w:val="28"/>
          <w:szCs w:val="28"/>
          <w:lang w:val="uk-UA"/>
        </w:rPr>
      </w:pPr>
      <w:r w:rsidRPr="002E5B89">
        <w:rPr>
          <w:sz w:val="28"/>
          <w:szCs w:val="28"/>
          <w:lang w:val="uk-UA"/>
        </w:rPr>
        <w:t>8. Котелевець А. М. СОЦІАЛЬНА АКТИВНІСТЬ: НЕОБХІДНІСТЬ ЧИ ПРИМХА СУЧАСНИХ РЕАЛІЙ. 2022. URL: https://doi.org/10.5281/zenodo.5905726 (дата звернення: 09.06.2026).</w:t>
      </w:r>
    </w:p>
    <w:p w14:paraId="01541C34" w14:textId="77777777" w:rsidR="00B963C8" w:rsidRPr="002E5B89" w:rsidRDefault="00B963C8" w:rsidP="00B963C8">
      <w:pPr>
        <w:spacing w:line="360" w:lineRule="auto"/>
        <w:ind w:firstLine="709"/>
        <w:jc w:val="both"/>
        <w:rPr>
          <w:sz w:val="28"/>
          <w:szCs w:val="28"/>
          <w:lang w:val="uk-UA"/>
        </w:rPr>
      </w:pPr>
      <w:r w:rsidRPr="002E5B89">
        <w:rPr>
          <w:sz w:val="28"/>
          <w:szCs w:val="28"/>
          <w:lang w:val="uk-UA"/>
        </w:rPr>
        <w:t>9.  Чудовська Ірина. Соціологія масових комунікацій: Навч. посіб. / Ірина Чудовська. Київ : 2021. 235 с.</w:t>
      </w:r>
    </w:p>
    <w:p w14:paraId="12CAA32D" w14:textId="16FD4C91" w:rsidR="00B963C8" w:rsidRPr="002E5B89" w:rsidRDefault="00B963C8" w:rsidP="00B963C8">
      <w:pPr>
        <w:spacing w:line="360" w:lineRule="auto"/>
        <w:ind w:firstLine="709"/>
        <w:jc w:val="both"/>
        <w:rPr>
          <w:sz w:val="28"/>
          <w:szCs w:val="28"/>
          <w:lang w:val="uk-UA"/>
        </w:rPr>
      </w:pPr>
      <w:r w:rsidRPr="002E5B89">
        <w:rPr>
          <w:sz w:val="28"/>
          <w:szCs w:val="28"/>
          <w:lang w:val="uk-UA"/>
        </w:rPr>
        <w:t xml:space="preserve">10. Ковтун Н. До проблеми визначення поняття "соціальна активність". </w:t>
      </w:r>
      <w:r w:rsidR="00FE5C9A" w:rsidRPr="002E5B89">
        <w:rPr>
          <w:i/>
          <w:iCs/>
          <w:sz w:val="28"/>
          <w:szCs w:val="28"/>
          <w:lang w:val="uk-UA"/>
        </w:rPr>
        <w:t>Журнал «</w:t>
      </w:r>
      <w:r w:rsidRPr="002E5B89">
        <w:rPr>
          <w:i/>
          <w:iCs/>
          <w:sz w:val="28"/>
          <w:szCs w:val="28"/>
          <w:lang w:val="uk-UA"/>
        </w:rPr>
        <w:t>Українська полоністика</w:t>
      </w:r>
      <w:r w:rsidR="00FE5C9A" w:rsidRPr="002E5B89">
        <w:rPr>
          <w:i/>
          <w:iCs/>
          <w:sz w:val="28"/>
          <w:szCs w:val="28"/>
          <w:lang w:val="uk-UA"/>
        </w:rPr>
        <w:t>»</w:t>
      </w:r>
      <w:r w:rsidRPr="002E5B89">
        <w:rPr>
          <w:i/>
          <w:iCs/>
          <w:sz w:val="28"/>
          <w:szCs w:val="28"/>
          <w:lang w:val="uk-UA"/>
        </w:rPr>
        <w:t>.</w:t>
      </w:r>
      <w:r w:rsidRPr="002E5B89">
        <w:rPr>
          <w:sz w:val="28"/>
          <w:szCs w:val="28"/>
          <w:lang w:val="uk-UA"/>
        </w:rPr>
        <w:t xml:space="preserve"> 2014. № 11. С. 129–137.</w:t>
      </w:r>
    </w:p>
    <w:p w14:paraId="56359CB5" w14:textId="0477C389" w:rsidR="00FE5C9A" w:rsidRPr="002E5B89" w:rsidRDefault="00FE5C9A" w:rsidP="008376CC">
      <w:pPr>
        <w:spacing w:line="360" w:lineRule="auto"/>
        <w:ind w:firstLine="709"/>
        <w:jc w:val="both"/>
        <w:rPr>
          <w:sz w:val="28"/>
          <w:szCs w:val="28"/>
          <w:lang w:val="uk-UA"/>
        </w:rPr>
      </w:pPr>
      <w:r w:rsidRPr="002E5B89">
        <w:rPr>
          <w:sz w:val="28"/>
          <w:szCs w:val="28"/>
          <w:lang w:val="uk-UA"/>
        </w:rPr>
        <w:t xml:space="preserve">11. </w:t>
      </w:r>
      <w:r w:rsidR="008376CC" w:rsidRPr="002E5B89">
        <w:rPr>
          <w:sz w:val="28"/>
          <w:szCs w:val="28"/>
          <w:lang w:val="uk-UA"/>
        </w:rPr>
        <w:t>Семигіна, Т. &amp; Cтолярик, О. (2025). Нове обличчя соціальної роботи: сучасні теорії та підходи. Таллінн: Teadmus. 524 c.</w:t>
      </w:r>
    </w:p>
    <w:p w14:paraId="02E2B63E" w14:textId="77777777" w:rsidR="00B963C8" w:rsidRPr="002E5B89" w:rsidRDefault="00B963C8" w:rsidP="00B963C8">
      <w:pPr>
        <w:spacing w:line="360" w:lineRule="auto"/>
        <w:ind w:firstLine="709"/>
        <w:jc w:val="both"/>
        <w:rPr>
          <w:sz w:val="28"/>
          <w:szCs w:val="28"/>
          <w:lang w:val="uk-UA"/>
        </w:rPr>
      </w:pPr>
      <w:r w:rsidRPr="002E5B89">
        <w:rPr>
          <w:sz w:val="28"/>
          <w:szCs w:val="28"/>
          <w:lang w:val="uk-UA"/>
        </w:rPr>
        <w:t xml:space="preserve">12. Тараненко Г., Кукіна Н. Соціальна активність особистості як засадничий принцип розбудови громадянського суспільства. </w:t>
      </w:r>
      <w:r w:rsidRPr="002E5B89">
        <w:rPr>
          <w:i/>
          <w:iCs/>
          <w:sz w:val="28"/>
          <w:szCs w:val="28"/>
          <w:lang w:val="uk-UA"/>
        </w:rPr>
        <w:t>Вісник науки та освіти</w:t>
      </w:r>
      <w:r w:rsidRPr="002E5B89">
        <w:rPr>
          <w:sz w:val="28"/>
          <w:szCs w:val="28"/>
          <w:lang w:val="uk-UA"/>
        </w:rPr>
        <w:t>. 2023. № 3(9). С. 251-265. URL: https://doi.org/10.52058/2786-6165-2023-3(9)-251-265 (дата звернення: 09.06.2026).</w:t>
      </w:r>
    </w:p>
    <w:p w14:paraId="4E760CAD" w14:textId="77777777" w:rsidR="00B963C8" w:rsidRPr="002E5B89" w:rsidRDefault="00B963C8" w:rsidP="00B963C8">
      <w:pPr>
        <w:tabs>
          <w:tab w:val="left" w:pos="2936"/>
        </w:tabs>
        <w:spacing w:line="360" w:lineRule="auto"/>
        <w:ind w:firstLine="709"/>
        <w:jc w:val="both"/>
        <w:rPr>
          <w:sz w:val="28"/>
          <w:szCs w:val="28"/>
          <w:lang w:val="uk-UA"/>
        </w:rPr>
      </w:pPr>
      <w:r w:rsidRPr="002E5B89">
        <w:rPr>
          <w:sz w:val="28"/>
          <w:szCs w:val="28"/>
          <w:lang w:val="uk-UA"/>
        </w:rPr>
        <w:t xml:space="preserve">13.  Петрочко Ж. Соціальна активність, життєвий оптимізм, соціальна успішність та соціальне самовизначення як взаємообумовлені параметри особистості в сучасних умовах. </w:t>
      </w:r>
      <w:r w:rsidRPr="002E5B89">
        <w:rPr>
          <w:i/>
          <w:iCs/>
          <w:sz w:val="28"/>
          <w:szCs w:val="28"/>
          <w:lang w:val="uk-UA"/>
        </w:rPr>
        <w:t>Науковий часопис Українського державного університету імені Михайла Драгоманова.</w:t>
      </w:r>
      <w:r w:rsidRPr="002E5B89">
        <w:rPr>
          <w:sz w:val="28"/>
          <w:szCs w:val="28"/>
          <w:lang w:val="uk-UA"/>
        </w:rPr>
        <w:t xml:space="preserve"> 2024. № 99. С. 50–55.</w:t>
      </w:r>
    </w:p>
    <w:p w14:paraId="21D12820" w14:textId="77777777" w:rsidR="00B963C8" w:rsidRPr="002E5B89" w:rsidRDefault="00B963C8" w:rsidP="00B963C8">
      <w:pPr>
        <w:spacing w:line="360" w:lineRule="auto"/>
        <w:ind w:firstLine="709"/>
        <w:jc w:val="both"/>
        <w:rPr>
          <w:sz w:val="28"/>
          <w:szCs w:val="28"/>
          <w:lang w:val="uk-UA"/>
        </w:rPr>
      </w:pPr>
      <w:r w:rsidRPr="002E5B89">
        <w:rPr>
          <w:sz w:val="28"/>
          <w:szCs w:val="28"/>
          <w:lang w:val="uk-UA"/>
        </w:rPr>
        <w:t xml:space="preserve">14. Дудко Н. В. Експлікація поняття "соціальна активність студентської молоді": соціально-педагогічний аспект. </w:t>
      </w:r>
      <w:r w:rsidRPr="002E5B89">
        <w:rPr>
          <w:i/>
          <w:iCs/>
          <w:sz w:val="28"/>
          <w:szCs w:val="28"/>
          <w:lang w:val="uk-UA"/>
        </w:rPr>
        <w:t>Науковий вісник Ужгородського університету. Серія "Педагогіка. Соціальна робота".</w:t>
      </w:r>
      <w:r w:rsidRPr="002E5B89">
        <w:rPr>
          <w:sz w:val="28"/>
          <w:szCs w:val="28"/>
          <w:lang w:val="uk-UA"/>
        </w:rPr>
        <w:t xml:space="preserve"> 2018. Вип. 2 (43). С. 83–88.</w:t>
      </w:r>
    </w:p>
    <w:p w14:paraId="6FFD0932" w14:textId="2A363613" w:rsidR="00B963C8" w:rsidRPr="002E5B89" w:rsidRDefault="00B963C8" w:rsidP="00B963C8">
      <w:pPr>
        <w:spacing w:line="360" w:lineRule="auto"/>
        <w:ind w:firstLine="709"/>
        <w:jc w:val="both"/>
        <w:rPr>
          <w:sz w:val="28"/>
          <w:szCs w:val="28"/>
          <w:lang w:val="uk-UA"/>
        </w:rPr>
      </w:pPr>
      <w:r w:rsidRPr="002E5B89">
        <w:rPr>
          <w:sz w:val="28"/>
          <w:szCs w:val="28"/>
          <w:lang w:val="uk-UA"/>
        </w:rPr>
        <w:t xml:space="preserve">15. Степанова О. Соціальний капітал та проблеми ефективності державного регулювання економіки. </w:t>
      </w:r>
      <w:r w:rsidR="008376CC" w:rsidRPr="002E5B89">
        <w:rPr>
          <w:i/>
          <w:iCs/>
          <w:sz w:val="28"/>
          <w:szCs w:val="28"/>
          <w:lang w:val="uk-UA"/>
        </w:rPr>
        <w:t>Журнал «</w:t>
      </w:r>
      <w:r w:rsidRPr="002E5B89">
        <w:rPr>
          <w:i/>
          <w:iCs/>
          <w:sz w:val="28"/>
          <w:szCs w:val="28"/>
          <w:lang w:val="uk-UA"/>
        </w:rPr>
        <w:t>Ефективна економіка</w:t>
      </w:r>
      <w:r w:rsidR="008376CC" w:rsidRPr="002E5B89">
        <w:rPr>
          <w:i/>
          <w:iCs/>
          <w:sz w:val="28"/>
          <w:szCs w:val="28"/>
          <w:lang w:val="uk-UA"/>
        </w:rPr>
        <w:t>»</w:t>
      </w:r>
      <w:r w:rsidRPr="002E5B89">
        <w:rPr>
          <w:i/>
          <w:iCs/>
          <w:sz w:val="28"/>
          <w:szCs w:val="28"/>
          <w:lang w:val="uk-UA"/>
        </w:rPr>
        <w:t>.</w:t>
      </w:r>
      <w:r w:rsidRPr="002E5B89">
        <w:rPr>
          <w:sz w:val="28"/>
          <w:szCs w:val="28"/>
          <w:lang w:val="uk-UA"/>
        </w:rPr>
        <w:t xml:space="preserve"> 2011. № 11. С. 1–4.</w:t>
      </w:r>
    </w:p>
    <w:p w14:paraId="5956BE7F" w14:textId="369AF302" w:rsidR="00B963C8" w:rsidRPr="002E5B89" w:rsidRDefault="00B963C8" w:rsidP="00B963C8">
      <w:pPr>
        <w:spacing w:line="360" w:lineRule="auto"/>
        <w:ind w:firstLine="709"/>
        <w:jc w:val="both"/>
        <w:rPr>
          <w:sz w:val="28"/>
          <w:szCs w:val="28"/>
          <w:lang w:val="uk-UA"/>
        </w:rPr>
      </w:pPr>
      <w:r w:rsidRPr="002E5B89">
        <w:rPr>
          <w:sz w:val="28"/>
          <w:szCs w:val="28"/>
          <w:lang w:val="uk-UA"/>
        </w:rPr>
        <w:t xml:space="preserve">16. Порошенко С. Соціологічна теорія П’єра Бурдьє як методологічна основа аналізу соціального капіталу української діаспори у </w:t>
      </w:r>
      <w:r w:rsidR="008376CC" w:rsidRPr="002E5B89">
        <w:rPr>
          <w:sz w:val="28"/>
          <w:szCs w:val="28"/>
          <w:lang w:val="uk-UA"/>
        </w:rPr>
        <w:t>Ф</w:t>
      </w:r>
      <w:r w:rsidRPr="002E5B89">
        <w:rPr>
          <w:sz w:val="28"/>
          <w:szCs w:val="28"/>
          <w:lang w:val="uk-UA"/>
        </w:rPr>
        <w:t>ранції третьої республіки (1875-1940). Міжнародний інститут освіти, культури та зв'язків з діаспорою НУ "Львівська політехніка. URL: https://miok.lviv.ua/news/socziologichna-teoriya-pyera-burdye-yak-metodologichna-osnova-analizu-soczialnogo-kapitalu-ukrayinskoyi-diaspory-u-francziyi-tretoyi-respubliky-1875-1940/ (дата звернення: 01.06.2026).</w:t>
      </w:r>
    </w:p>
    <w:p w14:paraId="6FD6E739" w14:textId="77777777" w:rsidR="00B963C8" w:rsidRPr="002E5B89" w:rsidRDefault="00B963C8" w:rsidP="00B963C8">
      <w:pPr>
        <w:spacing w:line="360" w:lineRule="auto"/>
        <w:ind w:firstLine="709"/>
        <w:jc w:val="both"/>
        <w:rPr>
          <w:sz w:val="28"/>
          <w:szCs w:val="28"/>
          <w:lang w:val="uk-UA"/>
        </w:rPr>
      </w:pPr>
      <w:r w:rsidRPr="002E5B89">
        <w:rPr>
          <w:sz w:val="28"/>
          <w:szCs w:val="28"/>
          <w:lang w:val="uk-UA"/>
        </w:rPr>
        <w:t>17. Динаміка довіри соціальним інституціям у 2021-2024 роках. КИЇВСЬКИЙ МІЖНАРОДНИЙ ІНСТИТУТ СОЦІОЛОГІЇ. URL: https://www.kiis.com.ua/?lang=ukr&amp;amp;cat=reports&amp;amp;id=1467&amp;amp;page=1 (дата звернення: 01.06.2026).</w:t>
      </w:r>
    </w:p>
    <w:p w14:paraId="227174CA" w14:textId="77777777" w:rsidR="00B963C8" w:rsidRPr="002E5B89" w:rsidRDefault="00B963C8" w:rsidP="00B963C8">
      <w:pPr>
        <w:spacing w:line="360" w:lineRule="auto"/>
        <w:ind w:firstLine="709"/>
        <w:jc w:val="both"/>
        <w:rPr>
          <w:sz w:val="28"/>
          <w:szCs w:val="28"/>
          <w:lang w:val="uk-UA"/>
        </w:rPr>
      </w:pPr>
      <w:r w:rsidRPr="002E5B89">
        <w:rPr>
          <w:sz w:val="28"/>
          <w:szCs w:val="28"/>
          <w:lang w:val="uk-UA"/>
        </w:rPr>
        <w:t>18. Дослідження сфери благодійності 2024. Благодійна організація «ФОНД РОДИНИ ЗАГОРІЙ». URL: https://zagoriy.foundation/researches/doslidzhennya-sferi-blagodijnosti-v-ukrayini-2024-u-cifrax-insajtax-ta-visnovkax/ (дата звернення: 01.06.2026).</w:t>
      </w:r>
    </w:p>
    <w:p w14:paraId="759A1F41" w14:textId="77777777" w:rsidR="00B963C8" w:rsidRPr="002E5B89" w:rsidRDefault="00B963C8" w:rsidP="00B963C8">
      <w:pPr>
        <w:spacing w:line="360" w:lineRule="auto"/>
        <w:ind w:firstLine="709"/>
        <w:jc w:val="both"/>
        <w:rPr>
          <w:sz w:val="28"/>
          <w:szCs w:val="28"/>
          <w:lang w:val="uk-UA"/>
        </w:rPr>
      </w:pPr>
      <w:r w:rsidRPr="002E5B89">
        <w:rPr>
          <w:sz w:val="28"/>
          <w:szCs w:val="28"/>
          <w:lang w:val="uk-UA"/>
        </w:rPr>
        <w:t>19. В Україні кількість благодійних організацій зросла майже удвічі від початку вторгнення – Опендатабот. Офіційна сторінка Forbes. URL: https://forbes.ua/news/v-ukraini-kilkist-blagodiynikh-organizatsiy-zrosla-mayzhe-udvichi-vid-pochatku-vtorgnennya-opendatabot-11122023-17796 (дата звернення: 01.06.2026).</w:t>
      </w:r>
    </w:p>
    <w:p w14:paraId="34ADF175" w14:textId="77777777" w:rsidR="00B963C8" w:rsidRPr="002E5B89" w:rsidRDefault="00B963C8" w:rsidP="00B963C8">
      <w:pPr>
        <w:spacing w:line="360" w:lineRule="auto"/>
        <w:ind w:firstLine="709"/>
        <w:jc w:val="both"/>
        <w:rPr>
          <w:sz w:val="28"/>
          <w:szCs w:val="28"/>
          <w:lang w:val="uk-UA"/>
        </w:rPr>
      </w:pPr>
      <w:r w:rsidRPr="002E5B89">
        <w:rPr>
          <w:sz w:val="28"/>
          <w:szCs w:val="28"/>
          <w:lang w:val="uk-UA"/>
        </w:rPr>
        <w:t>20. Про медіа : Закон України від 13.12.2022 № 2849-IX : станом на 1 берез. 2026 р. URL: https://zakon.rada.gov.ua/laws/show/2849-20#Text (дата звернення: 09.06.2026).</w:t>
      </w:r>
    </w:p>
    <w:p w14:paraId="1014DE1D" w14:textId="4ED9843C" w:rsidR="00B963C8" w:rsidRPr="002E5B89" w:rsidRDefault="00B963C8" w:rsidP="00B963C8">
      <w:pPr>
        <w:spacing w:line="360" w:lineRule="auto"/>
        <w:ind w:firstLine="709"/>
        <w:jc w:val="both"/>
        <w:rPr>
          <w:sz w:val="28"/>
          <w:szCs w:val="28"/>
          <w:lang w:val="uk-UA"/>
        </w:rPr>
      </w:pPr>
      <w:r w:rsidRPr="002E5B89">
        <w:rPr>
          <w:sz w:val="28"/>
          <w:szCs w:val="28"/>
          <w:lang w:val="uk-UA"/>
        </w:rPr>
        <w:t xml:space="preserve">21. Чекмишев О. Масова комунікація та соціальна відповідальлність ЗМІ. </w:t>
      </w:r>
      <w:r w:rsidR="008376CC" w:rsidRPr="002E5B89">
        <w:rPr>
          <w:i/>
          <w:iCs/>
          <w:sz w:val="28"/>
          <w:szCs w:val="28"/>
          <w:lang w:val="uk-UA"/>
        </w:rPr>
        <w:t>Журнал «</w:t>
      </w:r>
      <w:r w:rsidRPr="002E5B89">
        <w:rPr>
          <w:i/>
          <w:iCs/>
          <w:sz w:val="28"/>
          <w:szCs w:val="28"/>
          <w:lang w:val="uk-UA"/>
        </w:rPr>
        <w:t>Актуальні питання масової комунікації</w:t>
      </w:r>
      <w:r w:rsidR="008376CC" w:rsidRPr="002E5B89">
        <w:rPr>
          <w:i/>
          <w:iCs/>
          <w:sz w:val="28"/>
          <w:szCs w:val="28"/>
          <w:lang w:val="uk-UA"/>
        </w:rPr>
        <w:t>»</w:t>
      </w:r>
      <w:r w:rsidRPr="002E5B89">
        <w:rPr>
          <w:i/>
          <w:iCs/>
          <w:sz w:val="28"/>
          <w:szCs w:val="28"/>
          <w:lang w:val="uk-UA"/>
        </w:rPr>
        <w:t>.</w:t>
      </w:r>
      <w:r w:rsidRPr="002E5B89">
        <w:rPr>
          <w:sz w:val="28"/>
          <w:szCs w:val="28"/>
          <w:lang w:val="uk-UA"/>
        </w:rPr>
        <w:t xml:space="preserve"> 2001. Вип. 2. С. 23–25.</w:t>
      </w:r>
    </w:p>
    <w:p w14:paraId="0B99B264" w14:textId="77777777" w:rsidR="00B963C8" w:rsidRPr="002E5B89" w:rsidRDefault="00B963C8" w:rsidP="00B963C8">
      <w:pPr>
        <w:spacing w:line="360" w:lineRule="auto"/>
        <w:ind w:firstLine="709"/>
        <w:jc w:val="both"/>
        <w:rPr>
          <w:sz w:val="28"/>
          <w:szCs w:val="28"/>
          <w:lang w:val="uk-UA"/>
        </w:rPr>
      </w:pPr>
      <w:r w:rsidRPr="002E5B89">
        <w:rPr>
          <w:sz w:val="28"/>
          <w:szCs w:val="28"/>
          <w:lang w:val="uk-UA"/>
        </w:rPr>
        <w:t>22. Community media. UNESCO. URL: https://www.unesco.org/en/media-pluralism-diversity/community-media (date of access: 01.06.2026).</w:t>
      </w:r>
    </w:p>
    <w:p w14:paraId="225D4E1E" w14:textId="77777777" w:rsidR="00B963C8" w:rsidRPr="002E5B89" w:rsidRDefault="00B963C8" w:rsidP="00B963C8">
      <w:pPr>
        <w:spacing w:line="360" w:lineRule="auto"/>
        <w:ind w:firstLine="709"/>
        <w:jc w:val="both"/>
        <w:rPr>
          <w:sz w:val="28"/>
          <w:szCs w:val="28"/>
          <w:lang w:val="uk-UA"/>
        </w:rPr>
      </w:pPr>
      <w:r w:rsidRPr="002E5B89">
        <w:rPr>
          <w:sz w:val="28"/>
          <w:szCs w:val="28"/>
          <w:lang w:val="uk-UA"/>
        </w:rPr>
        <w:t>23. Порядку денного теорія. Державна наукова установа «Енциклопедичне видавництво» за участі Інституту програмних систем НАН України,. URL: https://vue.gov.ua/Порядку_денного_теорія (дата звернення: 01.06.2026).</w:t>
      </w:r>
    </w:p>
    <w:p w14:paraId="708A99AE" w14:textId="3A129227" w:rsidR="00B963C8" w:rsidRPr="002E5B89" w:rsidRDefault="00B963C8" w:rsidP="00B963C8">
      <w:pPr>
        <w:spacing w:line="360" w:lineRule="auto"/>
        <w:ind w:firstLine="709"/>
        <w:jc w:val="both"/>
        <w:rPr>
          <w:sz w:val="28"/>
          <w:szCs w:val="28"/>
          <w:lang w:val="uk-UA"/>
        </w:rPr>
      </w:pPr>
      <w:r w:rsidRPr="002E5B89">
        <w:rPr>
          <w:sz w:val="28"/>
          <w:szCs w:val="28"/>
          <w:lang w:val="uk-UA"/>
        </w:rPr>
        <w:t xml:space="preserve">24. Стандратюк Д. Концепція відкритості Юрґена Габермаса та потенціал її використання для аналізу публічної сфери в Україні. </w:t>
      </w:r>
      <w:r w:rsidRPr="002E5B89">
        <w:rPr>
          <w:i/>
          <w:iCs/>
          <w:sz w:val="28"/>
          <w:szCs w:val="28"/>
          <w:lang w:val="uk-UA"/>
        </w:rPr>
        <w:t xml:space="preserve">Вісник </w:t>
      </w:r>
      <w:r w:rsidR="008376CC" w:rsidRPr="002E5B89">
        <w:rPr>
          <w:i/>
          <w:iCs/>
          <w:sz w:val="28"/>
          <w:szCs w:val="28"/>
          <w:lang w:val="uk-UA"/>
        </w:rPr>
        <w:t>Л</w:t>
      </w:r>
      <w:r w:rsidRPr="002E5B89">
        <w:rPr>
          <w:i/>
          <w:iCs/>
          <w:sz w:val="28"/>
          <w:szCs w:val="28"/>
          <w:lang w:val="uk-UA"/>
        </w:rPr>
        <w:t>ьвівського університету.</w:t>
      </w:r>
      <w:r w:rsidR="008376CC" w:rsidRPr="002E5B89">
        <w:rPr>
          <w:i/>
          <w:iCs/>
          <w:sz w:val="28"/>
          <w:szCs w:val="28"/>
          <w:lang w:val="uk-UA"/>
        </w:rPr>
        <w:t xml:space="preserve"> С</w:t>
      </w:r>
      <w:r w:rsidRPr="002E5B89">
        <w:rPr>
          <w:i/>
          <w:iCs/>
          <w:sz w:val="28"/>
          <w:szCs w:val="28"/>
          <w:lang w:val="uk-UA"/>
        </w:rPr>
        <w:t>ерія філос.-політолог. студії</w:t>
      </w:r>
      <w:r w:rsidRPr="002E5B89">
        <w:rPr>
          <w:sz w:val="28"/>
          <w:szCs w:val="28"/>
          <w:lang w:val="uk-UA"/>
        </w:rPr>
        <w:t>. 2022. С. 240–246.</w:t>
      </w:r>
    </w:p>
    <w:p w14:paraId="10369EAD" w14:textId="77777777" w:rsidR="00B963C8" w:rsidRPr="002E5B89" w:rsidRDefault="00B963C8" w:rsidP="00B963C8">
      <w:pPr>
        <w:spacing w:line="360" w:lineRule="auto"/>
        <w:ind w:firstLine="709"/>
        <w:jc w:val="both"/>
        <w:rPr>
          <w:sz w:val="28"/>
          <w:szCs w:val="28"/>
          <w:lang w:val="uk-UA"/>
        </w:rPr>
      </w:pPr>
      <w:r w:rsidRPr="002E5B89">
        <w:rPr>
          <w:sz w:val="28"/>
          <w:szCs w:val="28"/>
          <w:lang w:val="uk-UA"/>
        </w:rPr>
        <w:t>25. Будяк В. 28% українських медіа призупиняли роботу під час великої війни, – дослідження ЛМФ. Детектор медіа. URL: https://detector.media/infospace/article/241521/2025-06-04-28-ukrainskykh-media-pryzupynyaly-robotu-pid-chas-velykoi-viyny-doslidzhennya-lmf/ (дата звернення: 01.06.2026).</w:t>
      </w:r>
    </w:p>
    <w:p w14:paraId="1A720D12" w14:textId="77777777" w:rsidR="00B963C8" w:rsidRPr="002E5B89" w:rsidRDefault="00B963C8" w:rsidP="00B963C8">
      <w:pPr>
        <w:spacing w:line="360" w:lineRule="auto"/>
        <w:ind w:firstLine="709"/>
        <w:jc w:val="both"/>
        <w:rPr>
          <w:sz w:val="28"/>
          <w:szCs w:val="28"/>
          <w:lang w:val="uk-UA"/>
        </w:rPr>
      </w:pPr>
      <w:r w:rsidRPr="002E5B89">
        <w:rPr>
          <w:sz w:val="28"/>
          <w:szCs w:val="28"/>
          <w:lang w:val="uk-UA"/>
        </w:rPr>
        <w:t>26. Семигіна Т. Сучасна соціальна робота. Київ: Академія праці, соціальних відносин і туризму, 2020. 275 с.</w:t>
      </w:r>
    </w:p>
    <w:p w14:paraId="246C2430" w14:textId="2515B55B" w:rsidR="00B963C8" w:rsidRPr="002E5B89" w:rsidRDefault="00B963C8" w:rsidP="00B963C8">
      <w:pPr>
        <w:spacing w:line="360" w:lineRule="auto"/>
        <w:ind w:firstLine="709"/>
        <w:jc w:val="both"/>
        <w:rPr>
          <w:sz w:val="28"/>
          <w:szCs w:val="28"/>
          <w:lang w:val="uk-UA"/>
        </w:rPr>
      </w:pPr>
      <w:r w:rsidRPr="002E5B89">
        <w:rPr>
          <w:sz w:val="28"/>
          <w:szCs w:val="28"/>
          <w:lang w:val="uk-UA"/>
        </w:rPr>
        <w:t>27. Інформування населення про соціальні та реабілітаційні послуги: методичний посібник / Тетяна Семигіна, Ганна Коришова, Олена Іванова; проект ПРООН «Підтримка реформи соціального сектору в Ук</w:t>
      </w:r>
      <w:r w:rsidR="00E5626B">
        <w:rPr>
          <w:sz w:val="28"/>
          <w:szCs w:val="28"/>
          <w:lang w:val="uk-UA"/>
        </w:rPr>
        <w:t xml:space="preserve">раїні». </w:t>
      </w:r>
      <w:r w:rsidR="00127D97">
        <w:rPr>
          <w:sz w:val="28"/>
          <w:szCs w:val="28"/>
          <w:lang w:val="uk-UA"/>
        </w:rPr>
        <w:t xml:space="preserve">К. : К.І.С., 2013. </w:t>
      </w:r>
      <w:r w:rsidRPr="002E5B89">
        <w:rPr>
          <w:sz w:val="28"/>
          <w:szCs w:val="28"/>
          <w:lang w:val="uk-UA"/>
        </w:rPr>
        <w:t>104 с.</w:t>
      </w:r>
    </w:p>
    <w:p w14:paraId="63B50533" w14:textId="49844A62" w:rsidR="00B963C8" w:rsidRPr="002E5B89" w:rsidRDefault="00B963C8" w:rsidP="00B963C8">
      <w:pPr>
        <w:spacing w:line="360" w:lineRule="auto"/>
        <w:ind w:firstLine="709"/>
        <w:jc w:val="both"/>
        <w:rPr>
          <w:sz w:val="28"/>
          <w:szCs w:val="28"/>
          <w:lang w:val="uk-UA"/>
        </w:rPr>
      </w:pPr>
      <w:r w:rsidRPr="002E5B89">
        <w:rPr>
          <w:sz w:val="28"/>
          <w:szCs w:val="28"/>
          <w:lang w:val="uk-UA"/>
        </w:rPr>
        <w:t>28. Покулита І. К., Медіапрактики у соціальній роботі: підручник / І. К. Покулита, М. О. Колотило. Київ: КПІ ім. Ігоря Сікорськог</w:t>
      </w:r>
      <w:r w:rsidR="005F50B6">
        <w:rPr>
          <w:sz w:val="28"/>
          <w:szCs w:val="28"/>
          <w:lang w:val="uk-UA"/>
        </w:rPr>
        <w:t>о, Вид-во «Політехніка», 2020.</w:t>
      </w:r>
      <w:r w:rsidRPr="002E5B89">
        <w:rPr>
          <w:sz w:val="28"/>
          <w:szCs w:val="28"/>
          <w:lang w:val="uk-UA"/>
        </w:rPr>
        <w:t xml:space="preserve"> 192 с.  Бібліогр.: с. 184-191.</w:t>
      </w:r>
    </w:p>
    <w:p w14:paraId="32956579" w14:textId="77777777" w:rsidR="00B963C8" w:rsidRPr="002E5B89" w:rsidRDefault="00B963C8" w:rsidP="00B963C8">
      <w:pPr>
        <w:pStyle w:val="af0"/>
        <w:spacing w:before="0" w:beforeAutospacing="0" w:after="0" w:afterAutospacing="0" w:line="360" w:lineRule="auto"/>
        <w:ind w:firstLine="709"/>
        <w:jc w:val="both"/>
        <w:rPr>
          <w:color w:val="000000"/>
          <w:sz w:val="28"/>
          <w:szCs w:val="28"/>
          <w:lang w:val="uk-UA"/>
        </w:rPr>
      </w:pPr>
      <w:r w:rsidRPr="002E5B89">
        <w:rPr>
          <w:sz w:val="28"/>
          <w:szCs w:val="28"/>
          <w:lang w:val="uk-UA"/>
        </w:rPr>
        <w:t xml:space="preserve">29. </w:t>
      </w:r>
      <w:r w:rsidRPr="002E5B89">
        <w:rPr>
          <w:color w:val="000000"/>
          <w:sz w:val="28"/>
          <w:szCs w:val="28"/>
          <w:lang w:val="uk-UA"/>
        </w:rPr>
        <w:t xml:space="preserve">Синиця А. Медіакомунікативна компетентність соціальних працівників: зарубіжний та український досвід формування. </w:t>
      </w:r>
      <w:r w:rsidRPr="002E5B89">
        <w:rPr>
          <w:i/>
          <w:iCs/>
          <w:color w:val="000000"/>
          <w:sz w:val="28"/>
          <w:szCs w:val="28"/>
          <w:lang w:val="uk-UA"/>
        </w:rPr>
        <w:t>Науковий вісник Ужгородського університету. Серія: «Педагогіка. Соціальна робота»</w:t>
      </w:r>
      <w:r w:rsidRPr="002E5B89">
        <w:rPr>
          <w:color w:val="000000"/>
          <w:sz w:val="28"/>
          <w:szCs w:val="28"/>
          <w:lang w:val="uk-UA"/>
        </w:rPr>
        <w:t>. 2025. № 2. С. 178–182.</w:t>
      </w:r>
    </w:p>
    <w:p w14:paraId="286294AC" w14:textId="255181E4" w:rsidR="00B963C8" w:rsidRPr="002E5B89" w:rsidRDefault="00B963C8" w:rsidP="00B963C8">
      <w:pPr>
        <w:pStyle w:val="af0"/>
        <w:spacing w:before="0" w:beforeAutospacing="0" w:after="0" w:afterAutospacing="0" w:line="360" w:lineRule="auto"/>
        <w:ind w:firstLine="709"/>
        <w:jc w:val="both"/>
        <w:rPr>
          <w:color w:val="000000"/>
          <w:sz w:val="28"/>
          <w:szCs w:val="28"/>
          <w:lang w:val="uk-UA"/>
        </w:rPr>
      </w:pPr>
      <w:r w:rsidRPr="002E5B89">
        <w:rPr>
          <w:color w:val="000000"/>
          <w:sz w:val="28"/>
          <w:szCs w:val="28"/>
          <w:lang w:val="uk-UA"/>
        </w:rPr>
        <w:t xml:space="preserve">30. Неїжпапа Л. Моделі професійної комунікації соціальних працівників у медійному просторі. </w:t>
      </w:r>
      <w:r w:rsidR="008376CC" w:rsidRPr="002E5B89">
        <w:rPr>
          <w:i/>
          <w:iCs/>
          <w:color w:val="000000"/>
          <w:sz w:val="28"/>
          <w:szCs w:val="28"/>
          <w:lang w:val="uk-UA"/>
        </w:rPr>
        <w:t>Журнал «</w:t>
      </w:r>
      <w:r w:rsidRPr="002E5B89">
        <w:rPr>
          <w:i/>
          <w:iCs/>
          <w:color w:val="000000"/>
          <w:sz w:val="28"/>
          <w:szCs w:val="28"/>
          <w:lang w:val="uk-UA"/>
        </w:rPr>
        <w:t>Соціальна робота та соціальна освіта</w:t>
      </w:r>
      <w:r w:rsidR="008376CC" w:rsidRPr="002E5B89">
        <w:rPr>
          <w:i/>
          <w:iCs/>
          <w:color w:val="000000"/>
          <w:sz w:val="28"/>
          <w:szCs w:val="28"/>
          <w:lang w:val="uk-UA"/>
        </w:rPr>
        <w:t>»</w:t>
      </w:r>
      <w:r w:rsidRPr="002E5B89">
        <w:rPr>
          <w:i/>
          <w:iCs/>
          <w:color w:val="000000"/>
          <w:sz w:val="28"/>
          <w:szCs w:val="28"/>
          <w:lang w:val="uk-UA"/>
        </w:rPr>
        <w:t>.</w:t>
      </w:r>
      <w:r w:rsidRPr="002E5B89">
        <w:rPr>
          <w:color w:val="000000"/>
          <w:sz w:val="28"/>
          <w:szCs w:val="28"/>
          <w:lang w:val="uk-UA"/>
        </w:rPr>
        <w:t xml:space="preserve"> 2025. № 2. С. 37–43.</w:t>
      </w:r>
    </w:p>
    <w:p w14:paraId="68EE496C" w14:textId="77777777" w:rsidR="00B963C8" w:rsidRPr="002E5B89" w:rsidRDefault="00B963C8" w:rsidP="00B963C8">
      <w:pPr>
        <w:pStyle w:val="af0"/>
        <w:spacing w:before="0" w:beforeAutospacing="0" w:after="0" w:afterAutospacing="0" w:line="360" w:lineRule="auto"/>
        <w:ind w:firstLine="709"/>
        <w:jc w:val="both"/>
        <w:rPr>
          <w:color w:val="000000"/>
          <w:sz w:val="28"/>
          <w:szCs w:val="28"/>
          <w:lang w:val="uk-UA"/>
        </w:rPr>
      </w:pPr>
    </w:p>
    <w:p w14:paraId="1883A441" w14:textId="77777777" w:rsidR="00B963C8" w:rsidRPr="002E5B89" w:rsidRDefault="00B963C8" w:rsidP="00B963C8">
      <w:pPr>
        <w:spacing w:line="360" w:lineRule="auto"/>
        <w:ind w:firstLine="709"/>
        <w:jc w:val="both"/>
        <w:rPr>
          <w:sz w:val="28"/>
          <w:szCs w:val="28"/>
          <w:lang w:val="uk-UA"/>
        </w:rPr>
      </w:pPr>
    </w:p>
    <w:p w14:paraId="3520BCAD" w14:textId="77777777" w:rsidR="00B963C8" w:rsidRPr="002E5B89" w:rsidRDefault="00B963C8" w:rsidP="00B963C8">
      <w:pPr>
        <w:spacing w:line="360" w:lineRule="auto"/>
        <w:jc w:val="both"/>
        <w:rPr>
          <w:sz w:val="28"/>
          <w:szCs w:val="28"/>
          <w:lang w:val="uk-UA"/>
        </w:rPr>
      </w:pPr>
    </w:p>
    <w:p w14:paraId="055A6510" w14:textId="77777777" w:rsidR="001D2762" w:rsidRPr="002E5B89" w:rsidRDefault="001D2762" w:rsidP="00152F3B">
      <w:pPr>
        <w:spacing w:line="360" w:lineRule="auto"/>
        <w:jc w:val="center"/>
        <w:rPr>
          <w:b/>
          <w:bCs/>
          <w:sz w:val="28"/>
          <w:szCs w:val="28"/>
          <w:lang w:val="uk-UA"/>
        </w:rPr>
      </w:pPr>
    </w:p>
    <w:p w14:paraId="783ED147" w14:textId="77777777" w:rsidR="001D2762" w:rsidRPr="002E5B89" w:rsidRDefault="001D2762" w:rsidP="00152F3B">
      <w:pPr>
        <w:spacing w:line="360" w:lineRule="auto"/>
        <w:jc w:val="center"/>
        <w:rPr>
          <w:b/>
          <w:bCs/>
          <w:sz w:val="28"/>
          <w:szCs w:val="28"/>
          <w:lang w:val="uk-UA"/>
        </w:rPr>
      </w:pPr>
    </w:p>
    <w:p w14:paraId="2B27B494" w14:textId="77777777" w:rsidR="001D2762" w:rsidRPr="002E5B89" w:rsidRDefault="001D2762" w:rsidP="00152F3B">
      <w:pPr>
        <w:spacing w:line="360" w:lineRule="auto"/>
        <w:jc w:val="center"/>
        <w:rPr>
          <w:b/>
          <w:bCs/>
          <w:sz w:val="28"/>
          <w:szCs w:val="28"/>
          <w:lang w:val="uk-UA"/>
        </w:rPr>
      </w:pPr>
    </w:p>
    <w:p w14:paraId="25996645" w14:textId="77777777" w:rsidR="001D2762" w:rsidRPr="002E5B89" w:rsidRDefault="001D2762" w:rsidP="00152F3B">
      <w:pPr>
        <w:spacing w:line="360" w:lineRule="auto"/>
        <w:jc w:val="center"/>
        <w:rPr>
          <w:b/>
          <w:bCs/>
          <w:sz w:val="28"/>
          <w:szCs w:val="28"/>
          <w:lang w:val="uk-UA"/>
        </w:rPr>
      </w:pPr>
    </w:p>
    <w:p w14:paraId="417E52D8" w14:textId="77777777" w:rsidR="001D2762" w:rsidRPr="002E5B89" w:rsidRDefault="001D2762" w:rsidP="00152F3B">
      <w:pPr>
        <w:spacing w:line="360" w:lineRule="auto"/>
        <w:jc w:val="center"/>
        <w:rPr>
          <w:b/>
          <w:bCs/>
          <w:sz w:val="28"/>
          <w:szCs w:val="28"/>
          <w:lang w:val="uk-UA"/>
        </w:rPr>
      </w:pPr>
    </w:p>
    <w:p w14:paraId="0D91423F" w14:textId="77777777" w:rsidR="001D2762" w:rsidRPr="002E5B89" w:rsidRDefault="001D2762" w:rsidP="00152F3B">
      <w:pPr>
        <w:spacing w:line="360" w:lineRule="auto"/>
        <w:jc w:val="center"/>
        <w:rPr>
          <w:b/>
          <w:bCs/>
          <w:sz w:val="28"/>
          <w:szCs w:val="28"/>
          <w:lang w:val="uk-UA"/>
        </w:rPr>
      </w:pPr>
    </w:p>
    <w:p w14:paraId="5D954F58" w14:textId="77777777" w:rsidR="001D2762" w:rsidRPr="002E5B89" w:rsidRDefault="001D2762" w:rsidP="00152F3B">
      <w:pPr>
        <w:spacing w:line="360" w:lineRule="auto"/>
        <w:jc w:val="center"/>
        <w:rPr>
          <w:b/>
          <w:bCs/>
          <w:sz w:val="28"/>
          <w:szCs w:val="28"/>
          <w:lang w:val="uk-UA"/>
        </w:rPr>
      </w:pPr>
    </w:p>
    <w:p w14:paraId="7AA15F0B" w14:textId="77777777" w:rsidR="001D2762" w:rsidRPr="002E5B89" w:rsidRDefault="001D2762" w:rsidP="00152F3B">
      <w:pPr>
        <w:spacing w:line="360" w:lineRule="auto"/>
        <w:jc w:val="center"/>
        <w:rPr>
          <w:b/>
          <w:bCs/>
          <w:sz w:val="28"/>
          <w:szCs w:val="28"/>
          <w:lang w:val="uk-UA"/>
        </w:rPr>
      </w:pPr>
    </w:p>
    <w:p w14:paraId="6A376BCF" w14:textId="77777777" w:rsidR="001D2762" w:rsidRPr="002E5B89" w:rsidRDefault="001D2762" w:rsidP="00152F3B">
      <w:pPr>
        <w:spacing w:line="360" w:lineRule="auto"/>
        <w:jc w:val="center"/>
        <w:rPr>
          <w:b/>
          <w:bCs/>
          <w:sz w:val="28"/>
          <w:szCs w:val="28"/>
          <w:lang w:val="uk-UA"/>
        </w:rPr>
      </w:pPr>
    </w:p>
    <w:p w14:paraId="6025082C" w14:textId="6CA7B835" w:rsidR="000B2ECA" w:rsidRPr="002E5B89" w:rsidRDefault="000B2ECA" w:rsidP="00152F3B">
      <w:pPr>
        <w:spacing w:line="360" w:lineRule="auto"/>
        <w:jc w:val="center"/>
        <w:rPr>
          <w:b/>
          <w:bCs/>
          <w:sz w:val="28"/>
          <w:szCs w:val="28"/>
          <w:lang w:val="uk-UA"/>
        </w:rPr>
      </w:pPr>
      <w:r w:rsidRPr="002E5B89">
        <w:rPr>
          <w:b/>
          <w:bCs/>
          <w:sz w:val="28"/>
          <w:szCs w:val="28"/>
          <w:lang w:val="uk-UA"/>
        </w:rPr>
        <w:t>ДОДАТКИ</w:t>
      </w:r>
    </w:p>
    <w:p w14:paraId="79F4FA32" w14:textId="77777777" w:rsidR="00410817" w:rsidRPr="002E5B89" w:rsidRDefault="00410817" w:rsidP="00410817">
      <w:pPr>
        <w:pStyle w:val="3"/>
        <w:jc w:val="right"/>
        <w:rPr>
          <w:b/>
          <w:bCs/>
          <w:color w:val="000000"/>
          <w:lang w:val="uk-UA"/>
        </w:rPr>
      </w:pPr>
      <w:r w:rsidRPr="002E5B89">
        <w:rPr>
          <w:b/>
          <w:bCs/>
          <w:color w:val="000000"/>
          <w:lang w:val="uk-UA"/>
        </w:rPr>
        <w:t>Додаток А</w:t>
      </w:r>
    </w:p>
    <w:p w14:paraId="462F4401" w14:textId="7812D8E5" w:rsidR="00410817" w:rsidRPr="002E5B89" w:rsidRDefault="00410817" w:rsidP="00410817">
      <w:pPr>
        <w:pStyle w:val="3"/>
        <w:jc w:val="center"/>
        <w:rPr>
          <w:b/>
          <w:bCs/>
          <w:color w:val="000000"/>
          <w:sz w:val="24"/>
          <w:szCs w:val="24"/>
          <w:lang w:val="uk-UA"/>
        </w:rPr>
      </w:pPr>
      <w:r w:rsidRPr="002E5B89">
        <w:rPr>
          <w:b/>
          <w:bCs/>
          <w:color w:val="000000"/>
          <w:sz w:val="24"/>
          <w:szCs w:val="24"/>
          <w:lang w:val="uk-UA"/>
        </w:rPr>
        <w:t>АНКЕТА ДЛЯ ДОСЛІДЖЕННЯ ВПЛИВУ ЛОКАЛЬНИХ МЕДІА НА СОЦІАЛЬНУ АКТИВНІСТЬ НАСЕЛЕННЯ</w:t>
      </w:r>
    </w:p>
    <w:p w14:paraId="298D297B" w14:textId="77777777" w:rsidR="001D2762" w:rsidRPr="002E5B89" w:rsidRDefault="001D2762" w:rsidP="001D2762">
      <w:pPr>
        <w:rPr>
          <w:lang w:val="uk-UA"/>
        </w:rPr>
      </w:pPr>
    </w:p>
    <w:p w14:paraId="1E50AD29" w14:textId="2CD61766" w:rsidR="00410817" w:rsidRPr="002E5B89" w:rsidRDefault="00410817" w:rsidP="00410817">
      <w:pPr>
        <w:pStyle w:val="af0"/>
        <w:spacing w:before="0" w:beforeAutospacing="0" w:after="0" w:afterAutospacing="0"/>
        <w:ind w:firstLine="709"/>
        <w:jc w:val="both"/>
        <w:rPr>
          <w:color w:val="000000"/>
          <w:lang w:val="uk-UA"/>
        </w:rPr>
      </w:pPr>
      <w:r w:rsidRPr="002E5B89">
        <w:rPr>
          <w:color w:val="000000"/>
          <w:lang w:val="uk-UA"/>
        </w:rPr>
        <w:t>Шановний(а) респонденте! Просимо Вас взяти участь в анонімному опитуванні, метою якого є з’ясування ролі локальних медіа у стимулюванні соціальної активності населення. Отримані відповіді будуть використані лише в узагальненому вигляді для написання бакалаврської роботи.</w:t>
      </w:r>
    </w:p>
    <w:p w14:paraId="180FCCB9" w14:textId="77777777" w:rsidR="00410817" w:rsidRPr="002E5B89" w:rsidRDefault="00410817" w:rsidP="00410817">
      <w:pPr>
        <w:pStyle w:val="af0"/>
        <w:numPr>
          <w:ilvl w:val="0"/>
          <w:numId w:val="9"/>
        </w:numPr>
        <w:rPr>
          <w:color w:val="000000"/>
          <w:lang w:val="uk-UA"/>
        </w:rPr>
      </w:pPr>
      <w:r w:rsidRPr="002E5B89">
        <w:rPr>
          <w:color w:val="000000"/>
          <w:lang w:val="uk-UA"/>
        </w:rPr>
        <w:t>Ваша стать:</w:t>
      </w:r>
      <w:r w:rsidRPr="002E5B89">
        <w:rPr>
          <w:color w:val="000000"/>
          <w:lang w:val="uk-UA"/>
        </w:rPr>
        <w:br/>
        <w:t>□ жіноча</w:t>
      </w:r>
      <w:r w:rsidRPr="002E5B89">
        <w:rPr>
          <w:color w:val="000000"/>
          <w:lang w:val="uk-UA"/>
        </w:rPr>
        <w:br/>
        <w:t>□ чоловіча</w:t>
      </w:r>
      <w:r w:rsidRPr="002E5B89">
        <w:rPr>
          <w:color w:val="000000"/>
          <w:lang w:val="uk-UA"/>
        </w:rPr>
        <w:br/>
        <w:t>□ інше / не бажаю відповідати</w:t>
      </w:r>
    </w:p>
    <w:p w14:paraId="312D8BFB" w14:textId="77777777" w:rsidR="00410817" w:rsidRPr="002E5B89" w:rsidRDefault="00410817" w:rsidP="00410817">
      <w:pPr>
        <w:pStyle w:val="af0"/>
        <w:numPr>
          <w:ilvl w:val="0"/>
          <w:numId w:val="9"/>
        </w:numPr>
        <w:rPr>
          <w:color w:val="000000"/>
          <w:lang w:val="uk-UA"/>
        </w:rPr>
      </w:pPr>
      <w:r w:rsidRPr="002E5B89">
        <w:rPr>
          <w:color w:val="000000"/>
          <w:lang w:val="uk-UA"/>
        </w:rPr>
        <w:t>Ваш вік:</w:t>
      </w:r>
      <w:r w:rsidRPr="002E5B89">
        <w:rPr>
          <w:color w:val="000000"/>
          <w:lang w:val="uk-UA"/>
        </w:rPr>
        <w:br/>
        <w:t>□ до 18 років</w:t>
      </w:r>
      <w:r w:rsidRPr="002E5B89">
        <w:rPr>
          <w:color w:val="000000"/>
          <w:lang w:val="uk-UA"/>
        </w:rPr>
        <w:br/>
        <w:t>□ 18–25 років</w:t>
      </w:r>
      <w:r w:rsidRPr="002E5B89">
        <w:rPr>
          <w:color w:val="000000"/>
          <w:lang w:val="uk-UA"/>
        </w:rPr>
        <w:br/>
        <w:t>□ 26–35 років</w:t>
      </w:r>
      <w:r w:rsidRPr="002E5B89">
        <w:rPr>
          <w:color w:val="000000"/>
          <w:lang w:val="uk-UA"/>
        </w:rPr>
        <w:br/>
        <w:t>□ 36–45 років</w:t>
      </w:r>
      <w:r w:rsidRPr="002E5B89">
        <w:rPr>
          <w:color w:val="000000"/>
          <w:lang w:val="uk-UA"/>
        </w:rPr>
        <w:br/>
        <w:t>□ 46–60 років</w:t>
      </w:r>
      <w:r w:rsidRPr="002E5B89">
        <w:rPr>
          <w:color w:val="000000"/>
          <w:lang w:val="uk-UA"/>
        </w:rPr>
        <w:br/>
        <w:t>□ понад 60 років</w:t>
      </w:r>
    </w:p>
    <w:p w14:paraId="3B5FED8E" w14:textId="77777777" w:rsidR="00410817" w:rsidRPr="002E5B89" w:rsidRDefault="00410817" w:rsidP="00410817">
      <w:pPr>
        <w:pStyle w:val="af0"/>
        <w:numPr>
          <w:ilvl w:val="0"/>
          <w:numId w:val="9"/>
        </w:numPr>
        <w:rPr>
          <w:color w:val="000000"/>
          <w:lang w:val="uk-UA"/>
        </w:rPr>
      </w:pPr>
      <w:r w:rsidRPr="002E5B89">
        <w:rPr>
          <w:color w:val="000000"/>
          <w:lang w:val="uk-UA"/>
        </w:rPr>
        <w:t>Ваш соціальний статус:</w:t>
      </w:r>
      <w:r w:rsidRPr="002E5B89">
        <w:rPr>
          <w:color w:val="000000"/>
          <w:lang w:val="uk-UA"/>
        </w:rPr>
        <w:br/>
        <w:t>□ студент/студентка</w:t>
      </w:r>
      <w:r w:rsidRPr="002E5B89">
        <w:rPr>
          <w:color w:val="000000"/>
          <w:lang w:val="uk-UA"/>
        </w:rPr>
        <w:br/>
        <w:t>□ працюю</w:t>
      </w:r>
      <w:r w:rsidRPr="002E5B89">
        <w:rPr>
          <w:color w:val="000000"/>
          <w:lang w:val="uk-UA"/>
        </w:rPr>
        <w:br/>
        <w:t>□ тимчасово не працюю</w:t>
      </w:r>
      <w:r w:rsidRPr="002E5B89">
        <w:rPr>
          <w:color w:val="000000"/>
          <w:lang w:val="uk-UA"/>
        </w:rPr>
        <w:br/>
        <w:t>□ пенсіонер/пенсіонерка</w:t>
      </w:r>
      <w:r w:rsidRPr="002E5B89">
        <w:rPr>
          <w:color w:val="000000"/>
          <w:lang w:val="uk-UA"/>
        </w:rPr>
        <w:br/>
        <w:t>□ внутрішньо переміщена особа</w:t>
      </w:r>
      <w:r w:rsidRPr="002E5B89">
        <w:rPr>
          <w:color w:val="000000"/>
          <w:lang w:val="uk-UA"/>
        </w:rPr>
        <w:br/>
        <w:t>□ інше: ______________________</w:t>
      </w:r>
    </w:p>
    <w:p w14:paraId="6A294477" w14:textId="77777777" w:rsidR="00410817" w:rsidRPr="002E5B89" w:rsidRDefault="00410817" w:rsidP="00410817">
      <w:pPr>
        <w:pStyle w:val="af0"/>
        <w:numPr>
          <w:ilvl w:val="0"/>
          <w:numId w:val="9"/>
        </w:numPr>
        <w:rPr>
          <w:color w:val="000000"/>
          <w:lang w:val="uk-UA"/>
        </w:rPr>
      </w:pPr>
      <w:r w:rsidRPr="002E5B89">
        <w:rPr>
          <w:color w:val="000000"/>
          <w:lang w:val="uk-UA"/>
        </w:rPr>
        <w:t>Якими джерелами місцевої інформації Ви користуєтеся найчастіше?</w:t>
      </w:r>
      <w:r w:rsidRPr="002E5B89">
        <w:rPr>
          <w:color w:val="000000"/>
          <w:lang w:val="uk-UA"/>
        </w:rPr>
        <w:br/>
        <w:t>□ місцевий сайт</w:t>
      </w:r>
      <w:r w:rsidRPr="002E5B89">
        <w:rPr>
          <w:color w:val="000000"/>
          <w:lang w:val="uk-UA"/>
        </w:rPr>
        <w:br/>
        <w:t>□ місцева газета</w:t>
      </w:r>
      <w:r w:rsidRPr="002E5B89">
        <w:rPr>
          <w:color w:val="000000"/>
          <w:lang w:val="uk-UA"/>
        </w:rPr>
        <w:br/>
        <w:t>□ Facebook-сторінка громади або медіа</w:t>
      </w:r>
      <w:r w:rsidRPr="002E5B89">
        <w:rPr>
          <w:color w:val="000000"/>
          <w:lang w:val="uk-UA"/>
        </w:rPr>
        <w:br/>
        <w:t>□ Telegram-канал</w:t>
      </w:r>
      <w:r w:rsidRPr="002E5B89">
        <w:rPr>
          <w:color w:val="000000"/>
          <w:lang w:val="uk-UA"/>
        </w:rPr>
        <w:br/>
        <w:t>□ Viber-група</w:t>
      </w:r>
      <w:r w:rsidRPr="002E5B89">
        <w:rPr>
          <w:color w:val="000000"/>
          <w:lang w:val="uk-UA"/>
        </w:rPr>
        <w:br/>
        <w:t>□ офіційний сайт громади</w:t>
      </w:r>
      <w:r w:rsidRPr="002E5B89">
        <w:rPr>
          <w:color w:val="000000"/>
          <w:lang w:val="uk-UA"/>
        </w:rPr>
        <w:br/>
        <w:t>□ місцеве радіо / телебачення</w:t>
      </w:r>
      <w:r w:rsidRPr="002E5B89">
        <w:rPr>
          <w:color w:val="000000"/>
          <w:lang w:val="uk-UA"/>
        </w:rPr>
        <w:br/>
        <w:t>□ чутки, знайомі, сусіди</w:t>
      </w:r>
      <w:r w:rsidRPr="002E5B89">
        <w:rPr>
          <w:color w:val="000000"/>
          <w:lang w:val="uk-UA"/>
        </w:rPr>
        <w:br/>
        <w:t>□ інше: ______________________</w:t>
      </w:r>
    </w:p>
    <w:p w14:paraId="4C3467F0" w14:textId="77777777" w:rsidR="00410817" w:rsidRPr="002E5B89" w:rsidRDefault="00410817" w:rsidP="00410817">
      <w:pPr>
        <w:pStyle w:val="af0"/>
        <w:numPr>
          <w:ilvl w:val="0"/>
          <w:numId w:val="9"/>
        </w:numPr>
        <w:rPr>
          <w:color w:val="000000"/>
          <w:lang w:val="uk-UA"/>
        </w:rPr>
      </w:pPr>
      <w:r w:rsidRPr="002E5B89">
        <w:rPr>
          <w:color w:val="000000"/>
          <w:lang w:val="uk-UA"/>
        </w:rPr>
        <w:t>Як часто Ви переглядаєте місцеві новини?</w:t>
      </w:r>
      <w:r w:rsidRPr="002E5B89">
        <w:rPr>
          <w:color w:val="000000"/>
          <w:lang w:val="uk-UA"/>
        </w:rPr>
        <w:br/>
        <w:t>□ щодня</w:t>
      </w:r>
      <w:r w:rsidRPr="002E5B89">
        <w:rPr>
          <w:color w:val="000000"/>
          <w:lang w:val="uk-UA"/>
        </w:rPr>
        <w:br/>
        <w:t>□ кілька разів на тиждень</w:t>
      </w:r>
      <w:r w:rsidRPr="002E5B89">
        <w:rPr>
          <w:color w:val="000000"/>
          <w:lang w:val="uk-UA"/>
        </w:rPr>
        <w:br/>
        <w:t>□ раз на тиждень</w:t>
      </w:r>
      <w:r w:rsidRPr="002E5B89">
        <w:rPr>
          <w:color w:val="000000"/>
          <w:lang w:val="uk-UA"/>
        </w:rPr>
        <w:br/>
        <w:t>□ рідше ніж раз на тиждень</w:t>
      </w:r>
      <w:r w:rsidRPr="002E5B89">
        <w:rPr>
          <w:color w:val="000000"/>
          <w:lang w:val="uk-UA"/>
        </w:rPr>
        <w:br/>
        <w:t>□ майже не переглядаю</w:t>
      </w:r>
    </w:p>
    <w:p w14:paraId="118452CF" w14:textId="77777777" w:rsidR="00410817" w:rsidRPr="002E5B89" w:rsidRDefault="00410817" w:rsidP="00410817">
      <w:pPr>
        <w:pStyle w:val="af0"/>
        <w:numPr>
          <w:ilvl w:val="0"/>
          <w:numId w:val="9"/>
        </w:numPr>
        <w:rPr>
          <w:color w:val="000000"/>
          <w:lang w:val="uk-UA"/>
        </w:rPr>
      </w:pPr>
      <w:r w:rsidRPr="002E5B89">
        <w:rPr>
          <w:color w:val="000000"/>
          <w:lang w:val="uk-UA"/>
        </w:rPr>
        <w:t>Чи довіряєте Ви локальним медіа своєї громади?</w:t>
      </w:r>
      <w:r w:rsidRPr="002E5B89">
        <w:rPr>
          <w:color w:val="000000"/>
          <w:lang w:val="uk-UA"/>
        </w:rPr>
        <w:br/>
        <w:t>□ повністю довіряю</w:t>
      </w:r>
      <w:r w:rsidRPr="002E5B89">
        <w:rPr>
          <w:color w:val="000000"/>
          <w:lang w:val="uk-UA"/>
        </w:rPr>
        <w:br/>
        <w:t>□ скоріше довіряю</w:t>
      </w:r>
      <w:r w:rsidRPr="002E5B89">
        <w:rPr>
          <w:color w:val="000000"/>
          <w:lang w:val="uk-UA"/>
        </w:rPr>
        <w:br/>
        <w:t>□ важко відповісти</w:t>
      </w:r>
      <w:r w:rsidRPr="002E5B89">
        <w:rPr>
          <w:color w:val="000000"/>
          <w:lang w:val="uk-UA"/>
        </w:rPr>
        <w:br/>
        <w:t>□ скоріше не довіряю</w:t>
      </w:r>
      <w:r w:rsidRPr="002E5B89">
        <w:rPr>
          <w:color w:val="000000"/>
          <w:lang w:val="uk-UA"/>
        </w:rPr>
        <w:br/>
        <w:t>□ зовсім не довіряю</w:t>
      </w:r>
    </w:p>
    <w:p w14:paraId="1C6982E7" w14:textId="77777777" w:rsidR="00410817" w:rsidRPr="002E5B89" w:rsidRDefault="00410817" w:rsidP="00410817">
      <w:pPr>
        <w:pStyle w:val="af0"/>
        <w:numPr>
          <w:ilvl w:val="0"/>
          <w:numId w:val="9"/>
        </w:numPr>
        <w:rPr>
          <w:color w:val="000000"/>
          <w:lang w:val="uk-UA"/>
        </w:rPr>
      </w:pPr>
      <w:r w:rsidRPr="002E5B89">
        <w:rPr>
          <w:color w:val="000000"/>
          <w:lang w:val="uk-UA"/>
        </w:rPr>
        <w:t>Чи дізнавалися Ви з локальних медіа про соціальні ініціативи у громаді?</w:t>
      </w:r>
      <w:r w:rsidRPr="002E5B89">
        <w:rPr>
          <w:color w:val="000000"/>
          <w:lang w:val="uk-UA"/>
        </w:rPr>
        <w:br/>
        <w:t>□ так, часто</w:t>
      </w:r>
      <w:r w:rsidRPr="002E5B89">
        <w:rPr>
          <w:color w:val="000000"/>
          <w:lang w:val="uk-UA"/>
        </w:rPr>
        <w:br/>
        <w:t>□ так, іноді</w:t>
      </w:r>
      <w:r w:rsidRPr="002E5B89">
        <w:rPr>
          <w:color w:val="000000"/>
          <w:lang w:val="uk-UA"/>
        </w:rPr>
        <w:br/>
        <w:t>□ дуже рідко</w:t>
      </w:r>
      <w:r w:rsidRPr="002E5B89">
        <w:rPr>
          <w:color w:val="000000"/>
          <w:lang w:val="uk-UA"/>
        </w:rPr>
        <w:br/>
        <w:t>□ ні, не дізнавався/дізнавалася</w:t>
      </w:r>
    </w:p>
    <w:p w14:paraId="16CF9822" w14:textId="77777777" w:rsidR="00410817" w:rsidRPr="002E5B89" w:rsidRDefault="00410817" w:rsidP="00410817">
      <w:pPr>
        <w:pStyle w:val="af0"/>
        <w:numPr>
          <w:ilvl w:val="0"/>
          <w:numId w:val="9"/>
        </w:numPr>
        <w:rPr>
          <w:color w:val="000000"/>
          <w:lang w:val="uk-UA"/>
        </w:rPr>
      </w:pPr>
      <w:r w:rsidRPr="002E5B89">
        <w:rPr>
          <w:color w:val="000000"/>
          <w:lang w:val="uk-UA"/>
        </w:rPr>
        <w:t>Про які соціальні теми Ви найчастіше дізнаєтеся з локальних медіа?</w:t>
      </w:r>
      <w:r w:rsidRPr="002E5B89">
        <w:rPr>
          <w:color w:val="000000"/>
          <w:lang w:val="uk-UA"/>
        </w:rPr>
        <w:br/>
        <w:t>□ волонтерство</w:t>
      </w:r>
      <w:r w:rsidRPr="002E5B89">
        <w:rPr>
          <w:color w:val="000000"/>
          <w:lang w:val="uk-UA"/>
        </w:rPr>
        <w:br/>
        <w:t>□ благодійні збори</w:t>
      </w:r>
      <w:r w:rsidRPr="002E5B89">
        <w:rPr>
          <w:color w:val="000000"/>
          <w:lang w:val="uk-UA"/>
        </w:rPr>
        <w:br/>
        <w:t>□ допомога військовим</w:t>
      </w:r>
      <w:r w:rsidRPr="002E5B89">
        <w:rPr>
          <w:color w:val="000000"/>
          <w:lang w:val="uk-UA"/>
        </w:rPr>
        <w:br/>
        <w:t>□ допомога ВПО</w:t>
      </w:r>
      <w:r w:rsidRPr="002E5B89">
        <w:rPr>
          <w:color w:val="000000"/>
          <w:lang w:val="uk-UA"/>
        </w:rPr>
        <w:br/>
        <w:t>□ соціальні послуги</w:t>
      </w:r>
      <w:r w:rsidRPr="002E5B89">
        <w:rPr>
          <w:color w:val="000000"/>
          <w:lang w:val="uk-UA"/>
        </w:rPr>
        <w:br/>
        <w:t>□ підтримка людей похилого віку</w:t>
      </w:r>
      <w:r w:rsidRPr="002E5B89">
        <w:rPr>
          <w:color w:val="000000"/>
          <w:lang w:val="uk-UA"/>
        </w:rPr>
        <w:br/>
        <w:t>□ підтримка людей з інвалідністю</w:t>
      </w:r>
      <w:r w:rsidRPr="002E5B89">
        <w:rPr>
          <w:color w:val="000000"/>
          <w:lang w:val="uk-UA"/>
        </w:rPr>
        <w:br/>
        <w:t>□ заходи для дітей і молоді</w:t>
      </w:r>
      <w:r w:rsidRPr="002E5B89">
        <w:rPr>
          <w:color w:val="000000"/>
          <w:lang w:val="uk-UA"/>
        </w:rPr>
        <w:br/>
        <w:t>□ громадські слухання / місцеві ініціативи</w:t>
      </w:r>
      <w:r w:rsidRPr="002E5B89">
        <w:rPr>
          <w:color w:val="000000"/>
          <w:lang w:val="uk-UA"/>
        </w:rPr>
        <w:br/>
        <w:t>□ інше: ______________________</w:t>
      </w:r>
    </w:p>
    <w:p w14:paraId="350C1D61" w14:textId="77777777" w:rsidR="00410817" w:rsidRPr="002E5B89" w:rsidRDefault="00410817" w:rsidP="00410817">
      <w:pPr>
        <w:pStyle w:val="af0"/>
        <w:numPr>
          <w:ilvl w:val="0"/>
          <w:numId w:val="9"/>
        </w:numPr>
        <w:rPr>
          <w:color w:val="000000"/>
          <w:lang w:val="uk-UA"/>
        </w:rPr>
      </w:pPr>
      <w:r w:rsidRPr="002E5B89">
        <w:rPr>
          <w:color w:val="000000"/>
          <w:lang w:val="uk-UA"/>
        </w:rPr>
        <w:t>Чи брали Ви участь у соціальних або громадських ініціативах після повідомлень у локальних медіа?</w:t>
      </w:r>
      <w:r w:rsidRPr="002E5B89">
        <w:rPr>
          <w:color w:val="000000"/>
          <w:lang w:val="uk-UA"/>
        </w:rPr>
        <w:br/>
        <w:t>□ так, неодноразово</w:t>
      </w:r>
      <w:r w:rsidRPr="002E5B89">
        <w:rPr>
          <w:color w:val="000000"/>
          <w:lang w:val="uk-UA"/>
        </w:rPr>
        <w:br/>
        <w:t>□ так, один раз</w:t>
      </w:r>
      <w:r w:rsidRPr="002E5B89">
        <w:rPr>
          <w:color w:val="000000"/>
          <w:lang w:val="uk-UA"/>
        </w:rPr>
        <w:br/>
        <w:t>□ ні, але думав/думала про це</w:t>
      </w:r>
      <w:r w:rsidRPr="002E5B89">
        <w:rPr>
          <w:color w:val="000000"/>
          <w:lang w:val="uk-UA"/>
        </w:rPr>
        <w:br/>
        <w:t>□ ні, не брав/брала</w:t>
      </w:r>
    </w:p>
    <w:p w14:paraId="2CCFE197" w14:textId="77777777" w:rsidR="00410817" w:rsidRPr="002E5B89" w:rsidRDefault="00410817" w:rsidP="00410817">
      <w:pPr>
        <w:pStyle w:val="af0"/>
        <w:numPr>
          <w:ilvl w:val="0"/>
          <w:numId w:val="9"/>
        </w:numPr>
        <w:rPr>
          <w:color w:val="000000"/>
          <w:lang w:val="uk-UA"/>
        </w:rPr>
      </w:pPr>
      <w:r w:rsidRPr="002E5B89">
        <w:rPr>
          <w:color w:val="000000"/>
          <w:lang w:val="uk-UA"/>
        </w:rPr>
        <w:t>У яких формах соціальної активності Ви брали участь протягом останнього року?</w:t>
      </w:r>
      <w:r w:rsidRPr="002E5B89">
        <w:rPr>
          <w:color w:val="000000"/>
          <w:lang w:val="uk-UA"/>
        </w:rPr>
        <w:br/>
        <w:t>□ волонтерство</w:t>
      </w:r>
      <w:r w:rsidRPr="002E5B89">
        <w:rPr>
          <w:color w:val="000000"/>
          <w:lang w:val="uk-UA"/>
        </w:rPr>
        <w:br/>
        <w:t>□ благодійність</w:t>
      </w:r>
      <w:r w:rsidRPr="002E5B89">
        <w:rPr>
          <w:color w:val="000000"/>
          <w:lang w:val="uk-UA"/>
        </w:rPr>
        <w:br/>
        <w:t>□ донорство</w:t>
      </w:r>
      <w:r w:rsidRPr="002E5B89">
        <w:rPr>
          <w:color w:val="000000"/>
          <w:lang w:val="uk-UA"/>
        </w:rPr>
        <w:br/>
        <w:t>□ допомога сусідам або знайомим</w:t>
      </w:r>
      <w:r w:rsidRPr="002E5B89">
        <w:rPr>
          <w:color w:val="000000"/>
          <w:lang w:val="uk-UA"/>
        </w:rPr>
        <w:br/>
        <w:t>□ участь у громадських обговореннях</w:t>
      </w:r>
      <w:r w:rsidRPr="002E5B89">
        <w:rPr>
          <w:color w:val="000000"/>
          <w:lang w:val="uk-UA"/>
        </w:rPr>
        <w:br/>
        <w:t>□ участь у місцевих заходах</w:t>
      </w:r>
      <w:r w:rsidRPr="002E5B89">
        <w:rPr>
          <w:color w:val="000000"/>
          <w:lang w:val="uk-UA"/>
        </w:rPr>
        <w:br/>
        <w:t>□ допомога ВПО</w:t>
      </w:r>
      <w:r w:rsidRPr="002E5B89">
        <w:rPr>
          <w:color w:val="000000"/>
          <w:lang w:val="uk-UA"/>
        </w:rPr>
        <w:br/>
        <w:t>□ допомога військовим</w:t>
      </w:r>
      <w:r w:rsidRPr="002E5B89">
        <w:rPr>
          <w:color w:val="000000"/>
          <w:lang w:val="uk-UA"/>
        </w:rPr>
        <w:br/>
        <w:t>□ не брав/брала участі</w:t>
      </w:r>
      <w:r w:rsidRPr="002E5B89">
        <w:rPr>
          <w:color w:val="000000"/>
          <w:lang w:val="uk-UA"/>
        </w:rPr>
        <w:br/>
        <w:t>□ інше: ______________________</w:t>
      </w:r>
    </w:p>
    <w:p w14:paraId="3E0E1F0B" w14:textId="77777777" w:rsidR="00410817" w:rsidRPr="002E5B89" w:rsidRDefault="00410817" w:rsidP="00410817">
      <w:pPr>
        <w:pStyle w:val="af0"/>
        <w:numPr>
          <w:ilvl w:val="0"/>
          <w:numId w:val="9"/>
        </w:numPr>
        <w:rPr>
          <w:color w:val="000000"/>
          <w:lang w:val="uk-UA"/>
        </w:rPr>
      </w:pPr>
      <w:r w:rsidRPr="002E5B89">
        <w:rPr>
          <w:color w:val="000000"/>
          <w:lang w:val="uk-UA"/>
        </w:rPr>
        <w:t>Що найбільше могло б мотивувати Вас до участі у житті громади?</w:t>
      </w:r>
      <w:r w:rsidRPr="002E5B89">
        <w:rPr>
          <w:color w:val="000000"/>
          <w:lang w:val="uk-UA"/>
        </w:rPr>
        <w:br/>
        <w:t>□ зрозуміла інформація про проблему</w:t>
      </w:r>
      <w:r w:rsidRPr="002E5B89">
        <w:rPr>
          <w:color w:val="000000"/>
          <w:lang w:val="uk-UA"/>
        </w:rPr>
        <w:br/>
        <w:t>□ довіра до організаторів</w:t>
      </w:r>
      <w:r w:rsidRPr="002E5B89">
        <w:rPr>
          <w:color w:val="000000"/>
          <w:lang w:val="uk-UA"/>
        </w:rPr>
        <w:br/>
        <w:t>□ конкретний заклик до дії</w:t>
      </w:r>
      <w:r w:rsidRPr="002E5B89">
        <w:rPr>
          <w:color w:val="000000"/>
          <w:lang w:val="uk-UA"/>
        </w:rPr>
        <w:br/>
        <w:t>□ приклад інших мешканців</w:t>
      </w:r>
      <w:r w:rsidRPr="002E5B89">
        <w:rPr>
          <w:color w:val="000000"/>
          <w:lang w:val="uk-UA"/>
        </w:rPr>
        <w:br/>
        <w:t>□ звіт про результати допомоги</w:t>
      </w:r>
      <w:r w:rsidRPr="002E5B89">
        <w:rPr>
          <w:color w:val="000000"/>
          <w:lang w:val="uk-UA"/>
        </w:rPr>
        <w:br/>
        <w:t>□ можливість долучитися онлайн</w:t>
      </w:r>
      <w:r w:rsidRPr="002E5B89">
        <w:rPr>
          <w:color w:val="000000"/>
          <w:lang w:val="uk-UA"/>
        </w:rPr>
        <w:br/>
        <w:t>□ особиста зацікавленість у проблемі</w:t>
      </w:r>
      <w:r w:rsidRPr="002E5B89">
        <w:rPr>
          <w:color w:val="000000"/>
          <w:lang w:val="uk-UA"/>
        </w:rPr>
        <w:br/>
        <w:t>□ інше: ______________________</w:t>
      </w:r>
    </w:p>
    <w:p w14:paraId="3EC9C3E2" w14:textId="77777777" w:rsidR="00410817" w:rsidRPr="002E5B89" w:rsidRDefault="00410817" w:rsidP="00410817">
      <w:pPr>
        <w:pStyle w:val="af0"/>
        <w:numPr>
          <w:ilvl w:val="0"/>
          <w:numId w:val="9"/>
        </w:numPr>
        <w:rPr>
          <w:color w:val="000000"/>
          <w:lang w:val="uk-UA"/>
        </w:rPr>
      </w:pPr>
      <w:r w:rsidRPr="002E5B89">
        <w:rPr>
          <w:color w:val="000000"/>
          <w:lang w:val="uk-UA"/>
        </w:rPr>
        <w:t>Якої інформації Вам не вистачає в локальних медіа?</w:t>
      </w:r>
      <w:r w:rsidRPr="002E5B89">
        <w:rPr>
          <w:color w:val="000000"/>
          <w:lang w:val="uk-UA"/>
        </w:rPr>
        <w:br/>
        <w:t>□ про соціальні послуги</w:t>
      </w:r>
      <w:r w:rsidRPr="002E5B89">
        <w:rPr>
          <w:color w:val="000000"/>
          <w:lang w:val="uk-UA"/>
        </w:rPr>
        <w:br/>
        <w:t>□ про волонтерські ініціативи</w:t>
      </w:r>
      <w:r w:rsidRPr="002E5B89">
        <w:rPr>
          <w:color w:val="000000"/>
          <w:lang w:val="uk-UA"/>
        </w:rPr>
        <w:br/>
        <w:t>□ про права громадян</w:t>
      </w:r>
      <w:r w:rsidRPr="002E5B89">
        <w:rPr>
          <w:color w:val="000000"/>
          <w:lang w:val="uk-UA"/>
        </w:rPr>
        <w:br/>
        <w:t>□ про допомогу ВПО</w:t>
      </w:r>
      <w:r w:rsidRPr="002E5B89">
        <w:rPr>
          <w:color w:val="000000"/>
          <w:lang w:val="uk-UA"/>
        </w:rPr>
        <w:br/>
        <w:t>□ про роботу соціальних служб</w:t>
      </w:r>
      <w:r w:rsidRPr="002E5B89">
        <w:rPr>
          <w:color w:val="000000"/>
          <w:lang w:val="uk-UA"/>
        </w:rPr>
        <w:br/>
        <w:t>□ про можливості участі у житті громади</w:t>
      </w:r>
      <w:r w:rsidRPr="002E5B89">
        <w:rPr>
          <w:color w:val="000000"/>
          <w:lang w:val="uk-UA"/>
        </w:rPr>
        <w:br/>
        <w:t>□ про результати громадських ініціатив</w:t>
      </w:r>
      <w:r w:rsidRPr="002E5B89">
        <w:rPr>
          <w:color w:val="000000"/>
          <w:lang w:val="uk-UA"/>
        </w:rPr>
        <w:br/>
        <w:t>□ інше: ______________________</w:t>
      </w:r>
    </w:p>
    <w:p w14:paraId="5D6C9B9A" w14:textId="77777777" w:rsidR="00410817" w:rsidRPr="002E5B89" w:rsidRDefault="00410817" w:rsidP="00410817">
      <w:pPr>
        <w:pStyle w:val="af0"/>
        <w:numPr>
          <w:ilvl w:val="0"/>
          <w:numId w:val="9"/>
        </w:numPr>
        <w:rPr>
          <w:color w:val="000000"/>
          <w:lang w:val="uk-UA"/>
        </w:rPr>
      </w:pPr>
      <w:r w:rsidRPr="002E5B89">
        <w:rPr>
          <w:color w:val="000000"/>
          <w:lang w:val="uk-UA"/>
        </w:rPr>
        <w:t>Чи вважаєте Ви, що локальні медіа можуть впливати на соціальну активність населення?</w:t>
      </w:r>
      <w:r w:rsidRPr="002E5B89">
        <w:rPr>
          <w:color w:val="000000"/>
          <w:lang w:val="uk-UA"/>
        </w:rPr>
        <w:br/>
        <w:t>□ так, значною мірою</w:t>
      </w:r>
      <w:r w:rsidRPr="002E5B89">
        <w:rPr>
          <w:color w:val="000000"/>
          <w:lang w:val="uk-UA"/>
        </w:rPr>
        <w:br/>
        <w:t>□ так, але частково</w:t>
      </w:r>
      <w:r w:rsidRPr="002E5B89">
        <w:rPr>
          <w:color w:val="000000"/>
          <w:lang w:val="uk-UA"/>
        </w:rPr>
        <w:br/>
        <w:t>□ важко відповісти</w:t>
      </w:r>
      <w:r w:rsidRPr="002E5B89">
        <w:rPr>
          <w:color w:val="000000"/>
          <w:lang w:val="uk-UA"/>
        </w:rPr>
        <w:br/>
        <w:t>□ скоріше ні</w:t>
      </w:r>
      <w:r w:rsidRPr="002E5B89">
        <w:rPr>
          <w:color w:val="000000"/>
          <w:lang w:val="uk-UA"/>
        </w:rPr>
        <w:br/>
        <w:t>□ ні</w:t>
      </w:r>
    </w:p>
    <w:p w14:paraId="2A9A4F5E" w14:textId="77777777" w:rsidR="00410817" w:rsidRPr="002E5B89" w:rsidRDefault="00410817" w:rsidP="00410817">
      <w:pPr>
        <w:pStyle w:val="af0"/>
        <w:numPr>
          <w:ilvl w:val="0"/>
          <w:numId w:val="9"/>
        </w:numPr>
        <w:rPr>
          <w:color w:val="000000"/>
          <w:lang w:val="uk-UA"/>
        </w:rPr>
      </w:pPr>
      <w:r w:rsidRPr="002E5B89">
        <w:rPr>
          <w:color w:val="000000"/>
          <w:lang w:val="uk-UA"/>
        </w:rPr>
        <w:t>Що, на Вашу думку, локальні медіа мають робити краще, щоб залучати людей до життя громади?</w:t>
      </w:r>
    </w:p>
    <w:p w14:paraId="7CE39C9D" w14:textId="77777777" w:rsidR="00410817" w:rsidRPr="002E5B89" w:rsidRDefault="0038035F" w:rsidP="00410817">
      <w:pPr>
        <w:rPr>
          <w:lang w:val="uk-UA"/>
        </w:rPr>
      </w:pPr>
      <w:r>
        <w:rPr>
          <w:noProof/>
          <w:lang w:val="uk-UA"/>
          <w14:ligatures w14:val="standardContextual"/>
        </w:rPr>
        <w:pict w14:anchorId="569A6722">
          <v:rect id="_x0000_i1025" alt="" style="width:451.3pt;height:.05pt;mso-width-percent:0;mso-height-percent:0;mso-width-percent:0;mso-height-percent:0" o:hralign="center" o:hrstd="t" o:hr="t" fillcolor="#a0a0a0" stroked="f"/>
        </w:pict>
      </w:r>
    </w:p>
    <w:p w14:paraId="42FC4093" w14:textId="77777777" w:rsidR="00410817" w:rsidRPr="002E5B89" w:rsidRDefault="0038035F" w:rsidP="00410817">
      <w:pPr>
        <w:rPr>
          <w:lang w:val="uk-UA"/>
        </w:rPr>
      </w:pPr>
      <w:r>
        <w:rPr>
          <w:noProof/>
          <w:lang w:val="uk-UA"/>
          <w14:ligatures w14:val="standardContextual"/>
        </w:rPr>
        <w:pict w14:anchorId="325C1BB8">
          <v:rect id="_x0000_i1026" alt="" style="width:451.3pt;height:.05pt;mso-width-percent:0;mso-height-percent:0;mso-width-percent:0;mso-height-percent:0" o:hralign="center" o:hrstd="t" o:hr="t" fillcolor="#a0a0a0" stroked="f"/>
        </w:pict>
      </w:r>
    </w:p>
    <w:p w14:paraId="624625E3" w14:textId="77777777" w:rsidR="00410817" w:rsidRPr="002E5B89" w:rsidRDefault="00410817" w:rsidP="00410817">
      <w:pPr>
        <w:pStyle w:val="af0"/>
        <w:numPr>
          <w:ilvl w:val="0"/>
          <w:numId w:val="10"/>
        </w:numPr>
        <w:rPr>
          <w:color w:val="000000"/>
          <w:lang w:val="uk-UA"/>
        </w:rPr>
      </w:pPr>
      <w:r w:rsidRPr="002E5B89">
        <w:rPr>
          <w:color w:val="000000"/>
          <w:lang w:val="uk-UA"/>
        </w:rPr>
        <w:t>Ваші пропозиції щодо покращення місцевої комунікації:</w:t>
      </w:r>
    </w:p>
    <w:p w14:paraId="3828512E" w14:textId="77777777" w:rsidR="00410817" w:rsidRPr="002E5B89" w:rsidRDefault="0038035F" w:rsidP="00410817">
      <w:pPr>
        <w:rPr>
          <w:lang w:val="uk-UA"/>
        </w:rPr>
      </w:pPr>
      <w:r>
        <w:rPr>
          <w:noProof/>
          <w:lang w:val="uk-UA"/>
          <w14:ligatures w14:val="standardContextual"/>
        </w:rPr>
        <w:pict w14:anchorId="0A3CE3D1">
          <v:rect id="_x0000_i1027" alt="" style="width:451.3pt;height:.05pt;mso-width-percent:0;mso-height-percent:0;mso-width-percent:0;mso-height-percent:0" o:hralign="center" o:hrstd="t" o:hr="t" fillcolor="#a0a0a0" stroked="f"/>
        </w:pict>
      </w:r>
    </w:p>
    <w:p w14:paraId="7DBF11C5" w14:textId="77777777" w:rsidR="00410817" w:rsidRPr="002E5B89" w:rsidRDefault="0038035F" w:rsidP="00410817">
      <w:pPr>
        <w:rPr>
          <w:lang w:val="uk-UA"/>
        </w:rPr>
      </w:pPr>
      <w:r>
        <w:rPr>
          <w:noProof/>
          <w:lang w:val="uk-UA"/>
          <w14:ligatures w14:val="standardContextual"/>
        </w:rPr>
        <w:pict w14:anchorId="73AE0B50">
          <v:rect id="_x0000_i1028" alt="" style="width:451.3pt;height:.05pt;mso-width-percent:0;mso-height-percent:0;mso-width-percent:0;mso-height-percent:0" o:hralign="center" o:hrstd="t" o:hr="t" fillcolor="#a0a0a0" stroked="f"/>
        </w:pict>
      </w:r>
    </w:p>
    <w:p w14:paraId="2619BE62" w14:textId="77777777" w:rsidR="00410817" w:rsidRPr="002E5B89" w:rsidRDefault="0038035F" w:rsidP="00410817">
      <w:pPr>
        <w:rPr>
          <w:lang w:val="uk-UA"/>
        </w:rPr>
      </w:pPr>
      <w:r>
        <w:rPr>
          <w:noProof/>
          <w:lang w:val="uk-UA"/>
          <w14:ligatures w14:val="standardContextual"/>
        </w:rPr>
        <w:pict w14:anchorId="6E4BD9F3">
          <v:rect id="_x0000_i1029" alt="" style="width:451.3pt;height:.05pt;mso-width-percent:0;mso-height-percent:0;mso-width-percent:0;mso-height-percent:0" o:hralign="center" o:hrstd="t" o:hr="t" fillcolor="#a0a0a0" stroked="f"/>
        </w:pict>
      </w:r>
    </w:p>
    <w:p w14:paraId="4E88C41B" w14:textId="77777777" w:rsidR="00410817" w:rsidRPr="002E5B89" w:rsidRDefault="00410817" w:rsidP="00410817">
      <w:pPr>
        <w:pStyle w:val="3"/>
        <w:rPr>
          <w:color w:val="000000"/>
          <w:lang w:val="uk-UA"/>
        </w:rPr>
      </w:pPr>
    </w:p>
    <w:p w14:paraId="4FF82B81" w14:textId="77777777" w:rsidR="00410817" w:rsidRPr="002E5B89" w:rsidRDefault="00410817" w:rsidP="00410817">
      <w:pPr>
        <w:pStyle w:val="3"/>
        <w:rPr>
          <w:color w:val="000000"/>
          <w:lang w:val="uk-UA"/>
        </w:rPr>
      </w:pPr>
    </w:p>
    <w:p w14:paraId="51D5549E" w14:textId="77777777" w:rsidR="00410817" w:rsidRPr="002E5B89" w:rsidRDefault="00410817" w:rsidP="00410817">
      <w:pPr>
        <w:pStyle w:val="3"/>
        <w:rPr>
          <w:color w:val="000000"/>
          <w:lang w:val="uk-UA"/>
        </w:rPr>
      </w:pPr>
    </w:p>
    <w:p w14:paraId="4D66C629" w14:textId="77777777" w:rsidR="00410817" w:rsidRPr="002E5B89" w:rsidRDefault="00410817" w:rsidP="00410817">
      <w:pPr>
        <w:pStyle w:val="3"/>
        <w:rPr>
          <w:color w:val="000000"/>
          <w:lang w:val="uk-UA"/>
        </w:rPr>
      </w:pPr>
    </w:p>
    <w:p w14:paraId="24D62F02" w14:textId="77777777" w:rsidR="00410817" w:rsidRPr="002E5B89" w:rsidRDefault="00410817" w:rsidP="00410817">
      <w:pPr>
        <w:pStyle w:val="3"/>
        <w:rPr>
          <w:color w:val="000000"/>
          <w:lang w:val="uk-UA"/>
        </w:rPr>
      </w:pPr>
    </w:p>
    <w:p w14:paraId="7F518E05" w14:textId="77777777" w:rsidR="00410817" w:rsidRPr="002E5B89" w:rsidRDefault="00410817" w:rsidP="00410817">
      <w:pPr>
        <w:pStyle w:val="3"/>
        <w:rPr>
          <w:color w:val="000000"/>
          <w:lang w:val="uk-UA"/>
        </w:rPr>
      </w:pPr>
    </w:p>
    <w:p w14:paraId="15A1EFA4" w14:textId="77777777" w:rsidR="00410817" w:rsidRPr="002E5B89" w:rsidRDefault="00410817" w:rsidP="00410817">
      <w:pPr>
        <w:pStyle w:val="3"/>
        <w:rPr>
          <w:color w:val="000000"/>
          <w:lang w:val="uk-UA"/>
        </w:rPr>
      </w:pPr>
    </w:p>
    <w:p w14:paraId="59A7692C" w14:textId="77777777" w:rsidR="00410817" w:rsidRPr="002E5B89" w:rsidRDefault="00410817" w:rsidP="00410817">
      <w:pPr>
        <w:pStyle w:val="3"/>
        <w:rPr>
          <w:color w:val="000000"/>
          <w:lang w:val="uk-UA"/>
        </w:rPr>
      </w:pPr>
    </w:p>
    <w:p w14:paraId="29B3A5E0" w14:textId="77777777" w:rsidR="00410817" w:rsidRPr="002E5B89" w:rsidRDefault="00410817" w:rsidP="00410817">
      <w:pPr>
        <w:pStyle w:val="3"/>
        <w:rPr>
          <w:color w:val="000000"/>
          <w:lang w:val="uk-UA"/>
        </w:rPr>
      </w:pPr>
    </w:p>
    <w:p w14:paraId="544D8E38" w14:textId="77777777" w:rsidR="00410817" w:rsidRPr="002E5B89" w:rsidRDefault="00410817" w:rsidP="00410817">
      <w:pPr>
        <w:pStyle w:val="3"/>
        <w:rPr>
          <w:color w:val="000000"/>
          <w:lang w:val="uk-UA"/>
        </w:rPr>
      </w:pPr>
    </w:p>
    <w:p w14:paraId="7DAE6143" w14:textId="77777777" w:rsidR="00410817" w:rsidRPr="002E5B89" w:rsidRDefault="00410817" w:rsidP="00410817">
      <w:pPr>
        <w:pStyle w:val="3"/>
        <w:rPr>
          <w:color w:val="000000"/>
          <w:lang w:val="uk-UA"/>
        </w:rPr>
      </w:pPr>
    </w:p>
    <w:p w14:paraId="252AD7C9" w14:textId="77777777" w:rsidR="00410817" w:rsidRPr="002E5B89" w:rsidRDefault="00410817" w:rsidP="00410817">
      <w:pPr>
        <w:pStyle w:val="3"/>
        <w:rPr>
          <w:color w:val="000000"/>
          <w:lang w:val="uk-UA"/>
        </w:rPr>
      </w:pPr>
    </w:p>
    <w:p w14:paraId="0E4346C9" w14:textId="77777777" w:rsidR="00410817" w:rsidRPr="002E5B89" w:rsidRDefault="00410817" w:rsidP="00410817">
      <w:pPr>
        <w:pStyle w:val="3"/>
        <w:rPr>
          <w:color w:val="000000"/>
          <w:lang w:val="uk-UA"/>
        </w:rPr>
      </w:pPr>
    </w:p>
    <w:p w14:paraId="21A05879" w14:textId="77777777" w:rsidR="00410817" w:rsidRPr="002E5B89" w:rsidRDefault="00410817" w:rsidP="00410817">
      <w:pPr>
        <w:pStyle w:val="3"/>
        <w:rPr>
          <w:color w:val="000000"/>
          <w:lang w:val="uk-UA"/>
        </w:rPr>
      </w:pPr>
    </w:p>
    <w:p w14:paraId="568E7330" w14:textId="77777777" w:rsidR="00410817" w:rsidRPr="002E5B89" w:rsidRDefault="00410817" w:rsidP="00410817">
      <w:pPr>
        <w:pStyle w:val="3"/>
        <w:rPr>
          <w:color w:val="000000"/>
          <w:lang w:val="uk-UA"/>
        </w:rPr>
      </w:pPr>
    </w:p>
    <w:p w14:paraId="07F8F473" w14:textId="77777777" w:rsidR="00410817" w:rsidRPr="002E5B89" w:rsidRDefault="00410817" w:rsidP="00410817">
      <w:pPr>
        <w:rPr>
          <w:lang w:val="uk-UA"/>
        </w:rPr>
      </w:pPr>
    </w:p>
    <w:p w14:paraId="02F4A04E" w14:textId="77777777" w:rsidR="00410817" w:rsidRPr="002E5B89" w:rsidRDefault="00410817" w:rsidP="00410817">
      <w:pPr>
        <w:rPr>
          <w:lang w:val="uk-UA"/>
        </w:rPr>
      </w:pPr>
    </w:p>
    <w:p w14:paraId="4EA82E21" w14:textId="77777777" w:rsidR="006F1C01" w:rsidRPr="002E5B89" w:rsidRDefault="006F1C01" w:rsidP="00410817">
      <w:pPr>
        <w:rPr>
          <w:lang w:val="uk-UA"/>
        </w:rPr>
      </w:pPr>
    </w:p>
    <w:p w14:paraId="51B3801A" w14:textId="77777777" w:rsidR="006F1C01" w:rsidRPr="002E5B89" w:rsidRDefault="006F1C01" w:rsidP="00410817">
      <w:pPr>
        <w:rPr>
          <w:lang w:val="uk-UA"/>
        </w:rPr>
      </w:pPr>
    </w:p>
    <w:p w14:paraId="44A98D31" w14:textId="79C0050B" w:rsidR="00410817" w:rsidRPr="002E5B89" w:rsidRDefault="00410817" w:rsidP="00410817">
      <w:pPr>
        <w:pStyle w:val="3"/>
        <w:jc w:val="right"/>
        <w:rPr>
          <w:b/>
          <w:bCs/>
          <w:color w:val="000000"/>
          <w:lang w:val="uk-UA"/>
        </w:rPr>
      </w:pPr>
      <w:r w:rsidRPr="002E5B89">
        <w:rPr>
          <w:b/>
          <w:bCs/>
          <w:color w:val="000000"/>
          <w:lang w:val="uk-UA"/>
        </w:rPr>
        <w:t>Додаток Б</w:t>
      </w:r>
    </w:p>
    <w:p w14:paraId="379A779A" w14:textId="5B26C0D8" w:rsidR="00410817" w:rsidRPr="002E5B89" w:rsidRDefault="00410817" w:rsidP="006F1C01">
      <w:pPr>
        <w:pStyle w:val="3"/>
        <w:spacing w:line="360" w:lineRule="auto"/>
        <w:jc w:val="center"/>
        <w:rPr>
          <w:b/>
          <w:bCs/>
          <w:color w:val="000000"/>
          <w:sz w:val="24"/>
          <w:szCs w:val="24"/>
          <w:lang w:val="uk-UA"/>
        </w:rPr>
      </w:pPr>
      <w:r w:rsidRPr="002E5B89">
        <w:rPr>
          <w:b/>
          <w:bCs/>
          <w:color w:val="000000"/>
          <w:sz w:val="24"/>
          <w:szCs w:val="24"/>
          <w:lang w:val="uk-UA"/>
        </w:rPr>
        <w:t>КАРТА КОНТЕНТ-АНАЛІЗУ ЛОКАЛЬНОГО МЕДІА</w:t>
      </w:r>
    </w:p>
    <w:p w14:paraId="3BEB30E1" w14:textId="77777777" w:rsidR="00410817" w:rsidRPr="002E5B89" w:rsidRDefault="00410817" w:rsidP="006F1C01">
      <w:pPr>
        <w:pStyle w:val="af0"/>
        <w:spacing w:before="0" w:beforeAutospacing="0" w:after="0" w:afterAutospacing="0" w:line="276" w:lineRule="auto"/>
        <w:ind w:firstLine="709"/>
        <w:jc w:val="both"/>
        <w:rPr>
          <w:color w:val="000000"/>
          <w:lang w:val="uk-UA"/>
        </w:rPr>
      </w:pPr>
      <w:r w:rsidRPr="002E5B89">
        <w:rPr>
          <w:b/>
          <w:bCs/>
          <w:color w:val="000000"/>
          <w:lang w:val="uk-UA"/>
        </w:rPr>
        <w:t>Мета контент-аналізу:</w:t>
      </w:r>
      <w:r w:rsidRPr="002E5B89">
        <w:rPr>
          <w:color w:val="000000"/>
          <w:lang w:val="uk-UA"/>
        </w:rPr>
        <w:t xml:space="preserve"> визначити, наскільки локальне медіа висвітлює соціальні теми та чи стимулює населення до соціальної активності.</w:t>
      </w:r>
    </w:p>
    <w:p w14:paraId="7B02CA1B" w14:textId="77777777" w:rsidR="006F1C01" w:rsidRPr="002E5B89" w:rsidRDefault="00410817" w:rsidP="006F1C01">
      <w:pPr>
        <w:pStyle w:val="af0"/>
        <w:spacing w:before="0" w:beforeAutospacing="0" w:after="0" w:afterAutospacing="0" w:line="276" w:lineRule="auto"/>
        <w:ind w:firstLine="709"/>
        <w:jc w:val="both"/>
        <w:rPr>
          <w:color w:val="000000"/>
          <w:lang w:val="uk-UA"/>
        </w:rPr>
      </w:pPr>
      <w:r w:rsidRPr="002E5B89">
        <w:rPr>
          <w:b/>
          <w:bCs/>
          <w:color w:val="000000"/>
          <w:lang w:val="uk-UA"/>
        </w:rPr>
        <w:t>Об’єкт аналізу:</w:t>
      </w:r>
      <w:r w:rsidRPr="002E5B89">
        <w:rPr>
          <w:color w:val="000000"/>
          <w:lang w:val="uk-UA"/>
        </w:rPr>
        <w:t xml:space="preserve"> сайт / Facebook-сторінка / Telegram-канал / газета локального медіа.</w:t>
      </w:r>
    </w:p>
    <w:p w14:paraId="23013366" w14:textId="77777777" w:rsidR="006F1C01" w:rsidRPr="002E5B89" w:rsidRDefault="00410817" w:rsidP="006F1C01">
      <w:pPr>
        <w:pStyle w:val="af0"/>
        <w:spacing w:before="0" w:beforeAutospacing="0" w:after="0" w:afterAutospacing="0" w:line="276" w:lineRule="auto"/>
        <w:ind w:firstLine="709"/>
        <w:jc w:val="both"/>
        <w:rPr>
          <w:color w:val="000000"/>
          <w:lang w:val="uk-UA"/>
        </w:rPr>
      </w:pPr>
      <w:r w:rsidRPr="002E5B89">
        <w:rPr>
          <w:b/>
          <w:bCs/>
          <w:color w:val="000000"/>
          <w:lang w:val="uk-UA"/>
        </w:rPr>
        <w:t>Період аналізу:</w:t>
      </w:r>
      <w:r w:rsidRPr="002E5B89">
        <w:rPr>
          <w:color w:val="000000"/>
          <w:lang w:val="uk-UA"/>
        </w:rPr>
        <w:t xml:space="preserve"> ______________________</w:t>
      </w:r>
    </w:p>
    <w:p w14:paraId="48BEEAB9" w14:textId="5095EF11" w:rsidR="00410817" w:rsidRPr="002E5B89" w:rsidRDefault="00410817" w:rsidP="006F1C01">
      <w:pPr>
        <w:pStyle w:val="af0"/>
        <w:spacing w:before="0" w:beforeAutospacing="0" w:after="0" w:afterAutospacing="0" w:line="276" w:lineRule="auto"/>
        <w:ind w:firstLine="709"/>
        <w:jc w:val="both"/>
        <w:rPr>
          <w:color w:val="000000"/>
          <w:lang w:val="uk-UA"/>
        </w:rPr>
      </w:pPr>
      <w:r w:rsidRPr="002E5B89">
        <w:rPr>
          <w:b/>
          <w:bCs/>
          <w:color w:val="000000"/>
          <w:lang w:val="uk-UA"/>
        </w:rPr>
        <w:t>Кількість проаналізованих матеріалів:</w:t>
      </w:r>
      <w:r w:rsidRPr="002E5B89">
        <w:rPr>
          <w:color w:val="000000"/>
          <w:lang w:val="uk-UA"/>
        </w:rPr>
        <w:t xml:space="preserve"> ______________________</w:t>
      </w:r>
    </w:p>
    <w:p w14:paraId="19B15147" w14:textId="77777777" w:rsidR="006F1C01" w:rsidRPr="002E5B89" w:rsidRDefault="006F1C01" w:rsidP="006F1C01">
      <w:pPr>
        <w:pStyle w:val="af0"/>
        <w:spacing w:before="0" w:beforeAutospacing="0" w:after="0" w:afterAutospacing="0"/>
        <w:ind w:firstLine="709"/>
        <w:jc w:val="both"/>
        <w:rPr>
          <w:color w:val="000000"/>
          <w:lang w:val="uk-UA"/>
        </w:rPr>
      </w:pPr>
    </w:p>
    <w:tbl>
      <w:tblPr>
        <w:tblStyle w:val="ac"/>
        <w:tblW w:w="0" w:type="auto"/>
        <w:tblLook w:val="04A0" w:firstRow="1" w:lastRow="0" w:firstColumn="1" w:lastColumn="0" w:noHBand="0" w:noVBand="1"/>
      </w:tblPr>
      <w:tblGrid>
        <w:gridCol w:w="414"/>
        <w:gridCol w:w="1126"/>
        <w:gridCol w:w="1103"/>
        <w:gridCol w:w="1384"/>
        <w:gridCol w:w="1164"/>
        <w:gridCol w:w="844"/>
        <w:gridCol w:w="1158"/>
        <w:gridCol w:w="1214"/>
        <w:gridCol w:w="1163"/>
      </w:tblGrid>
      <w:tr w:rsidR="00410817" w:rsidRPr="002E5B89" w14:paraId="092D61AC" w14:textId="77777777" w:rsidTr="006F1C01">
        <w:tc>
          <w:tcPr>
            <w:tcW w:w="0" w:type="auto"/>
            <w:hideMark/>
          </w:tcPr>
          <w:p w14:paraId="5F3FA3E1" w14:textId="77777777" w:rsidR="00410817" w:rsidRPr="002E5B89" w:rsidRDefault="00410817">
            <w:pPr>
              <w:jc w:val="center"/>
              <w:rPr>
                <w:b/>
                <w:bCs/>
                <w:color w:val="000000"/>
                <w:lang w:val="uk-UA"/>
              </w:rPr>
            </w:pPr>
            <w:r w:rsidRPr="002E5B89">
              <w:rPr>
                <w:b/>
                <w:bCs/>
                <w:color w:val="000000"/>
                <w:lang w:val="uk-UA"/>
              </w:rPr>
              <w:t>№</w:t>
            </w:r>
          </w:p>
        </w:tc>
        <w:tc>
          <w:tcPr>
            <w:tcW w:w="0" w:type="auto"/>
            <w:hideMark/>
          </w:tcPr>
          <w:p w14:paraId="277EE56D" w14:textId="77777777" w:rsidR="00410817" w:rsidRPr="002E5B89" w:rsidRDefault="00410817">
            <w:pPr>
              <w:jc w:val="center"/>
              <w:rPr>
                <w:b/>
                <w:bCs/>
                <w:color w:val="000000"/>
                <w:lang w:val="uk-UA"/>
              </w:rPr>
            </w:pPr>
            <w:r w:rsidRPr="002E5B89">
              <w:rPr>
                <w:b/>
                <w:bCs/>
                <w:color w:val="000000"/>
                <w:lang w:val="uk-UA"/>
              </w:rPr>
              <w:t>Дата публікації</w:t>
            </w:r>
          </w:p>
        </w:tc>
        <w:tc>
          <w:tcPr>
            <w:tcW w:w="0" w:type="auto"/>
            <w:hideMark/>
          </w:tcPr>
          <w:p w14:paraId="4A3455A6" w14:textId="77777777" w:rsidR="00410817" w:rsidRPr="002E5B89" w:rsidRDefault="00410817">
            <w:pPr>
              <w:jc w:val="center"/>
              <w:rPr>
                <w:b/>
                <w:bCs/>
                <w:color w:val="000000"/>
                <w:lang w:val="uk-UA"/>
              </w:rPr>
            </w:pPr>
            <w:r w:rsidRPr="002E5B89">
              <w:rPr>
                <w:b/>
                <w:bCs/>
                <w:color w:val="000000"/>
                <w:lang w:val="uk-UA"/>
              </w:rPr>
              <w:t>Назва / тема матеріалу</w:t>
            </w:r>
          </w:p>
        </w:tc>
        <w:tc>
          <w:tcPr>
            <w:tcW w:w="0" w:type="auto"/>
            <w:hideMark/>
          </w:tcPr>
          <w:p w14:paraId="54C68CFB" w14:textId="77777777" w:rsidR="00410817" w:rsidRPr="002E5B89" w:rsidRDefault="00410817">
            <w:pPr>
              <w:jc w:val="center"/>
              <w:rPr>
                <w:b/>
                <w:bCs/>
                <w:color w:val="000000"/>
                <w:lang w:val="uk-UA"/>
              </w:rPr>
            </w:pPr>
            <w:r w:rsidRPr="002E5B89">
              <w:rPr>
                <w:b/>
                <w:bCs/>
                <w:color w:val="000000"/>
                <w:lang w:val="uk-UA"/>
              </w:rPr>
              <w:t>Тематична категорія</w:t>
            </w:r>
          </w:p>
        </w:tc>
        <w:tc>
          <w:tcPr>
            <w:tcW w:w="0" w:type="auto"/>
            <w:hideMark/>
          </w:tcPr>
          <w:p w14:paraId="601B648E" w14:textId="77777777" w:rsidR="00410817" w:rsidRPr="002E5B89" w:rsidRDefault="00410817">
            <w:pPr>
              <w:jc w:val="center"/>
              <w:rPr>
                <w:b/>
                <w:bCs/>
                <w:color w:val="000000"/>
                <w:lang w:val="uk-UA"/>
              </w:rPr>
            </w:pPr>
            <w:r w:rsidRPr="002E5B89">
              <w:rPr>
                <w:b/>
                <w:bCs/>
                <w:color w:val="000000"/>
                <w:lang w:val="uk-UA"/>
              </w:rPr>
              <w:t>Чи є соціальна проблема?</w:t>
            </w:r>
          </w:p>
        </w:tc>
        <w:tc>
          <w:tcPr>
            <w:tcW w:w="0" w:type="auto"/>
            <w:hideMark/>
          </w:tcPr>
          <w:p w14:paraId="15ED8098" w14:textId="77777777" w:rsidR="00410817" w:rsidRPr="002E5B89" w:rsidRDefault="00410817">
            <w:pPr>
              <w:jc w:val="center"/>
              <w:rPr>
                <w:b/>
                <w:bCs/>
                <w:color w:val="000000"/>
                <w:lang w:val="uk-UA"/>
              </w:rPr>
            </w:pPr>
            <w:r w:rsidRPr="002E5B89">
              <w:rPr>
                <w:b/>
                <w:bCs/>
                <w:color w:val="000000"/>
                <w:lang w:val="uk-UA"/>
              </w:rPr>
              <w:t>Чи є заклик до дії?</w:t>
            </w:r>
          </w:p>
        </w:tc>
        <w:tc>
          <w:tcPr>
            <w:tcW w:w="0" w:type="auto"/>
            <w:hideMark/>
          </w:tcPr>
          <w:p w14:paraId="536AF500" w14:textId="77777777" w:rsidR="00410817" w:rsidRPr="002E5B89" w:rsidRDefault="00410817">
            <w:pPr>
              <w:jc w:val="center"/>
              <w:rPr>
                <w:b/>
                <w:bCs/>
                <w:color w:val="000000"/>
                <w:lang w:val="uk-UA"/>
              </w:rPr>
            </w:pPr>
            <w:r w:rsidRPr="002E5B89">
              <w:rPr>
                <w:b/>
                <w:bCs/>
                <w:color w:val="000000"/>
                <w:lang w:val="uk-UA"/>
              </w:rPr>
              <w:t>Чи вказані контакти?</w:t>
            </w:r>
          </w:p>
        </w:tc>
        <w:tc>
          <w:tcPr>
            <w:tcW w:w="0" w:type="auto"/>
            <w:hideMark/>
          </w:tcPr>
          <w:p w14:paraId="4945DA2A" w14:textId="77777777" w:rsidR="00410817" w:rsidRPr="002E5B89" w:rsidRDefault="00410817">
            <w:pPr>
              <w:jc w:val="center"/>
              <w:rPr>
                <w:b/>
                <w:bCs/>
                <w:color w:val="000000"/>
                <w:lang w:val="uk-UA"/>
              </w:rPr>
            </w:pPr>
            <w:r w:rsidRPr="002E5B89">
              <w:rPr>
                <w:b/>
                <w:bCs/>
                <w:color w:val="000000"/>
                <w:lang w:val="uk-UA"/>
              </w:rPr>
              <w:t>Чи є історія конкретної людини?</w:t>
            </w:r>
          </w:p>
        </w:tc>
        <w:tc>
          <w:tcPr>
            <w:tcW w:w="0" w:type="auto"/>
            <w:hideMark/>
          </w:tcPr>
          <w:p w14:paraId="17CF5CF2" w14:textId="77777777" w:rsidR="00410817" w:rsidRPr="002E5B89" w:rsidRDefault="00410817">
            <w:pPr>
              <w:jc w:val="center"/>
              <w:rPr>
                <w:b/>
                <w:bCs/>
                <w:color w:val="000000"/>
                <w:lang w:val="uk-UA"/>
              </w:rPr>
            </w:pPr>
            <w:r w:rsidRPr="002E5B89">
              <w:rPr>
                <w:b/>
                <w:bCs/>
                <w:color w:val="000000"/>
                <w:lang w:val="uk-UA"/>
              </w:rPr>
              <w:t>Реакція аудиторії</w:t>
            </w:r>
          </w:p>
        </w:tc>
      </w:tr>
      <w:tr w:rsidR="00410817" w:rsidRPr="002E5B89" w14:paraId="2F5BFBCA" w14:textId="77777777" w:rsidTr="006F1C01">
        <w:tc>
          <w:tcPr>
            <w:tcW w:w="0" w:type="auto"/>
            <w:hideMark/>
          </w:tcPr>
          <w:p w14:paraId="2D08A7FA" w14:textId="3427B396" w:rsidR="00410817" w:rsidRPr="002E5B89" w:rsidRDefault="00410817">
            <w:pPr>
              <w:rPr>
                <w:color w:val="000000"/>
                <w:lang w:val="uk-UA"/>
              </w:rPr>
            </w:pPr>
            <w:r w:rsidRPr="002E5B89">
              <w:rPr>
                <w:color w:val="000000"/>
                <w:lang w:val="uk-UA"/>
              </w:rPr>
              <w:t>1</w:t>
            </w:r>
            <w:r w:rsidR="006F1C01" w:rsidRPr="002E5B89">
              <w:rPr>
                <w:color w:val="000000"/>
                <w:lang w:val="uk-UA"/>
              </w:rPr>
              <w:t>.</w:t>
            </w:r>
          </w:p>
        </w:tc>
        <w:tc>
          <w:tcPr>
            <w:tcW w:w="0" w:type="auto"/>
            <w:hideMark/>
          </w:tcPr>
          <w:p w14:paraId="4020E6E8" w14:textId="77777777" w:rsidR="00410817" w:rsidRPr="002E5B89" w:rsidRDefault="00410817">
            <w:pPr>
              <w:rPr>
                <w:color w:val="000000"/>
                <w:lang w:val="uk-UA"/>
              </w:rPr>
            </w:pPr>
          </w:p>
        </w:tc>
        <w:tc>
          <w:tcPr>
            <w:tcW w:w="0" w:type="auto"/>
            <w:hideMark/>
          </w:tcPr>
          <w:p w14:paraId="494717E4" w14:textId="77777777" w:rsidR="00410817" w:rsidRPr="002E5B89" w:rsidRDefault="00410817">
            <w:pPr>
              <w:rPr>
                <w:sz w:val="20"/>
                <w:szCs w:val="20"/>
                <w:lang w:val="uk-UA"/>
              </w:rPr>
            </w:pPr>
          </w:p>
        </w:tc>
        <w:tc>
          <w:tcPr>
            <w:tcW w:w="0" w:type="auto"/>
            <w:hideMark/>
          </w:tcPr>
          <w:p w14:paraId="476C55DA" w14:textId="77777777" w:rsidR="00410817" w:rsidRPr="002E5B89" w:rsidRDefault="00410817">
            <w:pPr>
              <w:rPr>
                <w:color w:val="000000"/>
                <w:lang w:val="uk-UA"/>
              </w:rPr>
            </w:pPr>
            <w:r w:rsidRPr="002E5B89">
              <w:rPr>
                <w:color w:val="000000"/>
                <w:lang w:val="uk-UA"/>
              </w:rPr>
              <w:t>Волонтерство / ВПО / соціальні послуги / благодійність / інше</w:t>
            </w:r>
          </w:p>
        </w:tc>
        <w:tc>
          <w:tcPr>
            <w:tcW w:w="0" w:type="auto"/>
            <w:hideMark/>
          </w:tcPr>
          <w:p w14:paraId="222665BD" w14:textId="77777777" w:rsidR="00410817" w:rsidRPr="002E5B89" w:rsidRDefault="00410817">
            <w:pPr>
              <w:rPr>
                <w:color w:val="000000"/>
                <w:lang w:val="uk-UA"/>
              </w:rPr>
            </w:pPr>
            <w:r w:rsidRPr="002E5B89">
              <w:rPr>
                <w:color w:val="000000"/>
                <w:lang w:val="uk-UA"/>
              </w:rPr>
              <w:t>Так / Ні</w:t>
            </w:r>
          </w:p>
        </w:tc>
        <w:tc>
          <w:tcPr>
            <w:tcW w:w="0" w:type="auto"/>
            <w:hideMark/>
          </w:tcPr>
          <w:p w14:paraId="3619B976" w14:textId="77777777" w:rsidR="00410817" w:rsidRPr="002E5B89" w:rsidRDefault="00410817">
            <w:pPr>
              <w:rPr>
                <w:color w:val="000000"/>
                <w:lang w:val="uk-UA"/>
              </w:rPr>
            </w:pPr>
            <w:r w:rsidRPr="002E5B89">
              <w:rPr>
                <w:color w:val="000000"/>
                <w:lang w:val="uk-UA"/>
              </w:rPr>
              <w:t>Так / Ні</w:t>
            </w:r>
          </w:p>
        </w:tc>
        <w:tc>
          <w:tcPr>
            <w:tcW w:w="0" w:type="auto"/>
            <w:hideMark/>
          </w:tcPr>
          <w:p w14:paraId="13ECA761" w14:textId="77777777" w:rsidR="00410817" w:rsidRPr="002E5B89" w:rsidRDefault="00410817">
            <w:pPr>
              <w:rPr>
                <w:color w:val="000000"/>
                <w:lang w:val="uk-UA"/>
              </w:rPr>
            </w:pPr>
            <w:r w:rsidRPr="002E5B89">
              <w:rPr>
                <w:color w:val="000000"/>
                <w:lang w:val="uk-UA"/>
              </w:rPr>
              <w:t>Так / Ні</w:t>
            </w:r>
          </w:p>
        </w:tc>
        <w:tc>
          <w:tcPr>
            <w:tcW w:w="0" w:type="auto"/>
            <w:hideMark/>
          </w:tcPr>
          <w:p w14:paraId="78DE00F6" w14:textId="77777777" w:rsidR="00410817" w:rsidRPr="002E5B89" w:rsidRDefault="00410817">
            <w:pPr>
              <w:rPr>
                <w:color w:val="000000"/>
                <w:lang w:val="uk-UA"/>
              </w:rPr>
            </w:pPr>
            <w:r w:rsidRPr="002E5B89">
              <w:rPr>
                <w:color w:val="000000"/>
                <w:lang w:val="uk-UA"/>
              </w:rPr>
              <w:t>Так / Ні</w:t>
            </w:r>
          </w:p>
        </w:tc>
        <w:tc>
          <w:tcPr>
            <w:tcW w:w="0" w:type="auto"/>
            <w:hideMark/>
          </w:tcPr>
          <w:p w14:paraId="77D7DD91" w14:textId="77777777" w:rsidR="00410817" w:rsidRPr="002E5B89" w:rsidRDefault="00410817">
            <w:pPr>
              <w:rPr>
                <w:color w:val="000000"/>
                <w:lang w:val="uk-UA"/>
              </w:rPr>
            </w:pPr>
            <w:r w:rsidRPr="002E5B89">
              <w:rPr>
                <w:color w:val="000000"/>
                <w:lang w:val="uk-UA"/>
              </w:rPr>
              <w:t>Коментарі / поширення / лайки</w:t>
            </w:r>
          </w:p>
        </w:tc>
      </w:tr>
      <w:tr w:rsidR="00410817" w:rsidRPr="002E5B89" w14:paraId="5FD9B502" w14:textId="77777777" w:rsidTr="006F1C01">
        <w:tc>
          <w:tcPr>
            <w:tcW w:w="0" w:type="auto"/>
            <w:hideMark/>
          </w:tcPr>
          <w:p w14:paraId="76D72E73" w14:textId="71B6B6D3" w:rsidR="00410817" w:rsidRPr="002E5B89" w:rsidRDefault="00410817">
            <w:pPr>
              <w:rPr>
                <w:color w:val="000000"/>
                <w:lang w:val="uk-UA"/>
              </w:rPr>
            </w:pPr>
            <w:r w:rsidRPr="002E5B89">
              <w:rPr>
                <w:color w:val="000000"/>
                <w:lang w:val="uk-UA"/>
              </w:rPr>
              <w:t>2</w:t>
            </w:r>
            <w:r w:rsidR="006F1C01" w:rsidRPr="002E5B89">
              <w:rPr>
                <w:color w:val="000000"/>
                <w:lang w:val="uk-UA"/>
              </w:rPr>
              <w:t>.</w:t>
            </w:r>
          </w:p>
        </w:tc>
        <w:tc>
          <w:tcPr>
            <w:tcW w:w="0" w:type="auto"/>
            <w:hideMark/>
          </w:tcPr>
          <w:p w14:paraId="381DE937" w14:textId="77777777" w:rsidR="00410817" w:rsidRPr="002E5B89" w:rsidRDefault="00410817">
            <w:pPr>
              <w:rPr>
                <w:color w:val="000000"/>
                <w:lang w:val="uk-UA"/>
              </w:rPr>
            </w:pPr>
          </w:p>
        </w:tc>
        <w:tc>
          <w:tcPr>
            <w:tcW w:w="0" w:type="auto"/>
            <w:hideMark/>
          </w:tcPr>
          <w:p w14:paraId="6E88AAFC" w14:textId="77777777" w:rsidR="00410817" w:rsidRPr="002E5B89" w:rsidRDefault="00410817">
            <w:pPr>
              <w:rPr>
                <w:sz w:val="20"/>
                <w:szCs w:val="20"/>
                <w:lang w:val="uk-UA"/>
              </w:rPr>
            </w:pPr>
          </w:p>
        </w:tc>
        <w:tc>
          <w:tcPr>
            <w:tcW w:w="0" w:type="auto"/>
            <w:hideMark/>
          </w:tcPr>
          <w:p w14:paraId="0C1474BE" w14:textId="77777777" w:rsidR="00410817" w:rsidRPr="002E5B89" w:rsidRDefault="00410817">
            <w:pPr>
              <w:rPr>
                <w:sz w:val="20"/>
                <w:szCs w:val="20"/>
                <w:lang w:val="uk-UA"/>
              </w:rPr>
            </w:pPr>
          </w:p>
        </w:tc>
        <w:tc>
          <w:tcPr>
            <w:tcW w:w="0" w:type="auto"/>
            <w:hideMark/>
          </w:tcPr>
          <w:p w14:paraId="07CF65C8" w14:textId="77777777" w:rsidR="00410817" w:rsidRPr="002E5B89" w:rsidRDefault="00410817">
            <w:pPr>
              <w:rPr>
                <w:sz w:val="20"/>
                <w:szCs w:val="20"/>
                <w:lang w:val="uk-UA"/>
              </w:rPr>
            </w:pPr>
          </w:p>
        </w:tc>
        <w:tc>
          <w:tcPr>
            <w:tcW w:w="0" w:type="auto"/>
            <w:hideMark/>
          </w:tcPr>
          <w:p w14:paraId="3A806B72" w14:textId="77777777" w:rsidR="00410817" w:rsidRPr="002E5B89" w:rsidRDefault="00410817">
            <w:pPr>
              <w:rPr>
                <w:sz w:val="20"/>
                <w:szCs w:val="20"/>
                <w:lang w:val="uk-UA"/>
              </w:rPr>
            </w:pPr>
          </w:p>
        </w:tc>
        <w:tc>
          <w:tcPr>
            <w:tcW w:w="0" w:type="auto"/>
            <w:hideMark/>
          </w:tcPr>
          <w:p w14:paraId="6BA6BA52" w14:textId="77777777" w:rsidR="00410817" w:rsidRPr="002E5B89" w:rsidRDefault="00410817">
            <w:pPr>
              <w:rPr>
                <w:sz w:val="20"/>
                <w:szCs w:val="20"/>
                <w:lang w:val="uk-UA"/>
              </w:rPr>
            </w:pPr>
          </w:p>
        </w:tc>
        <w:tc>
          <w:tcPr>
            <w:tcW w:w="0" w:type="auto"/>
            <w:hideMark/>
          </w:tcPr>
          <w:p w14:paraId="7646C7AF" w14:textId="77777777" w:rsidR="00410817" w:rsidRPr="002E5B89" w:rsidRDefault="00410817">
            <w:pPr>
              <w:rPr>
                <w:sz w:val="20"/>
                <w:szCs w:val="20"/>
                <w:lang w:val="uk-UA"/>
              </w:rPr>
            </w:pPr>
          </w:p>
        </w:tc>
        <w:tc>
          <w:tcPr>
            <w:tcW w:w="0" w:type="auto"/>
            <w:hideMark/>
          </w:tcPr>
          <w:p w14:paraId="146773FF" w14:textId="77777777" w:rsidR="00410817" w:rsidRPr="002E5B89" w:rsidRDefault="00410817">
            <w:pPr>
              <w:rPr>
                <w:sz w:val="20"/>
                <w:szCs w:val="20"/>
                <w:lang w:val="uk-UA"/>
              </w:rPr>
            </w:pPr>
          </w:p>
        </w:tc>
      </w:tr>
      <w:tr w:rsidR="00410817" w:rsidRPr="002E5B89" w14:paraId="2DFDDB54" w14:textId="77777777" w:rsidTr="006F1C01">
        <w:tc>
          <w:tcPr>
            <w:tcW w:w="0" w:type="auto"/>
            <w:hideMark/>
          </w:tcPr>
          <w:p w14:paraId="3E01F07C" w14:textId="0990BEE2" w:rsidR="00410817" w:rsidRPr="002E5B89" w:rsidRDefault="00410817">
            <w:pPr>
              <w:rPr>
                <w:color w:val="000000"/>
                <w:lang w:val="uk-UA"/>
              </w:rPr>
            </w:pPr>
            <w:r w:rsidRPr="002E5B89">
              <w:rPr>
                <w:color w:val="000000"/>
                <w:lang w:val="uk-UA"/>
              </w:rPr>
              <w:t>3</w:t>
            </w:r>
            <w:r w:rsidR="006F1C01" w:rsidRPr="002E5B89">
              <w:rPr>
                <w:color w:val="000000"/>
                <w:lang w:val="uk-UA"/>
              </w:rPr>
              <w:t>.</w:t>
            </w:r>
          </w:p>
        </w:tc>
        <w:tc>
          <w:tcPr>
            <w:tcW w:w="0" w:type="auto"/>
            <w:hideMark/>
          </w:tcPr>
          <w:p w14:paraId="6B7387F5" w14:textId="77777777" w:rsidR="00410817" w:rsidRPr="002E5B89" w:rsidRDefault="00410817">
            <w:pPr>
              <w:rPr>
                <w:color w:val="000000"/>
                <w:lang w:val="uk-UA"/>
              </w:rPr>
            </w:pPr>
          </w:p>
        </w:tc>
        <w:tc>
          <w:tcPr>
            <w:tcW w:w="0" w:type="auto"/>
            <w:hideMark/>
          </w:tcPr>
          <w:p w14:paraId="4A33A3B6" w14:textId="77777777" w:rsidR="00410817" w:rsidRPr="002E5B89" w:rsidRDefault="00410817">
            <w:pPr>
              <w:rPr>
                <w:sz w:val="20"/>
                <w:szCs w:val="20"/>
                <w:lang w:val="uk-UA"/>
              </w:rPr>
            </w:pPr>
          </w:p>
        </w:tc>
        <w:tc>
          <w:tcPr>
            <w:tcW w:w="0" w:type="auto"/>
            <w:hideMark/>
          </w:tcPr>
          <w:p w14:paraId="3A1C5190" w14:textId="77777777" w:rsidR="00410817" w:rsidRPr="002E5B89" w:rsidRDefault="00410817">
            <w:pPr>
              <w:rPr>
                <w:sz w:val="20"/>
                <w:szCs w:val="20"/>
                <w:lang w:val="uk-UA"/>
              </w:rPr>
            </w:pPr>
          </w:p>
        </w:tc>
        <w:tc>
          <w:tcPr>
            <w:tcW w:w="0" w:type="auto"/>
            <w:hideMark/>
          </w:tcPr>
          <w:p w14:paraId="6B71CFFC" w14:textId="77777777" w:rsidR="00410817" w:rsidRPr="002E5B89" w:rsidRDefault="00410817">
            <w:pPr>
              <w:rPr>
                <w:sz w:val="20"/>
                <w:szCs w:val="20"/>
                <w:lang w:val="uk-UA"/>
              </w:rPr>
            </w:pPr>
          </w:p>
        </w:tc>
        <w:tc>
          <w:tcPr>
            <w:tcW w:w="0" w:type="auto"/>
            <w:hideMark/>
          </w:tcPr>
          <w:p w14:paraId="0844EC1D" w14:textId="77777777" w:rsidR="00410817" w:rsidRPr="002E5B89" w:rsidRDefault="00410817">
            <w:pPr>
              <w:rPr>
                <w:sz w:val="20"/>
                <w:szCs w:val="20"/>
                <w:lang w:val="uk-UA"/>
              </w:rPr>
            </w:pPr>
          </w:p>
        </w:tc>
        <w:tc>
          <w:tcPr>
            <w:tcW w:w="0" w:type="auto"/>
            <w:hideMark/>
          </w:tcPr>
          <w:p w14:paraId="5722C7DC" w14:textId="77777777" w:rsidR="00410817" w:rsidRPr="002E5B89" w:rsidRDefault="00410817">
            <w:pPr>
              <w:rPr>
                <w:sz w:val="20"/>
                <w:szCs w:val="20"/>
                <w:lang w:val="uk-UA"/>
              </w:rPr>
            </w:pPr>
          </w:p>
        </w:tc>
        <w:tc>
          <w:tcPr>
            <w:tcW w:w="0" w:type="auto"/>
            <w:hideMark/>
          </w:tcPr>
          <w:p w14:paraId="6C5A2D05" w14:textId="77777777" w:rsidR="00410817" w:rsidRPr="002E5B89" w:rsidRDefault="00410817">
            <w:pPr>
              <w:rPr>
                <w:sz w:val="20"/>
                <w:szCs w:val="20"/>
                <w:lang w:val="uk-UA"/>
              </w:rPr>
            </w:pPr>
          </w:p>
        </w:tc>
        <w:tc>
          <w:tcPr>
            <w:tcW w:w="0" w:type="auto"/>
            <w:hideMark/>
          </w:tcPr>
          <w:p w14:paraId="5A7DFA72" w14:textId="77777777" w:rsidR="00410817" w:rsidRPr="002E5B89" w:rsidRDefault="00410817">
            <w:pPr>
              <w:rPr>
                <w:sz w:val="20"/>
                <w:szCs w:val="20"/>
                <w:lang w:val="uk-UA"/>
              </w:rPr>
            </w:pPr>
          </w:p>
        </w:tc>
      </w:tr>
    </w:tbl>
    <w:p w14:paraId="7ED3FF47" w14:textId="77777777" w:rsidR="00410817" w:rsidRPr="002E5B89" w:rsidRDefault="00410817" w:rsidP="006F1C01">
      <w:pPr>
        <w:pStyle w:val="af0"/>
        <w:spacing w:after="0" w:afterAutospacing="0"/>
        <w:rPr>
          <w:color w:val="000000"/>
          <w:lang w:val="uk-UA"/>
        </w:rPr>
      </w:pPr>
      <w:r w:rsidRPr="002E5B89">
        <w:rPr>
          <w:color w:val="000000"/>
          <w:lang w:val="uk-UA"/>
        </w:rPr>
        <w:t>Критерії оцінювання матеріалів:</w:t>
      </w:r>
    </w:p>
    <w:p w14:paraId="25F537DD" w14:textId="77777777" w:rsidR="00410817" w:rsidRPr="002E5B89" w:rsidRDefault="00410817" w:rsidP="00410817">
      <w:pPr>
        <w:pStyle w:val="af0"/>
        <w:numPr>
          <w:ilvl w:val="0"/>
          <w:numId w:val="11"/>
        </w:numPr>
        <w:rPr>
          <w:color w:val="000000"/>
          <w:lang w:val="uk-UA"/>
        </w:rPr>
      </w:pPr>
      <w:r w:rsidRPr="002E5B89">
        <w:rPr>
          <w:color w:val="000000"/>
          <w:lang w:val="uk-UA"/>
        </w:rPr>
        <w:t>Чи пояснює матеріал суть соціальної проблеми?</w:t>
      </w:r>
    </w:p>
    <w:p w14:paraId="4B6CD082" w14:textId="77777777" w:rsidR="00410817" w:rsidRPr="002E5B89" w:rsidRDefault="00410817" w:rsidP="00410817">
      <w:pPr>
        <w:pStyle w:val="af0"/>
        <w:numPr>
          <w:ilvl w:val="0"/>
          <w:numId w:val="11"/>
        </w:numPr>
        <w:rPr>
          <w:color w:val="000000"/>
          <w:lang w:val="uk-UA"/>
        </w:rPr>
      </w:pPr>
      <w:r w:rsidRPr="002E5B89">
        <w:rPr>
          <w:color w:val="000000"/>
          <w:lang w:val="uk-UA"/>
        </w:rPr>
        <w:t>Чи зрозуміло, кого стосується проблема?</w:t>
      </w:r>
    </w:p>
    <w:p w14:paraId="2887E00C" w14:textId="77777777" w:rsidR="00410817" w:rsidRPr="002E5B89" w:rsidRDefault="00410817" w:rsidP="00410817">
      <w:pPr>
        <w:pStyle w:val="af0"/>
        <w:numPr>
          <w:ilvl w:val="0"/>
          <w:numId w:val="11"/>
        </w:numPr>
        <w:rPr>
          <w:color w:val="000000"/>
          <w:lang w:val="uk-UA"/>
        </w:rPr>
      </w:pPr>
      <w:r w:rsidRPr="002E5B89">
        <w:rPr>
          <w:color w:val="000000"/>
          <w:lang w:val="uk-UA"/>
        </w:rPr>
        <w:t>Чи містить матеріал конкретний спосіб участі для мешканців?</w:t>
      </w:r>
    </w:p>
    <w:p w14:paraId="7FAAF782" w14:textId="77777777" w:rsidR="00410817" w:rsidRPr="002E5B89" w:rsidRDefault="00410817" w:rsidP="00410817">
      <w:pPr>
        <w:pStyle w:val="af0"/>
        <w:numPr>
          <w:ilvl w:val="0"/>
          <w:numId w:val="11"/>
        </w:numPr>
        <w:rPr>
          <w:color w:val="000000"/>
          <w:lang w:val="uk-UA"/>
        </w:rPr>
      </w:pPr>
      <w:r w:rsidRPr="002E5B89">
        <w:rPr>
          <w:color w:val="000000"/>
          <w:lang w:val="uk-UA"/>
        </w:rPr>
        <w:t>Чи подані контакти організаторів або відповідальних осіб?</w:t>
      </w:r>
    </w:p>
    <w:p w14:paraId="5CE63D8C" w14:textId="77777777" w:rsidR="00410817" w:rsidRPr="002E5B89" w:rsidRDefault="00410817" w:rsidP="00410817">
      <w:pPr>
        <w:pStyle w:val="af0"/>
        <w:numPr>
          <w:ilvl w:val="0"/>
          <w:numId w:val="11"/>
        </w:numPr>
        <w:rPr>
          <w:color w:val="000000"/>
          <w:lang w:val="uk-UA"/>
        </w:rPr>
      </w:pPr>
      <w:r w:rsidRPr="002E5B89">
        <w:rPr>
          <w:color w:val="000000"/>
          <w:lang w:val="uk-UA"/>
        </w:rPr>
        <w:t>Чи є заклик до волонтерства, благодійності, участі в обговоренні або допомозі?</w:t>
      </w:r>
    </w:p>
    <w:p w14:paraId="07D3FF5A" w14:textId="77777777" w:rsidR="00410817" w:rsidRPr="002E5B89" w:rsidRDefault="00410817" w:rsidP="00410817">
      <w:pPr>
        <w:pStyle w:val="af0"/>
        <w:numPr>
          <w:ilvl w:val="0"/>
          <w:numId w:val="11"/>
        </w:numPr>
        <w:rPr>
          <w:color w:val="000000"/>
          <w:lang w:val="uk-UA"/>
        </w:rPr>
      </w:pPr>
      <w:r w:rsidRPr="002E5B89">
        <w:rPr>
          <w:color w:val="000000"/>
          <w:lang w:val="uk-UA"/>
        </w:rPr>
        <w:t>Чи дотримано етичного підходу до вразливих груп?</w:t>
      </w:r>
    </w:p>
    <w:p w14:paraId="6AF7CADA" w14:textId="77777777" w:rsidR="00410817" w:rsidRPr="002E5B89" w:rsidRDefault="00410817" w:rsidP="00410817">
      <w:pPr>
        <w:pStyle w:val="af0"/>
        <w:numPr>
          <w:ilvl w:val="0"/>
          <w:numId w:val="11"/>
        </w:numPr>
        <w:rPr>
          <w:color w:val="000000"/>
          <w:lang w:val="uk-UA"/>
        </w:rPr>
      </w:pPr>
      <w:r w:rsidRPr="002E5B89">
        <w:rPr>
          <w:color w:val="000000"/>
          <w:lang w:val="uk-UA"/>
        </w:rPr>
        <w:t>Чи показано результат попередньої ініціативи?</w:t>
      </w:r>
    </w:p>
    <w:p w14:paraId="3F2DFF03" w14:textId="77777777" w:rsidR="00410817" w:rsidRPr="002E5B89" w:rsidRDefault="00410817" w:rsidP="00410817">
      <w:pPr>
        <w:pStyle w:val="af0"/>
        <w:numPr>
          <w:ilvl w:val="0"/>
          <w:numId w:val="11"/>
        </w:numPr>
        <w:rPr>
          <w:color w:val="000000"/>
          <w:lang w:val="uk-UA"/>
        </w:rPr>
      </w:pPr>
      <w:r w:rsidRPr="002E5B89">
        <w:rPr>
          <w:color w:val="000000"/>
          <w:lang w:val="uk-UA"/>
        </w:rPr>
        <w:t>Чи викликає матеріал реакцію аудиторії?</w:t>
      </w:r>
    </w:p>
    <w:p w14:paraId="629CECA1" w14:textId="77777777" w:rsidR="00410817" w:rsidRPr="002E5B89" w:rsidRDefault="00410817" w:rsidP="00410817">
      <w:pPr>
        <w:pStyle w:val="af0"/>
        <w:rPr>
          <w:color w:val="000000"/>
          <w:lang w:val="uk-UA"/>
        </w:rPr>
      </w:pPr>
      <w:r w:rsidRPr="002E5B89">
        <w:rPr>
          <w:color w:val="000000"/>
          <w:lang w:val="uk-UA"/>
        </w:rPr>
        <w:t>Узагальнення результатів контент-аналізу:</w:t>
      </w:r>
    </w:p>
    <w:tbl>
      <w:tblPr>
        <w:tblStyle w:val="ac"/>
        <w:tblW w:w="0" w:type="auto"/>
        <w:tblLook w:val="04A0" w:firstRow="1" w:lastRow="0" w:firstColumn="1" w:lastColumn="0" w:noHBand="0" w:noVBand="1"/>
      </w:tblPr>
      <w:tblGrid>
        <w:gridCol w:w="3724"/>
        <w:gridCol w:w="2432"/>
        <w:gridCol w:w="3414"/>
      </w:tblGrid>
      <w:tr w:rsidR="00410817" w:rsidRPr="002E5B89" w14:paraId="6817EDC4" w14:textId="77777777" w:rsidTr="006F1C01">
        <w:tc>
          <w:tcPr>
            <w:tcW w:w="0" w:type="auto"/>
            <w:hideMark/>
          </w:tcPr>
          <w:p w14:paraId="392ED4D3" w14:textId="77777777" w:rsidR="00410817" w:rsidRPr="002E5B89" w:rsidRDefault="00410817">
            <w:pPr>
              <w:jc w:val="center"/>
              <w:rPr>
                <w:b/>
                <w:bCs/>
                <w:color w:val="000000"/>
                <w:lang w:val="uk-UA"/>
              </w:rPr>
            </w:pPr>
            <w:r w:rsidRPr="002E5B89">
              <w:rPr>
                <w:b/>
                <w:bCs/>
                <w:color w:val="000000"/>
                <w:lang w:val="uk-UA"/>
              </w:rPr>
              <w:t>Показник</w:t>
            </w:r>
          </w:p>
        </w:tc>
        <w:tc>
          <w:tcPr>
            <w:tcW w:w="0" w:type="auto"/>
            <w:hideMark/>
          </w:tcPr>
          <w:p w14:paraId="54A7718D" w14:textId="77777777" w:rsidR="00410817" w:rsidRPr="002E5B89" w:rsidRDefault="00410817">
            <w:pPr>
              <w:jc w:val="right"/>
              <w:rPr>
                <w:b/>
                <w:bCs/>
                <w:color w:val="000000"/>
                <w:lang w:val="uk-UA"/>
              </w:rPr>
            </w:pPr>
            <w:r w:rsidRPr="002E5B89">
              <w:rPr>
                <w:b/>
                <w:bCs/>
                <w:color w:val="000000"/>
                <w:lang w:val="uk-UA"/>
              </w:rPr>
              <w:t>Кількість матеріалів</w:t>
            </w:r>
          </w:p>
        </w:tc>
        <w:tc>
          <w:tcPr>
            <w:tcW w:w="0" w:type="auto"/>
            <w:hideMark/>
          </w:tcPr>
          <w:p w14:paraId="36BC1254" w14:textId="77777777" w:rsidR="00410817" w:rsidRPr="002E5B89" w:rsidRDefault="00410817">
            <w:pPr>
              <w:jc w:val="right"/>
              <w:rPr>
                <w:b/>
                <w:bCs/>
                <w:color w:val="000000"/>
                <w:lang w:val="uk-UA"/>
              </w:rPr>
            </w:pPr>
            <w:r w:rsidRPr="002E5B89">
              <w:rPr>
                <w:b/>
                <w:bCs/>
                <w:color w:val="000000"/>
                <w:lang w:val="uk-UA"/>
              </w:rPr>
              <w:t>Частка від загальної кількості</w:t>
            </w:r>
          </w:p>
        </w:tc>
      </w:tr>
      <w:tr w:rsidR="00410817" w:rsidRPr="002E5B89" w14:paraId="68F7D9F1" w14:textId="77777777" w:rsidTr="006F1C01">
        <w:tc>
          <w:tcPr>
            <w:tcW w:w="0" w:type="auto"/>
            <w:hideMark/>
          </w:tcPr>
          <w:p w14:paraId="79095C74" w14:textId="77777777" w:rsidR="00410817" w:rsidRPr="002E5B89" w:rsidRDefault="00410817">
            <w:pPr>
              <w:rPr>
                <w:color w:val="000000"/>
                <w:lang w:val="uk-UA"/>
              </w:rPr>
            </w:pPr>
            <w:r w:rsidRPr="002E5B89">
              <w:rPr>
                <w:color w:val="000000"/>
                <w:lang w:val="uk-UA"/>
              </w:rPr>
              <w:t>Матеріали на соціальну тематику</w:t>
            </w:r>
          </w:p>
        </w:tc>
        <w:tc>
          <w:tcPr>
            <w:tcW w:w="0" w:type="auto"/>
            <w:hideMark/>
          </w:tcPr>
          <w:p w14:paraId="772CCFB0" w14:textId="77777777" w:rsidR="00410817" w:rsidRPr="002E5B89" w:rsidRDefault="00410817">
            <w:pPr>
              <w:rPr>
                <w:color w:val="000000"/>
                <w:lang w:val="uk-UA"/>
              </w:rPr>
            </w:pPr>
          </w:p>
        </w:tc>
        <w:tc>
          <w:tcPr>
            <w:tcW w:w="0" w:type="auto"/>
            <w:hideMark/>
          </w:tcPr>
          <w:p w14:paraId="0D289564" w14:textId="77777777" w:rsidR="00410817" w:rsidRPr="002E5B89" w:rsidRDefault="00410817">
            <w:pPr>
              <w:jc w:val="right"/>
              <w:rPr>
                <w:sz w:val="20"/>
                <w:szCs w:val="20"/>
                <w:lang w:val="uk-UA"/>
              </w:rPr>
            </w:pPr>
          </w:p>
        </w:tc>
      </w:tr>
      <w:tr w:rsidR="00410817" w:rsidRPr="002E5B89" w14:paraId="010F4BE6" w14:textId="77777777" w:rsidTr="006F1C01">
        <w:tc>
          <w:tcPr>
            <w:tcW w:w="0" w:type="auto"/>
            <w:hideMark/>
          </w:tcPr>
          <w:p w14:paraId="0770F0BC" w14:textId="77777777" w:rsidR="00410817" w:rsidRPr="002E5B89" w:rsidRDefault="00410817">
            <w:pPr>
              <w:rPr>
                <w:color w:val="000000"/>
                <w:lang w:val="uk-UA"/>
              </w:rPr>
            </w:pPr>
            <w:r w:rsidRPr="002E5B89">
              <w:rPr>
                <w:color w:val="000000"/>
                <w:lang w:val="uk-UA"/>
              </w:rPr>
              <w:t>Матеріали про волонтерство</w:t>
            </w:r>
          </w:p>
        </w:tc>
        <w:tc>
          <w:tcPr>
            <w:tcW w:w="0" w:type="auto"/>
            <w:hideMark/>
          </w:tcPr>
          <w:p w14:paraId="12D00B48" w14:textId="77777777" w:rsidR="00410817" w:rsidRPr="002E5B89" w:rsidRDefault="00410817">
            <w:pPr>
              <w:rPr>
                <w:color w:val="000000"/>
                <w:lang w:val="uk-UA"/>
              </w:rPr>
            </w:pPr>
          </w:p>
        </w:tc>
        <w:tc>
          <w:tcPr>
            <w:tcW w:w="0" w:type="auto"/>
            <w:hideMark/>
          </w:tcPr>
          <w:p w14:paraId="524D785C" w14:textId="77777777" w:rsidR="00410817" w:rsidRPr="002E5B89" w:rsidRDefault="00410817">
            <w:pPr>
              <w:jc w:val="right"/>
              <w:rPr>
                <w:sz w:val="20"/>
                <w:szCs w:val="20"/>
                <w:lang w:val="uk-UA"/>
              </w:rPr>
            </w:pPr>
          </w:p>
        </w:tc>
      </w:tr>
      <w:tr w:rsidR="00410817" w:rsidRPr="002E5B89" w14:paraId="31AE3587" w14:textId="77777777" w:rsidTr="006F1C01">
        <w:tc>
          <w:tcPr>
            <w:tcW w:w="0" w:type="auto"/>
            <w:hideMark/>
          </w:tcPr>
          <w:p w14:paraId="42DF6E4D" w14:textId="77777777" w:rsidR="00410817" w:rsidRPr="002E5B89" w:rsidRDefault="00410817">
            <w:pPr>
              <w:rPr>
                <w:color w:val="000000"/>
                <w:lang w:val="uk-UA"/>
              </w:rPr>
            </w:pPr>
            <w:r w:rsidRPr="002E5B89">
              <w:rPr>
                <w:color w:val="000000"/>
                <w:lang w:val="uk-UA"/>
              </w:rPr>
              <w:t>Матеріали про благодійність</w:t>
            </w:r>
          </w:p>
        </w:tc>
        <w:tc>
          <w:tcPr>
            <w:tcW w:w="0" w:type="auto"/>
            <w:hideMark/>
          </w:tcPr>
          <w:p w14:paraId="10975F36" w14:textId="77777777" w:rsidR="00410817" w:rsidRPr="002E5B89" w:rsidRDefault="00410817">
            <w:pPr>
              <w:rPr>
                <w:color w:val="000000"/>
                <w:lang w:val="uk-UA"/>
              </w:rPr>
            </w:pPr>
          </w:p>
        </w:tc>
        <w:tc>
          <w:tcPr>
            <w:tcW w:w="0" w:type="auto"/>
            <w:hideMark/>
          </w:tcPr>
          <w:p w14:paraId="1A2C5464" w14:textId="77777777" w:rsidR="00410817" w:rsidRPr="002E5B89" w:rsidRDefault="00410817">
            <w:pPr>
              <w:jc w:val="right"/>
              <w:rPr>
                <w:sz w:val="20"/>
                <w:szCs w:val="20"/>
                <w:lang w:val="uk-UA"/>
              </w:rPr>
            </w:pPr>
          </w:p>
        </w:tc>
      </w:tr>
      <w:tr w:rsidR="00410817" w:rsidRPr="002E5B89" w14:paraId="0F97EC5C" w14:textId="77777777" w:rsidTr="006F1C01">
        <w:tc>
          <w:tcPr>
            <w:tcW w:w="0" w:type="auto"/>
            <w:hideMark/>
          </w:tcPr>
          <w:p w14:paraId="0348548A" w14:textId="77777777" w:rsidR="00410817" w:rsidRPr="002E5B89" w:rsidRDefault="00410817">
            <w:pPr>
              <w:rPr>
                <w:color w:val="000000"/>
                <w:lang w:val="uk-UA"/>
              </w:rPr>
            </w:pPr>
            <w:r w:rsidRPr="002E5B89">
              <w:rPr>
                <w:color w:val="000000"/>
                <w:lang w:val="uk-UA"/>
              </w:rPr>
              <w:t>Матеріали про ВПО</w:t>
            </w:r>
          </w:p>
        </w:tc>
        <w:tc>
          <w:tcPr>
            <w:tcW w:w="0" w:type="auto"/>
            <w:hideMark/>
          </w:tcPr>
          <w:p w14:paraId="08DFD31B" w14:textId="77777777" w:rsidR="00410817" w:rsidRPr="002E5B89" w:rsidRDefault="00410817">
            <w:pPr>
              <w:rPr>
                <w:color w:val="000000"/>
                <w:lang w:val="uk-UA"/>
              </w:rPr>
            </w:pPr>
          </w:p>
        </w:tc>
        <w:tc>
          <w:tcPr>
            <w:tcW w:w="0" w:type="auto"/>
            <w:hideMark/>
          </w:tcPr>
          <w:p w14:paraId="0DB2634B" w14:textId="77777777" w:rsidR="00410817" w:rsidRPr="002E5B89" w:rsidRDefault="00410817">
            <w:pPr>
              <w:jc w:val="right"/>
              <w:rPr>
                <w:sz w:val="20"/>
                <w:szCs w:val="20"/>
                <w:lang w:val="uk-UA"/>
              </w:rPr>
            </w:pPr>
          </w:p>
        </w:tc>
      </w:tr>
      <w:tr w:rsidR="00410817" w:rsidRPr="002E5B89" w14:paraId="2FBEF3A7" w14:textId="77777777" w:rsidTr="006F1C01">
        <w:tc>
          <w:tcPr>
            <w:tcW w:w="0" w:type="auto"/>
            <w:hideMark/>
          </w:tcPr>
          <w:p w14:paraId="525351E3" w14:textId="77777777" w:rsidR="00410817" w:rsidRPr="002E5B89" w:rsidRDefault="00410817">
            <w:pPr>
              <w:rPr>
                <w:color w:val="000000"/>
                <w:lang w:val="uk-UA"/>
              </w:rPr>
            </w:pPr>
            <w:r w:rsidRPr="002E5B89">
              <w:rPr>
                <w:color w:val="000000"/>
                <w:lang w:val="uk-UA"/>
              </w:rPr>
              <w:t>Матеріали про соціальні послуги</w:t>
            </w:r>
          </w:p>
        </w:tc>
        <w:tc>
          <w:tcPr>
            <w:tcW w:w="0" w:type="auto"/>
            <w:hideMark/>
          </w:tcPr>
          <w:p w14:paraId="61794618" w14:textId="77777777" w:rsidR="00410817" w:rsidRPr="002E5B89" w:rsidRDefault="00410817">
            <w:pPr>
              <w:rPr>
                <w:color w:val="000000"/>
                <w:lang w:val="uk-UA"/>
              </w:rPr>
            </w:pPr>
          </w:p>
        </w:tc>
        <w:tc>
          <w:tcPr>
            <w:tcW w:w="0" w:type="auto"/>
            <w:hideMark/>
          </w:tcPr>
          <w:p w14:paraId="0482FA0A" w14:textId="77777777" w:rsidR="00410817" w:rsidRPr="002E5B89" w:rsidRDefault="00410817">
            <w:pPr>
              <w:jc w:val="right"/>
              <w:rPr>
                <w:sz w:val="20"/>
                <w:szCs w:val="20"/>
                <w:lang w:val="uk-UA"/>
              </w:rPr>
            </w:pPr>
          </w:p>
        </w:tc>
      </w:tr>
      <w:tr w:rsidR="00410817" w:rsidRPr="002E5B89" w14:paraId="3F71B995" w14:textId="77777777" w:rsidTr="006F1C01">
        <w:tc>
          <w:tcPr>
            <w:tcW w:w="0" w:type="auto"/>
            <w:hideMark/>
          </w:tcPr>
          <w:p w14:paraId="4B9612FA" w14:textId="77777777" w:rsidR="00410817" w:rsidRPr="002E5B89" w:rsidRDefault="00410817">
            <w:pPr>
              <w:rPr>
                <w:color w:val="000000"/>
                <w:lang w:val="uk-UA"/>
              </w:rPr>
            </w:pPr>
            <w:r w:rsidRPr="002E5B89">
              <w:rPr>
                <w:color w:val="000000"/>
                <w:lang w:val="uk-UA"/>
              </w:rPr>
              <w:t>Матеріали із закликом до дії</w:t>
            </w:r>
          </w:p>
        </w:tc>
        <w:tc>
          <w:tcPr>
            <w:tcW w:w="0" w:type="auto"/>
            <w:hideMark/>
          </w:tcPr>
          <w:p w14:paraId="5762DB55" w14:textId="77777777" w:rsidR="00410817" w:rsidRPr="002E5B89" w:rsidRDefault="00410817">
            <w:pPr>
              <w:rPr>
                <w:color w:val="000000"/>
                <w:lang w:val="uk-UA"/>
              </w:rPr>
            </w:pPr>
          </w:p>
        </w:tc>
        <w:tc>
          <w:tcPr>
            <w:tcW w:w="0" w:type="auto"/>
            <w:hideMark/>
          </w:tcPr>
          <w:p w14:paraId="068535E8" w14:textId="77777777" w:rsidR="00410817" w:rsidRPr="002E5B89" w:rsidRDefault="00410817">
            <w:pPr>
              <w:jc w:val="right"/>
              <w:rPr>
                <w:sz w:val="20"/>
                <w:szCs w:val="20"/>
                <w:lang w:val="uk-UA"/>
              </w:rPr>
            </w:pPr>
          </w:p>
        </w:tc>
      </w:tr>
      <w:tr w:rsidR="00410817" w:rsidRPr="002E5B89" w14:paraId="1FAB7438" w14:textId="77777777" w:rsidTr="006F1C01">
        <w:tc>
          <w:tcPr>
            <w:tcW w:w="0" w:type="auto"/>
            <w:hideMark/>
          </w:tcPr>
          <w:p w14:paraId="08E95ABB" w14:textId="77777777" w:rsidR="00410817" w:rsidRPr="002E5B89" w:rsidRDefault="00410817">
            <w:pPr>
              <w:rPr>
                <w:color w:val="000000"/>
                <w:lang w:val="uk-UA"/>
              </w:rPr>
            </w:pPr>
            <w:r w:rsidRPr="002E5B89">
              <w:rPr>
                <w:color w:val="000000"/>
                <w:lang w:val="uk-UA"/>
              </w:rPr>
              <w:t>Матеріали з контактами для участі</w:t>
            </w:r>
          </w:p>
        </w:tc>
        <w:tc>
          <w:tcPr>
            <w:tcW w:w="0" w:type="auto"/>
            <w:hideMark/>
          </w:tcPr>
          <w:p w14:paraId="7B4A63FD" w14:textId="77777777" w:rsidR="00410817" w:rsidRPr="002E5B89" w:rsidRDefault="00410817">
            <w:pPr>
              <w:rPr>
                <w:color w:val="000000"/>
                <w:lang w:val="uk-UA"/>
              </w:rPr>
            </w:pPr>
          </w:p>
        </w:tc>
        <w:tc>
          <w:tcPr>
            <w:tcW w:w="0" w:type="auto"/>
            <w:hideMark/>
          </w:tcPr>
          <w:p w14:paraId="6FEAD99E" w14:textId="77777777" w:rsidR="00410817" w:rsidRPr="002E5B89" w:rsidRDefault="00410817">
            <w:pPr>
              <w:jc w:val="right"/>
              <w:rPr>
                <w:sz w:val="20"/>
                <w:szCs w:val="20"/>
                <w:lang w:val="uk-UA"/>
              </w:rPr>
            </w:pPr>
          </w:p>
        </w:tc>
      </w:tr>
      <w:tr w:rsidR="00410817" w:rsidRPr="002E5B89" w14:paraId="17D0ADC8" w14:textId="77777777" w:rsidTr="006F1C01">
        <w:tc>
          <w:tcPr>
            <w:tcW w:w="0" w:type="auto"/>
            <w:hideMark/>
          </w:tcPr>
          <w:p w14:paraId="0F963887" w14:textId="77777777" w:rsidR="00410817" w:rsidRPr="002E5B89" w:rsidRDefault="00410817">
            <w:pPr>
              <w:rPr>
                <w:color w:val="000000"/>
                <w:lang w:val="uk-UA"/>
              </w:rPr>
            </w:pPr>
            <w:r w:rsidRPr="002E5B89">
              <w:rPr>
                <w:color w:val="000000"/>
                <w:lang w:val="uk-UA"/>
              </w:rPr>
              <w:t>Матеріали з результатами ініціатив</w:t>
            </w:r>
          </w:p>
        </w:tc>
        <w:tc>
          <w:tcPr>
            <w:tcW w:w="0" w:type="auto"/>
            <w:hideMark/>
          </w:tcPr>
          <w:p w14:paraId="11033EA8" w14:textId="77777777" w:rsidR="00410817" w:rsidRPr="002E5B89" w:rsidRDefault="00410817">
            <w:pPr>
              <w:rPr>
                <w:color w:val="000000"/>
                <w:lang w:val="uk-UA"/>
              </w:rPr>
            </w:pPr>
          </w:p>
        </w:tc>
        <w:tc>
          <w:tcPr>
            <w:tcW w:w="0" w:type="auto"/>
            <w:hideMark/>
          </w:tcPr>
          <w:p w14:paraId="44875B91" w14:textId="77777777" w:rsidR="00410817" w:rsidRPr="002E5B89" w:rsidRDefault="00410817">
            <w:pPr>
              <w:jc w:val="right"/>
              <w:rPr>
                <w:sz w:val="20"/>
                <w:szCs w:val="20"/>
                <w:lang w:val="uk-UA"/>
              </w:rPr>
            </w:pPr>
          </w:p>
        </w:tc>
      </w:tr>
    </w:tbl>
    <w:p w14:paraId="3BA79EE8" w14:textId="1FDD6C61" w:rsidR="00410817" w:rsidRPr="002E5B89" w:rsidRDefault="00410817" w:rsidP="00410817">
      <w:pPr>
        <w:rPr>
          <w:lang w:val="uk-UA"/>
        </w:rPr>
      </w:pPr>
    </w:p>
    <w:p w14:paraId="28880E89" w14:textId="77777777" w:rsidR="00410817" w:rsidRPr="002E5B89" w:rsidRDefault="00410817" w:rsidP="006F1C01">
      <w:pPr>
        <w:pStyle w:val="3"/>
        <w:jc w:val="right"/>
        <w:rPr>
          <w:b/>
          <w:bCs/>
          <w:color w:val="000000"/>
          <w:lang w:val="uk-UA"/>
        </w:rPr>
      </w:pPr>
      <w:r w:rsidRPr="002E5B89">
        <w:rPr>
          <w:b/>
          <w:bCs/>
          <w:color w:val="000000"/>
          <w:lang w:val="uk-UA"/>
        </w:rPr>
        <w:t>Додаток В</w:t>
      </w:r>
    </w:p>
    <w:p w14:paraId="06A278F6" w14:textId="5354D644" w:rsidR="00410817" w:rsidRPr="002E5B89" w:rsidRDefault="006F1C01" w:rsidP="006F1C01">
      <w:pPr>
        <w:pStyle w:val="3"/>
        <w:jc w:val="center"/>
        <w:rPr>
          <w:b/>
          <w:bCs/>
          <w:color w:val="000000"/>
          <w:sz w:val="24"/>
          <w:szCs w:val="24"/>
          <w:lang w:val="uk-UA"/>
        </w:rPr>
      </w:pPr>
      <w:r w:rsidRPr="002E5B89">
        <w:rPr>
          <w:b/>
          <w:bCs/>
          <w:color w:val="000000"/>
          <w:sz w:val="24"/>
          <w:szCs w:val="24"/>
          <w:lang w:val="uk-UA"/>
        </w:rPr>
        <w:t>ОРІЄНТОВНА ПРОГРАМА ІНТЕРВ’Ю З ПРЕДСТАВНИКОМ ЛОКАЛЬНОГО МЕДІА АБО СОЦІАЛЬНОЇ СЛУЖБИ</w:t>
      </w:r>
    </w:p>
    <w:p w14:paraId="7605D29B" w14:textId="77777777" w:rsidR="006F1C01" w:rsidRPr="002E5B89" w:rsidRDefault="006F1C01" w:rsidP="006F1C01">
      <w:pPr>
        <w:rPr>
          <w:lang w:val="uk-UA"/>
        </w:rPr>
      </w:pPr>
    </w:p>
    <w:p w14:paraId="22072B05" w14:textId="77777777" w:rsidR="00410817" w:rsidRPr="002E5B89" w:rsidRDefault="00410817" w:rsidP="006F1C01">
      <w:pPr>
        <w:pStyle w:val="af0"/>
        <w:spacing w:before="0" w:beforeAutospacing="0" w:after="0" w:afterAutospacing="0"/>
        <w:ind w:firstLine="709"/>
        <w:jc w:val="both"/>
        <w:rPr>
          <w:color w:val="000000"/>
          <w:lang w:val="uk-UA"/>
        </w:rPr>
      </w:pPr>
      <w:r w:rsidRPr="002E5B89">
        <w:rPr>
          <w:b/>
          <w:bCs/>
          <w:color w:val="000000"/>
          <w:lang w:val="uk-UA"/>
        </w:rPr>
        <w:t>Мета інтерв’ю:</w:t>
      </w:r>
      <w:r w:rsidRPr="002E5B89">
        <w:rPr>
          <w:color w:val="000000"/>
          <w:lang w:val="uk-UA"/>
        </w:rPr>
        <w:t xml:space="preserve"> з’ясувати, як локальні медіа можуть впливати на соціальну активність населення та які проблеми виникають у процесі комунікації з громадою.</w:t>
      </w:r>
    </w:p>
    <w:p w14:paraId="080A1465" w14:textId="77777777" w:rsidR="00410817" w:rsidRPr="002E5B89" w:rsidRDefault="00410817" w:rsidP="00410817">
      <w:pPr>
        <w:pStyle w:val="af0"/>
        <w:numPr>
          <w:ilvl w:val="0"/>
          <w:numId w:val="12"/>
        </w:numPr>
        <w:rPr>
          <w:color w:val="000000"/>
          <w:lang w:val="uk-UA"/>
        </w:rPr>
      </w:pPr>
      <w:r w:rsidRPr="002E5B89">
        <w:rPr>
          <w:color w:val="000000"/>
          <w:lang w:val="uk-UA"/>
        </w:rPr>
        <w:t>Яку роль, на Вашу думку, відіграють локальні медіа у житті громади?</w:t>
      </w:r>
    </w:p>
    <w:p w14:paraId="05BD154D" w14:textId="77777777" w:rsidR="00410817" w:rsidRPr="002E5B89" w:rsidRDefault="00410817" w:rsidP="00410817">
      <w:pPr>
        <w:pStyle w:val="af0"/>
        <w:numPr>
          <w:ilvl w:val="0"/>
          <w:numId w:val="12"/>
        </w:numPr>
        <w:rPr>
          <w:color w:val="000000"/>
          <w:lang w:val="uk-UA"/>
        </w:rPr>
      </w:pPr>
      <w:r w:rsidRPr="002E5B89">
        <w:rPr>
          <w:color w:val="000000"/>
          <w:lang w:val="uk-UA"/>
        </w:rPr>
        <w:t>Які соціальні теми найчастіше висвітлюються у Вашій громаді?</w:t>
      </w:r>
    </w:p>
    <w:p w14:paraId="41E6DDB3" w14:textId="77777777" w:rsidR="00410817" w:rsidRPr="002E5B89" w:rsidRDefault="00410817" w:rsidP="00410817">
      <w:pPr>
        <w:pStyle w:val="af0"/>
        <w:numPr>
          <w:ilvl w:val="0"/>
          <w:numId w:val="12"/>
        </w:numPr>
        <w:rPr>
          <w:color w:val="000000"/>
          <w:lang w:val="uk-UA"/>
        </w:rPr>
      </w:pPr>
      <w:r w:rsidRPr="002E5B89">
        <w:rPr>
          <w:color w:val="000000"/>
          <w:lang w:val="uk-UA"/>
        </w:rPr>
        <w:t>Чи співпрацюють локальні медіа із соціальними службами, громадськими організаціями або волонтерами?</w:t>
      </w:r>
    </w:p>
    <w:p w14:paraId="50D3F4BE" w14:textId="77777777" w:rsidR="00410817" w:rsidRPr="002E5B89" w:rsidRDefault="00410817" w:rsidP="00410817">
      <w:pPr>
        <w:pStyle w:val="af0"/>
        <w:numPr>
          <w:ilvl w:val="0"/>
          <w:numId w:val="12"/>
        </w:numPr>
        <w:rPr>
          <w:color w:val="000000"/>
          <w:lang w:val="uk-UA"/>
        </w:rPr>
      </w:pPr>
      <w:r w:rsidRPr="002E5B89">
        <w:rPr>
          <w:color w:val="000000"/>
          <w:lang w:val="uk-UA"/>
        </w:rPr>
        <w:t>Які канали комунікації з населенням є найбільш ефективними?</w:t>
      </w:r>
    </w:p>
    <w:p w14:paraId="6E60F942" w14:textId="77777777" w:rsidR="00410817" w:rsidRPr="002E5B89" w:rsidRDefault="00410817" w:rsidP="00410817">
      <w:pPr>
        <w:pStyle w:val="af0"/>
        <w:numPr>
          <w:ilvl w:val="0"/>
          <w:numId w:val="12"/>
        </w:numPr>
        <w:rPr>
          <w:color w:val="000000"/>
          <w:lang w:val="uk-UA"/>
        </w:rPr>
      </w:pPr>
      <w:r w:rsidRPr="002E5B89">
        <w:rPr>
          <w:color w:val="000000"/>
          <w:lang w:val="uk-UA"/>
        </w:rPr>
        <w:t>Чи помічаєте Ви, що після публікацій у медіа люди активніше долучаються до соціальних ініціатив?</w:t>
      </w:r>
    </w:p>
    <w:p w14:paraId="194749D2" w14:textId="77777777" w:rsidR="00410817" w:rsidRPr="002E5B89" w:rsidRDefault="00410817" w:rsidP="00410817">
      <w:pPr>
        <w:pStyle w:val="af0"/>
        <w:numPr>
          <w:ilvl w:val="0"/>
          <w:numId w:val="12"/>
        </w:numPr>
        <w:rPr>
          <w:color w:val="000000"/>
          <w:lang w:val="uk-UA"/>
        </w:rPr>
      </w:pPr>
      <w:r w:rsidRPr="002E5B89">
        <w:rPr>
          <w:color w:val="000000"/>
          <w:lang w:val="uk-UA"/>
        </w:rPr>
        <w:t>Які теми найкраще мотивують мешканців до участі?</w:t>
      </w:r>
    </w:p>
    <w:p w14:paraId="5EE7C5E5" w14:textId="77777777" w:rsidR="00410817" w:rsidRPr="002E5B89" w:rsidRDefault="00410817" w:rsidP="00410817">
      <w:pPr>
        <w:pStyle w:val="af0"/>
        <w:numPr>
          <w:ilvl w:val="0"/>
          <w:numId w:val="12"/>
        </w:numPr>
        <w:rPr>
          <w:color w:val="000000"/>
          <w:lang w:val="uk-UA"/>
        </w:rPr>
      </w:pPr>
      <w:r w:rsidRPr="002E5B89">
        <w:rPr>
          <w:color w:val="000000"/>
          <w:lang w:val="uk-UA"/>
        </w:rPr>
        <w:t>Які проблеми заважають локальним медіа ефективно залучати населення?</w:t>
      </w:r>
    </w:p>
    <w:p w14:paraId="7C9FBC67" w14:textId="77777777" w:rsidR="00410817" w:rsidRPr="002E5B89" w:rsidRDefault="00410817" w:rsidP="00410817">
      <w:pPr>
        <w:pStyle w:val="af0"/>
        <w:numPr>
          <w:ilvl w:val="0"/>
          <w:numId w:val="12"/>
        </w:numPr>
        <w:rPr>
          <w:color w:val="000000"/>
          <w:lang w:val="uk-UA"/>
        </w:rPr>
      </w:pPr>
      <w:r w:rsidRPr="002E5B89">
        <w:rPr>
          <w:color w:val="000000"/>
          <w:lang w:val="uk-UA"/>
        </w:rPr>
        <w:t>Чи достатньо населення довіряє локальним медіа?</w:t>
      </w:r>
    </w:p>
    <w:p w14:paraId="170BAFEF" w14:textId="77777777" w:rsidR="00410817" w:rsidRPr="002E5B89" w:rsidRDefault="00410817" w:rsidP="00410817">
      <w:pPr>
        <w:pStyle w:val="af0"/>
        <w:numPr>
          <w:ilvl w:val="0"/>
          <w:numId w:val="12"/>
        </w:numPr>
        <w:rPr>
          <w:color w:val="000000"/>
          <w:lang w:val="uk-UA"/>
        </w:rPr>
      </w:pPr>
      <w:r w:rsidRPr="002E5B89">
        <w:rPr>
          <w:color w:val="000000"/>
          <w:lang w:val="uk-UA"/>
        </w:rPr>
        <w:t>Як можна покращити висвітлення соціальних проблем у громаді?</w:t>
      </w:r>
    </w:p>
    <w:p w14:paraId="366928AF" w14:textId="77777777" w:rsidR="00410817" w:rsidRPr="002E5B89" w:rsidRDefault="00410817" w:rsidP="00410817">
      <w:pPr>
        <w:pStyle w:val="af0"/>
        <w:numPr>
          <w:ilvl w:val="0"/>
          <w:numId w:val="12"/>
        </w:numPr>
        <w:rPr>
          <w:color w:val="000000"/>
          <w:lang w:val="uk-UA"/>
        </w:rPr>
      </w:pPr>
      <w:r w:rsidRPr="002E5B89">
        <w:rPr>
          <w:color w:val="000000"/>
          <w:lang w:val="uk-UA"/>
        </w:rPr>
        <w:t>Які формати матеріалів є найбільш дієвими: новини, історії людей, відео, прямі ефіри, інструкції, опитування?</w:t>
      </w:r>
    </w:p>
    <w:p w14:paraId="7B4A98A3" w14:textId="77777777" w:rsidR="00410817" w:rsidRPr="002E5B89" w:rsidRDefault="00410817" w:rsidP="00410817">
      <w:pPr>
        <w:pStyle w:val="af0"/>
        <w:numPr>
          <w:ilvl w:val="0"/>
          <w:numId w:val="12"/>
        </w:numPr>
        <w:rPr>
          <w:color w:val="000000"/>
          <w:lang w:val="uk-UA"/>
        </w:rPr>
      </w:pPr>
      <w:r w:rsidRPr="002E5B89">
        <w:rPr>
          <w:color w:val="000000"/>
          <w:lang w:val="uk-UA"/>
        </w:rPr>
        <w:t>Які рекомендації Ви могли б дати для посилення соціальної активності населення через локальні медіа?</w:t>
      </w:r>
    </w:p>
    <w:p w14:paraId="77CEA7F6" w14:textId="02DFEF79" w:rsidR="00410817" w:rsidRPr="002E5B89" w:rsidRDefault="00410817" w:rsidP="00410817">
      <w:pPr>
        <w:rPr>
          <w:lang w:val="uk-UA"/>
        </w:rPr>
      </w:pPr>
    </w:p>
    <w:p w14:paraId="70C12A26" w14:textId="77777777" w:rsidR="006F1C01" w:rsidRPr="002E5B89" w:rsidRDefault="006F1C01" w:rsidP="00410817">
      <w:pPr>
        <w:rPr>
          <w:lang w:val="uk-UA"/>
        </w:rPr>
      </w:pPr>
    </w:p>
    <w:p w14:paraId="2F644A81" w14:textId="77777777" w:rsidR="006F1C01" w:rsidRPr="002E5B89" w:rsidRDefault="006F1C01" w:rsidP="00410817">
      <w:pPr>
        <w:rPr>
          <w:lang w:val="uk-UA"/>
        </w:rPr>
      </w:pPr>
    </w:p>
    <w:p w14:paraId="2E9D2E26" w14:textId="77777777" w:rsidR="006F1C01" w:rsidRPr="002E5B89" w:rsidRDefault="006F1C01" w:rsidP="00410817">
      <w:pPr>
        <w:rPr>
          <w:lang w:val="uk-UA"/>
        </w:rPr>
      </w:pPr>
    </w:p>
    <w:p w14:paraId="248D6F06" w14:textId="77777777" w:rsidR="006F1C01" w:rsidRPr="002E5B89" w:rsidRDefault="006F1C01" w:rsidP="00410817">
      <w:pPr>
        <w:rPr>
          <w:lang w:val="uk-UA"/>
        </w:rPr>
      </w:pPr>
    </w:p>
    <w:p w14:paraId="67ED5F99" w14:textId="77777777" w:rsidR="006F1C01" w:rsidRPr="002E5B89" w:rsidRDefault="006F1C01" w:rsidP="00410817">
      <w:pPr>
        <w:rPr>
          <w:lang w:val="uk-UA"/>
        </w:rPr>
      </w:pPr>
    </w:p>
    <w:p w14:paraId="0550478D" w14:textId="77777777" w:rsidR="006F1C01" w:rsidRPr="002E5B89" w:rsidRDefault="006F1C01" w:rsidP="00410817">
      <w:pPr>
        <w:rPr>
          <w:lang w:val="uk-UA"/>
        </w:rPr>
      </w:pPr>
    </w:p>
    <w:p w14:paraId="6387DCC7" w14:textId="77777777" w:rsidR="006F1C01" w:rsidRPr="002E5B89" w:rsidRDefault="006F1C01" w:rsidP="00410817">
      <w:pPr>
        <w:rPr>
          <w:lang w:val="uk-UA"/>
        </w:rPr>
      </w:pPr>
    </w:p>
    <w:p w14:paraId="691200EA" w14:textId="77777777" w:rsidR="006F1C01" w:rsidRPr="002E5B89" w:rsidRDefault="006F1C01" w:rsidP="00410817">
      <w:pPr>
        <w:rPr>
          <w:lang w:val="uk-UA"/>
        </w:rPr>
      </w:pPr>
    </w:p>
    <w:p w14:paraId="6441F82C" w14:textId="77777777" w:rsidR="006F1C01" w:rsidRPr="002E5B89" w:rsidRDefault="006F1C01" w:rsidP="00410817">
      <w:pPr>
        <w:rPr>
          <w:lang w:val="uk-UA"/>
        </w:rPr>
      </w:pPr>
    </w:p>
    <w:p w14:paraId="48A9AC88" w14:textId="77777777" w:rsidR="006F1C01" w:rsidRPr="002E5B89" w:rsidRDefault="006F1C01" w:rsidP="00410817">
      <w:pPr>
        <w:rPr>
          <w:lang w:val="uk-UA"/>
        </w:rPr>
      </w:pPr>
    </w:p>
    <w:p w14:paraId="084D1283" w14:textId="77777777" w:rsidR="006F1C01" w:rsidRPr="002E5B89" w:rsidRDefault="006F1C01" w:rsidP="00410817">
      <w:pPr>
        <w:rPr>
          <w:lang w:val="uk-UA"/>
        </w:rPr>
      </w:pPr>
    </w:p>
    <w:p w14:paraId="1D7846FC" w14:textId="77777777" w:rsidR="006F1C01" w:rsidRPr="002E5B89" w:rsidRDefault="006F1C01" w:rsidP="00410817">
      <w:pPr>
        <w:rPr>
          <w:lang w:val="uk-UA"/>
        </w:rPr>
      </w:pPr>
    </w:p>
    <w:p w14:paraId="260F877D" w14:textId="77777777" w:rsidR="006F1C01" w:rsidRPr="002E5B89" w:rsidRDefault="006F1C01" w:rsidP="00410817">
      <w:pPr>
        <w:rPr>
          <w:lang w:val="uk-UA"/>
        </w:rPr>
      </w:pPr>
    </w:p>
    <w:p w14:paraId="335C3908" w14:textId="77777777" w:rsidR="006F1C01" w:rsidRPr="002E5B89" w:rsidRDefault="006F1C01" w:rsidP="00410817">
      <w:pPr>
        <w:rPr>
          <w:lang w:val="uk-UA"/>
        </w:rPr>
      </w:pPr>
    </w:p>
    <w:p w14:paraId="753ED16B" w14:textId="77777777" w:rsidR="006F1C01" w:rsidRPr="002E5B89" w:rsidRDefault="006F1C01" w:rsidP="00410817">
      <w:pPr>
        <w:rPr>
          <w:lang w:val="uk-UA"/>
        </w:rPr>
      </w:pPr>
    </w:p>
    <w:p w14:paraId="204F1723" w14:textId="77777777" w:rsidR="006F1C01" w:rsidRPr="002E5B89" w:rsidRDefault="006F1C01" w:rsidP="00410817">
      <w:pPr>
        <w:rPr>
          <w:lang w:val="uk-UA"/>
        </w:rPr>
      </w:pPr>
    </w:p>
    <w:p w14:paraId="06C13528" w14:textId="77777777" w:rsidR="006F1C01" w:rsidRPr="002E5B89" w:rsidRDefault="006F1C01" w:rsidP="00410817">
      <w:pPr>
        <w:rPr>
          <w:lang w:val="uk-UA"/>
        </w:rPr>
      </w:pPr>
    </w:p>
    <w:p w14:paraId="33A74A71" w14:textId="77777777" w:rsidR="006F1C01" w:rsidRPr="002E5B89" w:rsidRDefault="006F1C01" w:rsidP="00410817">
      <w:pPr>
        <w:rPr>
          <w:lang w:val="uk-UA"/>
        </w:rPr>
      </w:pPr>
    </w:p>
    <w:p w14:paraId="27B152BC" w14:textId="77777777" w:rsidR="006F1C01" w:rsidRPr="002E5B89" w:rsidRDefault="006F1C01" w:rsidP="00410817">
      <w:pPr>
        <w:rPr>
          <w:lang w:val="uk-UA"/>
        </w:rPr>
      </w:pPr>
    </w:p>
    <w:p w14:paraId="47DE48DF" w14:textId="77777777" w:rsidR="006F1C01" w:rsidRPr="002E5B89" w:rsidRDefault="006F1C01" w:rsidP="00410817">
      <w:pPr>
        <w:rPr>
          <w:lang w:val="uk-UA"/>
        </w:rPr>
      </w:pPr>
    </w:p>
    <w:p w14:paraId="19F6768B" w14:textId="77777777" w:rsidR="006F1C01" w:rsidRPr="002E5B89" w:rsidRDefault="006F1C01" w:rsidP="00410817">
      <w:pPr>
        <w:rPr>
          <w:lang w:val="uk-UA"/>
        </w:rPr>
      </w:pPr>
    </w:p>
    <w:p w14:paraId="4E0E8738" w14:textId="77777777" w:rsidR="00410817" w:rsidRPr="002E5B89" w:rsidRDefault="00410817" w:rsidP="006F1C01">
      <w:pPr>
        <w:pStyle w:val="3"/>
        <w:jc w:val="right"/>
        <w:rPr>
          <w:b/>
          <w:bCs/>
          <w:color w:val="000000"/>
          <w:lang w:val="uk-UA"/>
        </w:rPr>
      </w:pPr>
      <w:r w:rsidRPr="002E5B89">
        <w:rPr>
          <w:b/>
          <w:bCs/>
          <w:color w:val="000000"/>
          <w:lang w:val="uk-UA"/>
        </w:rPr>
        <w:t>Додаток Г</w:t>
      </w:r>
    </w:p>
    <w:p w14:paraId="1E665D1E" w14:textId="0F42448A" w:rsidR="00410817" w:rsidRPr="002E5B89" w:rsidRDefault="006F1C01" w:rsidP="006F1C01">
      <w:pPr>
        <w:pStyle w:val="3"/>
        <w:jc w:val="center"/>
        <w:rPr>
          <w:b/>
          <w:bCs/>
          <w:color w:val="000000"/>
          <w:sz w:val="24"/>
          <w:szCs w:val="24"/>
          <w:lang w:val="uk-UA"/>
        </w:rPr>
      </w:pPr>
      <w:r w:rsidRPr="002E5B89">
        <w:rPr>
          <w:b/>
          <w:bCs/>
          <w:color w:val="000000"/>
          <w:sz w:val="24"/>
          <w:szCs w:val="24"/>
          <w:lang w:val="uk-UA"/>
        </w:rPr>
        <w:t>ПРАКТИЧНІ РЕКОМЕНДАЦІЇ ДЛЯ ЛОКАЛЬНИХ МЕДІА ЩОДО СТИМУЛЮВАННЯ СОЦІАЛЬНОЇ АКТИВНОСТІ НАСЕЛЕННЯ</w:t>
      </w:r>
    </w:p>
    <w:p w14:paraId="580EFF58" w14:textId="77777777" w:rsidR="00410817" w:rsidRPr="002E5B89" w:rsidRDefault="00410817" w:rsidP="00410817">
      <w:pPr>
        <w:pStyle w:val="af0"/>
        <w:numPr>
          <w:ilvl w:val="0"/>
          <w:numId w:val="13"/>
        </w:numPr>
        <w:rPr>
          <w:color w:val="000000"/>
          <w:lang w:val="uk-UA"/>
        </w:rPr>
      </w:pPr>
      <w:r w:rsidRPr="002E5B89">
        <w:rPr>
          <w:color w:val="000000"/>
          <w:lang w:val="uk-UA"/>
        </w:rPr>
        <w:t>Регулярно висвітлювати соціальні теми, а не лише політичні, кримінальні або офіційні новини.</w:t>
      </w:r>
    </w:p>
    <w:p w14:paraId="5266BCB1" w14:textId="77777777" w:rsidR="00410817" w:rsidRPr="002E5B89" w:rsidRDefault="00410817" w:rsidP="00410817">
      <w:pPr>
        <w:pStyle w:val="af0"/>
        <w:numPr>
          <w:ilvl w:val="0"/>
          <w:numId w:val="13"/>
        </w:numPr>
        <w:rPr>
          <w:color w:val="000000"/>
          <w:lang w:val="uk-UA"/>
        </w:rPr>
      </w:pPr>
      <w:r w:rsidRPr="002E5B89">
        <w:rPr>
          <w:color w:val="000000"/>
          <w:lang w:val="uk-UA"/>
        </w:rPr>
        <w:t>Створити постійні рубрики про соціальні послуги, волонтерство, благодійність, ВПО, права громадян і можливості участі.</w:t>
      </w:r>
    </w:p>
    <w:p w14:paraId="4A61B774" w14:textId="77777777" w:rsidR="00410817" w:rsidRPr="002E5B89" w:rsidRDefault="00410817" w:rsidP="00410817">
      <w:pPr>
        <w:pStyle w:val="af0"/>
        <w:numPr>
          <w:ilvl w:val="0"/>
          <w:numId w:val="13"/>
        </w:numPr>
        <w:rPr>
          <w:color w:val="000000"/>
          <w:lang w:val="uk-UA"/>
        </w:rPr>
      </w:pPr>
      <w:r w:rsidRPr="002E5B89">
        <w:rPr>
          <w:color w:val="000000"/>
          <w:lang w:val="uk-UA"/>
        </w:rPr>
        <w:t>У кожному матеріалі про соціальну ініціативу подавати конкретний заклик до дії.</w:t>
      </w:r>
    </w:p>
    <w:p w14:paraId="21C7BF39" w14:textId="77777777" w:rsidR="00410817" w:rsidRPr="002E5B89" w:rsidRDefault="00410817" w:rsidP="00410817">
      <w:pPr>
        <w:pStyle w:val="af0"/>
        <w:numPr>
          <w:ilvl w:val="0"/>
          <w:numId w:val="13"/>
        </w:numPr>
        <w:rPr>
          <w:color w:val="000000"/>
          <w:lang w:val="uk-UA"/>
        </w:rPr>
      </w:pPr>
      <w:r w:rsidRPr="002E5B89">
        <w:rPr>
          <w:color w:val="000000"/>
          <w:lang w:val="uk-UA"/>
        </w:rPr>
        <w:t>Обов’язково вказувати контакти організаторів, адресу, час, спосіб участі або реквізити для допомоги.</w:t>
      </w:r>
    </w:p>
    <w:p w14:paraId="06FFBEA2" w14:textId="77777777" w:rsidR="00410817" w:rsidRPr="002E5B89" w:rsidRDefault="00410817" w:rsidP="00410817">
      <w:pPr>
        <w:pStyle w:val="af0"/>
        <w:numPr>
          <w:ilvl w:val="0"/>
          <w:numId w:val="13"/>
        </w:numPr>
        <w:rPr>
          <w:color w:val="000000"/>
          <w:lang w:val="uk-UA"/>
        </w:rPr>
      </w:pPr>
      <w:r w:rsidRPr="002E5B89">
        <w:rPr>
          <w:color w:val="000000"/>
          <w:lang w:val="uk-UA"/>
        </w:rPr>
        <w:t>Публікувати не лише анонси, а й результати соціальних ініціатив.</w:t>
      </w:r>
    </w:p>
    <w:p w14:paraId="1C4106EC" w14:textId="77777777" w:rsidR="00410817" w:rsidRPr="002E5B89" w:rsidRDefault="00410817" w:rsidP="00410817">
      <w:pPr>
        <w:pStyle w:val="af0"/>
        <w:numPr>
          <w:ilvl w:val="0"/>
          <w:numId w:val="13"/>
        </w:numPr>
        <w:rPr>
          <w:color w:val="000000"/>
          <w:lang w:val="uk-UA"/>
        </w:rPr>
      </w:pPr>
      <w:r w:rsidRPr="002E5B89">
        <w:rPr>
          <w:color w:val="000000"/>
          <w:lang w:val="uk-UA"/>
        </w:rPr>
        <w:t>Показувати історії активних мешканців, волонтерів, соціальних працівників і громадських організацій.</w:t>
      </w:r>
    </w:p>
    <w:p w14:paraId="05B35CD0" w14:textId="77777777" w:rsidR="00410817" w:rsidRPr="002E5B89" w:rsidRDefault="00410817" w:rsidP="00410817">
      <w:pPr>
        <w:pStyle w:val="af0"/>
        <w:numPr>
          <w:ilvl w:val="0"/>
          <w:numId w:val="13"/>
        </w:numPr>
        <w:rPr>
          <w:color w:val="000000"/>
          <w:lang w:val="uk-UA"/>
        </w:rPr>
      </w:pPr>
      <w:r w:rsidRPr="002E5B89">
        <w:rPr>
          <w:color w:val="000000"/>
          <w:lang w:val="uk-UA"/>
        </w:rPr>
        <w:t>Уникати стигматизації вразливих груп населення.</w:t>
      </w:r>
    </w:p>
    <w:p w14:paraId="4CFC3934" w14:textId="77777777" w:rsidR="00410817" w:rsidRPr="002E5B89" w:rsidRDefault="00410817" w:rsidP="00410817">
      <w:pPr>
        <w:pStyle w:val="af0"/>
        <w:numPr>
          <w:ilvl w:val="0"/>
          <w:numId w:val="13"/>
        </w:numPr>
        <w:rPr>
          <w:color w:val="000000"/>
          <w:lang w:val="uk-UA"/>
        </w:rPr>
      </w:pPr>
      <w:r w:rsidRPr="002E5B89">
        <w:rPr>
          <w:color w:val="000000"/>
          <w:lang w:val="uk-UA"/>
        </w:rPr>
        <w:t>Використовувати просту, зрозумілу мову без надмірної офіційності.</w:t>
      </w:r>
    </w:p>
    <w:p w14:paraId="032B6F17" w14:textId="77777777" w:rsidR="00410817" w:rsidRPr="002E5B89" w:rsidRDefault="00410817" w:rsidP="00410817">
      <w:pPr>
        <w:pStyle w:val="af0"/>
        <w:numPr>
          <w:ilvl w:val="0"/>
          <w:numId w:val="13"/>
        </w:numPr>
        <w:rPr>
          <w:color w:val="000000"/>
          <w:lang w:val="uk-UA"/>
        </w:rPr>
      </w:pPr>
      <w:r w:rsidRPr="002E5B89">
        <w:rPr>
          <w:color w:val="000000"/>
          <w:lang w:val="uk-UA"/>
        </w:rPr>
        <w:t>Поєднувати онлайн- і офлайн-канали комунікації, щоб охоплювати різні вікові групи.</w:t>
      </w:r>
    </w:p>
    <w:p w14:paraId="345167C0" w14:textId="77777777" w:rsidR="00410817" w:rsidRPr="002E5B89" w:rsidRDefault="00410817" w:rsidP="00410817">
      <w:pPr>
        <w:pStyle w:val="af0"/>
        <w:numPr>
          <w:ilvl w:val="0"/>
          <w:numId w:val="13"/>
        </w:numPr>
        <w:rPr>
          <w:color w:val="000000"/>
          <w:lang w:val="uk-UA"/>
        </w:rPr>
      </w:pPr>
      <w:r w:rsidRPr="002E5B89">
        <w:rPr>
          <w:color w:val="000000"/>
          <w:lang w:val="uk-UA"/>
        </w:rPr>
        <w:t>Проводити онлайн-опитування, збирати питання від мешканців і створювати рубрики з відповідями фахівців.</w:t>
      </w:r>
    </w:p>
    <w:p w14:paraId="3205F28A" w14:textId="77777777" w:rsidR="00410817" w:rsidRPr="002E5B89" w:rsidRDefault="00410817" w:rsidP="00410817">
      <w:pPr>
        <w:pStyle w:val="af0"/>
        <w:numPr>
          <w:ilvl w:val="0"/>
          <w:numId w:val="13"/>
        </w:numPr>
        <w:rPr>
          <w:color w:val="000000"/>
          <w:lang w:val="uk-UA"/>
        </w:rPr>
      </w:pPr>
      <w:r w:rsidRPr="002E5B89">
        <w:rPr>
          <w:color w:val="000000"/>
          <w:lang w:val="uk-UA"/>
        </w:rPr>
        <w:t>Співпрацювати із соціальними службами, громадськими організаціями, волонтерами, школами, бібліотеками, медичними установами.</w:t>
      </w:r>
    </w:p>
    <w:p w14:paraId="2936750C" w14:textId="77777777" w:rsidR="00410817" w:rsidRPr="002E5B89" w:rsidRDefault="00410817" w:rsidP="00410817">
      <w:pPr>
        <w:pStyle w:val="af0"/>
        <w:numPr>
          <w:ilvl w:val="0"/>
          <w:numId w:val="13"/>
        </w:numPr>
        <w:rPr>
          <w:color w:val="000000"/>
          <w:lang w:val="uk-UA"/>
        </w:rPr>
      </w:pPr>
      <w:r w:rsidRPr="002E5B89">
        <w:rPr>
          <w:color w:val="000000"/>
          <w:lang w:val="uk-UA"/>
        </w:rPr>
        <w:t>Поширювати матеріали з медіаграмотності та пояснювати, як перевіряти інформацію.</w:t>
      </w:r>
    </w:p>
    <w:p w14:paraId="293509D4" w14:textId="77777777" w:rsidR="00410817" w:rsidRPr="002E5B89" w:rsidRDefault="00410817" w:rsidP="00410817">
      <w:pPr>
        <w:pStyle w:val="af0"/>
        <w:numPr>
          <w:ilvl w:val="0"/>
          <w:numId w:val="13"/>
        </w:numPr>
        <w:rPr>
          <w:color w:val="000000"/>
          <w:lang w:val="uk-UA"/>
        </w:rPr>
      </w:pPr>
      <w:r w:rsidRPr="002E5B89">
        <w:rPr>
          <w:color w:val="000000"/>
          <w:lang w:val="uk-UA"/>
        </w:rPr>
        <w:t>У складних темах консультуватися з фахівцями соціальної роботи, психологами або правозахисниками.</w:t>
      </w:r>
    </w:p>
    <w:p w14:paraId="72C6D3E4" w14:textId="77777777" w:rsidR="00410817" w:rsidRPr="002E5B89" w:rsidRDefault="00410817" w:rsidP="00410817">
      <w:pPr>
        <w:pStyle w:val="af0"/>
        <w:numPr>
          <w:ilvl w:val="0"/>
          <w:numId w:val="13"/>
        </w:numPr>
        <w:rPr>
          <w:color w:val="000000"/>
          <w:lang w:val="uk-UA"/>
        </w:rPr>
      </w:pPr>
      <w:r w:rsidRPr="002E5B89">
        <w:rPr>
          <w:color w:val="000000"/>
          <w:lang w:val="uk-UA"/>
        </w:rPr>
        <w:t>Не обмежуватися негативними новинами, а показувати рішення, результати й позитивні приклади.</w:t>
      </w:r>
    </w:p>
    <w:p w14:paraId="50BBD5C7" w14:textId="77777777" w:rsidR="00410817" w:rsidRPr="002E5B89" w:rsidRDefault="00410817" w:rsidP="00410817">
      <w:pPr>
        <w:pStyle w:val="af0"/>
        <w:numPr>
          <w:ilvl w:val="0"/>
          <w:numId w:val="13"/>
        </w:numPr>
        <w:rPr>
          <w:color w:val="000000"/>
          <w:lang w:val="uk-UA"/>
        </w:rPr>
      </w:pPr>
      <w:r w:rsidRPr="002E5B89">
        <w:rPr>
          <w:color w:val="000000"/>
          <w:lang w:val="uk-UA"/>
        </w:rPr>
        <w:t>Формувати довіру через прозорість, посилання на джерела, фактчекінг і професійну етику.</w:t>
      </w:r>
    </w:p>
    <w:p w14:paraId="51050830" w14:textId="7A93E26A" w:rsidR="00410817" w:rsidRPr="002E5B89" w:rsidRDefault="00410817" w:rsidP="00410817">
      <w:pPr>
        <w:rPr>
          <w:lang w:val="uk-UA"/>
        </w:rPr>
      </w:pPr>
    </w:p>
    <w:p w14:paraId="1B4F9622" w14:textId="77777777" w:rsidR="006F1C01" w:rsidRPr="002E5B89" w:rsidRDefault="006F1C01" w:rsidP="00410817">
      <w:pPr>
        <w:rPr>
          <w:lang w:val="uk-UA"/>
        </w:rPr>
      </w:pPr>
    </w:p>
    <w:p w14:paraId="5C08B16C" w14:textId="77777777" w:rsidR="006F1C01" w:rsidRPr="002E5B89" w:rsidRDefault="006F1C01" w:rsidP="00410817">
      <w:pPr>
        <w:rPr>
          <w:lang w:val="uk-UA"/>
        </w:rPr>
      </w:pPr>
    </w:p>
    <w:p w14:paraId="00F342C2" w14:textId="77777777" w:rsidR="006F1C01" w:rsidRPr="002E5B89" w:rsidRDefault="006F1C01" w:rsidP="00410817">
      <w:pPr>
        <w:rPr>
          <w:lang w:val="uk-UA"/>
        </w:rPr>
      </w:pPr>
    </w:p>
    <w:p w14:paraId="4237DB19" w14:textId="77777777" w:rsidR="006F1C01" w:rsidRPr="002E5B89" w:rsidRDefault="006F1C01" w:rsidP="00410817">
      <w:pPr>
        <w:rPr>
          <w:lang w:val="uk-UA"/>
        </w:rPr>
      </w:pPr>
    </w:p>
    <w:p w14:paraId="052D9793" w14:textId="77777777" w:rsidR="006F1C01" w:rsidRPr="002E5B89" w:rsidRDefault="006F1C01" w:rsidP="00410817">
      <w:pPr>
        <w:rPr>
          <w:lang w:val="uk-UA"/>
        </w:rPr>
      </w:pPr>
    </w:p>
    <w:p w14:paraId="0097AB73" w14:textId="77777777" w:rsidR="006F1C01" w:rsidRPr="002E5B89" w:rsidRDefault="006F1C01" w:rsidP="00410817">
      <w:pPr>
        <w:rPr>
          <w:lang w:val="uk-UA"/>
        </w:rPr>
      </w:pPr>
    </w:p>
    <w:p w14:paraId="6AE46F5F" w14:textId="77777777" w:rsidR="006F1C01" w:rsidRPr="002E5B89" w:rsidRDefault="006F1C01" w:rsidP="00410817">
      <w:pPr>
        <w:rPr>
          <w:lang w:val="uk-UA"/>
        </w:rPr>
      </w:pPr>
    </w:p>
    <w:p w14:paraId="6157A744" w14:textId="77777777" w:rsidR="006F1C01" w:rsidRPr="002E5B89" w:rsidRDefault="006F1C01" w:rsidP="00410817">
      <w:pPr>
        <w:rPr>
          <w:lang w:val="uk-UA"/>
        </w:rPr>
      </w:pPr>
    </w:p>
    <w:p w14:paraId="1D276F81" w14:textId="77777777" w:rsidR="006F1C01" w:rsidRPr="002E5B89" w:rsidRDefault="006F1C01" w:rsidP="00410817">
      <w:pPr>
        <w:rPr>
          <w:lang w:val="uk-UA"/>
        </w:rPr>
      </w:pPr>
    </w:p>
    <w:p w14:paraId="0ABE944C" w14:textId="77777777" w:rsidR="006F1C01" w:rsidRPr="002E5B89" w:rsidRDefault="006F1C01" w:rsidP="00410817">
      <w:pPr>
        <w:rPr>
          <w:lang w:val="uk-UA"/>
        </w:rPr>
      </w:pPr>
    </w:p>
    <w:p w14:paraId="138E3EC6" w14:textId="77777777" w:rsidR="006F1C01" w:rsidRPr="002E5B89" w:rsidRDefault="006F1C01" w:rsidP="00410817">
      <w:pPr>
        <w:rPr>
          <w:lang w:val="uk-UA"/>
        </w:rPr>
      </w:pPr>
    </w:p>
    <w:p w14:paraId="6437D6A4" w14:textId="77777777" w:rsidR="006F1C01" w:rsidRPr="002E5B89" w:rsidRDefault="006F1C01" w:rsidP="00410817">
      <w:pPr>
        <w:rPr>
          <w:lang w:val="uk-UA"/>
        </w:rPr>
      </w:pPr>
    </w:p>
    <w:p w14:paraId="15728FB8" w14:textId="77777777" w:rsidR="006F1C01" w:rsidRPr="002E5B89" w:rsidRDefault="006F1C01" w:rsidP="00410817">
      <w:pPr>
        <w:rPr>
          <w:lang w:val="uk-UA"/>
        </w:rPr>
      </w:pPr>
    </w:p>
    <w:p w14:paraId="41729B5D" w14:textId="77777777" w:rsidR="006F1C01" w:rsidRPr="002E5B89" w:rsidRDefault="006F1C01" w:rsidP="00410817">
      <w:pPr>
        <w:rPr>
          <w:lang w:val="uk-UA"/>
        </w:rPr>
      </w:pPr>
    </w:p>
    <w:p w14:paraId="13A1BDEF" w14:textId="77777777" w:rsidR="006F1C01" w:rsidRPr="002E5B89" w:rsidRDefault="006F1C01" w:rsidP="00410817">
      <w:pPr>
        <w:rPr>
          <w:lang w:val="uk-UA"/>
        </w:rPr>
      </w:pPr>
    </w:p>
    <w:p w14:paraId="0DEBD8BE" w14:textId="77777777" w:rsidR="006F1C01" w:rsidRPr="002E5B89" w:rsidRDefault="006F1C01" w:rsidP="00410817">
      <w:pPr>
        <w:rPr>
          <w:lang w:val="uk-UA"/>
        </w:rPr>
      </w:pPr>
    </w:p>
    <w:p w14:paraId="4917EB8F" w14:textId="77777777" w:rsidR="00410817" w:rsidRPr="002E5B89" w:rsidRDefault="00410817" w:rsidP="006F1C01">
      <w:pPr>
        <w:pStyle w:val="3"/>
        <w:jc w:val="right"/>
        <w:rPr>
          <w:b/>
          <w:bCs/>
          <w:color w:val="000000"/>
          <w:lang w:val="uk-UA"/>
        </w:rPr>
      </w:pPr>
      <w:r w:rsidRPr="002E5B89">
        <w:rPr>
          <w:b/>
          <w:bCs/>
          <w:color w:val="000000"/>
          <w:lang w:val="uk-UA"/>
        </w:rPr>
        <w:t>Додаток Д</w:t>
      </w:r>
    </w:p>
    <w:p w14:paraId="35B4A9C9" w14:textId="2D8573A3" w:rsidR="00410817" w:rsidRPr="002E5B89" w:rsidRDefault="006F1C01" w:rsidP="006F1C01">
      <w:pPr>
        <w:pStyle w:val="3"/>
        <w:spacing w:before="0" w:after="0"/>
        <w:jc w:val="center"/>
        <w:rPr>
          <w:b/>
          <w:bCs/>
          <w:color w:val="000000"/>
          <w:lang w:val="uk-UA"/>
        </w:rPr>
      </w:pPr>
      <w:r w:rsidRPr="002E5B89">
        <w:rPr>
          <w:b/>
          <w:bCs/>
          <w:color w:val="000000"/>
          <w:lang w:val="uk-UA"/>
        </w:rPr>
        <w:t>ОРІЄНТОВНИЙ ПЛАН ІНФОРМАЦІЙНОЇ КАМПАНІЇ ЛОКАЛЬНОГО МЕДІА</w:t>
      </w:r>
    </w:p>
    <w:p w14:paraId="6EE25FE1" w14:textId="368D6429" w:rsidR="00410817" w:rsidRPr="002E5B89" w:rsidRDefault="006F1C01" w:rsidP="006F1C01">
      <w:pPr>
        <w:pStyle w:val="3"/>
        <w:spacing w:before="0" w:after="0"/>
        <w:jc w:val="center"/>
        <w:rPr>
          <w:b/>
          <w:bCs/>
          <w:color w:val="000000"/>
          <w:lang w:val="uk-UA"/>
        </w:rPr>
      </w:pPr>
      <w:r w:rsidRPr="002E5B89">
        <w:rPr>
          <w:b/>
          <w:bCs/>
          <w:color w:val="000000"/>
          <w:lang w:val="uk-UA"/>
        </w:rPr>
        <w:t>«АКТИВНА ГРОМАДА – СИЛЬНА ГРОМАДА»</w:t>
      </w:r>
    </w:p>
    <w:p w14:paraId="070CFB2C" w14:textId="77777777" w:rsidR="006F1C01" w:rsidRPr="002E5B89" w:rsidRDefault="006F1C01" w:rsidP="006F1C01">
      <w:pPr>
        <w:rPr>
          <w:lang w:val="uk-UA"/>
        </w:rPr>
      </w:pPr>
    </w:p>
    <w:p w14:paraId="7D852F19" w14:textId="77777777" w:rsidR="00410817" w:rsidRPr="002E5B89" w:rsidRDefault="00410817" w:rsidP="006F1C01">
      <w:pPr>
        <w:pStyle w:val="af0"/>
        <w:spacing w:before="0" w:beforeAutospacing="0" w:after="0" w:afterAutospacing="0" w:line="276" w:lineRule="auto"/>
        <w:ind w:firstLine="709"/>
        <w:jc w:val="both"/>
        <w:rPr>
          <w:color w:val="000000"/>
          <w:lang w:val="uk-UA"/>
        </w:rPr>
      </w:pPr>
      <w:r w:rsidRPr="002E5B89">
        <w:rPr>
          <w:b/>
          <w:bCs/>
          <w:color w:val="000000"/>
          <w:lang w:val="uk-UA"/>
        </w:rPr>
        <w:t>Мета кампанії:</w:t>
      </w:r>
      <w:r w:rsidRPr="002E5B89">
        <w:rPr>
          <w:color w:val="000000"/>
          <w:lang w:val="uk-UA"/>
        </w:rPr>
        <w:t xml:space="preserve"> підвищити рівень соціальної активності населення громади через системне інформування, залучення та показ позитивних прикладів участі.</w:t>
      </w:r>
    </w:p>
    <w:p w14:paraId="796CD5BA" w14:textId="77777777" w:rsidR="00410817" w:rsidRPr="002E5B89" w:rsidRDefault="00410817" w:rsidP="006F1C01">
      <w:pPr>
        <w:pStyle w:val="af0"/>
        <w:spacing w:before="0" w:beforeAutospacing="0" w:after="0" w:afterAutospacing="0" w:line="276" w:lineRule="auto"/>
        <w:ind w:firstLine="709"/>
        <w:jc w:val="both"/>
        <w:rPr>
          <w:color w:val="000000"/>
          <w:lang w:val="uk-UA"/>
        </w:rPr>
      </w:pPr>
      <w:r w:rsidRPr="002E5B89">
        <w:rPr>
          <w:b/>
          <w:bCs/>
          <w:color w:val="000000"/>
          <w:lang w:val="uk-UA"/>
        </w:rPr>
        <w:t>Цільова аудиторія:</w:t>
      </w:r>
      <w:r w:rsidRPr="002E5B89">
        <w:rPr>
          <w:color w:val="000000"/>
          <w:lang w:val="uk-UA"/>
        </w:rPr>
        <w:t xml:space="preserve"> мешканці громади, молодь, люди похилого віку, ВПО, волонтери, громадські організації, соціальні працівники, представники місцевої влади.</w:t>
      </w:r>
    </w:p>
    <w:p w14:paraId="5F504651" w14:textId="77777777" w:rsidR="00410817" w:rsidRPr="002E5B89" w:rsidRDefault="00410817" w:rsidP="006F1C01">
      <w:pPr>
        <w:pStyle w:val="af0"/>
        <w:spacing w:before="0" w:beforeAutospacing="0" w:after="0" w:afterAutospacing="0" w:line="276" w:lineRule="auto"/>
        <w:ind w:firstLine="709"/>
        <w:jc w:val="both"/>
        <w:rPr>
          <w:color w:val="000000"/>
          <w:lang w:val="uk-UA"/>
        </w:rPr>
      </w:pPr>
      <w:r w:rsidRPr="002E5B89">
        <w:rPr>
          <w:b/>
          <w:bCs/>
          <w:color w:val="000000"/>
          <w:lang w:val="uk-UA"/>
        </w:rPr>
        <w:t>Тривалість кампанії:</w:t>
      </w:r>
      <w:r w:rsidRPr="002E5B89">
        <w:rPr>
          <w:color w:val="000000"/>
          <w:lang w:val="uk-UA"/>
        </w:rPr>
        <w:t xml:space="preserve"> 1 місяць.</w:t>
      </w:r>
    </w:p>
    <w:tbl>
      <w:tblPr>
        <w:tblStyle w:val="ac"/>
        <w:tblW w:w="0" w:type="auto"/>
        <w:tblLook w:val="04A0" w:firstRow="1" w:lastRow="0" w:firstColumn="1" w:lastColumn="0" w:noHBand="0" w:noVBand="1"/>
      </w:tblPr>
      <w:tblGrid>
        <w:gridCol w:w="1656"/>
        <w:gridCol w:w="2826"/>
        <w:gridCol w:w="2831"/>
        <w:gridCol w:w="2257"/>
      </w:tblGrid>
      <w:tr w:rsidR="00410817" w:rsidRPr="002E5B89" w14:paraId="4B0062B3" w14:textId="77777777" w:rsidTr="006F1C01">
        <w:tc>
          <w:tcPr>
            <w:tcW w:w="0" w:type="auto"/>
            <w:hideMark/>
          </w:tcPr>
          <w:p w14:paraId="25A6741C" w14:textId="77777777" w:rsidR="00410817" w:rsidRPr="002E5B89" w:rsidRDefault="00410817">
            <w:pPr>
              <w:jc w:val="center"/>
              <w:rPr>
                <w:b/>
                <w:bCs/>
                <w:color w:val="000000"/>
                <w:lang w:val="uk-UA"/>
              </w:rPr>
            </w:pPr>
            <w:r w:rsidRPr="002E5B89">
              <w:rPr>
                <w:b/>
                <w:bCs/>
                <w:color w:val="000000"/>
                <w:lang w:val="uk-UA"/>
              </w:rPr>
              <w:t>Етап кампанії</w:t>
            </w:r>
          </w:p>
        </w:tc>
        <w:tc>
          <w:tcPr>
            <w:tcW w:w="0" w:type="auto"/>
            <w:hideMark/>
          </w:tcPr>
          <w:p w14:paraId="7DC1121C" w14:textId="77777777" w:rsidR="00410817" w:rsidRPr="002E5B89" w:rsidRDefault="00410817">
            <w:pPr>
              <w:jc w:val="center"/>
              <w:rPr>
                <w:b/>
                <w:bCs/>
                <w:color w:val="000000"/>
                <w:lang w:val="uk-UA"/>
              </w:rPr>
            </w:pPr>
            <w:r w:rsidRPr="002E5B89">
              <w:rPr>
                <w:b/>
                <w:bCs/>
                <w:color w:val="000000"/>
                <w:lang w:val="uk-UA"/>
              </w:rPr>
              <w:t>Зміст діяльності</w:t>
            </w:r>
          </w:p>
        </w:tc>
        <w:tc>
          <w:tcPr>
            <w:tcW w:w="0" w:type="auto"/>
            <w:hideMark/>
          </w:tcPr>
          <w:p w14:paraId="72E0C85C" w14:textId="77777777" w:rsidR="00410817" w:rsidRPr="002E5B89" w:rsidRDefault="00410817">
            <w:pPr>
              <w:jc w:val="center"/>
              <w:rPr>
                <w:b/>
                <w:bCs/>
                <w:color w:val="000000"/>
                <w:lang w:val="uk-UA"/>
              </w:rPr>
            </w:pPr>
            <w:r w:rsidRPr="002E5B89">
              <w:rPr>
                <w:b/>
                <w:bCs/>
                <w:color w:val="000000"/>
                <w:lang w:val="uk-UA"/>
              </w:rPr>
              <w:t>Формат матеріалів</w:t>
            </w:r>
          </w:p>
        </w:tc>
        <w:tc>
          <w:tcPr>
            <w:tcW w:w="0" w:type="auto"/>
            <w:hideMark/>
          </w:tcPr>
          <w:p w14:paraId="34736BEE" w14:textId="77777777" w:rsidR="00410817" w:rsidRPr="002E5B89" w:rsidRDefault="00410817">
            <w:pPr>
              <w:jc w:val="center"/>
              <w:rPr>
                <w:b/>
                <w:bCs/>
                <w:color w:val="000000"/>
                <w:lang w:val="uk-UA"/>
              </w:rPr>
            </w:pPr>
            <w:r w:rsidRPr="002E5B89">
              <w:rPr>
                <w:b/>
                <w:bCs/>
                <w:color w:val="000000"/>
                <w:lang w:val="uk-UA"/>
              </w:rPr>
              <w:t>Очікуваний результат</w:t>
            </w:r>
          </w:p>
        </w:tc>
      </w:tr>
      <w:tr w:rsidR="00410817" w:rsidRPr="002E5B89" w14:paraId="5DC8581D" w14:textId="77777777" w:rsidTr="006F1C01">
        <w:tc>
          <w:tcPr>
            <w:tcW w:w="0" w:type="auto"/>
            <w:hideMark/>
          </w:tcPr>
          <w:p w14:paraId="68D753AD" w14:textId="77777777" w:rsidR="00410817" w:rsidRPr="002E5B89" w:rsidRDefault="00410817" w:rsidP="006F1C01">
            <w:pPr>
              <w:jc w:val="both"/>
              <w:rPr>
                <w:color w:val="000000"/>
                <w:lang w:val="uk-UA"/>
              </w:rPr>
            </w:pPr>
            <w:r w:rsidRPr="002E5B89">
              <w:rPr>
                <w:color w:val="000000"/>
                <w:lang w:val="uk-UA"/>
              </w:rPr>
              <w:t>1. Виявлення проблеми</w:t>
            </w:r>
          </w:p>
        </w:tc>
        <w:tc>
          <w:tcPr>
            <w:tcW w:w="0" w:type="auto"/>
            <w:hideMark/>
          </w:tcPr>
          <w:p w14:paraId="27B20E35" w14:textId="77777777" w:rsidR="00410817" w:rsidRPr="002E5B89" w:rsidRDefault="00410817" w:rsidP="006F1C01">
            <w:pPr>
              <w:jc w:val="both"/>
              <w:rPr>
                <w:color w:val="000000"/>
                <w:lang w:val="uk-UA"/>
              </w:rPr>
            </w:pPr>
            <w:r w:rsidRPr="002E5B89">
              <w:rPr>
                <w:color w:val="000000"/>
                <w:lang w:val="uk-UA"/>
              </w:rPr>
              <w:t>Збір інформації про актуальні соціальні потреби громади</w:t>
            </w:r>
          </w:p>
        </w:tc>
        <w:tc>
          <w:tcPr>
            <w:tcW w:w="0" w:type="auto"/>
            <w:hideMark/>
          </w:tcPr>
          <w:p w14:paraId="74D7D27B" w14:textId="77777777" w:rsidR="00410817" w:rsidRPr="002E5B89" w:rsidRDefault="00410817" w:rsidP="006F1C01">
            <w:pPr>
              <w:jc w:val="both"/>
              <w:rPr>
                <w:color w:val="000000"/>
                <w:lang w:val="uk-UA"/>
              </w:rPr>
            </w:pPr>
            <w:r w:rsidRPr="002E5B89">
              <w:rPr>
                <w:color w:val="000000"/>
                <w:lang w:val="uk-UA"/>
              </w:rPr>
              <w:t>Опитування, звернення мешканців, консультації з соціальними службами</w:t>
            </w:r>
          </w:p>
        </w:tc>
        <w:tc>
          <w:tcPr>
            <w:tcW w:w="0" w:type="auto"/>
            <w:hideMark/>
          </w:tcPr>
          <w:p w14:paraId="16B2A09D" w14:textId="77777777" w:rsidR="00410817" w:rsidRPr="002E5B89" w:rsidRDefault="00410817" w:rsidP="006F1C01">
            <w:pPr>
              <w:jc w:val="both"/>
              <w:rPr>
                <w:color w:val="000000"/>
                <w:lang w:val="uk-UA"/>
              </w:rPr>
            </w:pPr>
            <w:r w:rsidRPr="002E5B89">
              <w:rPr>
                <w:color w:val="000000"/>
                <w:lang w:val="uk-UA"/>
              </w:rPr>
              <w:t>Визначено ключову проблему для висвітлення</w:t>
            </w:r>
          </w:p>
        </w:tc>
      </w:tr>
      <w:tr w:rsidR="00410817" w:rsidRPr="002E5B89" w14:paraId="0D919747" w14:textId="77777777" w:rsidTr="006F1C01">
        <w:tc>
          <w:tcPr>
            <w:tcW w:w="0" w:type="auto"/>
            <w:hideMark/>
          </w:tcPr>
          <w:p w14:paraId="69E92966" w14:textId="77777777" w:rsidR="00410817" w:rsidRPr="002E5B89" w:rsidRDefault="00410817" w:rsidP="006F1C01">
            <w:pPr>
              <w:jc w:val="both"/>
              <w:rPr>
                <w:color w:val="000000"/>
                <w:lang w:val="uk-UA"/>
              </w:rPr>
            </w:pPr>
            <w:r w:rsidRPr="002E5B89">
              <w:rPr>
                <w:color w:val="000000"/>
                <w:lang w:val="uk-UA"/>
              </w:rPr>
              <w:t>2. Пояснення проблеми</w:t>
            </w:r>
          </w:p>
        </w:tc>
        <w:tc>
          <w:tcPr>
            <w:tcW w:w="0" w:type="auto"/>
            <w:hideMark/>
          </w:tcPr>
          <w:p w14:paraId="30E6183B" w14:textId="77777777" w:rsidR="00410817" w:rsidRPr="002E5B89" w:rsidRDefault="00410817" w:rsidP="006F1C01">
            <w:pPr>
              <w:jc w:val="both"/>
              <w:rPr>
                <w:color w:val="000000"/>
                <w:lang w:val="uk-UA"/>
              </w:rPr>
            </w:pPr>
            <w:r w:rsidRPr="002E5B89">
              <w:rPr>
                <w:color w:val="000000"/>
                <w:lang w:val="uk-UA"/>
              </w:rPr>
              <w:t>Публікація матеріалу про суть проблеми та її значення для громади</w:t>
            </w:r>
          </w:p>
        </w:tc>
        <w:tc>
          <w:tcPr>
            <w:tcW w:w="0" w:type="auto"/>
            <w:hideMark/>
          </w:tcPr>
          <w:p w14:paraId="063C51AD" w14:textId="77777777" w:rsidR="00410817" w:rsidRPr="002E5B89" w:rsidRDefault="00410817" w:rsidP="006F1C01">
            <w:pPr>
              <w:jc w:val="both"/>
              <w:rPr>
                <w:color w:val="000000"/>
                <w:lang w:val="uk-UA"/>
              </w:rPr>
            </w:pPr>
            <w:r w:rsidRPr="002E5B89">
              <w:rPr>
                <w:color w:val="000000"/>
                <w:lang w:val="uk-UA"/>
              </w:rPr>
              <w:t>Стаття, інфографіка, коротке відео</w:t>
            </w:r>
          </w:p>
        </w:tc>
        <w:tc>
          <w:tcPr>
            <w:tcW w:w="0" w:type="auto"/>
            <w:hideMark/>
          </w:tcPr>
          <w:p w14:paraId="5315FCD7" w14:textId="77777777" w:rsidR="00410817" w:rsidRPr="002E5B89" w:rsidRDefault="00410817" w:rsidP="006F1C01">
            <w:pPr>
              <w:jc w:val="both"/>
              <w:rPr>
                <w:color w:val="000000"/>
                <w:lang w:val="uk-UA"/>
              </w:rPr>
            </w:pPr>
            <w:r w:rsidRPr="002E5B89">
              <w:rPr>
                <w:color w:val="000000"/>
                <w:lang w:val="uk-UA"/>
              </w:rPr>
              <w:t>Населення розуміє, чому проблема важлива</w:t>
            </w:r>
          </w:p>
        </w:tc>
      </w:tr>
      <w:tr w:rsidR="00410817" w:rsidRPr="002E5B89" w14:paraId="7E17A35E" w14:textId="77777777" w:rsidTr="006F1C01">
        <w:tc>
          <w:tcPr>
            <w:tcW w:w="0" w:type="auto"/>
            <w:hideMark/>
          </w:tcPr>
          <w:p w14:paraId="25654A19" w14:textId="77777777" w:rsidR="00410817" w:rsidRPr="002E5B89" w:rsidRDefault="00410817" w:rsidP="006F1C01">
            <w:pPr>
              <w:jc w:val="both"/>
              <w:rPr>
                <w:color w:val="000000"/>
                <w:lang w:val="uk-UA"/>
              </w:rPr>
            </w:pPr>
            <w:r w:rsidRPr="002E5B89">
              <w:rPr>
                <w:color w:val="000000"/>
                <w:lang w:val="uk-UA"/>
              </w:rPr>
              <w:t>3. Заклик до участі</w:t>
            </w:r>
          </w:p>
        </w:tc>
        <w:tc>
          <w:tcPr>
            <w:tcW w:w="0" w:type="auto"/>
            <w:hideMark/>
          </w:tcPr>
          <w:p w14:paraId="39D8699D" w14:textId="77777777" w:rsidR="00410817" w:rsidRPr="002E5B89" w:rsidRDefault="00410817" w:rsidP="006F1C01">
            <w:pPr>
              <w:jc w:val="both"/>
              <w:rPr>
                <w:color w:val="000000"/>
                <w:lang w:val="uk-UA"/>
              </w:rPr>
            </w:pPr>
            <w:r w:rsidRPr="002E5B89">
              <w:rPr>
                <w:color w:val="000000"/>
                <w:lang w:val="uk-UA"/>
              </w:rPr>
              <w:t>Пояснення, як саме мешканці можуть допомогти</w:t>
            </w:r>
          </w:p>
        </w:tc>
        <w:tc>
          <w:tcPr>
            <w:tcW w:w="0" w:type="auto"/>
            <w:hideMark/>
          </w:tcPr>
          <w:p w14:paraId="3E587F48" w14:textId="77777777" w:rsidR="00410817" w:rsidRPr="002E5B89" w:rsidRDefault="00410817" w:rsidP="006F1C01">
            <w:pPr>
              <w:jc w:val="both"/>
              <w:rPr>
                <w:color w:val="000000"/>
                <w:lang w:val="uk-UA"/>
              </w:rPr>
            </w:pPr>
            <w:r w:rsidRPr="002E5B89">
              <w:rPr>
                <w:color w:val="000000"/>
                <w:lang w:val="uk-UA"/>
              </w:rPr>
              <w:t>Пост у соцмережах, оголошення, сторіз, Telegram-допис</w:t>
            </w:r>
          </w:p>
        </w:tc>
        <w:tc>
          <w:tcPr>
            <w:tcW w:w="0" w:type="auto"/>
            <w:hideMark/>
          </w:tcPr>
          <w:p w14:paraId="6417BF6D" w14:textId="77777777" w:rsidR="00410817" w:rsidRPr="002E5B89" w:rsidRDefault="00410817" w:rsidP="006F1C01">
            <w:pPr>
              <w:jc w:val="both"/>
              <w:rPr>
                <w:color w:val="000000"/>
                <w:lang w:val="uk-UA"/>
              </w:rPr>
            </w:pPr>
            <w:r w:rsidRPr="002E5B89">
              <w:rPr>
                <w:color w:val="000000"/>
                <w:lang w:val="uk-UA"/>
              </w:rPr>
              <w:t>Люди отримують конкретний алгоритм дій</w:t>
            </w:r>
          </w:p>
        </w:tc>
      </w:tr>
      <w:tr w:rsidR="00410817" w:rsidRPr="002E5B89" w14:paraId="39664170" w14:textId="77777777" w:rsidTr="006F1C01">
        <w:tc>
          <w:tcPr>
            <w:tcW w:w="0" w:type="auto"/>
            <w:hideMark/>
          </w:tcPr>
          <w:p w14:paraId="6BE34721" w14:textId="77777777" w:rsidR="00410817" w:rsidRPr="002E5B89" w:rsidRDefault="00410817" w:rsidP="006F1C01">
            <w:pPr>
              <w:jc w:val="both"/>
              <w:rPr>
                <w:color w:val="000000"/>
                <w:lang w:val="uk-UA"/>
              </w:rPr>
            </w:pPr>
            <w:r w:rsidRPr="002E5B89">
              <w:rPr>
                <w:color w:val="000000"/>
                <w:lang w:val="uk-UA"/>
              </w:rPr>
              <w:t>4. Показ прикладів</w:t>
            </w:r>
          </w:p>
        </w:tc>
        <w:tc>
          <w:tcPr>
            <w:tcW w:w="0" w:type="auto"/>
            <w:hideMark/>
          </w:tcPr>
          <w:p w14:paraId="092CB21B" w14:textId="77777777" w:rsidR="00410817" w:rsidRPr="002E5B89" w:rsidRDefault="00410817" w:rsidP="006F1C01">
            <w:pPr>
              <w:jc w:val="both"/>
              <w:rPr>
                <w:color w:val="000000"/>
                <w:lang w:val="uk-UA"/>
              </w:rPr>
            </w:pPr>
            <w:r w:rsidRPr="002E5B89">
              <w:rPr>
                <w:color w:val="000000"/>
                <w:lang w:val="uk-UA"/>
              </w:rPr>
              <w:t>Висвітлення історій активних мешканців або волонтерів</w:t>
            </w:r>
          </w:p>
        </w:tc>
        <w:tc>
          <w:tcPr>
            <w:tcW w:w="0" w:type="auto"/>
            <w:hideMark/>
          </w:tcPr>
          <w:p w14:paraId="12B965B1" w14:textId="77777777" w:rsidR="00410817" w:rsidRPr="002E5B89" w:rsidRDefault="00410817" w:rsidP="006F1C01">
            <w:pPr>
              <w:jc w:val="both"/>
              <w:rPr>
                <w:color w:val="000000"/>
                <w:lang w:val="uk-UA"/>
              </w:rPr>
            </w:pPr>
            <w:r w:rsidRPr="002E5B89">
              <w:rPr>
                <w:color w:val="000000"/>
                <w:lang w:val="uk-UA"/>
              </w:rPr>
              <w:t>Інтерв’ю, фотоісторія, відео</w:t>
            </w:r>
          </w:p>
        </w:tc>
        <w:tc>
          <w:tcPr>
            <w:tcW w:w="0" w:type="auto"/>
            <w:hideMark/>
          </w:tcPr>
          <w:p w14:paraId="6D7EED66" w14:textId="77777777" w:rsidR="00410817" w:rsidRPr="002E5B89" w:rsidRDefault="00410817" w:rsidP="006F1C01">
            <w:pPr>
              <w:jc w:val="both"/>
              <w:rPr>
                <w:color w:val="000000"/>
                <w:lang w:val="uk-UA"/>
              </w:rPr>
            </w:pPr>
            <w:r w:rsidRPr="002E5B89">
              <w:rPr>
                <w:color w:val="000000"/>
                <w:lang w:val="uk-UA"/>
              </w:rPr>
              <w:t>Формується мотивація до участі</w:t>
            </w:r>
          </w:p>
        </w:tc>
      </w:tr>
      <w:tr w:rsidR="00410817" w:rsidRPr="002E5B89" w14:paraId="63D3C274" w14:textId="77777777" w:rsidTr="006F1C01">
        <w:tc>
          <w:tcPr>
            <w:tcW w:w="0" w:type="auto"/>
            <w:hideMark/>
          </w:tcPr>
          <w:p w14:paraId="22E9485F" w14:textId="77777777" w:rsidR="00410817" w:rsidRPr="002E5B89" w:rsidRDefault="00410817" w:rsidP="006F1C01">
            <w:pPr>
              <w:jc w:val="both"/>
              <w:rPr>
                <w:color w:val="000000"/>
                <w:lang w:val="uk-UA"/>
              </w:rPr>
            </w:pPr>
            <w:r w:rsidRPr="002E5B89">
              <w:rPr>
                <w:color w:val="000000"/>
                <w:lang w:val="uk-UA"/>
              </w:rPr>
              <w:t>5. Проміжний звіт</w:t>
            </w:r>
          </w:p>
        </w:tc>
        <w:tc>
          <w:tcPr>
            <w:tcW w:w="0" w:type="auto"/>
            <w:hideMark/>
          </w:tcPr>
          <w:p w14:paraId="6A8A2074" w14:textId="77777777" w:rsidR="00410817" w:rsidRPr="002E5B89" w:rsidRDefault="00410817" w:rsidP="006F1C01">
            <w:pPr>
              <w:jc w:val="both"/>
              <w:rPr>
                <w:color w:val="000000"/>
                <w:lang w:val="uk-UA"/>
              </w:rPr>
            </w:pPr>
            <w:r w:rsidRPr="002E5B89">
              <w:rPr>
                <w:color w:val="000000"/>
                <w:lang w:val="uk-UA"/>
              </w:rPr>
              <w:t>Повідомлення про перші результати</w:t>
            </w:r>
          </w:p>
        </w:tc>
        <w:tc>
          <w:tcPr>
            <w:tcW w:w="0" w:type="auto"/>
            <w:hideMark/>
          </w:tcPr>
          <w:p w14:paraId="500BE7F8" w14:textId="77777777" w:rsidR="00410817" w:rsidRPr="002E5B89" w:rsidRDefault="00410817" w:rsidP="006F1C01">
            <w:pPr>
              <w:jc w:val="both"/>
              <w:rPr>
                <w:color w:val="000000"/>
                <w:lang w:val="uk-UA"/>
              </w:rPr>
            </w:pPr>
            <w:r w:rsidRPr="002E5B89">
              <w:rPr>
                <w:color w:val="000000"/>
                <w:lang w:val="uk-UA"/>
              </w:rPr>
              <w:t>Коротка новина, пост, інфографіка</w:t>
            </w:r>
          </w:p>
        </w:tc>
        <w:tc>
          <w:tcPr>
            <w:tcW w:w="0" w:type="auto"/>
            <w:hideMark/>
          </w:tcPr>
          <w:p w14:paraId="73CEE929" w14:textId="77777777" w:rsidR="00410817" w:rsidRPr="002E5B89" w:rsidRDefault="00410817" w:rsidP="006F1C01">
            <w:pPr>
              <w:jc w:val="both"/>
              <w:rPr>
                <w:color w:val="000000"/>
                <w:lang w:val="uk-UA"/>
              </w:rPr>
            </w:pPr>
            <w:r w:rsidRPr="002E5B89">
              <w:rPr>
                <w:color w:val="000000"/>
                <w:lang w:val="uk-UA"/>
              </w:rPr>
              <w:t>Зростає довіра до ініціативи</w:t>
            </w:r>
          </w:p>
        </w:tc>
      </w:tr>
      <w:tr w:rsidR="00410817" w:rsidRPr="002E5B89" w14:paraId="34B89910" w14:textId="77777777" w:rsidTr="006F1C01">
        <w:tc>
          <w:tcPr>
            <w:tcW w:w="0" w:type="auto"/>
            <w:hideMark/>
          </w:tcPr>
          <w:p w14:paraId="4DD7C005" w14:textId="77777777" w:rsidR="00410817" w:rsidRPr="002E5B89" w:rsidRDefault="00410817" w:rsidP="006F1C01">
            <w:pPr>
              <w:jc w:val="both"/>
              <w:rPr>
                <w:color w:val="000000"/>
                <w:lang w:val="uk-UA"/>
              </w:rPr>
            </w:pPr>
            <w:r w:rsidRPr="002E5B89">
              <w:rPr>
                <w:color w:val="000000"/>
                <w:lang w:val="uk-UA"/>
              </w:rPr>
              <w:t>6. Підсумок кампанії</w:t>
            </w:r>
          </w:p>
        </w:tc>
        <w:tc>
          <w:tcPr>
            <w:tcW w:w="0" w:type="auto"/>
            <w:hideMark/>
          </w:tcPr>
          <w:p w14:paraId="68EE5E86" w14:textId="77777777" w:rsidR="00410817" w:rsidRPr="002E5B89" w:rsidRDefault="00410817" w:rsidP="006F1C01">
            <w:pPr>
              <w:jc w:val="both"/>
              <w:rPr>
                <w:color w:val="000000"/>
                <w:lang w:val="uk-UA"/>
              </w:rPr>
            </w:pPr>
            <w:r w:rsidRPr="002E5B89">
              <w:rPr>
                <w:color w:val="000000"/>
                <w:lang w:val="uk-UA"/>
              </w:rPr>
              <w:t>Публікація результатів і подяка учасникам</w:t>
            </w:r>
          </w:p>
        </w:tc>
        <w:tc>
          <w:tcPr>
            <w:tcW w:w="0" w:type="auto"/>
            <w:hideMark/>
          </w:tcPr>
          <w:p w14:paraId="1BAD2B4D" w14:textId="77777777" w:rsidR="00410817" w:rsidRPr="002E5B89" w:rsidRDefault="00410817" w:rsidP="006F1C01">
            <w:pPr>
              <w:jc w:val="both"/>
              <w:rPr>
                <w:color w:val="000000"/>
                <w:lang w:val="uk-UA"/>
              </w:rPr>
            </w:pPr>
            <w:r w:rsidRPr="002E5B89">
              <w:rPr>
                <w:color w:val="000000"/>
                <w:lang w:val="uk-UA"/>
              </w:rPr>
              <w:t>Підсумкова стаття, відео, пост</w:t>
            </w:r>
          </w:p>
        </w:tc>
        <w:tc>
          <w:tcPr>
            <w:tcW w:w="0" w:type="auto"/>
            <w:hideMark/>
          </w:tcPr>
          <w:p w14:paraId="5D62DCAC" w14:textId="77777777" w:rsidR="00410817" w:rsidRPr="002E5B89" w:rsidRDefault="00410817" w:rsidP="006F1C01">
            <w:pPr>
              <w:jc w:val="both"/>
              <w:rPr>
                <w:color w:val="000000"/>
                <w:lang w:val="uk-UA"/>
              </w:rPr>
            </w:pPr>
            <w:r w:rsidRPr="002E5B89">
              <w:rPr>
                <w:color w:val="000000"/>
                <w:lang w:val="uk-UA"/>
              </w:rPr>
              <w:t>Люди бачать результат своєї участі</w:t>
            </w:r>
          </w:p>
        </w:tc>
      </w:tr>
      <w:tr w:rsidR="00410817" w:rsidRPr="002E5B89" w14:paraId="3A953FF1" w14:textId="77777777" w:rsidTr="006F1C01">
        <w:tc>
          <w:tcPr>
            <w:tcW w:w="0" w:type="auto"/>
            <w:hideMark/>
          </w:tcPr>
          <w:p w14:paraId="28D4C7D7" w14:textId="77777777" w:rsidR="00410817" w:rsidRPr="002E5B89" w:rsidRDefault="00410817" w:rsidP="006F1C01">
            <w:pPr>
              <w:jc w:val="both"/>
              <w:rPr>
                <w:color w:val="000000"/>
                <w:lang w:val="uk-UA"/>
              </w:rPr>
            </w:pPr>
            <w:r w:rsidRPr="002E5B89">
              <w:rPr>
                <w:color w:val="000000"/>
                <w:lang w:val="uk-UA"/>
              </w:rPr>
              <w:t>7. Наступні кроки</w:t>
            </w:r>
          </w:p>
        </w:tc>
        <w:tc>
          <w:tcPr>
            <w:tcW w:w="0" w:type="auto"/>
            <w:hideMark/>
          </w:tcPr>
          <w:p w14:paraId="06035275" w14:textId="77777777" w:rsidR="00410817" w:rsidRPr="002E5B89" w:rsidRDefault="00410817" w:rsidP="006F1C01">
            <w:pPr>
              <w:jc w:val="both"/>
              <w:rPr>
                <w:color w:val="000000"/>
                <w:lang w:val="uk-UA"/>
              </w:rPr>
            </w:pPr>
            <w:r w:rsidRPr="002E5B89">
              <w:rPr>
                <w:color w:val="000000"/>
                <w:lang w:val="uk-UA"/>
              </w:rPr>
              <w:t>Оголошення нових можливостей участі</w:t>
            </w:r>
          </w:p>
        </w:tc>
        <w:tc>
          <w:tcPr>
            <w:tcW w:w="0" w:type="auto"/>
            <w:hideMark/>
          </w:tcPr>
          <w:p w14:paraId="487F13B1" w14:textId="77777777" w:rsidR="00410817" w:rsidRPr="002E5B89" w:rsidRDefault="00410817" w:rsidP="006F1C01">
            <w:pPr>
              <w:jc w:val="both"/>
              <w:rPr>
                <w:color w:val="000000"/>
                <w:lang w:val="uk-UA"/>
              </w:rPr>
            </w:pPr>
            <w:r w:rsidRPr="002E5B89">
              <w:rPr>
                <w:color w:val="000000"/>
                <w:lang w:val="uk-UA"/>
              </w:rPr>
              <w:t>Анонс, опитування, форма реєстрації</w:t>
            </w:r>
          </w:p>
        </w:tc>
        <w:tc>
          <w:tcPr>
            <w:tcW w:w="0" w:type="auto"/>
            <w:hideMark/>
          </w:tcPr>
          <w:p w14:paraId="4E234830" w14:textId="77777777" w:rsidR="00410817" w:rsidRPr="002E5B89" w:rsidRDefault="00410817" w:rsidP="006F1C01">
            <w:pPr>
              <w:jc w:val="both"/>
              <w:rPr>
                <w:color w:val="000000"/>
                <w:lang w:val="uk-UA"/>
              </w:rPr>
            </w:pPr>
            <w:r w:rsidRPr="002E5B89">
              <w:rPr>
                <w:color w:val="000000"/>
                <w:lang w:val="uk-UA"/>
              </w:rPr>
              <w:t>Активність населення стає сталою</w:t>
            </w:r>
          </w:p>
        </w:tc>
      </w:tr>
    </w:tbl>
    <w:p w14:paraId="0AC2C69D" w14:textId="77777777" w:rsidR="00410817" w:rsidRPr="002E5B89" w:rsidRDefault="00410817" w:rsidP="006F1C01">
      <w:pPr>
        <w:pStyle w:val="af0"/>
        <w:spacing w:after="0" w:afterAutospacing="0"/>
        <w:rPr>
          <w:b/>
          <w:bCs/>
          <w:color w:val="000000"/>
          <w:lang w:val="uk-UA"/>
        </w:rPr>
      </w:pPr>
      <w:r w:rsidRPr="002E5B89">
        <w:rPr>
          <w:b/>
          <w:bCs/>
          <w:color w:val="000000"/>
          <w:lang w:val="uk-UA"/>
        </w:rPr>
        <w:t>Очікувані результати кампанії:</w:t>
      </w:r>
    </w:p>
    <w:p w14:paraId="6D4A2224" w14:textId="77777777" w:rsidR="00410817" w:rsidRPr="002E5B89" w:rsidRDefault="00410817" w:rsidP="00410817">
      <w:pPr>
        <w:pStyle w:val="af0"/>
        <w:numPr>
          <w:ilvl w:val="0"/>
          <w:numId w:val="14"/>
        </w:numPr>
        <w:rPr>
          <w:color w:val="000000"/>
          <w:lang w:val="uk-UA"/>
        </w:rPr>
      </w:pPr>
      <w:r w:rsidRPr="002E5B89">
        <w:rPr>
          <w:color w:val="000000"/>
          <w:lang w:val="uk-UA"/>
        </w:rPr>
        <w:t>зростання поінформованості населення про соціальні проблеми громади;</w:t>
      </w:r>
    </w:p>
    <w:p w14:paraId="500CA641" w14:textId="77777777" w:rsidR="00410817" w:rsidRPr="002E5B89" w:rsidRDefault="00410817" w:rsidP="00410817">
      <w:pPr>
        <w:pStyle w:val="af0"/>
        <w:numPr>
          <w:ilvl w:val="0"/>
          <w:numId w:val="14"/>
        </w:numPr>
        <w:rPr>
          <w:color w:val="000000"/>
          <w:lang w:val="uk-UA"/>
        </w:rPr>
      </w:pPr>
      <w:r w:rsidRPr="002E5B89">
        <w:rPr>
          <w:color w:val="000000"/>
          <w:lang w:val="uk-UA"/>
        </w:rPr>
        <w:t>збільшення кількості мешканців, які долучаються до волонтерських або благодійних ініціатив;</w:t>
      </w:r>
    </w:p>
    <w:p w14:paraId="1052EA1A" w14:textId="77777777" w:rsidR="00410817" w:rsidRPr="002E5B89" w:rsidRDefault="00410817" w:rsidP="00410817">
      <w:pPr>
        <w:pStyle w:val="af0"/>
        <w:numPr>
          <w:ilvl w:val="0"/>
          <w:numId w:val="14"/>
        </w:numPr>
        <w:rPr>
          <w:color w:val="000000"/>
          <w:lang w:val="uk-UA"/>
        </w:rPr>
      </w:pPr>
      <w:r w:rsidRPr="002E5B89">
        <w:rPr>
          <w:color w:val="000000"/>
          <w:lang w:val="uk-UA"/>
        </w:rPr>
        <w:t>підвищення довіри до локальних медіа;</w:t>
      </w:r>
    </w:p>
    <w:p w14:paraId="57EB9CCB" w14:textId="77777777" w:rsidR="00410817" w:rsidRPr="002E5B89" w:rsidRDefault="00410817" w:rsidP="00410817">
      <w:pPr>
        <w:pStyle w:val="af0"/>
        <w:numPr>
          <w:ilvl w:val="0"/>
          <w:numId w:val="14"/>
        </w:numPr>
        <w:rPr>
          <w:color w:val="000000"/>
          <w:lang w:val="uk-UA"/>
        </w:rPr>
      </w:pPr>
      <w:r w:rsidRPr="002E5B89">
        <w:rPr>
          <w:color w:val="000000"/>
          <w:lang w:val="uk-UA"/>
        </w:rPr>
        <w:t>посилення співпраці між медіа, соціальними службами, громадськими організаціями та мешканцями;</w:t>
      </w:r>
    </w:p>
    <w:p w14:paraId="04EAFE2D" w14:textId="77777777" w:rsidR="00410817" w:rsidRPr="002E5B89" w:rsidRDefault="00410817" w:rsidP="00410817">
      <w:pPr>
        <w:pStyle w:val="af0"/>
        <w:numPr>
          <w:ilvl w:val="0"/>
          <w:numId w:val="14"/>
        </w:numPr>
        <w:rPr>
          <w:color w:val="000000"/>
          <w:lang w:val="uk-UA"/>
        </w:rPr>
      </w:pPr>
      <w:r w:rsidRPr="002E5B89">
        <w:rPr>
          <w:color w:val="000000"/>
          <w:lang w:val="uk-UA"/>
        </w:rPr>
        <w:t>формування позитивного образу соціально активного громадянина.</w:t>
      </w:r>
    </w:p>
    <w:p w14:paraId="17265A85" w14:textId="77777777" w:rsidR="00410817" w:rsidRPr="002E5B89" w:rsidRDefault="00410817" w:rsidP="00410817">
      <w:pPr>
        <w:spacing w:line="360" w:lineRule="auto"/>
        <w:jc w:val="both"/>
        <w:rPr>
          <w:sz w:val="28"/>
          <w:szCs w:val="28"/>
          <w:lang w:val="uk-UA"/>
        </w:rPr>
      </w:pPr>
    </w:p>
    <w:sectPr w:rsidR="00410817" w:rsidRPr="002E5B89" w:rsidSect="00B67571">
      <w:footerReference w:type="even" r:id="rId11"/>
      <w:footerReference w:type="default" r:id="rId12"/>
      <w:pgSz w:w="11906" w:h="16838"/>
      <w:pgMar w:top="1134" w:right="851" w:bottom="1134" w:left="1701"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18196AB9" w14:textId="77777777" w:rsidR="0038035F" w:rsidRDefault="0038035F" w:rsidP="00B67571">
      <w:r>
        <w:separator/>
      </w:r>
    </w:p>
  </w:endnote>
  <w:endnote w:type="continuationSeparator" w:id="0">
    <w:p w14:paraId="426FCF11" w14:textId="77777777" w:rsidR="0038035F" w:rsidRDefault="0038035F" w:rsidP="00B6757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altName w:val="Times New Roman"/>
    <w:panose1 w:val="00000000000000000000"/>
    <w:charset w:val="00"/>
    <w:family w:val="roman"/>
    <w:notTrueType/>
    <w:pitch w:val="default"/>
  </w:font>
  <w:font w:name="Aptos Display">
    <w:altName w:val="Times New Roman"/>
    <w:panose1 w:val="00000000000000000000"/>
    <w:charset w:val="00"/>
    <w:family w:val="roman"/>
    <w:notTrueType/>
    <w:pitch w:val="default"/>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Style w:val="af"/>
      </w:rPr>
      <w:id w:val="1232427881"/>
      <w:docPartObj>
        <w:docPartGallery w:val="Page Numbers (Bottom of Page)"/>
        <w:docPartUnique/>
      </w:docPartObj>
    </w:sdtPr>
    <w:sdtEndPr>
      <w:rPr>
        <w:rStyle w:val="af"/>
      </w:rPr>
    </w:sdtEndPr>
    <w:sdtContent>
      <w:p w14:paraId="6DF1FD20" w14:textId="4E04AF02" w:rsidR="00B67571" w:rsidRDefault="00B67571" w:rsidP="002F31EC">
        <w:pPr>
          <w:pStyle w:val="ad"/>
          <w:framePr w:wrap="none" w:vAnchor="text" w:hAnchor="margin" w:xAlign="right" w:y="1"/>
          <w:rPr>
            <w:rStyle w:val="af"/>
          </w:rPr>
        </w:pPr>
        <w:r>
          <w:rPr>
            <w:rStyle w:val="af"/>
          </w:rPr>
          <w:fldChar w:fldCharType="begin"/>
        </w:r>
        <w:r>
          <w:rPr>
            <w:rStyle w:val="af"/>
          </w:rPr>
          <w:instrText xml:space="preserve"> PAGE </w:instrText>
        </w:r>
        <w:r>
          <w:rPr>
            <w:rStyle w:val="af"/>
          </w:rPr>
          <w:fldChar w:fldCharType="end"/>
        </w:r>
      </w:p>
    </w:sdtContent>
  </w:sdt>
  <w:p w14:paraId="7E4D137F" w14:textId="77777777" w:rsidR="00B67571" w:rsidRDefault="00B67571" w:rsidP="00B67571">
    <w:pPr>
      <w:pStyle w:val="ad"/>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Style w:val="af"/>
      </w:rPr>
      <w:id w:val="341436269"/>
      <w:docPartObj>
        <w:docPartGallery w:val="Page Numbers (Bottom of Page)"/>
        <w:docPartUnique/>
      </w:docPartObj>
    </w:sdtPr>
    <w:sdtEndPr>
      <w:rPr>
        <w:rStyle w:val="af"/>
      </w:rPr>
    </w:sdtEndPr>
    <w:sdtContent>
      <w:p w14:paraId="5F84CCD2" w14:textId="03759B10" w:rsidR="00B67571" w:rsidRDefault="00B67571" w:rsidP="002F31EC">
        <w:pPr>
          <w:pStyle w:val="ad"/>
          <w:framePr w:wrap="none" w:vAnchor="text" w:hAnchor="margin" w:xAlign="right" w:y="1"/>
          <w:rPr>
            <w:rStyle w:val="af"/>
          </w:rPr>
        </w:pPr>
        <w:r>
          <w:rPr>
            <w:rStyle w:val="af"/>
          </w:rPr>
          <w:fldChar w:fldCharType="begin"/>
        </w:r>
        <w:r>
          <w:rPr>
            <w:rStyle w:val="af"/>
          </w:rPr>
          <w:instrText xml:space="preserve"> PAGE </w:instrText>
        </w:r>
        <w:r>
          <w:rPr>
            <w:rStyle w:val="af"/>
          </w:rPr>
          <w:fldChar w:fldCharType="separate"/>
        </w:r>
        <w:r w:rsidR="00A567C4">
          <w:rPr>
            <w:rStyle w:val="af"/>
            <w:noProof/>
          </w:rPr>
          <w:t>22</w:t>
        </w:r>
        <w:r>
          <w:rPr>
            <w:rStyle w:val="af"/>
          </w:rPr>
          <w:fldChar w:fldCharType="end"/>
        </w:r>
      </w:p>
    </w:sdtContent>
  </w:sdt>
  <w:p w14:paraId="705A9EA3" w14:textId="77777777" w:rsidR="00B67571" w:rsidRDefault="00B67571" w:rsidP="00B67571">
    <w:pPr>
      <w:pStyle w:val="ad"/>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12C8A6AA" w14:textId="77777777" w:rsidR="0038035F" w:rsidRDefault="0038035F" w:rsidP="00B67571">
      <w:r>
        <w:separator/>
      </w:r>
    </w:p>
  </w:footnote>
  <w:footnote w:type="continuationSeparator" w:id="0">
    <w:p w14:paraId="61C57B6B" w14:textId="77777777" w:rsidR="0038035F" w:rsidRDefault="0038035F" w:rsidP="00B67571">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041527B"/>
    <w:multiLevelType w:val="multilevel"/>
    <w:tmpl w:val="F9DABE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1179140C"/>
    <w:multiLevelType w:val="multilevel"/>
    <w:tmpl w:val="90B4B14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13FC6A78"/>
    <w:multiLevelType w:val="hybridMultilevel"/>
    <w:tmpl w:val="9C4A4D88"/>
    <w:lvl w:ilvl="0" w:tplc="243EA940">
      <w:start w:val="1"/>
      <w:numFmt w:val="decimal"/>
      <w:lvlText w:val="%1."/>
      <w:lvlJc w:val="left"/>
      <w:pPr>
        <w:ind w:left="1089" w:hanging="38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
    <w:nsid w:val="23E71C9E"/>
    <w:multiLevelType w:val="multilevel"/>
    <w:tmpl w:val="0B4A8C4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30961D1A"/>
    <w:multiLevelType w:val="multilevel"/>
    <w:tmpl w:val="21A88658"/>
    <w:lvl w:ilvl="0">
      <w:start w:val="1"/>
      <w:numFmt w:val="decimal"/>
      <w:lvlText w:val="%1)"/>
      <w:lvlJc w:val="left"/>
      <w:pPr>
        <w:ind w:left="360" w:hanging="360"/>
      </w:pPr>
    </w:lvl>
    <w:lvl w:ilvl="1" w:tentative="1">
      <w:start w:val="1"/>
      <w:numFmt w:val="decimal"/>
      <w:lvlText w:val="%2."/>
      <w:lvlJc w:val="left"/>
      <w:pPr>
        <w:tabs>
          <w:tab w:val="num" w:pos="371"/>
        </w:tabs>
        <w:ind w:left="371" w:hanging="360"/>
      </w:pPr>
    </w:lvl>
    <w:lvl w:ilvl="2" w:tentative="1">
      <w:start w:val="1"/>
      <w:numFmt w:val="decimal"/>
      <w:lvlText w:val="%3."/>
      <w:lvlJc w:val="left"/>
      <w:pPr>
        <w:tabs>
          <w:tab w:val="num" w:pos="1091"/>
        </w:tabs>
        <w:ind w:left="1091" w:hanging="360"/>
      </w:pPr>
    </w:lvl>
    <w:lvl w:ilvl="3" w:tentative="1">
      <w:start w:val="1"/>
      <w:numFmt w:val="decimal"/>
      <w:lvlText w:val="%4."/>
      <w:lvlJc w:val="left"/>
      <w:pPr>
        <w:tabs>
          <w:tab w:val="num" w:pos="1811"/>
        </w:tabs>
        <w:ind w:left="1811" w:hanging="360"/>
      </w:pPr>
    </w:lvl>
    <w:lvl w:ilvl="4" w:tentative="1">
      <w:start w:val="1"/>
      <w:numFmt w:val="decimal"/>
      <w:lvlText w:val="%5."/>
      <w:lvlJc w:val="left"/>
      <w:pPr>
        <w:tabs>
          <w:tab w:val="num" w:pos="2531"/>
        </w:tabs>
        <w:ind w:left="2531" w:hanging="360"/>
      </w:pPr>
    </w:lvl>
    <w:lvl w:ilvl="5" w:tentative="1">
      <w:start w:val="1"/>
      <w:numFmt w:val="decimal"/>
      <w:lvlText w:val="%6."/>
      <w:lvlJc w:val="left"/>
      <w:pPr>
        <w:tabs>
          <w:tab w:val="num" w:pos="3251"/>
        </w:tabs>
        <w:ind w:left="3251" w:hanging="360"/>
      </w:pPr>
    </w:lvl>
    <w:lvl w:ilvl="6" w:tentative="1">
      <w:start w:val="1"/>
      <w:numFmt w:val="decimal"/>
      <w:lvlText w:val="%7."/>
      <w:lvlJc w:val="left"/>
      <w:pPr>
        <w:tabs>
          <w:tab w:val="num" w:pos="3971"/>
        </w:tabs>
        <w:ind w:left="3971" w:hanging="360"/>
      </w:pPr>
    </w:lvl>
    <w:lvl w:ilvl="7" w:tentative="1">
      <w:start w:val="1"/>
      <w:numFmt w:val="decimal"/>
      <w:lvlText w:val="%8."/>
      <w:lvlJc w:val="left"/>
      <w:pPr>
        <w:tabs>
          <w:tab w:val="num" w:pos="4691"/>
        </w:tabs>
        <w:ind w:left="4691" w:hanging="360"/>
      </w:pPr>
    </w:lvl>
    <w:lvl w:ilvl="8" w:tentative="1">
      <w:start w:val="1"/>
      <w:numFmt w:val="decimal"/>
      <w:lvlText w:val="%9."/>
      <w:lvlJc w:val="left"/>
      <w:pPr>
        <w:tabs>
          <w:tab w:val="num" w:pos="5411"/>
        </w:tabs>
        <w:ind w:left="5411" w:hanging="360"/>
      </w:pPr>
    </w:lvl>
  </w:abstractNum>
  <w:abstractNum w:abstractNumId="5">
    <w:nsid w:val="403454B5"/>
    <w:multiLevelType w:val="multilevel"/>
    <w:tmpl w:val="FC666C9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nsid w:val="417D2916"/>
    <w:multiLevelType w:val="hybridMultilevel"/>
    <w:tmpl w:val="E4401916"/>
    <w:lvl w:ilvl="0" w:tplc="04190011">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7">
    <w:nsid w:val="4D1A1D12"/>
    <w:multiLevelType w:val="multilevel"/>
    <w:tmpl w:val="FA22A61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nsid w:val="58062806"/>
    <w:multiLevelType w:val="multilevel"/>
    <w:tmpl w:val="3788E5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58405901"/>
    <w:multiLevelType w:val="multilevel"/>
    <w:tmpl w:val="AB8A7740"/>
    <w:lvl w:ilvl="0">
      <w:start w:val="1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nsid w:val="5AE37EB9"/>
    <w:multiLevelType w:val="multilevel"/>
    <w:tmpl w:val="BDCE1A6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nsid w:val="672F3554"/>
    <w:multiLevelType w:val="multilevel"/>
    <w:tmpl w:val="266C7FA0"/>
    <w:lvl w:ilvl="0">
      <w:start w:val="1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nsid w:val="75D54F92"/>
    <w:multiLevelType w:val="multilevel"/>
    <w:tmpl w:val="A776CC0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nsid w:val="7D893F96"/>
    <w:multiLevelType w:val="multilevel"/>
    <w:tmpl w:val="4054419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6"/>
  </w:num>
  <w:num w:numId="2">
    <w:abstractNumId w:val="2"/>
  </w:num>
  <w:num w:numId="3">
    <w:abstractNumId w:val="13"/>
  </w:num>
  <w:num w:numId="4">
    <w:abstractNumId w:val="11"/>
  </w:num>
  <w:num w:numId="5">
    <w:abstractNumId w:val="5"/>
  </w:num>
  <w:num w:numId="6">
    <w:abstractNumId w:val="12"/>
  </w:num>
  <w:num w:numId="7">
    <w:abstractNumId w:val="3"/>
  </w:num>
  <w:num w:numId="8">
    <w:abstractNumId w:val="0"/>
  </w:num>
  <w:num w:numId="9">
    <w:abstractNumId w:val="10"/>
  </w:num>
  <w:num w:numId="10">
    <w:abstractNumId w:val="9"/>
  </w:num>
  <w:num w:numId="11">
    <w:abstractNumId w:val="7"/>
  </w:num>
  <w:num w:numId="12">
    <w:abstractNumId w:val="1"/>
  </w:num>
  <w:num w:numId="13">
    <w:abstractNumId w:val="4"/>
  </w:num>
  <w:num w:numId="14">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B2ECA"/>
    <w:rsid w:val="00071F07"/>
    <w:rsid w:val="00072557"/>
    <w:rsid w:val="000B2ECA"/>
    <w:rsid w:val="00104487"/>
    <w:rsid w:val="00127D97"/>
    <w:rsid w:val="00152F3B"/>
    <w:rsid w:val="001715AA"/>
    <w:rsid w:val="00183299"/>
    <w:rsid w:val="001A31A2"/>
    <w:rsid w:val="001D2762"/>
    <w:rsid w:val="001F1875"/>
    <w:rsid w:val="002501CB"/>
    <w:rsid w:val="002964A5"/>
    <w:rsid w:val="002B6EDF"/>
    <w:rsid w:val="002E0546"/>
    <w:rsid w:val="002E1B43"/>
    <w:rsid w:val="002E5B89"/>
    <w:rsid w:val="003313F9"/>
    <w:rsid w:val="00340401"/>
    <w:rsid w:val="0038035F"/>
    <w:rsid w:val="0039391E"/>
    <w:rsid w:val="00410817"/>
    <w:rsid w:val="00412D26"/>
    <w:rsid w:val="00434E9B"/>
    <w:rsid w:val="004E0E49"/>
    <w:rsid w:val="00536227"/>
    <w:rsid w:val="005667C9"/>
    <w:rsid w:val="00593B7B"/>
    <w:rsid w:val="005E1143"/>
    <w:rsid w:val="005F3E80"/>
    <w:rsid w:val="005F50B6"/>
    <w:rsid w:val="0060568D"/>
    <w:rsid w:val="006D76E4"/>
    <w:rsid w:val="006F1C01"/>
    <w:rsid w:val="00714DF8"/>
    <w:rsid w:val="007442CA"/>
    <w:rsid w:val="00754DA4"/>
    <w:rsid w:val="00766B66"/>
    <w:rsid w:val="007975E4"/>
    <w:rsid w:val="007C13B0"/>
    <w:rsid w:val="008376CC"/>
    <w:rsid w:val="008B69F8"/>
    <w:rsid w:val="009146E8"/>
    <w:rsid w:val="009B2D44"/>
    <w:rsid w:val="009C22BD"/>
    <w:rsid w:val="009C6278"/>
    <w:rsid w:val="009F7EF4"/>
    <w:rsid w:val="00A567C4"/>
    <w:rsid w:val="00A637C1"/>
    <w:rsid w:val="00AA7E8C"/>
    <w:rsid w:val="00AC3920"/>
    <w:rsid w:val="00AD252D"/>
    <w:rsid w:val="00AF58F0"/>
    <w:rsid w:val="00B67571"/>
    <w:rsid w:val="00B94E01"/>
    <w:rsid w:val="00B963C8"/>
    <w:rsid w:val="00BA7A66"/>
    <w:rsid w:val="00BD3A65"/>
    <w:rsid w:val="00BE56A2"/>
    <w:rsid w:val="00BF44B3"/>
    <w:rsid w:val="00BF4737"/>
    <w:rsid w:val="00C202A2"/>
    <w:rsid w:val="00C20C23"/>
    <w:rsid w:val="00C7640A"/>
    <w:rsid w:val="00D10616"/>
    <w:rsid w:val="00D22C0D"/>
    <w:rsid w:val="00D273A0"/>
    <w:rsid w:val="00DA1CC2"/>
    <w:rsid w:val="00DA413C"/>
    <w:rsid w:val="00DF3977"/>
    <w:rsid w:val="00E5626B"/>
    <w:rsid w:val="00EB1335"/>
    <w:rsid w:val="00F345B4"/>
    <w:rsid w:val="00FB58FE"/>
    <w:rsid w:val="00FE5C9A"/>
    <w:rsid w:val="00FF5B6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41899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kern w:val="2"/>
        <w:sz w:val="24"/>
        <w:szCs w:val="24"/>
        <w:lang w:val="ru-RU" w:eastAsia="en-US" w:bidi="ar-SA"/>
        <w14:ligatures w14:val="standardContextual"/>
      </w:rPr>
    </w:rPrDefault>
    <w:pPrDefault>
      <w:pPr>
        <w:spacing w:after="160" w:line="278"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72557"/>
    <w:pPr>
      <w:spacing w:after="0" w:line="240" w:lineRule="auto"/>
    </w:pPr>
    <w:rPr>
      <w:rFonts w:ascii="Times New Roman" w:eastAsia="Times New Roman" w:hAnsi="Times New Roman" w:cs="Times New Roman"/>
      <w:kern w:val="0"/>
      <w:lang w:eastAsia="ru-RU"/>
      <w14:ligatures w14:val="none"/>
    </w:rPr>
  </w:style>
  <w:style w:type="paragraph" w:styleId="1">
    <w:name w:val="heading 1"/>
    <w:basedOn w:val="a"/>
    <w:next w:val="a"/>
    <w:link w:val="10"/>
    <w:uiPriority w:val="9"/>
    <w:qFormat/>
    <w:rsid w:val="000B2ECA"/>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2">
    <w:name w:val="heading 2"/>
    <w:basedOn w:val="a"/>
    <w:next w:val="a"/>
    <w:link w:val="20"/>
    <w:uiPriority w:val="9"/>
    <w:unhideWhenUsed/>
    <w:qFormat/>
    <w:rsid w:val="000B2ECA"/>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3">
    <w:name w:val="heading 3"/>
    <w:basedOn w:val="a"/>
    <w:next w:val="a"/>
    <w:link w:val="30"/>
    <w:uiPriority w:val="9"/>
    <w:unhideWhenUsed/>
    <w:qFormat/>
    <w:rsid w:val="000B2ECA"/>
    <w:pPr>
      <w:keepNext/>
      <w:keepLines/>
      <w:spacing w:before="160" w:after="80"/>
      <w:outlineLvl w:val="2"/>
    </w:pPr>
    <w:rPr>
      <w:rFonts w:eastAsiaTheme="majorEastAsia" w:cstheme="majorBidi"/>
      <w:color w:val="0F4761" w:themeColor="accent1" w:themeShade="BF"/>
      <w:sz w:val="28"/>
      <w:szCs w:val="28"/>
    </w:rPr>
  </w:style>
  <w:style w:type="paragraph" w:styleId="4">
    <w:name w:val="heading 4"/>
    <w:basedOn w:val="a"/>
    <w:next w:val="a"/>
    <w:link w:val="40"/>
    <w:uiPriority w:val="9"/>
    <w:semiHidden/>
    <w:unhideWhenUsed/>
    <w:qFormat/>
    <w:rsid w:val="000B2ECA"/>
    <w:pPr>
      <w:keepNext/>
      <w:keepLines/>
      <w:spacing w:before="80" w:after="40"/>
      <w:outlineLvl w:val="3"/>
    </w:pPr>
    <w:rPr>
      <w:rFonts w:eastAsiaTheme="majorEastAsia" w:cstheme="majorBidi"/>
      <w:i/>
      <w:iCs/>
      <w:color w:val="0F4761" w:themeColor="accent1" w:themeShade="BF"/>
    </w:rPr>
  </w:style>
  <w:style w:type="paragraph" w:styleId="5">
    <w:name w:val="heading 5"/>
    <w:basedOn w:val="a"/>
    <w:next w:val="a"/>
    <w:link w:val="50"/>
    <w:uiPriority w:val="9"/>
    <w:semiHidden/>
    <w:unhideWhenUsed/>
    <w:qFormat/>
    <w:rsid w:val="000B2ECA"/>
    <w:pPr>
      <w:keepNext/>
      <w:keepLines/>
      <w:spacing w:before="80" w:after="40"/>
      <w:outlineLvl w:val="4"/>
    </w:pPr>
    <w:rPr>
      <w:rFonts w:eastAsiaTheme="majorEastAsia" w:cstheme="majorBidi"/>
      <w:color w:val="0F4761" w:themeColor="accent1" w:themeShade="BF"/>
    </w:rPr>
  </w:style>
  <w:style w:type="paragraph" w:styleId="6">
    <w:name w:val="heading 6"/>
    <w:basedOn w:val="a"/>
    <w:next w:val="a"/>
    <w:link w:val="60"/>
    <w:uiPriority w:val="9"/>
    <w:semiHidden/>
    <w:unhideWhenUsed/>
    <w:qFormat/>
    <w:rsid w:val="000B2ECA"/>
    <w:pPr>
      <w:keepNext/>
      <w:keepLines/>
      <w:spacing w:before="40"/>
      <w:outlineLvl w:val="5"/>
    </w:pPr>
    <w:rPr>
      <w:rFonts w:eastAsiaTheme="majorEastAsia" w:cstheme="majorBidi"/>
      <w:i/>
      <w:iCs/>
      <w:color w:val="595959" w:themeColor="text1" w:themeTint="A6"/>
    </w:rPr>
  </w:style>
  <w:style w:type="paragraph" w:styleId="7">
    <w:name w:val="heading 7"/>
    <w:basedOn w:val="a"/>
    <w:next w:val="a"/>
    <w:link w:val="70"/>
    <w:uiPriority w:val="9"/>
    <w:semiHidden/>
    <w:unhideWhenUsed/>
    <w:qFormat/>
    <w:rsid w:val="000B2ECA"/>
    <w:pPr>
      <w:keepNext/>
      <w:keepLines/>
      <w:spacing w:before="40"/>
      <w:outlineLvl w:val="6"/>
    </w:pPr>
    <w:rPr>
      <w:rFonts w:eastAsiaTheme="majorEastAsia" w:cstheme="majorBidi"/>
      <w:color w:val="595959" w:themeColor="text1" w:themeTint="A6"/>
    </w:rPr>
  </w:style>
  <w:style w:type="paragraph" w:styleId="8">
    <w:name w:val="heading 8"/>
    <w:basedOn w:val="a"/>
    <w:next w:val="a"/>
    <w:link w:val="80"/>
    <w:uiPriority w:val="9"/>
    <w:semiHidden/>
    <w:unhideWhenUsed/>
    <w:qFormat/>
    <w:rsid w:val="000B2ECA"/>
    <w:pPr>
      <w:keepNext/>
      <w:keepLines/>
      <w:outlineLvl w:val="7"/>
    </w:pPr>
    <w:rPr>
      <w:rFonts w:eastAsiaTheme="majorEastAsia" w:cstheme="majorBidi"/>
      <w:i/>
      <w:iCs/>
      <w:color w:val="272727" w:themeColor="text1" w:themeTint="D8"/>
    </w:rPr>
  </w:style>
  <w:style w:type="paragraph" w:styleId="9">
    <w:name w:val="heading 9"/>
    <w:basedOn w:val="a"/>
    <w:next w:val="a"/>
    <w:link w:val="90"/>
    <w:uiPriority w:val="9"/>
    <w:semiHidden/>
    <w:unhideWhenUsed/>
    <w:qFormat/>
    <w:rsid w:val="000B2ECA"/>
    <w:pPr>
      <w:keepNext/>
      <w:keepLines/>
      <w:outlineLvl w:val="8"/>
    </w:pPr>
    <w:rPr>
      <w:rFonts w:eastAsiaTheme="majorEastAsia"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0B2ECA"/>
    <w:rPr>
      <w:rFonts w:asciiTheme="majorHAnsi" w:eastAsiaTheme="majorEastAsia" w:hAnsiTheme="majorHAnsi" w:cstheme="majorBidi"/>
      <w:color w:val="0F4761" w:themeColor="accent1" w:themeShade="BF"/>
      <w:sz w:val="40"/>
      <w:szCs w:val="40"/>
      <w:lang w:val="uk-UA"/>
    </w:rPr>
  </w:style>
  <w:style w:type="character" w:customStyle="1" w:styleId="20">
    <w:name w:val="Заголовок 2 Знак"/>
    <w:basedOn w:val="a0"/>
    <w:link w:val="2"/>
    <w:uiPriority w:val="9"/>
    <w:rsid w:val="000B2ECA"/>
    <w:rPr>
      <w:rFonts w:asciiTheme="majorHAnsi" w:eastAsiaTheme="majorEastAsia" w:hAnsiTheme="majorHAnsi" w:cstheme="majorBidi"/>
      <w:color w:val="0F4761" w:themeColor="accent1" w:themeShade="BF"/>
      <w:sz w:val="32"/>
      <w:szCs w:val="32"/>
      <w:lang w:val="uk-UA"/>
    </w:rPr>
  </w:style>
  <w:style w:type="character" w:customStyle="1" w:styleId="30">
    <w:name w:val="Заголовок 3 Знак"/>
    <w:basedOn w:val="a0"/>
    <w:link w:val="3"/>
    <w:uiPriority w:val="9"/>
    <w:rsid w:val="000B2ECA"/>
    <w:rPr>
      <w:rFonts w:eastAsiaTheme="majorEastAsia" w:cstheme="majorBidi"/>
      <w:color w:val="0F4761" w:themeColor="accent1" w:themeShade="BF"/>
      <w:sz w:val="28"/>
      <w:szCs w:val="28"/>
      <w:lang w:val="uk-UA"/>
    </w:rPr>
  </w:style>
  <w:style w:type="character" w:customStyle="1" w:styleId="40">
    <w:name w:val="Заголовок 4 Знак"/>
    <w:basedOn w:val="a0"/>
    <w:link w:val="4"/>
    <w:uiPriority w:val="9"/>
    <w:semiHidden/>
    <w:rsid w:val="000B2ECA"/>
    <w:rPr>
      <w:rFonts w:eastAsiaTheme="majorEastAsia" w:cstheme="majorBidi"/>
      <w:i/>
      <w:iCs/>
      <w:color w:val="0F4761" w:themeColor="accent1" w:themeShade="BF"/>
      <w:lang w:val="uk-UA"/>
    </w:rPr>
  </w:style>
  <w:style w:type="character" w:customStyle="1" w:styleId="50">
    <w:name w:val="Заголовок 5 Знак"/>
    <w:basedOn w:val="a0"/>
    <w:link w:val="5"/>
    <w:uiPriority w:val="9"/>
    <w:semiHidden/>
    <w:rsid w:val="000B2ECA"/>
    <w:rPr>
      <w:rFonts w:eastAsiaTheme="majorEastAsia" w:cstheme="majorBidi"/>
      <w:color w:val="0F4761" w:themeColor="accent1" w:themeShade="BF"/>
      <w:lang w:val="uk-UA"/>
    </w:rPr>
  </w:style>
  <w:style w:type="character" w:customStyle="1" w:styleId="60">
    <w:name w:val="Заголовок 6 Знак"/>
    <w:basedOn w:val="a0"/>
    <w:link w:val="6"/>
    <w:uiPriority w:val="9"/>
    <w:semiHidden/>
    <w:rsid w:val="000B2ECA"/>
    <w:rPr>
      <w:rFonts w:eastAsiaTheme="majorEastAsia" w:cstheme="majorBidi"/>
      <w:i/>
      <w:iCs/>
      <w:color w:val="595959" w:themeColor="text1" w:themeTint="A6"/>
      <w:lang w:val="uk-UA"/>
    </w:rPr>
  </w:style>
  <w:style w:type="character" w:customStyle="1" w:styleId="70">
    <w:name w:val="Заголовок 7 Знак"/>
    <w:basedOn w:val="a0"/>
    <w:link w:val="7"/>
    <w:uiPriority w:val="9"/>
    <w:semiHidden/>
    <w:rsid w:val="000B2ECA"/>
    <w:rPr>
      <w:rFonts w:eastAsiaTheme="majorEastAsia" w:cstheme="majorBidi"/>
      <w:color w:val="595959" w:themeColor="text1" w:themeTint="A6"/>
      <w:lang w:val="uk-UA"/>
    </w:rPr>
  </w:style>
  <w:style w:type="character" w:customStyle="1" w:styleId="80">
    <w:name w:val="Заголовок 8 Знак"/>
    <w:basedOn w:val="a0"/>
    <w:link w:val="8"/>
    <w:uiPriority w:val="9"/>
    <w:semiHidden/>
    <w:rsid w:val="000B2ECA"/>
    <w:rPr>
      <w:rFonts w:eastAsiaTheme="majorEastAsia" w:cstheme="majorBidi"/>
      <w:i/>
      <w:iCs/>
      <w:color w:val="272727" w:themeColor="text1" w:themeTint="D8"/>
      <w:lang w:val="uk-UA"/>
    </w:rPr>
  </w:style>
  <w:style w:type="character" w:customStyle="1" w:styleId="90">
    <w:name w:val="Заголовок 9 Знак"/>
    <w:basedOn w:val="a0"/>
    <w:link w:val="9"/>
    <w:uiPriority w:val="9"/>
    <w:semiHidden/>
    <w:rsid w:val="000B2ECA"/>
    <w:rPr>
      <w:rFonts w:eastAsiaTheme="majorEastAsia" w:cstheme="majorBidi"/>
      <w:color w:val="272727" w:themeColor="text1" w:themeTint="D8"/>
      <w:lang w:val="uk-UA"/>
    </w:rPr>
  </w:style>
  <w:style w:type="paragraph" w:styleId="a3">
    <w:name w:val="Title"/>
    <w:basedOn w:val="a"/>
    <w:next w:val="a"/>
    <w:link w:val="a4"/>
    <w:uiPriority w:val="10"/>
    <w:qFormat/>
    <w:rsid w:val="000B2ECA"/>
    <w:pPr>
      <w:spacing w:after="80"/>
      <w:contextualSpacing/>
    </w:pPr>
    <w:rPr>
      <w:rFonts w:asciiTheme="majorHAnsi" w:eastAsiaTheme="majorEastAsia" w:hAnsiTheme="majorHAnsi" w:cstheme="majorBidi"/>
      <w:spacing w:val="-10"/>
      <w:kern w:val="28"/>
      <w:sz w:val="56"/>
      <w:szCs w:val="56"/>
    </w:rPr>
  </w:style>
  <w:style w:type="character" w:customStyle="1" w:styleId="a4">
    <w:name w:val="Название Знак"/>
    <w:basedOn w:val="a0"/>
    <w:link w:val="a3"/>
    <w:uiPriority w:val="10"/>
    <w:rsid w:val="000B2ECA"/>
    <w:rPr>
      <w:rFonts w:asciiTheme="majorHAnsi" w:eastAsiaTheme="majorEastAsia" w:hAnsiTheme="majorHAnsi" w:cstheme="majorBidi"/>
      <w:spacing w:val="-10"/>
      <w:kern w:val="28"/>
      <w:sz w:val="56"/>
      <w:szCs w:val="56"/>
      <w:lang w:val="uk-UA"/>
    </w:rPr>
  </w:style>
  <w:style w:type="paragraph" w:styleId="a5">
    <w:name w:val="Subtitle"/>
    <w:basedOn w:val="a"/>
    <w:next w:val="a"/>
    <w:link w:val="a6"/>
    <w:uiPriority w:val="11"/>
    <w:qFormat/>
    <w:rsid w:val="000B2ECA"/>
    <w:pPr>
      <w:numPr>
        <w:ilvl w:val="1"/>
      </w:numPr>
    </w:pPr>
    <w:rPr>
      <w:rFonts w:eastAsiaTheme="majorEastAsia" w:cstheme="majorBidi"/>
      <w:color w:val="595959" w:themeColor="text1" w:themeTint="A6"/>
      <w:spacing w:val="15"/>
      <w:sz w:val="28"/>
      <w:szCs w:val="28"/>
    </w:rPr>
  </w:style>
  <w:style w:type="character" w:customStyle="1" w:styleId="a6">
    <w:name w:val="Подзаголовок Знак"/>
    <w:basedOn w:val="a0"/>
    <w:link w:val="a5"/>
    <w:uiPriority w:val="11"/>
    <w:rsid w:val="000B2ECA"/>
    <w:rPr>
      <w:rFonts w:eastAsiaTheme="majorEastAsia" w:cstheme="majorBidi"/>
      <w:color w:val="595959" w:themeColor="text1" w:themeTint="A6"/>
      <w:spacing w:val="15"/>
      <w:sz w:val="28"/>
      <w:szCs w:val="28"/>
      <w:lang w:val="uk-UA"/>
    </w:rPr>
  </w:style>
  <w:style w:type="paragraph" w:styleId="21">
    <w:name w:val="Quote"/>
    <w:basedOn w:val="a"/>
    <w:next w:val="a"/>
    <w:link w:val="22"/>
    <w:uiPriority w:val="29"/>
    <w:qFormat/>
    <w:rsid w:val="000B2ECA"/>
    <w:pPr>
      <w:spacing w:before="160"/>
      <w:jc w:val="center"/>
    </w:pPr>
    <w:rPr>
      <w:i/>
      <w:iCs/>
      <w:color w:val="404040" w:themeColor="text1" w:themeTint="BF"/>
    </w:rPr>
  </w:style>
  <w:style w:type="character" w:customStyle="1" w:styleId="22">
    <w:name w:val="Цитата 2 Знак"/>
    <w:basedOn w:val="a0"/>
    <w:link w:val="21"/>
    <w:uiPriority w:val="29"/>
    <w:rsid w:val="000B2ECA"/>
    <w:rPr>
      <w:i/>
      <w:iCs/>
      <w:color w:val="404040" w:themeColor="text1" w:themeTint="BF"/>
      <w:lang w:val="uk-UA"/>
    </w:rPr>
  </w:style>
  <w:style w:type="paragraph" w:styleId="a7">
    <w:name w:val="List Paragraph"/>
    <w:basedOn w:val="a"/>
    <w:uiPriority w:val="34"/>
    <w:qFormat/>
    <w:rsid w:val="000B2ECA"/>
    <w:pPr>
      <w:ind w:left="720"/>
      <w:contextualSpacing/>
    </w:pPr>
  </w:style>
  <w:style w:type="character" w:styleId="a8">
    <w:name w:val="Intense Emphasis"/>
    <w:basedOn w:val="a0"/>
    <w:uiPriority w:val="21"/>
    <w:qFormat/>
    <w:rsid w:val="000B2ECA"/>
    <w:rPr>
      <w:i/>
      <w:iCs/>
      <w:color w:val="0F4761" w:themeColor="accent1" w:themeShade="BF"/>
    </w:rPr>
  </w:style>
  <w:style w:type="paragraph" w:styleId="a9">
    <w:name w:val="Intense Quote"/>
    <w:basedOn w:val="a"/>
    <w:next w:val="a"/>
    <w:link w:val="aa"/>
    <w:uiPriority w:val="30"/>
    <w:qFormat/>
    <w:rsid w:val="000B2ECA"/>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aa">
    <w:name w:val="Выделенная цитата Знак"/>
    <w:basedOn w:val="a0"/>
    <w:link w:val="a9"/>
    <w:uiPriority w:val="30"/>
    <w:rsid w:val="000B2ECA"/>
    <w:rPr>
      <w:i/>
      <w:iCs/>
      <w:color w:val="0F4761" w:themeColor="accent1" w:themeShade="BF"/>
      <w:lang w:val="uk-UA"/>
    </w:rPr>
  </w:style>
  <w:style w:type="character" w:styleId="ab">
    <w:name w:val="Intense Reference"/>
    <w:basedOn w:val="a0"/>
    <w:uiPriority w:val="32"/>
    <w:qFormat/>
    <w:rsid w:val="000B2ECA"/>
    <w:rPr>
      <w:b/>
      <w:bCs/>
      <w:smallCaps/>
      <w:color w:val="0F4761" w:themeColor="accent1" w:themeShade="BF"/>
      <w:spacing w:val="5"/>
    </w:rPr>
  </w:style>
  <w:style w:type="table" w:styleId="ac">
    <w:name w:val="Table Grid"/>
    <w:basedOn w:val="a1"/>
    <w:uiPriority w:val="39"/>
    <w:rsid w:val="000B2EC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d">
    <w:name w:val="footer"/>
    <w:basedOn w:val="a"/>
    <w:link w:val="ae"/>
    <w:uiPriority w:val="99"/>
    <w:unhideWhenUsed/>
    <w:rsid w:val="00B67571"/>
    <w:pPr>
      <w:tabs>
        <w:tab w:val="center" w:pos="4513"/>
        <w:tab w:val="right" w:pos="9026"/>
      </w:tabs>
    </w:pPr>
  </w:style>
  <w:style w:type="character" w:customStyle="1" w:styleId="ae">
    <w:name w:val="Нижний колонтитул Знак"/>
    <w:basedOn w:val="a0"/>
    <w:link w:val="ad"/>
    <w:uiPriority w:val="99"/>
    <w:rsid w:val="00B67571"/>
    <w:rPr>
      <w:lang w:val="uk-UA"/>
    </w:rPr>
  </w:style>
  <w:style w:type="character" w:styleId="af">
    <w:name w:val="page number"/>
    <w:basedOn w:val="a0"/>
    <w:uiPriority w:val="99"/>
    <w:semiHidden/>
    <w:unhideWhenUsed/>
    <w:rsid w:val="00B67571"/>
  </w:style>
  <w:style w:type="paragraph" w:styleId="af0">
    <w:name w:val="Normal (Web)"/>
    <w:basedOn w:val="a"/>
    <w:uiPriority w:val="99"/>
    <w:semiHidden/>
    <w:unhideWhenUsed/>
    <w:rsid w:val="00B67571"/>
    <w:pPr>
      <w:spacing w:before="100" w:beforeAutospacing="1" w:after="100" w:afterAutospacing="1"/>
    </w:pPr>
  </w:style>
  <w:style w:type="character" w:styleId="af1">
    <w:name w:val="Strong"/>
    <w:basedOn w:val="a0"/>
    <w:uiPriority w:val="22"/>
    <w:qFormat/>
    <w:rsid w:val="00B67571"/>
    <w:rPr>
      <w:b/>
      <w:bCs/>
    </w:rPr>
  </w:style>
  <w:style w:type="paragraph" w:styleId="af2">
    <w:name w:val="Balloon Text"/>
    <w:basedOn w:val="a"/>
    <w:link w:val="af3"/>
    <w:uiPriority w:val="99"/>
    <w:semiHidden/>
    <w:unhideWhenUsed/>
    <w:rsid w:val="00A567C4"/>
    <w:rPr>
      <w:rFonts w:ascii="Tahoma" w:hAnsi="Tahoma" w:cs="Tahoma"/>
      <w:sz w:val="16"/>
      <w:szCs w:val="16"/>
    </w:rPr>
  </w:style>
  <w:style w:type="character" w:customStyle="1" w:styleId="af3">
    <w:name w:val="Текст выноски Знак"/>
    <w:basedOn w:val="a0"/>
    <w:link w:val="af2"/>
    <w:uiPriority w:val="99"/>
    <w:semiHidden/>
    <w:rsid w:val="00A567C4"/>
    <w:rPr>
      <w:rFonts w:ascii="Tahoma" w:eastAsia="Times New Roman" w:hAnsi="Tahoma" w:cs="Tahoma"/>
      <w:kern w:val="0"/>
      <w:sz w:val="16"/>
      <w:szCs w:val="16"/>
      <w:lang w:eastAsia="ru-RU"/>
      <w14:ligatures w14:val="non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kern w:val="2"/>
        <w:sz w:val="24"/>
        <w:szCs w:val="24"/>
        <w:lang w:val="ru-RU" w:eastAsia="en-US" w:bidi="ar-SA"/>
        <w14:ligatures w14:val="standardContextual"/>
      </w:rPr>
    </w:rPrDefault>
    <w:pPrDefault>
      <w:pPr>
        <w:spacing w:after="160" w:line="278"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72557"/>
    <w:pPr>
      <w:spacing w:after="0" w:line="240" w:lineRule="auto"/>
    </w:pPr>
    <w:rPr>
      <w:rFonts w:ascii="Times New Roman" w:eastAsia="Times New Roman" w:hAnsi="Times New Roman" w:cs="Times New Roman"/>
      <w:kern w:val="0"/>
      <w:lang w:eastAsia="ru-RU"/>
      <w14:ligatures w14:val="none"/>
    </w:rPr>
  </w:style>
  <w:style w:type="paragraph" w:styleId="1">
    <w:name w:val="heading 1"/>
    <w:basedOn w:val="a"/>
    <w:next w:val="a"/>
    <w:link w:val="10"/>
    <w:uiPriority w:val="9"/>
    <w:qFormat/>
    <w:rsid w:val="000B2ECA"/>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2">
    <w:name w:val="heading 2"/>
    <w:basedOn w:val="a"/>
    <w:next w:val="a"/>
    <w:link w:val="20"/>
    <w:uiPriority w:val="9"/>
    <w:unhideWhenUsed/>
    <w:qFormat/>
    <w:rsid w:val="000B2ECA"/>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3">
    <w:name w:val="heading 3"/>
    <w:basedOn w:val="a"/>
    <w:next w:val="a"/>
    <w:link w:val="30"/>
    <w:uiPriority w:val="9"/>
    <w:unhideWhenUsed/>
    <w:qFormat/>
    <w:rsid w:val="000B2ECA"/>
    <w:pPr>
      <w:keepNext/>
      <w:keepLines/>
      <w:spacing w:before="160" w:after="80"/>
      <w:outlineLvl w:val="2"/>
    </w:pPr>
    <w:rPr>
      <w:rFonts w:eastAsiaTheme="majorEastAsia" w:cstheme="majorBidi"/>
      <w:color w:val="0F4761" w:themeColor="accent1" w:themeShade="BF"/>
      <w:sz w:val="28"/>
      <w:szCs w:val="28"/>
    </w:rPr>
  </w:style>
  <w:style w:type="paragraph" w:styleId="4">
    <w:name w:val="heading 4"/>
    <w:basedOn w:val="a"/>
    <w:next w:val="a"/>
    <w:link w:val="40"/>
    <w:uiPriority w:val="9"/>
    <w:semiHidden/>
    <w:unhideWhenUsed/>
    <w:qFormat/>
    <w:rsid w:val="000B2ECA"/>
    <w:pPr>
      <w:keepNext/>
      <w:keepLines/>
      <w:spacing w:before="80" w:after="40"/>
      <w:outlineLvl w:val="3"/>
    </w:pPr>
    <w:rPr>
      <w:rFonts w:eastAsiaTheme="majorEastAsia" w:cstheme="majorBidi"/>
      <w:i/>
      <w:iCs/>
      <w:color w:val="0F4761" w:themeColor="accent1" w:themeShade="BF"/>
    </w:rPr>
  </w:style>
  <w:style w:type="paragraph" w:styleId="5">
    <w:name w:val="heading 5"/>
    <w:basedOn w:val="a"/>
    <w:next w:val="a"/>
    <w:link w:val="50"/>
    <w:uiPriority w:val="9"/>
    <w:semiHidden/>
    <w:unhideWhenUsed/>
    <w:qFormat/>
    <w:rsid w:val="000B2ECA"/>
    <w:pPr>
      <w:keepNext/>
      <w:keepLines/>
      <w:spacing w:before="80" w:after="40"/>
      <w:outlineLvl w:val="4"/>
    </w:pPr>
    <w:rPr>
      <w:rFonts w:eastAsiaTheme="majorEastAsia" w:cstheme="majorBidi"/>
      <w:color w:val="0F4761" w:themeColor="accent1" w:themeShade="BF"/>
    </w:rPr>
  </w:style>
  <w:style w:type="paragraph" w:styleId="6">
    <w:name w:val="heading 6"/>
    <w:basedOn w:val="a"/>
    <w:next w:val="a"/>
    <w:link w:val="60"/>
    <w:uiPriority w:val="9"/>
    <w:semiHidden/>
    <w:unhideWhenUsed/>
    <w:qFormat/>
    <w:rsid w:val="000B2ECA"/>
    <w:pPr>
      <w:keepNext/>
      <w:keepLines/>
      <w:spacing w:before="40"/>
      <w:outlineLvl w:val="5"/>
    </w:pPr>
    <w:rPr>
      <w:rFonts w:eastAsiaTheme="majorEastAsia" w:cstheme="majorBidi"/>
      <w:i/>
      <w:iCs/>
      <w:color w:val="595959" w:themeColor="text1" w:themeTint="A6"/>
    </w:rPr>
  </w:style>
  <w:style w:type="paragraph" w:styleId="7">
    <w:name w:val="heading 7"/>
    <w:basedOn w:val="a"/>
    <w:next w:val="a"/>
    <w:link w:val="70"/>
    <w:uiPriority w:val="9"/>
    <w:semiHidden/>
    <w:unhideWhenUsed/>
    <w:qFormat/>
    <w:rsid w:val="000B2ECA"/>
    <w:pPr>
      <w:keepNext/>
      <w:keepLines/>
      <w:spacing w:before="40"/>
      <w:outlineLvl w:val="6"/>
    </w:pPr>
    <w:rPr>
      <w:rFonts w:eastAsiaTheme="majorEastAsia" w:cstheme="majorBidi"/>
      <w:color w:val="595959" w:themeColor="text1" w:themeTint="A6"/>
    </w:rPr>
  </w:style>
  <w:style w:type="paragraph" w:styleId="8">
    <w:name w:val="heading 8"/>
    <w:basedOn w:val="a"/>
    <w:next w:val="a"/>
    <w:link w:val="80"/>
    <w:uiPriority w:val="9"/>
    <w:semiHidden/>
    <w:unhideWhenUsed/>
    <w:qFormat/>
    <w:rsid w:val="000B2ECA"/>
    <w:pPr>
      <w:keepNext/>
      <w:keepLines/>
      <w:outlineLvl w:val="7"/>
    </w:pPr>
    <w:rPr>
      <w:rFonts w:eastAsiaTheme="majorEastAsia" w:cstheme="majorBidi"/>
      <w:i/>
      <w:iCs/>
      <w:color w:val="272727" w:themeColor="text1" w:themeTint="D8"/>
    </w:rPr>
  </w:style>
  <w:style w:type="paragraph" w:styleId="9">
    <w:name w:val="heading 9"/>
    <w:basedOn w:val="a"/>
    <w:next w:val="a"/>
    <w:link w:val="90"/>
    <w:uiPriority w:val="9"/>
    <w:semiHidden/>
    <w:unhideWhenUsed/>
    <w:qFormat/>
    <w:rsid w:val="000B2ECA"/>
    <w:pPr>
      <w:keepNext/>
      <w:keepLines/>
      <w:outlineLvl w:val="8"/>
    </w:pPr>
    <w:rPr>
      <w:rFonts w:eastAsiaTheme="majorEastAsia"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0B2ECA"/>
    <w:rPr>
      <w:rFonts w:asciiTheme="majorHAnsi" w:eastAsiaTheme="majorEastAsia" w:hAnsiTheme="majorHAnsi" w:cstheme="majorBidi"/>
      <w:color w:val="0F4761" w:themeColor="accent1" w:themeShade="BF"/>
      <w:sz w:val="40"/>
      <w:szCs w:val="40"/>
      <w:lang w:val="uk-UA"/>
    </w:rPr>
  </w:style>
  <w:style w:type="character" w:customStyle="1" w:styleId="20">
    <w:name w:val="Заголовок 2 Знак"/>
    <w:basedOn w:val="a0"/>
    <w:link w:val="2"/>
    <w:uiPriority w:val="9"/>
    <w:rsid w:val="000B2ECA"/>
    <w:rPr>
      <w:rFonts w:asciiTheme="majorHAnsi" w:eastAsiaTheme="majorEastAsia" w:hAnsiTheme="majorHAnsi" w:cstheme="majorBidi"/>
      <w:color w:val="0F4761" w:themeColor="accent1" w:themeShade="BF"/>
      <w:sz w:val="32"/>
      <w:szCs w:val="32"/>
      <w:lang w:val="uk-UA"/>
    </w:rPr>
  </w:style>
  <w:style w:type="character" w:customStyle="1" w:styleId="30">
    <w:name w:val="Заголовок 3 Знак"/>
    <w:basedOn w:val="a0"/>
    <w:link w:val="3"/>
    <w:uiPriority w:val="9"/>
    <w:rsid w:val="000B2ECA"/>
    <w:rPr>
      <w:rFonts w:eastAsiaTheme="majorEastAsia" w:cstheme="majorBidi"/>
      <w:color w:val="0F4761" w:themeColor="accent1" w:themeShade="BF"/>
      <w:sz w:val="28"/>
      <w:szCs w:val="28"/>
      <w:lang w:val="uk-UA"/>
    </w:rPr>
  </w:style>
  <w:style w:type="character" w:customStyle="1" w:styleId="40">
    <w:name w:val="Заголовок 4 Знак"/>
    <w:basedOn w:val="a0"/>
    <w:link w:val="4"/>
    <w:uiPriority w:val="9"/>
    <w:semiHidden/>
    <w:rsid w:val="000B2ECA"/>
    <w:rPr>
      <w:rFonts w:eastAsiaTheme="majorEastAsia" w:cstheme="majorBidi"/>
      <w:i/>
      <w:iCs/>
      <w:color w:val="0F4761" w:themeColor="accent1" w:themeShade="BF"/>
      <w:lang w:val="uk-UA"/>
    </w:rPr>
  </w:style>
  <w:style w:type="character" w:customStyle="1" w:styleId="50">
    <w:name w:val="Заголовок 5 Знак"/>
    <w:basedOn w:val="a0"/>
    <w:link w:val="5"/>
    <w:uiPriority w:val="9"/>
    <w:semiHidden/>
    <w:rsid w:val="000B2ECA"/>
    <w:rPr>
      <w:rFonts w:eastAsiaTheme="majorEastAsia" w:cstheme="majorBidi"/>
      <w:color w:val="0F4761" w:themeColor="accent1" w:themeShade="BF"/>
      <w:lang w:val="uk-UA"/>
    </w:rPr>
  </w:style>
  <w:style w:type="character" w:customStyle="1" w:styleId="60">
    <w:name w:val="Заголовок 6 Знак"/>
    <w:basedOn w:val="a0"/>
    <w:link w:val="6"/>
    <w:uiPriority w:val="9"/>
    <w:semiHidden/>
    <w:rsid w:val="000B2ECA"/>
    <w:rPr>
      <w:rFonts w:eastAsiaTheme="majorEastAsia" w:cstheme="majorBidi"/>
      <w:i/>
      <w:iCs/>
      <w:color w:val="595959" w:themeColor="text1" w:themeTint="A6"/>
      <w:lang w:val="uk-UA"/>
    </w:rPr>
  </w:style>
  <w:style w:type="character" w:customStyle="1" w:styleId="70">
    <w:name w:val="Заголовок 7 Знак"/>
    <w:basedOn w:val="a0"/>
    <w:link w:val="7"/>
    <w:uiPriority w:val="9"/>
    <w:semiHidden/>
    <w:rsid w:val="000B2ECA"/>
    <w:rPr>
      <w:rFonts w:eastAsiaTheme="majorEastAsia" w:cstheme="majorBidi"/>
      <w:color w:val="595959" w:themeColor="text1" w:themeTint="A6"/>
      <w:lang w:val="uk-UA"/>
    </w:rPr>
  </w:style>
  <w:style w:type="character" w:customStyle="1" w:styleId="80">
    <w:name w:val="Заголовок 8 Знак"/>
    <w:basedOn w:val="a0"/>
    <w:link w:val="8"/>
    <w:uiPriority w:val="9"/>
    <w:semiHidden/>
    <w:rsid w:val="000B2ECA"/>
    <w:rPr>
      <w:rFonts w:eastAsiaTheme="majorEastAsia" w:cstheme="majorBidi"/>
      <w:i/>
      <w:iCs/>
      <w:color w:val="272727" w:themeColor="text1" w:themeTint="D8"/>
      <w:lang w:val="uk-UA"/>
    </w:rPr>
  </w:style>
  <w:style w:type="character" w:customStyle="1" w:styleId="90">
    <w:name w:val="Заголовок 9 Знак"/>
    <w:basedOn w:val="a0"/>
    <w:link w:val="9"/>
    <w:uiPriority w:val="9"/>
    <w:semiHidden/>
    <w:rsid w:val="000B2ECA"/>
    <w:rPr>
      <w:rFonts w:eastAsiaTheme="majorEastAsia" w:cstheme="majorBidi"/>
      <w:color w:val="272727" w:themeColor="text1" w:themeTint="D8"/>
      <w:lang w:val="uk-UA"/>
    </w:rPr>
  </w:style>
  <w:style w:type="paragraph" w:styleId="a3">
    <w:name w:val="Title"/>
    <w:basedOn w:val="a"/>
    <w:next w:val="a"/>
    <w:link w:val="a4"/>
    <w:uiPriority w:val="10"/>
    <w:qFormat/>
    <w:rsid w:val="000B2ECA"/>
    <w:pPr>
      <w:spacing w:after="80"/>
      <w:contextualSpacing/>
    </w:pPr>
    <w:rPr>
      <w:rFonts w:asciiTheme="majorHAnsi" w:eastAsiaTheme="majorEastAsia" w:hAnsiTheme="majorHAnsi" w:cstheme="majorBidi"/>
      <w:spacing w:val="-10"/>
      <w:kern w:val="28"/>
      <w:sz w:val="56"/>
      <w:szCs w:val="56"/>
    </w:rPr>
  </w:style>
  <w:style w:type="character" w:customStyle="1" w:styleId="a4">
    <w:name w:val="Название Знак"/>
    <w:basedOn w:val="a0"/>
    <w:link w:val="a3"/>
    <w:uiPriority w:val="10"/>
    <w:rsid w:val="000B2ECA"/>
    <w:rPr>
      <w:rFonts w:asciiTheme="majorHAnsi" w:eastAsiaTheme="majorEastAsia" w:hAnsiTheme="majorHAnsi" w:cstheme="majorBidi"/>
      <w:spacing w:val="-10"/>
      <w:kern w:val="28"/>
      <w:sz w:val="56"/>
      <w:szCs w:val="56"/>
      <w:lang w:val="uk-UA"/>
    </w:rPr>
  </w:style>
  <w:style w:type="paragraph" w:styleId="a5">
    <w:name w:val="Subtitle"/>
    <w:basedOn w:val="a"/>
    <w:next w:val="a"/>
    <w:link w:val="a6"/>
    <w:uiPriority w:val="11"/>
    <w:qFormat/>
    <w:rsid w:val="000B2ECA"/>
    <w:pPr>
      <w:numPr>
        <w:ilvl w:val="1"/>
      </w:numPr>
    </w:pPr>
    <w:rPr>
      <w:rFonts w:eastAsiaTheme="majorEastAsia" w:cstheme="majorBidi"/>
      <w:color w:val="595959" w:themeColor="text1" w:themeTint="A6"/>
      <w:spacing w:val="15"/>
      <w:sz w:val="28"/>
      <w:szCs w:val="28"/>
    </w:rPr>
  </w:style>
  <w:style w:type="character" w:customStyle="1" w:styleId="a6">
    <w:name w:val="Подзаголовок Знак"/>
    <w:basedOn w:val="a0"/>
    <w:link w:val="a5"/>
    <w:uiPriority w:val="11"/>
    <w:rsid w:val="000B2ECA"/>
    <w:rPr>
      <w:rFonts w:eastAsiaTheme="majorEastAsia" w:cstheme="majorBidi"/>
      <w:color w:val="595959" w:themeColor="text1" w:themeTint="A6"/>
      <w:spacing w:val="15"/>
      <w:sz w:val="28"/>
      <w:szCs w:val="28"/>
      <w:lang w:val="uk-UA"/>
    </w:rPr>
  </w:style>
  <w:style w:type="paragraph" w:styleId="21">
    <w:name w:val="Quote"/>
    <w:basedOn w:val="a"/>
    <w:next w:val="a"/>
    <w:link w:val="22"/>
    <w:uiPriority w:val="29"/>
    <w:qFormat/>
    <w:rsid w:val="000B2ECA"/>
    <w:pPr>
      <w:spacing w:before="160"/>
      <w:jc w:val="center"/>
    </w:pPr>
    <w:rPr>
      <w:i/>
      <w:iCs/>
      <w:color w:val="404040" w:themeColor="text1" w:themeTint="BF"/>
    </w:rPr>
  </w:style>
  <w:style w:type="character" w:customStyle="1" w:styleId="22">
    <w:name w:val="Цитата 2 Знак"/>
    <w:basedOn w:val="a0"/>
    <w:link w:val="21"/>
    <w:uiPriority w:val="29"/>
    <w:rsid w:val="000B2ECA"/>
    <w:rPr>
      <w:i/>
      <w:iCs/>
      <w:color w:val="404040" w:themeColor="text1" w:themeTint="BF"/>
      <w:lang w:val="uk-UA"/>
    </w:rPr>
  </w:style>
  <w:style w:type="paragraph" w:styleId="a7">
    <w:name w:val="List Paragraph"/>
    <w:basedOn w:val="a"/>
    <w:uiPriority w:val="34"/>
    <w:qFormat/>
    <w:rsid w:val="000B2ECA"/>
    <w:pPr>
      <w:ind w:left="720"/>
      <w:contextualSpacing/>
    </w:pPr>
  </w:style>
  <w:style w:type="character" w:styleId="a8">
    <w:name w:val="Intense Emphasis"/>
    <w:basedOn w:val="a0"/>
    <w:uiPriority w:val="21"/>
    <w:qFormat/>
    <w:rsid w:val="000B2ECA"/>
    <w:rPr>
      <w:i/>
      <w:iCs/>
      <w:color w:val="0F4761" w:themeColor="accent1" w:themeShade="BF"/>
    </w:rPr>
  </w:style>
  <w:style w:type="paragraph" w:styleId="a9">
    <w:name w:val="Intense Quote"/>
    <w:basedOn w:val="a"/>
    <w:next w:val="a"/>
    <w:link w:val="aa"/>
    <w:uiPriority w:val="30"/>
    <w:qFormat/>
    <w:rsid w:val="000B2ECA"/>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aa">
    <w:name w:val="Выделенная цитата Знак"/>
    <w:basedOn w:val="a0"/>
    <w:link w:val="a9"/>
    <w:uiPriority w:val="30"/>
    <w:rsid w:val="000B2ECA"/>
    <w:rPr>
      <w:i/>
      <w:iCs/>
      <w:color w:val="0F4761" w:themeColor="accent1" w:themeShade="BF"/>
      <w:lang w:val="uk-UA"/>
    </w:rPr>
  </w:style>
  <w:style w:type="character" w:styleId="ab">
    <w:name w:val="Intense Reference"/>
    <w:basedOn w:val="a0"/>
    <w:uiPriority w:val="32"/>
    <w:qFormat/>
    <w:rsid w:val="000B2ECA"/>
    <w:rPr>
      <w:b/>
      <w:bCs/>
      <w:smallCaps/>
      <w:color w:val="0F4761" w:themeColor="accent1" w:themeShade="BF"/>
      <w:spacing w:val="5"/>
    </w:rPr>
  </w:style>
  <w:style w:type="table" w:styleId="ac">
    <w:name w:val="Table Grid"/>
    <w:basedOn w:val="a1"/>
    <w:uiPriority w:val="39"/>
    <w:rsid w:val="000B2EC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d">
    <w:name w:val="footer"/>
    <w:basedOn w:val="a"/>
    <w:link w:val="ae"/>
    <w:uiPriority w:val="99"/>
    <w:unhideWhenUsed/>
    <w:rsid w:val="00B67571"/>
    <w:pPr>
      <w:tabs>
        <w:tab w:val="center" w:pos="4513"/>
        <w:tab w:val="right" w:pos="9026"/>
      </w:tabs>
    </w:pPr>
  </w:style>
  <w:style w:type="character" w:customStyle="1" w:styleId="ae">
    <w:name w:val="Нижний колонтитул Знак"/>
    <w:basedOn w:val="a0"/>
    <w:link w:val="ad"/>
    <w:uiPriority w:val="99"/>
    <w:rsid w:val="00B67571"/>
    <w:rPr>
      <w:lang w:val="uk-UA"/>
    </w:rPr>
  </w:style>
  <w:style w:type="character" w:styleId="af">
    <w:name w:val="page number"/>
    <w:basedOn w:val="a0"/>
    <w:uiPriority w:val="99"/>
    <w:semiHidden/>
    <w:unhideWhenUsed/>
    <w:rsid w:val="00B67571"/>
  </w:style>
  <w:style w:type="paragraph" w:styleId="af0">
    <w:name w:val="Normal (Web)"/>
    <w:basedOn w:val="a"/>
    <w:uiPriority w:val="99"/>
    <w:semiHidden/>
    <w:unhideWhenUsed/>
    <w:rsid w:val="00B67571"/>
    <w:pPr>
      <w:spacing w:before="100" w:beforeAutospacing="1" w:after="100" w:afterAutospacing="1"/>
    </w:pPr>
  </w:style>
  <w:style w:type="character" w:styleId="af1">
    <w:name w:val="Strong"/>
    <w:basedOn w:val="a0"/>
    <w:uiPriority w:val="22"/>
    <w:qFormat/>
    <w:rsid w:val="00B67571"/>
    <w:rPr>
      <w:b/>
      <w:bCs/>
    </w:rPr>
  </w:style>
  <w:style w:type="paragraph" w:styleId="af2">
    <w:name w:val="Balloon Text"/>
    <w:basedOn w:val="a"/>
    <w:link w:val="af3"/>
    <w:uiPriority w:val="99"/>
    <w:semiHidden/>
    <w:unhideWhenUsed/>
    <w:rsid w:val="00A567C4"/>
    <w:rPr>
      <w:rFonts w:ascii="Tahoma" w:hAnsi="Tahoma" w:cs="Tahoma"/>
      <w:sz w:val="16"/>
      <w:szCs w:val="16"/>
    </w:rPr>
  </w:style>
  <w:style w:type="character" w:customStyle="1" w:styleId="af3">
    <w:name w:val="Текст выноски Знак"/>
    <w:basedOn w:val="a0"/>
    <w:link w:val="af2"/>
    <w:uiPriority w:val="99"/>
    <w:semiHidden/>
    <w:rsid w:val="00A567C4"/>
    <w:rPr>
      <w:rFonts w:ascii="Tahoma" w:eastAsia="Times New Roman" w:hAnsi="Tahoma" w:cs="Tahoma"/>
      <w:kern w:val="0"/>
      <w:sz w:val="16"/>
      <w:szCs w:val="16"/>
      <w:lang w:eastAsia="ru-RU"/>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image" Target="media/image2.png"/><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Стандартная">
      <a:majorFont>
        <a:latin typeface="Aptos Display"/>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xmlns=""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D79F3E6-5B89-4E47-B2B5-F6461819BB3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23</Pages>
  <Words>20294</Words>
  <Characters>115682</Characters>
  <Application>Microsoft Office Word</Application>
  <DocSecurity>0</DocSecurity>
  <Lines>964</Lines>
  <Paragraphs>271</Paragraphs>
  <ScaleCrop>false</ScaleCrop>
  <HeadingPairs>
    <vt:vector size="2" baseType="variant">
      <vt:variant>
        <vt:lpstr>Название</vt:lpstr>
      </vt:variant>
      <vt:variant>
        <vt:i4>1</vt:i4>
      </vt:variant>
    </vt:vector>
  </HeadingPairs>
  <TitlesOfParts>
    <vt:vector size="1" baseType="lpstr">
      <vt:lpstr/>
    </vt:vector>
  </TitlesOfParts>
  <Company>*</Company>
  <LinksUpToDate>false</LinksUpToDate>
  <CharactersWithSpaces>135705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Орвей Маркус</dc:creator>
  <cp:lastModifiedBy>Пользователь Windows</cp:lastModifiedBy>
  <cp:revision>2</cp:revision>
  <dcterms:created xsi:type="dcterms:W3CDTF">2026-07-07T09:01:00Z</dcterms:created>
  <dcterms:modified xsi:type="dcterms:W3CDTF">2026-07-07T09:01:00Z</dcterms:modified>
</cp:coreProperties>
</file>