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FF9241" w14:textId="05F83482" w:rsidR="00065CD8" w:rsidRPr="002259BA" w:rsidRDefault="001631DA" w:rsidP="001631DA">
      <w:pPr>
        <w:spacing w:line="360" w:lineRule="auto"/>
        <w:ind w:left="-1418"/>
        <w:contextualSpacing/>
        <w:rPr>
          <w:i/>
          <w:iCs/>
          <w:lang w:val="uk-UA"/>
        </w:rPr>
      </w:pPr>
      <w:bookmarkStart w:id="0" w:name="_GoBack"/>
      <w:bookmarkEnd w:id="0"/>
      <w:r>
        <w:rPr>
          <w:bCs/>
          <w:iCs/>
          <w:noProof/>
          <w:lang w:eastAsia="ru-RU"/>
        </w:rPr>
        <w:drawing>
          <wp:inline distT="0" distB="0" distL="0" distR="0" wp14:anchorId="6EEC3151" wp14:editId="6C2B3137">
            <wp:extent cx="7391400" cy="10163175"/>
            <wp:effectExtent l="247650" t="171450" r="247650" b="180975"/>
            <wp:docPr id="7" name="Рисунок 7" descr="C:\Users\user\Desktop\МАГИСТР 2020-25\Репозитарий 23-24 магистр\для репозитария випуск 5\скан 1-2 стр\Гожи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МАГИСТР 2020-25\Репозитарий 23-24 магистр\для репозитария випуск 5\скан 1-2 стр\Гожий.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rot="21438634">
                      <a:off x="0" y="0"/>
                      <a:ext cx="7389302" cy="10160290"/>
                    </a:xfrm>
                    <a:prstGeom prst="rect">
                      <a:avLst/>
                    </a:prstGeom>
                    <a:noFill/>
                    <a:ln>
                      <a:noFill/>
                    </a:ln>
                  </pic:spPr>
                </pic:pic>
              </a:graphicData>
            </a:graphic>
          </wp:inline>
        </w:drawing>
      </w:r>
      <w:r w:rsidR="009B09DC">
        <w:rPr>
          <w:rFonts w:eastAsia="Calibri"/>
          <w:noProof/>
          <w:color w:val="auto"/>
          <w:lang w:eastAsia="ru-RU"/>
        </w:rPr>
        <w:lastRenderedPageBreak/>
        <mc:AlternateContent>
          <mc:Choice Requires="wps">
            <w:drawing>
              <wp:anchor distT="0" distB="0" distL="114300" distR="114300" simplePos="0" relativeHeight="251659264" behindDoc="0" locked="0" layoutInCell="1" allowOverlap="1" wp14:anchorId="4E02208A" wp14:editId="51CDC946">
                <wp:simplePos x="0" y="0"/>
                <wp:positionH relativeFrom="column">
                  <wp:posOffset>5794311</wp:posOffset>
                </wp:positionH>
                <wp:positionV relativeFrom="paragraph">
                  <wp:posOffset>-391452</wp:posOffset>
                </wp:positionV>
                <wp:extent cx="210509" cy="203931"/>
                <wp:effectExtent l="0" t="0" r="18415" b="24765"/>
                <wp:wrapNone/>
                <wp:docPr id="1" name="Овал 1"/>
                <wp:cNvGraphicFramePr/>
                <a:graphic xmlns:a="http://schemas.openxmlformats.org/drawingml/2006/main">
                  <a:graphicData uri="http://schemas.microsoft.com/office/word/2010/wordprocessingShape">
                    <wps:wsp>
                      <wps:cNvSpPr/>
                      <wps:spPr>
                        <a:xfrm>
                          <a:off x="0" y="0"/>
                          <a:ext cx="210509" cy="203931"/>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oval w14:anchorId="1FFEE618" id="Овал 1" o:spid="_x0000_s1026" style="position:absolute;margin-left:456.25pt;margin-top:-30.8pt;width:16.6pt;height:16.0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" fillcolor="white [3212]" strokecolor="white [3212]" strokeweight="1pt">
                <v:stroke joinstyle="miter"/>
              </v:oval>
            </w:pict>
          </mc:Fallback>
        </mc:AlternateContent>
      </w:r>
      <w:r>
        <w:rPr>
          <w:rFonts w:eastAsia="Calibri"/>
          <w:noProof/>
          <w:color w:val="auto"/>
          <w:lang w:eastAsia="ru-RU"/>
        </w:rPr>
        <w:drawing>
          <wp:inline distT="0" distB="0" distL="0" distR="0" wp14:anchorId="20618065" wp14:editId="3BFEDEC6">
            <wp:extent cx="7014721" cy="9644648"/>
            <wp:effectExtent l="0" t="0" r="0" b="0"/>
            <wp:docPr id="8" name="Рисунок 8" descr="C:\Users\user\Desktop\МАГИСТР 2020-25\Репозитарий 23-24 магистр\для репозитария випуск 5\скан 1-2 стр\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МАГИСТР 2020-25\Репозитарий 23-24 магистр\для репозитария випуск 5\скан 1-2 стр\93.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021986" cy="9654637"/>
                    </a:xfrm>
                    <a:prstGeom prst="rect">
                      <a:avLst/>
                    </a:prstGeom>
                    <a:noFill/>
                    <a:ln>
                      <a:noFill/>
                    </a:ln>
                  </pic:spPr>
                </pic:pic>
              </a:graphicData>
            </a:graphic>
          </wp:inline>
        </w:drawing>
      </w:r>
    </w:p>
    <w:sdt>
      <w:sdtPr>
        <w:rPr>
          <w:rFonts w:ascii="Times New Roman" w:eastAsiaTheme="minorHAnsi" w:hAnsi="Times New Roman" w:cs="Times New Roman"/>
          <w:i w:val="0"/>
          <w:color w:val="000000" w:themeColor="text1"/>
          <w:sz w:val="28"/>
          <w:szCs w:val="28"/>
          <w:lang w:eastAsia="en-US"/>
        </w:rPr>
        <w:id w:val="-1896731640"/>
        <w:docPartObj>
          <w:docPartGallery w:val="Table of Contents"/>
          <w:docPartUnique/>
        </w:docPartObj>
      </w:sdtPr>
      <w:sdtEndPr/>
      <w:sdtContent>
        <w:p w14:paraId="424A21BC" w14:textId="61DABA4B" w:rsidR="00065CD8" w:rsidRPr="009B09DC" w:rsidRDefault="00065CD8" w:rsidP="00065CD8">
          <w:pPr>
            <w:pStyle w:val="a3"/>
            <w:jc w:val="center"/>
            <w:rPr>
              <w:rFonts w:ascii="Times New Roman" w:hAnsi="Times New Roman" w:cs="Times New Roman"/>
              <w:b/>
              <w:i w:val="0"/>
              <w:color w:val="auto"/>
              <w:sz w:val="28"/>
              <w:lang w:val="uk-UA"/>
            </w:rPr>
          </w:pPr>
          <w:r w:rsidRPr="009B09DC">
            <w:rPr>
              <w:rFonts w:ascii="Times New Roman" w:hAnsi="Times New Roman" w:cs="Times New Roman"/>
              <w:b/>
              <w:i w:val="0"/>
              <w:color w:val="auto"/>
              <w:sz w:val="28"/>
              <w:lang w:val="uk-UA"/>
            </w:rPr>
            <w:t>ЗМІСТ</w:t>
          </w:r>
        </w:p>
        <w:p w14:paraId="007320E1" w14:textId="5A625B7F" w:rsidR="005E7FE2" w:rsidRPr="005E7FE2" w:rsidRDefault="00065CD8">
          <w:pPr>
            <w:pStyle w:val="11"/>
            <w:tabs>
              <w:tab w:val="right" w:leader="dot" w:pos="9345"/>
            </w:tabs>
            <w:rPr>
              <w:rFonts w:asciiTheme="minorHAnsi" w:eastAsiaTheme="minorEastAsia" w:hAnsiTheme="minorHAnsi" w:cstheme="minorBidi"/>
              <w:noProof/>
              <w:color w:val="auto"/>
              <w:kern w:val="2"/>
              <w:sz w:val="24"/>
              <w:szCs w:val="24"/>
              <w:lang w:eastAsia="ru-RU"/>
              <w14:ligatures w14:val="standardContextual"/>
            </w:rPr>
          </w:pPr>
          <w:r w:rsidRPr="005E7FE2">
            <w:fldChar w:fldCharType="begin"/>
          </w:r>
          <w:r w:rsidRPr="005E7FE2">
            <w:rPr>
              <w:lang w:val="uk-UA"/>
            </w:rPr>
            <w:instrText xml:space="preserve"> </w:instrText>
          </w:r>
          <w:r w:rsidRPr="005E7FE2">
            <w:instrText>TOC</w:instrText>
          </w:r>
          <w:r w:rsidRPr="005E7FE2">
            <w:rPr>
              <w:lang w:val="uk-UA"/>
            </w:rPr>
            <w:instrText xml:space="preserve"> \</w:instrText>
          </w:r>
          <w:r w:rsidRPr="005E7FE2">
            <w:instrText>o</w:instrText>
          </w:r>
          <w:r w:rsidRPr="005E7FE2">
            <w:rPr>
              <w:lang w:val="uk-UA"/>
            </w:rPr>
            <w:instrText xml:space="preserve"> "1-3" \</w:instrText>
          </w:r>
          <w:r w:rsidRPr="005E7FE2">
            <w:instrText>h</w:instrText>
          </w:r>
          <w:r w:rsidRPr="005E7FE2">
            <w:rPr>
              <w:lang w:val="uk-UA"/>
            </w:rPr>
            <w:instrText xml:space="preserve"> \</w:instrText>
          </w:r>
          <w:r w:rsidRPr="005E7FE2">
            <w:instrText>z</w:instrText>
          </w:r>
          <w:r w:rsidRPr="005E7FE2">
            <w:rPr>
              <w:lang w:val="uk-UA"/>
            </w:rPr>
            <w:instrText xml:space="preserve"> \</w:instrText>
          </w:r>
          <w:r w:rsidRPr="005E7FE2">
            <w:instrText>u</w:instrText>
          </w:r>
          <w:r w:rsidRPr="005E7FE2">
            <w:rPr>
              <w:lang w:val="uk-UA"/>
            </w:rPr>
            <w:instrText xml:space="preserve"> </w:instrText>
          </w:r>
          <w:r w:rsidRPr="005E7FE2">
            <w:fldChar w:fldCharType="separate"/>
          </w:r>
          <w:hyperlink w:anchor="_Toc214975464" w:history="1">
            <w:r w:rsidR="005E7FE2" w:rsidRPr="005E7FE2">
              <w:rPr>
                <w:rStyle w:val="a4"/>
                <w:noProof/>
                <w:lang w:val="uk-UA"/>
              </w:rPr>
              <w:t>ПЕРЕЛІК УМОВНИХ ПОЗНАЧЕНЬ</w:t>
            </w:r>
            <w:r w:rsidR="005E7FE2" w:rsidRPr="005E7FE2">
              <w:rPr>
                <w:noProof/>
                <w:webHidden/>
              </w:rPr>
              <w:tab/>
            </w:r>
            <w:r w:rsidR="005E7FE2" w:rsidRPr="005E7FE2">
              <w:rPr>
                <w:noProof/>
                <w:webHidden/>
              </w:rPr>
              <w:fldChar w:fldCharType="begin"/>
            </w:r>
            <w:r w:rsidR="005E7FE2" w:rsidRPr="005E7FE2">
              <w:rPr>
                <w:noProof/>
                <w:webHidden/>
              </w:rPr>
              <w:instrText xml:space="preserve"> PAGEREF _Toc214975464 \h </w:instrText>
            </w:r>
            <w:r w:rsidR="005E7FE2" w:rsidRPr="005E7FE2">
              <w:rPr>
                <w:noProof/>
                <w:webHidden/>
              </w:rPr>
            </w:r>
            <w:r w:rsidR="005E7FE2" w:rsidRPr="005E7FE2">
              <w:rPr>
                <w:noProof/>
                <w:webHidden/>
              </w:rPr>
              <w:fldChar w:fldCharType="separate"/>
            </w:r>
            <w:r w:rsidR="00474F73">
              <w:rPr>
                <w:noProof/>
                <w:webHidden/>
              </w:rPr>
              <w:t>5</w:t>
            </w:r>
            <w:r w:rsidR="005E7FE2" w:rsidRPr="005E7FE2">
              <w:rPr>
                <w:noProof/>
                <w:webHidden/>
              </w:rPr>
              <w:fldChar w:fldCharType="end"/>
            </w:r>
          </w:hyperlink>
        </w:p>
        <w:p w14:paraId="5BC10751" w14:textId="788571C5" w:rsidR="005E7FE2" w:rsidRPr="005E7FE2" w:rsidRDefault="00F325B4">
          <w:pPr>
            <w:pStyle w:val="11"/>
            <w:tabs>
              <w:tab w:val="right" w:leader="dot" w:pos="9345"/>
            </w:tabs>
            <w:rPr>
              <w:rFonts w:asciiTheme="minorHAnsi" w:eastAsiaTheme="minorEastAsia" w:hAnsiTheme="minorHAnsi" w:cstheme="minorBidi"/>
              <w:noProof/>
              <w:color w:val="auto"/>
              <w:kern w:val="2"/>
              <w:sz w:val="24"/>
              <w:szCs w:val="24"/>
              <w:lang w:eastAsia="ru-RU"/>
              <w14:ligatures w14:val="standardContextual"/>
            </w:rPr>
          </w:pPr>
          <w:hyperlink w:anchor="_Toc214975465" w:history="1">
            <w:r w:rsidR="005E7FE2" w:rsidRPr="005E7FE2">
              <w:rPr>
                <w:rStyle w:val="a4"/>
                <w:noProof/>
                <w:lang w:val="uk-UA"/>
              </w:rPr>
              <w:t>ВСТУП</w:t>
            </w:r>
            <w:r w:rsidR="005E7FE2" w:rsidRPr="005E7FE2">
              <w:rPr>
                <w:noProof/>
                <w:webHidden/>
              </w:rPr>
              <w:tab/>
            </w:r>
            <w:r w:rsidR="005E7FE2" w:rsidRPr="005E7FE2">
              <w:rPr>
                <w:noProof/>
                <w:webHidden/>
              </w:rPr>
              <w:fldChar w:fldCharType="begin"/>
            </w:r>
            <w:r w:rsidR="005E7FE2" w:rsidRPr="005E7FE2">
              <w:rPr>
                <w:noProof/>
                <w:webHidden/>
              </w:rPr>
              <w:instrText xml:space="preserve"> PAGEREF _Toc214975465 \h </w:instrText>
            </w:r>
            <w:r w:rsidR="005E7FE2" w:rsidRPr="005E7FE2">
              <w:rPr>
                <w:noProof/>
                <w:webHidden/>
              </w:rPr>
            </w:r>
            <w:r w:rsidR="005E7FE2" w:rsidRPr="005E7FE2">
              <w:rPr>
                <w:noProof/>
                <w:webHidden/>
              </w:rPr>
              <w:fldChar w:fldCharType="separate"/>
            </w:r>
            <w:r w:rsidR="00474F73">
              <w:rPr>
                <w:noProof/>
                <w:webHidden/>
              </w:rPr>
              <w:t>6</w:t>
            </w:r>
            <w:r w:rsidR="005E7FE2" w:rsidRPr="005E7FE2">
              <w:rPr>
                <w:noProof/>
                <w:webHidden/>
              </w:rPr>
              <w:fldChar w:fldCharType="end"/>
            </w:r>
          </w:hyperlink>
        </w:p>
        <w:p w14:paraId="17429562" w14:textId="39B64D8B" w:rsidR="005E7FE2" w:rsidRPr="005E7FE2" w:rsidRDefault="00F325B4">
          <w:pPr>
            <w:pStyle w:val="11"/>
            <w:tabs>
              <w:tab w:val="right" w:leader="dot" w:pos="9345"/>
            </w:tabs>
            <w:rPr>
              <w:rFonts w:asciiTheme="minorHAnsi" w:eastAsiaTheme="minorEastAsia" w:hAnsiTheme="minorHAnsi" w:cstheme="minorBidi"/>
              <w:noProof/>
              <w:color w:val="auto"/>
              <w:kern w:val="2"/>
              <w:sz w:val="24"/>
              <w:szCs w:val="24"/>
              <w:lang w:eastAsia="ru-RU"/>
              <w14:ligatures w14:val="standardContextual"/>
            </w:rPr>
          </w:pPr>
          <w:hyperlink w:anchor="_Toc214975466" w:history="1">
            <w:r w:rsidR="005E7FE2" w:rsidRPr="005E7FE2">
              <w:rPr>
                <w:rStyle w:val="a4"/>
                <w:noProof/>
                <w:lang w:val="uk-UA"/>
              </w:rPr>
              <w:t>РОЗДІЛ 1. ТЕОРЕТИЧНІ ЗАСАДИ ФОРМУВАННЯ ПОЗИТИВНОЇ МОТИВАЦІЇ ДО ЗДОРОВОГО СПОСОБУ ЖИТТЯ УЧНІВ НУШ ЗАСОБАМИ ФІЗИЧНОЇ КУЛЬТУРИ</w:t>
            </w:r>
            <w:r w:rsidR="005E7FE2" w:rsidRPr="005E7FE2">
              <w:rPr>
                <w:noProof/>
                <w:webHidden/>
              </w:rPr>
              <w:tab/>
            </w:r>
            <w:r w:rsidR="005E7FE2" w:rsidRPr="005E7FE2">
              <w:rPr>
                <w:noProof/>
                <w:webHidden/>
              </w:rPr>
              <w:fldChar w:fldCharType="begin"/>
            </w:r>
            <w:r w:rsidR="005E7FE2" w:rsidRPr="005E7FE2">
              <w:rPr>
                <w:noProof/>
                <w:webHidden/>
              </w:rPr>
              <w:instrText xml:space="preserve"> PAGEREF _Toc214975466 \h </w:instrText>
            </w:r>
            <w:r w:rsidR="005E7FE2" w:rsidRPr="005E7FE2">
              <w:rPr>
                <w:noProof/>
                <w:webHidden/>
              </w:rPr>
            </w:r>
            <w:r w:rsidR="005E7FE2" w:rsidRPr="005E7FE2">
              <w:rPr>
                <w:noProof/>
                <w:webHidden/>
              </w:rPr>
              <w:fldChar w:fldCharType="separate"/>
            </w:r>
            <w:r w:rsidR="00474F73">
              <w:rPr>
                <w:noProof/>
                <w:webHidden/>
              </w:rPr>
              <w:t>12</w:t>
            </w:r>
            <w:r w:rsidR="005E7FE2" w:rsidRPr="005E7FE2">
              <w:rPr>
                <w:noProof/>
                <w:webHidden/>
              </w:rPr>
              <w:fldChar w:fldCharType="end"/>
            </w:r>
          </w:hyperlink>
        </w:p>
        <w:p w14:paraId="70697F34" w14:textId="4F9E45FE" w:rsidR="005E7FE2" w:rsidRPr="005E7FE2" w:rsidRDefault="00F325B4">
          <w:pPr>
            <w:pStyle w:val="21"/>
            <w:tabs>
              <w:tab w:val="right" w:leader="dot" w:pos="9345"/>
            </w:tabs>
            <w:rPr>
              <w:rFonts w:asciiTheme="minorHAnsi" w:eastAsiaTheme="minorEastAsia" w:hAnsiTheme="minorHAnsi" w:cstheme="minorBidi"/>
              <w:noProof/>
              <w:color w:val="auto"/>
              <w:kern w:val="2"/>
              <w:sz w:val="24"/>
              <w:szCs w:val="24"/>
              <w:lang w:eastAsia="ru-RU"/>
              <w14:ligatures w14:val="standardContextual"/>
            </w:rPr>
          </w:pPr>
          <w:hyperlink w:anchor="_Toc214975467" w:history="1">
            <w:r w:rsidR="005E7FE2" w:rsidRPr="005E7FE2">
              <w:rPr>
                <w:rStyle w:val="a4"/>
                <w:noProof/>
                <w:lang w:val="uk-UA"/>
              </w:rPr>
              <w:t>1.1. Поняття «здоровий спосіб життя» в освітньому та педагогічному дискурсі</w:t>
            </w:r>
            <w:r w:rsidR="005E7FE2" w:rsidRPr="005E7FE2">
              <w:rPr>
                <w:noProof/>
                <w:webHidden/>
              </w:rPr>
              <w:tab/>
            </w:r>
            <w:r w:rsidR="005E7FE2" w:rsidRPr="005E7FE2">
              <w:rPr>
                <w:noProof/>
                <w:webHidden/>
              </w:rPr>
              <w:fldChar w:fldCharType="begin"/>
            </w:r>
            <w:r w:rsidR="005E7FE2" w:rsidRPr="005E7FE2">
              <w:rPr>
                <w:noProof/>
                <w:webHidden/>
              </w:rPr>
              <w:instrText xml:space="preserve"> PAGEREF _Toc214975467 \h </w:instrText>
            </w:r>
            <w:r w:rsidR="005E7FE2" w:rsidRPr="005E7FE2">
              <w:rPr>
                <w:noProof/>
                <w:webHidden/>
              </w:rPr>
            </w:r>
            <w:r w:rsidR="005E7FE2" w:rsidRPr="005E7FE2">
              <w:rPr>
                <w:noProof/>
                <w:webHidden/>
              </w:rPr>
              <w:fldChar w:fldCharType="separate"/>
            </w:r>
            <w:r w:rsidR="00474F73">
              <w:rPr>
                <w:noProof/>
                <w:webHidden/>
              </w:rPr>
              <w:t>12</w:t>
            </w:r>
            <w:r w:rsidR="005E7FE2" w:rsidRPr="005E7FE2">
              <w:rPr>
                <w:noProof/>
                <w:webHidden/>
              </w:rPr>
              <w:fldChar w:fldCharType="end"/>
            </w:r>
          </w:hyperlink>
        </w:p>
        <w:p w14:paraId="1A41ED59" w14:textId="62B7F6BF" w:rsidR="005E7FE2" w:rsidRPr="005E7FE2" w:rsidRDefault="00F325B4">
          <w:pPr>
            <w:pStyle w:val="21"/>
            <w:tabs>
              <w:tab w:val="right" w:leader="dot" w:pos="9345"/>
            </w:tabs>
            <w:rPr>
              <w:rFonts w:asciiTheme="minorHAnsi" w:eastAsiaTheme="minorEastAsia" w:hAnsiTheme="minorHAnsi" w:cstheme="minorBidi"/>
              <w:noProof/>
              <w:color w:val="auto"/>
              <w:kern w:val="2"/>
              <w:sz w:val="24"/>
              <w:szCs w:val="24"/>
              <w:lang w:eastAsia="ru-RU"/>
              <w14:ligatures w14:val="standardContextual"/>
            </w:rPr>
          </w:pPr>
          <w:hyperlink w:anchor="_Toc214975468" w:history="1">
            <w:r w:rsidR="005E7FE2" w:rsidRPr="005E7FE2">
              <w:rPr>
                <w:rStyle w:val="a4"/>
                <w:noProof/>
                <w:lang w:val="uk-UA"/>
              </w:rPr>
              <w:t>1.2. Психолого-педагогічні основи мотивації до здорового способу життя в середньому шкільному віці</w:t>
            </w:r>
            <w:r w:rsidR="005E7FE2" w:rsidRPr="005E7FE2">
              <w:rPr>
                <w:noProof/>
                <w:webHidden/>
              </w:rPr>
              <w:tab/>
            </w:r>
            <w:r w:rsidR="005E7FE2" w:rsidRPr="005E7FE2">
              <w:rPr>
                <w:noProof/>
                <w:webHidden/>
              </w:rPr>
              <w:fldChar w:fldCharType="begin"/>
            </w:r>
            <w:r w:rsidR="005E7FE2" w:rsidRPr="005E7FE2">
              <w:rPr>
                <w:noProof/>
                <w:webHidden/>
              </w:rPr>
              <w:instrText xml:space="preserve"> PAGEREF _Toc214975468 \h </w:instrText>
            </w:r>
            <w:r w:rsidR="005E7FE2" w:rsidRPr="005E7FE2">
              <w:rPr>
                <w:noProof/>
                <w:webHidden/>
              </w:rPr>
            </w:r>
            <w:r w:rsidR="005E7FE2" w:rsidRPr="005E7FE2">
              <w:rPr>
                <w:noProof/>
                <w:webHidden/>
              </w:rPr>
              <w:fldChar w:fldCharType="separate"/>
            </w:r>
            <w:r w:rsidR="00474F73">
              <w:rPr>
                <w:noProof/>
                <w:webHidden/>
              </w:rPr>
              <w:t>18</w:t>
            </w:r>
            <w:r w:rsidR="005E7FE2" w:rsidRPr="005E7FE2">
              <w:rPr>
                <w:noProof/>
                <w:webHidden/>
              </w:rPr>
              <w:fldChar w:fldCharType="end"/>
            </w:r>
          </w:hyperlink>
        </w:p>
        <w:p w14:paraId="6E3B21C2" w14:textId="039CBF06" w:rsidR="005E7FE2" w:rsidRPr="005E7FE2" w:rsidRDefault="00F325B4">
          <w:pPr>
            <w:pStyle w:val="21"/>
            <w:tabs>
              <w:tab w:val="right" w:leader="dot" w:pos="9345"/>
            </w:tabs>
            <w:rPr>
              <w:rFonts w:asciiTheme="minorHAnsi" w:eastAsiaTheme="minorEastAsia" w:hAnsiTheme="minorHAnsi" w:cstheme="minorBidi"/>
              <w:noProof/>
              <w:color w:val="auto"/>
              <w:kern w:val="2"/>
              <w:sz w:val="24"/>
              <w:szCs w:val="24"/>
              <w:lang w:eastAsia="ru-RU"/>
              <w14:ligatures w14:val="standardContextual"/>
            </w:rPr>
          </w:pPr>
          <w:hyperlink w:anchor="_Toc214975469" w:history="1">
            <w:r w:rsidR="005E7FE2" w:rsidRPr="005E7FE2">
              <w:rPr>
                <w:rStyle w:val="a4"/>
                <w:noProof/>
                <w:lang w:val="uk-UA"/>
              </w:rPr>
              <w:t>1.3. Роль фізичної культури у формуванні ціннісного ставлення до здоров’я в системі НУШ</w:t>
            </w:r>
            <w:r w:rsidR="005E7FE2" w:rsidRPr="005E7FE2">
              <w:rPr>
                <w:noProof/>
                <w:webHidden/>
              </w:rPr>
              <w:tab/>
            </w:r>
            <w:r w:rsidR="005E7FE2" w:rsidRPr="005E7FE2">
              <w:rPr>
                <w:noProof/>
                <w:webHidden/>
              </w:rPr>
              <w:fldChar w:fldCharType="begin"/>
            </w:r>
            <w:r w:rsidR="005E7FE2" w:rsidRPr="005E7FE2">
              <w:rPr>
                <w:noProof/>
                <w:webHidden/>
              </w:rPr>
              <w:instrText xml:space="preserve"> PAGEREF _Toc214975469 \h </w:instrText>
            </w:r>
            <w:r w:rsidR="005E7FE2" w:rsidRPr="005E7FE2">
              <w:rPr>
                <w:noProof/>
                <w:webHidden/>
              </w:rPr>
            </w:r>
            <w:r w:rsidR="005E7FE2" w:rsidRPr="005E7FE2">
              <w:rPr>
                <w:noProof/>
                <w:webHidden/>
              </w:rPr>
              <w:fldChar w:fldCharType="separate"/>
            </w:r>
            <w:r w:rsidR="00474F73">
              <w:rPr>
                <w:noProof/>
                <w:webHidden/>
              </w:rPr>
              <w:t>26</w:t>
            </w:r>
            <w:r w:rsidR="005E7FE2" w:rsidRPr="005E7FE2">
              <w:rPr>
                <w:noProof/>
                <w:webHidden/>
              </w:rPr>
              <w:fldChar w:fldCharType="end"/>
            </w:r>
          </w:hyperlink>
        </w:p>
        <w:p w14:paraId="6D8AF2AE" w14:textId="033DB214" w:rsidR="005E7FE2" w:rsidRPr="005E7FE2" w:rsidRDefault="00F325B4">
          <w:pPr>
            <w:pStyle w:val="21"/>
            <w:tabs>
              <w:tab w:val="right" w:leader="dot" w:pos="9345"/>
            </w:tabs>
            <w:rPr>
              <w:rFonts w:asciiTheme="minorHAnsi" w:eastAsiaTheme="minorEastAsia" w:hAnsiTheme="minorHAnsi" w:cstheme="minorBidi"/>
              <w:noProof/>
              <w:color w:val="auto"/>
              <w:kern w:val="2"/>
              <w:sz w:val="24"/>
              <w:szCs w:val="24"/>
              <w:lang w:eastAsia="ru-RU"/>
              <w14:ligatures w14:val="standardContextual"/>
            </w:rPr>
          </w:pPr>
          <w:hyperlink w:anchor="_Toc214975470" w:history="1">
            <w:r w:rsidR="005E7FE2" w:rsidRPr="005E7FE2">
              <w:rPr>
                <w:rStyle w:val="a4"/>
                <w:noProof/>
                <w:lang w:val="uk-UA"/>
              </w:rPr>
              <w:t>Висновки до розділу 1</w:t>
            </w:r>
            <w:r w:rsidR="005E7FE2" w:rsidRPr="005E7FE2">
              <w:rPr>
                <w:noProof/>
                <w:webHidden/>
              </w:rPr>
              <w:tab/>
            </w:r>
            <w:r w:rsidR="005E7FE2" w:rsidRPr="005E7FE2">
              <w:rPr>
                <w:noProof/>
                <w:webHidden/>
              </w:rPr>
              <w:fldChar w:fldCharType="begin"/>
            </w:r>
            <w:r w:rsidR="005E7FE2" w:rsidRPr="005E7FE2">
              <w:rPr>
                <w:noProof/>
                <w:webHidden/>
              </w:rPr>
              <w:instrText xml:space="preserve"> PAGEREF _Toc214975470 \h </w:instrText>
            </w:r>
            <w:r w:rsidR="005E7FE2" w:rsidRPr="005E7FE2">
              <w:rPr>
                <w:noProof/>
                <w:webHidden/>
              </w:rPr>
            </w:r>
            <w:r w:rsidR="005E7FE2" w:rsidRPr="005E7FE2">
              <w:rPr>
                <w:noProof/>
                <w:webHidden/>
              </w:rPr>
              <w:fldChar w:fldCharType="separate"/>
            </w:r>
            <w:r w:rsidR="00474F73">
              <w:rPr>
                <w:noProof/>
                <w:webHidden/>
              </w:rPr>
              <w:t>30</w:t>
            </w:r>
            <w:r w:rsidR="005E7FE2" w:rsidRPr="005E7FE2">
              <w:rPr>
                <w:noProof/>
                <w:webHidden/>
              </w:rPr>
              <w:fldChar w:fldCharType="end"/>
            </w:r>
          </w:hyperlink>
        </w:p>
        <w:p w14:paraId="068CE9F0" w14:textId="2AC78F54" w:rsidR="005E7FE2" w:rsidRPr="005E7FE2" w:rsidRDefault="00F325B4">
          <w:pPr>
            <w:pStyle w:val="11"/>
            <w:tabs>
              <w:tab w:val="right" w:leader="dot" w:pos="9345"/>
            </w:tabs>
            <w:rPr>
              <w:rFonts w:asciiTheme="minorHAnsi" w:eastAsiaTheme="minorEastAsia" w:hAnsiTheme="minorHAnsi" w:cstheme="minorBidi"/>
              <w:noProof/>
              <w:color w:val="auto"/>
              <w:kern w:val="2"/>
              <w:sz w:val="24"/>
              <w:szCs w:val="24"/>
              <w:lang w:eastAsia="ru-RU"/>
              <w14:ligatures w14:val="standardContextual"/>
            </w:rPr>
          </w:pPr>
          <w:hyperlink w:anchor="_Toc214975471" w:history="1">
            <w:r w:rsidR="005E7FE2" w:rsidRPr="005E7FE2">
              <w:rPr>
                <w:rStyle w:val="a4"/>
                <w:noProof/>
                <w:lang w:val="uk-UA"/>
              </w:rPr>
              <w:t>РОЗДІЛ 2. АНАЛІЗ СТАНУ ФОРМУВАННЯ ПОЗИТИВНОЇ МОТИВАЦІЇ ДО ЗДОРОВОГО СПОСОБУ ЖИТТЯ В УЧНІВ СЕРЕДНЬОЇ ШКОЛИ (НА ПРИКЛАДІ ЗЗСО «АВАНГАРДІВСЬКИЙ ЛІЦЕЙ»)</w:t>
            </w:r>
            <w:r w:rsidR="005E7FE2" w:rsidRPr="005E7FE2">
              <w:rPr>
                <w:noProof/>
                <w:webHidden/>
              </w:rPr>
              <w:tab/>
            </w:r>
            <w:r w:rsidR="005E7FE2" w:rsidRPr="005E7FE2">
              <w:rPr>
                <w:noProof/>
                <w:webHidden/>
              </w:rPr>
              <w:fldChar w:fldCharType="begin"/>
            </w:r>
            <w:r w:rsidR="005E7FE2" w:rsidRPr="005E7FE2">
              <w:rPr>
                <w:noProof/>
                <w:webHidden/>
              </w:rPr>
              <w:instrText xml:space="preserve"> PAGEREF _Toc214975471 \h </w:instrText>
            </w:r>
            <w:r w:rsidR="005E7FE2" w:rsidRPr="005E7FE2">
              <w:rPr>
                <w:noProof/>
                <w:webHidden/>
              </w:rPr>
            </w:r>
            <w:r w:rsidR="005E7FE2" w:rsidRPr="005E7FE2">
              <w:rPr>
                <w:noProof/>
                <w:webHidden/>
              </w:rPr>
              <w:fldChar w:fldCharType="separate"/>
            </w:r>
            <w:r w:rsidR="00474F73">
              <w:rPr>
                <w:noProof/>
                <w:webHidden/>
              </w:rPr>
              <w:t>32</w:t>
            </w:r>
            <w:r w:rsidR="005E7FE2" w:rsidRPr="005E7FE2">
              <w:rPr>
                <w:noProof/>
                <w:webHidden/>
              </w:rPr>
              <w:fldChar w:fldCharType="end"/>
            </w:r>
          </w:hyperlink>
        </w:p>
        <w:p w14:paraId="66F73EE1" w14:textId="5326CF2A" w:rsidR="005E7FE2" w:rsidRPr="005E7FE2" w:rsidRDefault="00F325B4">
          <w:pPr>
            <w:pStyle w:val="21"/>
            <w:tabs>
              <w:tab w:val="right" w:leader="dot" w:pos="9345"/>
            </w:tabs>
            <w:rPr>
              <w:rFonts w:asciiTheme="minorHAnsi" w:eastAsiaTheme="minorEastAsia" w:hAnsiTheme="minorHAnsi" w:cstheme="minorBidi"/>
              <w:noProof/>
              <w:color w:val="auto"/>
              <w:kern w:val="2"/>
              <w:sz w:val="24"/>
              <w:szCs w:val="24"/>
              <w:lang w:eastAsia="ru-RU"/>
              <w14:ligatures w14:val="standardContextual"/>
            </w:rPr>
          </w:pPr>
          <w:hyperlink w:anchor="_Toc214975472" w:history="1">
            <w:r w:rsidR="005E7FE2" w:rsidRPr="005E7FE2">
              <w:rPr>
                <w:rStyle w:val="a4"/>
                <w:noProof/>
                <w:lang w:val="uk-UA"/>
              </w:rPr>
              <w:t>2.1. Огляд сучасних науково-методичних підходів до формування позитивної мотивації до здорового способу життя в учнів середньої школи</w:t>
            </w:r>
            <w:r w:rsidR="005E7FE2" w:rsidRPr="005E7FE2">
              <w:rPr>
                <w:noProof/>
                <w:webHidden/>
              </w:rPr>
              <w:tab/>
            </w:r>
            <w:r w:rsidR="005E7FE2" w:rsidRPr="005E7FE2">
              <w:rPr>
                <w:noProof/>
                <w:webHidden/>
              </w:rPr>
              <w:fldChar w:fldCharType="begin"/>
            </w:r>
            <w:r w:rsidR="005E7FE2" w:rsidRPr="005E7FE2">
              <w:rPr>
                <w:noProof/>
                <w:webHidden/>
              </w:rPr>
              <w:instrText xml:space="preserve"> PAGEREF _Toc214975472 \h </w:instrText>
            </w:r>
            <w:r w:rsidR="005E7FE2" w:rsidRPr="005E7FE2">
              <w:rPr>
                <w:noProof/>
                <w:webHidden/>
              </w:rPr>
            </w:r>
            <w:r w:rsidR="005E7FE2" w:rsidRPr="005E7FE2">
              <w:rPr>
                <w:noProof/>
                <w:webHidden/>
              </w:rPr>
              <w:fldChar w:fldCharType="separate"/>
            </w:r>
            <w:r w:rsidR="00474F73">
              <w:rPr>
                <w:noProof/>
                <w:webHidden/>
              </w:rPr>
              <w:t>32</w:t>
            </w:r>
            <w:r w:rsidR="005E7FE2" w:rsidRPr="005E7FE2">
              <w:rPr>
                <w:noProof/>
                <w:webHidden/>
              </w:rPr>
              <w:fldChar w:fldCharType="end"/>
            </w:r>
          </w:hyperlink>
        </w:p>
        <w:p w14:paraId="36341B66" w14:textId="2C3B6CD2" w:rsidR="005E7FE2" w:rsidRPr="005E7FE2" w:rsidRDefault="00F325B4">
          <w:pPr>
            <w:pStyle w:val="21"/>
            <w:tabs>
              <w:tab w:val="right" w:leader="dot" w:pos="9345"/>
            </w:tabs>
            <w:rPr>
              <w:rFonts w:asciiTheme="minorHAnsi" w:eastAsiaTheme="minorEastAsia" w:hAnsiTheme="minorHAnsi" w:cstheme="minorBidi"/>
              <w:noProof/>
              <w:color w:val="auto"/>
              <w:kern w:val="2"/>
              <w:sz w:val="24"/>
              <w:szCs w:val="24"/>
              <w:lang w:eastAsia="ru-RU"/>
              <w14:ligatures w14:val="standardContextual"/>
            </w:rPr>
          </w:pPr>
          <w:hyperlink w:anchor="_Toc214975473" w:history="1">
            <w:r w:rsidR="005E7FE2" w:rsidRPr="005E7FE2">
              <w:rPr>
                <w:rStyle w:val="a4"/>
                <w:noProof/>
                <w:lang w:val="uk-UA"/>
              </w:rPr>
              <w:t>2.2. Діагностика стану мотиваційної готовності до ведення здорового способу життя серед учнів 5-6 класів ЗЗСО «Авангардівський ліцей»</w:t>
            </w:r>
            <w:r w:rsidR="005E7FE2" w:rsidRPr="005E7FE2">
              <w:rPr>
                <w:noProof/>
                <w:webHidden/>
              </w:rPr>
              <w:tab/>
            </w:r>
            <w:r w:rsidR="005E7FE2" w:rsidRPr="005E7FE2">
              <w:rPr>
                <w:noProof/>
                <w:webHidden/>
              </w:rPr>
              <w:fldChar w:fldCharType="begin"/>
            </w:r>
            <w:r w:rsidR="005E7FE2" w:rsidRPr="005E7FE2">
              <w:rPr>
                <w:noProof/>
                <w:webHidden/>
              </w:rPr>
              <w:instrText xml:space="preserve"> PAGEREF _Toc214975473 \h </w:instrText>
            </w:r>
            <w:r w:rsidR="005E7FE2" w:rsidRPr="005E7FE2">
              <w:rPr>
                <w:noProof/>
                <w:webHidden/>
              </w:rPr>
            </w:r>
            <w:r w:rsidR="005E7FE2" w:rsidRPr="005E7FE2">
              <w:rPr>
                <w:noProof/>
                <w:webHidden/>
              </w:rPr>
              <w:fldChar w:fldCharType="separate"/>
            </w:r>
            <w:r w:rsidR="00474F73">
              <w:rPr>
                <w:noProof/>
                <w:webHidden/>
              </w:rPr>
              <w:t>36</w:t>
            </w:r>
            <w:r w:rsidR="005E7FE2" w:rsidRPr="005E7FE2">
              <w:rPr>
                <w:noProof/>
                <w:webHidden/>
              </w:rPr>
              <w:fldChar w:fldCharType="end"/>
            </w:r>
          </w:hyperlink>
        </w:p>
        <w:p w14:paraId="080BF3D8" w14:textId="3A7F27E3" w:rsidR="005E7FE2" w:rsidRPr="005E7FE2" w:rsidRDefault="00F325B4">
          <w:pPr>
            <w:pStyle w:val="21"/>
            <w:tabs>
              <w:tab w:val="right" w:leader="dot" w:pos="9345"/>
            </w:tabs>
            <w:rPr>
              <w:rFonts w:asciiTheme="minorHAnsi" w:eastAsiaTheme="minorEastAsia" w:hAnsiTheme="minorHAnsi" w:cstheme="minorBidi"/>
              <w:noProof/>
              <w:color w:val="auto"/>
              <w:kern w:val="2"/>
              <w:sz w:val="24"/>
              <w:szCs w:val="24"/>
              <w:lang w:eastAsia="ru-RU"/>
              <w14:ligatures w14:val="standardContextual"/>
            </w:rPr>
          </w:pPr>
          <w:hyperlink w:anchor="_Toc214975474" w:history="1">
            <w:r w:rsidR="005E7FE2" w:rsidRPr="005E7FE2">
              <w:rPr>
                <w:rStyle w:val="a4"/>
                <w:noProof/>
                <w:lang w:val="uk-UA"/>
              </w:rPr>
              <w:t>2.3. Визначення критеріїв, показників і рівнів сформованості мотивації до здорового способу життя в учнів середньої ланки ЗЗСО «Авангардівський ліцей»</w:t>
            </w:r>
            <w:r w:rsidR="005E7FE2" w:rsidRPr="005E7FE2">
              <w:rPr>
                <w:noProof/>
                <w:webHidden/>
              </w:rPr>
              <w:tab/>
            </w:r>
            <w:r w:rsidR="005E7FE2" w:rsidRPr="005E7FE2">
              <w:rPr>
                <w:noProof/>
                <w:webHidden/>
              </w:rPr>
              <w:fldChar w:fldCharType="begin"/>
            </w:r>
            <w:r w:rsidR="005E7FE2" w:rsidRPr="005E7FE2">
              <w:rPr>
                <w:noProof/>
                <w:webHidden/>
              </w:rPr>
              <w:instrText xml:space="preserve"> PAGEREF _Toc214975474 \h </w:instrText>
            </w:r>
            <w:r w:rsidR="005E7FE2" w:rsidRPr="005E7FE2">
              <w:rPr>
                <w:noProof/>
                <w:webHidden/>
              </w:rPr>
            </w:r>
            <w:r w:rsidR="005E7FE2" w:rsidRPr="005E7FE2">
              <w:rPr>
                <w:noProof/>
                <w:webHidden/>
              </w:rPr>
              <w:fldChar w:fldCharType="separate"/>
            </w:r>
            <w:r w:rsidR="00474F73">
              <w:rPr>
                <w:noProof/>
                <w:webHidden/>
              </w:rPr>
              <w:t>49</w:t>
            </w:r>
            <w:r w:rsidR="005E7FE2" w:rsidRPr="005E7FE2">
              <w:rPr>
                <w:noProof/>
                <w:webHidden/>
              </w:rPr>
              <w:fldChar w:fldCharType="end"/>
            </w:r>
          </w:hyperlink>
        </w:p>
        <w:p w14:paraId="4D966C80" w14:textId="559453F0" w:rsidR="005E7FE2" w:rsidRPr="005E7FE2" w:rsidRDefault="00F325B4">
          <w:pPr>
            <w:pStyle w:val="21"/>
            <w:tabs>
              <w:tab w:val="right" w:leader="dot" w:pos="9345"/>
            </w:tabs>
            <w:rPr>
              <w:rFonts w:asciiTheme="minorHAnsi" w:eastAsiaTheme="minorEastAsia" w:hAnsiTheme="minorHAnsi" w:cstheme="minorBidi"/>
              <w:noProof/>
              <w:color w:val="auto"/>
              <w:kern w:val="2"/>
              <w:sz w:val="24"/>
              <w:szCs w:val="24"/>
              <w:lang w:eastAsia="ru-RU"/>
              <w14:ligatures w14:val="standardContextual"/>
            </w:rPr>
          </w:pPr>
          <w:hyperlink w:anchor="_Toc214975475" w:history="1">
            <w:r w:rsidR="005E7FE2" w:rsidRPr="005E7FE2">
              <w:rPr>
                <w:rStyle w:val="a4"/>
                <w:noProof/>
                <w:lang w:val="uk-UA"/>
              </w:rPr>
              <w:t>Висновки до розділу 2</w:t>
            </w:r>
            <w:r w:rsidR="005E7FE2" w:rsidRPr="005E7FE2">
              <w:rPr>
                <w:noProof/>
                <w:webHidden/>
              </w:rPr>
              <w:tab/>
            </w:r>
            <w:r w:rsidR="005E7FE2" w:rsidRPr="005E7FE2">
              <w:rPr>
                <w:noProof/>
                <w:webHidden/>
              </w:rPr>
              <w:fldChar w:fldCharType="begin"/>
            </w:r>
            <w:r w:rsidR="005E7FE2" w:rsidRPr="005E7FE2">
              <w:rPr>
                <w:noProof/>
                <w:webHidden/>
              </w:rPr>
              <w:instrText xml:space="preserve"> PAGEREF _Toc214975475 \h </w:instrText>
            </w:r>
            <w:r w:rsidR="005E7FE2" w:rsidRPr="005E7FE2">
              <w:rPr>
                <w:noProof/>
                <w:webHidden/>
              </w:rPr>
            </w:r>
            <w:r w:rsidR="005E7FE2" w:rsidRPr="005E7FE2">
              <w:rPr>
                <w:noProof/>
                <w:webHidden/>
              </w:rPr>
              <w:fldChar w:fldCharType="separate"/>
            </w:r>
            <w:r w:rsidR="00474F73">
              <w:rPr>
                <w:noProof/>
                <w:webHidden/>
              </w:rPr>
              <w:t>57</w:t>
            </w:r>
            <w:r w:rsidR="005E7FE2" w:rsidRPr="005E7FE2">
              <w:rPr>
                <w:noProof/>
                <w:webHidden/>
              </w:rPr>
              <w:fldChar w:fldCharType="end"/>
            </w:r>
          </w:hyperlink>
        </w:p>
        <w:p w14:paraId="1ECD4BD6" w14:textId="5EBF05D8" w:rsidR="005E7FE2" w:rsidRPr="005E7FE2" w:rsidRDefault="00F325B4">
          <w:pPr>
            <w:pStyle w:val="11"/>
            <w:tabs>
              <w:tab w:val="right" w:leader="dot" w:pos="9345"/>
            </w:tabs>
            <w:rPr>
              <w:rFonts w:asciiTheme="minorHAnsi" w:eastAsiaTheme="minorEastAsia" w:hAnsiTheme="minorHAnsi" w:cstheme="minorBidi"/>
              <w:noProof/>
              <w:color w:val="auto"/>
              <w:kern w:val="2"/>
              <w:sz w:val="24"/>
              <w:szCs w:val="24"/>
              <w:lang w:eastAsia="ru-RU"/>
              <w14:ligatures w14:val="standardContextual"/>
            </w:rPr>
          </w:pPr>
          <w:hyperlink w:anchor="_Toc214975476" w:history="1">
            <w:r w:rsidR="005E7FE2" w:rsidRPr="005E7FE2">
              <w:rPr>
                <w:rStyle w:val="a4"/>
                <w:noProof/>
                <w:lang w:val="uk-UA"/>
              </w:rPr>
              <w:t>РОЗДІЛ 3. ПРАКТИЧНІ АСПЕКТИ ФОРМУВАННЯ ПОЗИТИВНОЇ МОТИВАЦІЇ ДО ЗДОРОВОГО СПОСОБУ ЖИТТЯ ЗАСОБАМИ ФІЗИЧНОЇ КУЛЬТУРИ</w:t>
            </w:r>
            <w:r w:rsidR="005E7FE2" w:rsidRPr="005E7FE2">
              <w:rPr>
                <w:noProof/>
                <w:webHidden/>
              </w:rPr>
              <w:tab/>
            </w:r>
            <w:r w:rsidR="005E7FE2" w:rsidRPr="005E7FE2">
              <w:rPr>
                <w:noProof/>
                <w:webHidden/>
              </w:rPr>
              <w:fldChar w:fldCharType="begin"/>
            </w:r>
            <w:r w:rsidR="005E7FE2" w:rsidRPr="005E7FE2">
              <w:rPr>
                <w:noProof/>
                <w:webHidden/>
              </w:rPr>
              <w:instrText xml:space="preserve"> PAGEREF _Toc214975476 \h </w:instrText>
            </w:r>
            <w:r w:rsidR="005E7FE2" w:rsidRPr="005E7FE2">
              <w:rPr>
                <w:noProof/>
                <w:webHidden/>
              </w:rPr>
            </w:r>
            <w:r w:rsidR="005E7FE2" w:rsidRPr="005E7FE2">
              <w:rPr>
                <w:noProof/>
                <w:webHidden/>
              </w:rPr>
              <w:fldChar w:fldCharType="separate"/>
            </w:r>
            <w:r w:rsidR="00474F73">
              <w:rPr>
                <w:noProof/>
                <w:webHidden/>
              </w:rPr>
              <w:t>60</w:t>
            </w:r>
            <w:r w:rsidR="005E7FE2" w:rsidRPr="005E7FE2">
              <w:rPr>
                <w:noProof/>
                <w:webHidden/>
              </w:rPr>
              <w:fldChar w:fldCharType="end"/>
            </w:r>
          </w:hyperlink>
        </w:p>
        <w:p w14:paraId="44E30258" w14:textId="5B2DB792" w:rsidR="005E7FE2" w:rsidRPr="005E7FE2" w:rsidRDefault="00F325B4">
          <w:pPr>
            <w:pStyle w:val="21"/>
            <w:tabs>
              <w:tab w:val="right" w:leader="dot" w:pos="9345"/>
            </w:tabs>
            <w:rPr>
              <w:rFonts w:asciiTheme="minorHAnsi" w:eastAsiaTheme="minorEastAsia" w:hAnsiTheme="minorHAnsi" w:cstheme="minorBidi"/>
              <w:noProof/>
              <w:color w:val="auto"/>
              <w:kern w:val="2"/>
              <w:sz w:val="24"/>
              <w:szCs w:val="24"/>
              <w:lang w:eastAsia="ru-RU"/>
              <w14:ligatures w14:val="standardContextual"/>
            </w:rPr>
          </w:pPr>
          <w:hyperlink w:anchor="_Toc214975477" w:history="1">
            <w:r w:rsidR="005E7FE2" w:rsidRPr="005E7FE2">
              <w:rPr>
                <w:rStyle w:val="a4"/>
                <w:noProof/>
                <w:lang w:val="uk-UA"/>
              </w:rPr>
              <w:t>3.1. Організація педагогічного експерименту щодо формування позитивної мотивації до здорового способу життя</w:t>
            </w:r>
            <w:r w:rsidR="005E7FE2" w:rsidRPr="005E7FE2">
              <w:rPr>
                <w:noProof/>
                <w:webHidden/>
              </w:rPr>
              <w:tab/>
            </w:r>
            <w:r w:rsidR="005E7FE2" w:rsidRPr="005E7FE2">
              <w:rPr>
                <w:noProof/>
                <w:webHidden/>
              </w:rPr>
              <w:fldChar w:fldCharType="begin"/>
            </w:r>
            <w:r w:rsidR="005E7FE2" w:rsidRPr="005E7FE2">
              <w:rPr>
                <w:noProof/>
                <w:webHidden/>
              </w:rPr>
              <w:instrText xml:space="preserve"> PAGEREF _Toc214975477 \h </w:instrText>
            </w:r>
            <w:r w:rsidR="005E7FE2" w:rsidRPr="005E7FE2">
              <w:rPr>
                <w:noProof/>
                <w:webHidden/>
              </w:rPr>
            </w:r>
            <w:r w:rsidR="005E7FE2" w:rsidRPr="005E7FE2">
              <w:rPr>
                <w:noProof/>
                <w:webHidden/>
              </w:rPr>
              <w:fldChar w:fldCharType="separate"/>
            </w:r>
            <w:r w:rsidR="00474F73">
              <w:rPr>
                <w:noProof/>
                <w:webHidden/>
              </w:rPr>
              <w:t>60</w:t>
            </w:r>
            <w:r w:rsidR="005E7FE2" w:rsidRPr="005E7FE2">
              <w:rPr>
                <w:noProof/>
                <w:webHidden/>
              </w:rPr>
              <w:fldChar w:fldCharType="end"/>
            </w:r>
          </w:hyperlink>
        </w:p>
        <w:p w14:paraId="53DDCD3F" w14:textId="00227680" w:rsidR="005E7FE2" w:rsidRPr="005E7FE2" w:rsidRDefault="00F325B4">
          <w:pPr>
            <w:pStyle w:val="21"/>
            <w:tabs>
              <w:tab w:val="right" w:leader="dot" w:pos="9345"/>
            </w:tabs>
            <w:rPr>
              <w:rFonts w:asciiTheme="minorHAnsi" w:eastAsiaTheme="minorEastAsia" w:hAnsiTheme="minorHAnsi" w:cstheme="minorBidi"/>
              <w:noProof/>
              <w:color w:val="auto"/>
              <w:kern w:val="2"/>
              <w:sz w:val="24"/>
              <w:szCs w:val="24"/>
              <w:lang w:eastAsia="ru-RU"/>
              <w14:ligatures w14:val="standardContextual"/>
            </w:rPr>
          </w:pPr>
          <w:hyperlink w:anchor="_Toc214975478" w:history="1">
            <w:r w:rsidR="005E7FE2" w:rsidRPr="005E7FE2">
              <w:rPr>
                <w:rStyle w:val="a4"/>
                <w:noProof/>
                <w:lang w:val="uk-UA"/>
              </w:rPr>
              <w:t>3.2. Динаміка змін у рівні сформованості мотивації до ЗСЖ у процесі використання фізкультурних засобів</w:t>
            </w:r>
            <w:r w:rsidR="005E7FE2" w:rsidRPr="005E7FE2">
              <w:rPr>
                <w:noProof/>
                <w:webHidden/>
              </w:rPr>
              <w:tab/>
            </w:r>
            <w:r w:rsidR="005E7FE2" w:rsidRPr="005E7FE2">
              <w:rPr>
                <w:noProof/>
                <w:webHidden/>
              </w:rPr>
              <w:fldChar w:fldCharType="begin"/>
            </w:r>
            <w:r w:rsidR="005E7FE2" w:rsidRPr="005E7FE2">
              <w:rPr>
                <w:noProof/>
                <w:webHidden/>
              </w:rPr>
              <w:instrText xml:space="preserve"> PAGEREF _Toc214975478 \h </w:instrText>
            </w:r>
            <w:r w:rsidR="005E7FE2" w:rsidRPr="005E7FE2">
              <w:rPr>
                <w:noProof/>
                <w:webHidden/>
              </w:rPr>
            </w:r>
            <w:r w:rsidR="005E7FE2" w:rsidRPr="005E7FE2">
              <w:rPr>
                <w:noProof/>
                <w:webHidden/>
              </w:rPr>
              <w:fldChar w:fldCharType="separate"/>
            </w:r>
            <w:r w:rsidR="00474F73">
              <w:rPr>
                <w:noProof/>
                <w:webHidden/>
              </w:rPr>
              <w:t>68</w:t>
            </w:r>
            <w:r w:rsidR="005E7FE2" w:rsidRPr="005E7FE2">
              <w:rPr>
                <w:noProof/>
                <w:webHidden/>
              </w:rPr>
              <w:fldChar w:fldCharType="end"/>
            </w:r>
          </w:hyperlink>
        </w:p>
        <w:p w14:paraId="7F17DD93" w14:textId="44295039" w:rsidR="005E7FE2" w:rsidRPr="005E7FE2" w:rsidRDefault="00F325B4">
          <w:pPr>
            <w:pStyle w:val="21"/>
            <w:tabs>
              <w:tab w:val="right" w:leader="dot" w:pos="9345"/>
            </w:tabs>
            <w:rPr>
              <w:rFonts w:asciiTheme="minorHAnsi" w:eastAsiaTheme="minorEastAsia" w:hAnsiTheme="minorHAnsi" w:cstheme="minorBidi"/>
              <w:noProof/>
              <w:color w:val="auto"/>
              <w:kern w:val="2"/>
              <w:sz w:val="24"/>
              <w:szCs w:val="24"/>
              <w:lang w:eastAsia="ru-RU"/>
              <w14:ligatures w14:val="standardContextual"/>
            </w:rPr>
          </w:pPr>
          <w:hyperlink w:anchor="_Toc214975479" w:history="1">
            <w:r w:rsidR="005E7FE2" w:rsidRPr="005E7FE2">
              <w:rPr>
                <w:rStyle w:val="a4"/>
                <w:noProof/>
                <w:lang w:val="uk-UA"/>
              </w:rPr>
              <w:t>3.3. Практичні рекомендації щодо впровадження ефективних форм фізичного виховання в умовах НУШ</w:t>
            </w:r>
            <w:r w:rsidR="005E7FE2" w:rsidRPr="005E7FE2">
              <w:rPr>
                <w:noProof/>
                <w:webHidden/>
              </w:rPr>
              <w:tab/>
            </w:r>
            <w:r w:rsidR="005E7FE2" w:rsidRPr="005E7FE2">
              <w:rPr>
                <w:noProof/>
                <w:webHidden/>
              </w:rPr>
              <w:fldChar w:fldCharType="begin"/>
            </w:r>
            <w:r w:rsidR="005E7FE2" w:rsidRPr="005E7FE2">
              <w:rPr>
                <w:noProof/>
                <w:webHidden/>
              </w:rPr>
              <w:instrText xml:space="preserve"> PAGEREF _Toc214975479 \h </w:instrText>
            </w:r>
            <w:r w:rsidR="005E7FE2" w:rsidRPr="005E7FE2">
              <w:rPr>
                <w:noProof/>
                <w:webHidden/>
              </w:rPr>
            </w:r>
            <w:r w:rsidR="005E7FE2" w:rsidRPr="005E7FE2">
              <w:rPr>
                <w:noProof/>
                <w:webHidden/>
              </w:rPr>
              <w:fldChar w:fldCharType="separate"/>
            </w:r>
            <w:r w:rsidR="00474F73">
              <w:rPr>
                <w:noProof/>
                <w:webHidden/>
              </w:rPr>
              <w:t>74</w:t>
            </w:r>
            <w:r w:rsidR="005E7FE2" w:rsidRPr="005E7FE2">
              <w:rPr>
                <w:noProof/>
                <w:webHidden/>
              </w:rPr>
              <w:fldChar w:fldCharType="end"/>
            </w:r>
          </w:hyperlink>
        </w:p>
        <w:p w14:paraId="519C3BA0" w14:textId="52813911" w:rsidR="005E7FE2" w:rsidRPr="005E7FE2" w:rsidRDefault="00F325B4">
          <w:pPr>
            <w:pStyle w:val="21"/>
            <w:tabs>
              <w:tab w:val="right" w:leader="dot" w:pos="9345"/>
            </w:tabs>
            <w:rPr>
              <w:rFonts w:asciiTheme="minorHAnsi" w:eastAsiaTheme="minorEastAsia" w:hAnsiTheme="minorHAnsi" w:cstheme="minorBidi"/>
              <w:noProof/>
              <w:color w:val="auto"/>
              <w:kern w:val="2"/>
              <w:sz w:val="24"/>
              <w:szCs w:val="24"/>
              <w:lang w:eastAsia="ru-RU"/>
              <w14:ligatures w14:val="standardContextual"/>
            </w:rPr>
          </w:pPr>
          <w:hyperlink w:anchor="_Toc214975480" w:history="1">
            <w:r w:rsidR="005E7FE2" w:rsidRPr="005E7FE2">
              <w:rPr>
                <w:rStyle w:val="a4"/>
                <w:noProof/>
                <w:lang w:val="uk-UA"/>
              </w:rPr>
              <w:t>Висновки до розділу 3</w:t>
            </w:r>
            <w:r w:rsidR="005E7FE2" w:rsidRPr="005E7FE2">
              <w:rPr>
                <w:noProof/>
                <w:webHidden/>
              </w:rPr>
              <w:tab/>
            </w:r>
            <w:r w:rsidR="005E7FE2" w:rsidRPr="005E7FE2">
              <w:rPr>
                <w:noProof/>
                <w:webHidden/>
              </w:rPr>
              <w:fldChar w:fldCharType="begin"/>
            </w:r>
            <w:r w:rsidR="005E7FE2" w:rsidRPr="005E7FE2">
              <w:rPr>
                <w:noProof/>
                <w:webHidden/>
              </w:rPr>
              <w:instrText xml:space="preserve"> PAGEREF _Toc214975480 \h </w:instrText>
            </w:r>
            <w:r w:rsidR="005E7FE2" w:rsidRPr="005E7FE2">
              <w:rPr>
                <w:noProof/>
                <w:webHidden/>
              </w:rPr>
            </w:r>
            <w:r w:rsidR="005E7FE2" w:rsidRPr="005E7FE2">
              <w:rPr>
                <w:noProof/>
                <w:webHidden/>
              </w:rPr>
              <w:fldChar w:fldCharType="separate"/>
            </w:r>
            <w:r w:rsidR="00474F73">
              <w:rPr>
                <w:noProof/>
                <w:webHidden/>
              </w:rPr>
              <w:t>82</w:t>
            </w:r>
            <w:r w:rsidR="005E7FE2" w:rsidRPr="005E7FE2">
              <w:rPr>
                <w:noProof/>
                <w:webHidden/>
              </w:rPr>
              <w:fldChar w:fldCharType="end"/>
            </w:r>
          </w:hyperlink>
        </w:p>
        <w:p w14:paraId="71A84044" w14:textId="6EC734F3" w:rsidR="005E7FE2" w:rsidRPr="005E7FE2" w:rsidRDefault="00F325B4">
          <w:pPr>
            <w:pStyle w:val="11"/>
            <w:tabs>
              <w:tab w:val="right" w:leader="dot" w:pos="9345"/>
            </w:tabs>
            <w:rPr>
              <w:rFonts w:asciiTheme="minorHAnsi" w:eastAsiaTheme="minorEastAsia" w:hAnsiTheme="minorHAnsi" w:cstheme="minorBidi"/>
              <w:noProof/>
              <w:color w:val="auto"/>
              <w:kern w:val="2"/>
              <w:sz w:val="24"/>
              <w:szCs w:val="24"/>
              <w:lang w:eastAsia="ru-RU"/>
              <w14:ligatures w14:val="standardContextual"/>
            </w:rPr>
          </w:pPr>
          <w:hyperlink w:anchor="_Toc214975481" w:history="1">
            <w:r w:rsidR="005E7FE2" w:rsidRPr="005E7FE2">
              <w:rPr>
                <w:rStyle w:val="a4"/>
                <w:noProof/>
                <w:lang w:val="uk-UA"/>
              </w:rPr>
              <w:t>ЗАГАЛЬНІ ВИСНОВКИ</w:t>
            </w:r>
            <w:r w:rsidR="005E7FE2" w:rsidRPr="005E7FE2">
              <w:rPr>
                <w:noProof/>
                <w:webHidden/>
              </w:rPr>
              <w:tab/>
            </w:r>
            <w:r w:rsidR="005E7FE2" w:rsidRPr="005E7FE2">
              <w:rPr>
                <w:noProof/>
                <w:webHidden/>
              </w:rPr>
              <w:fldChar w:fldCharType="begin"/>
            </w:r>
            <w:r w:rsidR="005E7FE2" w:rsidRPr="005E7FE2">
              <w:rPr>
                <w:noProof/>
                <w:webHidden/>
              </w:rPr>
              <w:instrText xml:space="preserve"> PAGEREF _Toc214975481 \h </w:instrText>
            </w:r>
            <w:r w:rsidR="005E7FE2" w:rsidRPr="005E7FE2">
              <w:rPr>
                <w:noProof/>
                <w:webHidden/>
              </w:rPr>
            </w:r>
            <w:r w:rsidR="005E7FE2" w:rsidRPr="005E7FE2">
              <w:rPr>
                <w:noProof/>
                <w:webHidden/>
              </w:rPr>
              <w:fldChar w:fldCharType="separate"/>
            </w:r>
            <w:r w:rsidR="00474F73">
              <w:rPr>
                <w:noProof/>
                <w:webHidden/>
              </w:rPr>
              <w:t>84</w:t>
            </w:r>
            <w:r w:rsidR="005E7FE2" w:rsidRPr="005E7FE2">
              <w:rPr>
                <w:noProof/>
                <w:webHidden/>
              </w:rPr>
              <w:fldChar w:fldCharType="end"/>
            </w:r>
          </w:hyperlink>
        </w:p>
        <w:p w14:paraId="5EB6540E" w14:textId="27D46ADE" w:rsidR="005E7FE2" w:rsidRPr="005E7FE2" w:rsidRDefault="00F325B4">
          <w:pPr>
            <w:pStyle w:val="11"/>
            <w:tabs>
              <w:tab w:val="right" w:leader="dot" w:pos="9345"/>
            </w:tabs>
            <w:rPr>
              <w:rFonts w:asciiTheme="minorHAnsi" w:eastAsiaTheme="minorEastAsia" w:hAnsiTheme="minorHAnsi" w:cstheme="minorBidi"/>
              <w:noProof/>
              <w:color w:val="auto"/>
              <w:kern w:val="2"/>
              <w:sz w:val="24"/>
              <w:szCs w:val="24"/>
              <w:lang w:eastAsia="ru-RU"/>
              <w14:ligatures w14:val="standardContextual"/>
            </w:rPr>
          </w:pPr>
          <w:hyperlink w:anchor="_Toc214975482" w:history="1">
            <w:r w:rsidR="005E7FE2" w:rsidRPr="005E7FE2">
              <w:rPr>
                <w:rStyle w:val="a4"/>
                <w:noProof/>
                <w:lang w:val="uk-UA"/>
              </w:rPr>
              <w:t>СПИСОК ВИКОРИСТАНИХ ДЖЕРЕЛ І ЛІТЕРАТУРИ</w:t>
            </w:r>
            <w:r w:rsidR="005E7FE2" w:rsidRPr="005E7FE2">
              <w:rPr>
                <w:noProof/>
                <w:webHidden/>
              </w:rPr>
              <w:tab/>
            </w:r>
            <w:r w:rsidR="005E7FE2" w:rsidRPr="005E7FE2">
              <w:rPr>
                <w:noProof/>
                <w:webHidden/>
              </w:rPr>
              <w:fldChar w:fldCharType="begin"/>
            </w:r>
            <w:r w:rsidR="005E7FE2" w:rsidRPr="005E7FE2">
              <w:rPr>
                <w:noProof/>
                <w:webHidden/>
              </w:rPr>
              <w:instrText xml:space="preserve"> PAGEREF _Toc214975482 \h </w:instrText>
            </w:r>
            <w:r w:rsidR="005E7FE2" w:rsidRPr="005E7FE2">
              <w:rPr>
                <w:noProof/>
                <w:webHidden/>
              </w:rPr>
            </w:r>
            <w:r w:rsidR="005E7FE2" w:rsidRPr="005E7FE2">
              <w:rPr>
                <w:noProof/>
                <w:webHidden/>
              </w:rPr>
              <w:fldChar w:fldCharType="separate"/>
            </w:r>
            <w:r w:rsidR="00474F73">
              <w:rPr>
                <w:noProof/>
                <w:webHidden/>
              </w:rPr>
              <w:t>88</w:t>
            </w:r>
            <w:r w:rsidR="005E7FE2" w:rsidRPr="005E7FE2">
              <w:rPr>
                <w:noProof/>
                <w:webHidden/>
              </w:rPr>
              <w:fldChar w:fldCharType="end"/>
            </w:r>
          </w:hyperlink>
        </w:p>
        <w:p w14:paraId="13C397E5" w14:textId="7C72A5B9" w:rsidR="005E7FE2" w:rsidRPr="005E7FE2" w:rsidRDefault="00F325B4">
          <w:pPr>
            <w:pStyle w:val="11"/>
            <w:tabs>
              <w:tab w:val="right" w:leader="dot" w:pos="9345"/>
            </w:tabs>
            <w:rPr>
              <w:rFonts w:asciiTheme="minorHAnsi" w:eastAsiaTheme="minorEastAsia" w:hAnsiTheme="minorHAnsi" w:cstheme="minorBidi"/>
              <w:noProof/>
              <w:color w:val="auto"/>
              <w:kern w:val="2"/>
              <w:sz w:val="24"/>
              <w:szCs w:val="24"/>
              <w:lang w:eastAsia="ru-RU"/>
              <w14:ligatures w14:val="standardContextual"/>
            </w:rPr>
          </w:pPr>
          <w:hyperlink w:anchor="_Toc214975483" w:history="1">
            <w:r w:rsidR="005E7FE2" w:rsidRPr="005E7FE2">
              <w:rPr>
                <w:rStyle w:val="a4"/>
                <w:noProof/>
                <w:lang w:val="uk-UA"/>
              </w:rPr>
              <w:t>ДОДАТКИ</w:t>
            </w:r>
            <w:r w:rsidR="005E7FE2" w:rsidRPr="005E7FE2">
              <w:rPr>
                <w:noProof/>
                <w:webHidden/>
              </w:rPr>
              <w:tab/>
            </w:r>
            <w:r w:rsidR="005E7FE2" w:rsidRPr="005E7FE2">
              <w:rPr>
                <w:noProof/>
                <w:webHidden/>
              </w:rPr>
              <w:fldChar w:fldCharType="begin"/>
            </w:r>
            <w:r w:rsidR="005E7FE2" w:rsidRPr="005E7FE2">
              <w:rPr>
                <w:noProof/>
                <w:webHidden/>
              </w:rPr>
              <w:instrText xml:space="preserve"> PAGEREF _Toc214975483 \h </w:instrText>
            </w:r>
            <w:r w:rsidR="005E7FE2" w:rsidRPr="005E7FE2">
              <w:rPr>
                <w:noProof/>
                <w:webHidden/>
              </w:rPr>
            </w:r>
            <w:r w:rsidR="005E7FE2" w:rsidRPr="005E7FE2">
              <w:rPr>
                <w:noProof/>
                <w:webHidden/>
              </w:rPr>
              <w:fldChar w:fldCharType="separate"/>
            </w:r>
            <w:r w:rsidR="00474F73">
              <w:rPr>
                <w:noProof/>
                <w:webHidden/>
              </w:rPr>
              <w:t>95</w:t>
            </w:r>
            <w:r w:rsidR="005E7FE2" w:rsidRPr="005E7FE2">
              <w:rPr>
                <w:noProof/>
                <w:webHidden/>
              </w:rPr>
              <w:fldChar w:fldCharType="end"/>
            </w:r>
          </w:hyperlink>
        </w:p>
        <w:p w14:paraId="269AA1AE" w14:textId="51A6FADE" w:rsidR="00065CD8" w:rsidRPr="005E7FE2" w:rsidRDefault="00065CD8" w:rsidP="00065CD8">
          <w:r w:rsidRPr="005E7FE2">
            <w:fldChar w:fldCharType="end"/>
          </w:r>
        </w:p>
      </w:sdtContent>
    </w:sdt>
    <w:p w14:paraId="2DE17A91" w14:textId="512D0809" w:rsidR="00531FD5" w:rsidRDefault="004B77DF">
      <w:pPr>
        <w:rPr>
          <w:color w:val="auto"/>
          <w:lang w:val="uk-UA"/>
        </w:rPr>
      </w:pPr>
      <w:r>
        <w:rPr>
          <w:color w:val="auto"/>
          <w:lang w:val="uk-UA"/>
        </w:rPr>
        <w:br w:type="page"/>
      </w:r>
    </w:p>
    <w:p w14:paraId="5E6C4CEA" w14:textId="2C9EBFE9" w:rsidR="004B77DF" w:rsidRPr="005E7FE2" w:rsidRDefault="005E7FE2" w:rsidP="005E7FE2">
      <w:pPr>
        <w:pStyle w:val="1"/>
        <w:jc w:val="center"/>
        <w:rPr>
          <w:rFonts w:ascii="Times New Roman" w:hAnsi="Times New Roman" w:cs="Times New Roman"/>
          <w:b/>
          <w:color w:val="auto"/>
          <w:lang w:val="uk-UA"/>
        </w:rPr>
      </w:pPr>
      <w:bookmarkStart w:id="1" w:name="_Toc214975464"/>
      <w:r w:rsidRPr="005E7FE2">
        <w:rPr>
          <w:rFonts w:ascii="Times New Roman" w:hAnsi="Times New Roman" w:cs="Times New Roman"/>
          <w:b/>
          <w:color w:val="auto"/>
          <w:lang w:val="uk-UA"/>
        </w:rPr>
        <w:lastRenderedPageBreak/>
        <w:t>ПЕРЕЛІК УМОВНИХ ПОЗНАЧЕНЬ</w:t>
      </w:r>
      <w:bookmarkEnd w:id="1"/>
    </w:p>
    <w:p w14:paraId="43C9D4B7" w14:textId="77777777" w:rsidR="00531FD5" w:rsidRDefault="00531FD5" w:rsidP="00531FD5">
      <w:pPr>
        <w:rPr>
          <w:rFonts w:eastAsiaTheme="majorEastAsia"/>
          <w:color w:val="auto"/>
          <w:lang w:val="uk-UA"/>
        </w:rPr>
      </w:pPr>
    </w:p>
    <w:p w14:paraId="30F24BF8" w14:textId="570664D2" w:rsidR="00531FD5" w:rsidRDefault="00531FD5" w:rsidP="00531FD5">
      <w:pPr>
        <w:rPr>
          <w:rFonts w:eastAsiaTheme="majorEastAsia"/>
          <w:color w:val="auto"/>
          <w:lang w:val="uk-UA"/>
        </w:rPr>
      </w:pPr>
      <w:r w:rsidRPr="00E040E9">
        <w:rPr>
          <w:rFonts w:eastAsiaTheme="majorEastAsia"/>
          <w:color w:val="auto"/>
          <w:lang w:val="uk-UA"/>
        </w:rPr>
        <w:t>НУШ</w:t>
      </w:r>
      <w:r w:rsidR="0076250E">
        <w:rPr>
          <w:rFonts w:eastAsiaTheme="majorEastAsia"/>
          <w:color w:val="auto"/>
          <w:lang w:val="uk-UA"/>
        </w:rPr>
        <w:t xml:space="preserve"> – н</w:t>
      </w:r>
      <w:r>
        <w:rPr>
          <w:rFonts w:eastAsiaTheme="majorEastAsia"/>
          <w:color w:val="auto"/>
          <w:lang w:val="uk-UA"/>
        </w:rPr>
        <w:t>ова українська школа</w:t>
      </w:r>
    </w:p>
    <w:p w14:paraId="49356024" w14:textId="0FDAD75D" w:rsidR="00531FD5" w:rsidRDefault="00531FD5" w:rsidP="00531FD5">
      <w:pPr>
        <w:rPr>
          <w:rFonts w:eastAsiaTheme="majorEastAsia"/>
          <w:color w:val="auto"/>
          <w:lang w:val="uk-UA"/>
        </w:rPr>
      </w:pPr>
      <w:r w:rsidRPr="00E040E9">
        <w:rPr>
          <w:rFonts w:eastAsiaTheme="majorEastAsia"/>
          <w:color w:val="auto"/>
          <w:lang w:val="uk-UA"/>
        </w:rPr>
        <w:t>ЗЗСО</w:t>
      </w:r>
      <w:r w:rsidR="0076250E">
        <w:rPr>
          <w:rFonts w:eastAsiaTheme="majorEastAsia"/>
          <w:color w:val="auto"/>
          <w:lang w:val="uk-UA"/>
        </w:rPr>
        <w:t xml:space="preserve"> – з</w:t>
      </w:r>
      <w:r>
        <w:rPr>
          <w:rFonts w:eastAsiaTheme="majorEastAsia"/>
          <w:color w:val="auto"/>
          <w:lang w:val="uk-UA"/>
        </w:rPr>
        <w:t>аклад загальної середньої освіти</w:t>
      </w:r>
    </w:p>
    <w:p w14:paraId="740FACCC" w14:textId="24FF6542" w:rsidR="00531FD5" w:rsidRDefault="00531FD5" w:rsidP="00531FD5">
      <w:pPr>
        <w:rPr>
          <w:rFonts w:eastAsiaTheme="majorEastAsia"/>
          <w:color w:val="auto"/>
          <w:lang w:val="uk-UA"/>
        </w:rPr>
      </w:pPr>
      <w:r w:rsidRPr="00E040E9">
        <w:rPr>
          <w:rFonts w:eastAsiaTheme="majorEastAsia"/>
          <w:color w:val="auto"/>
          <w:lang w:val="uk-UA"/>
        </w:rPr>
        <w:t>ЗСЖ</w:t>
      </w:r>
      <w:r w:rsidR="0076250E">
        <w:rPr>
          <w:rFonts w:eastAsiaTheme="majorEastAsia"/>
          <w:color w:val="auto"/>
          <w:lang w:val="uk-UA"/>
        </w:rPr>
        <w:t xml:space="preserve"> – з</w:t>
      </w:r>
      <w:r>
        <w:rPr>
          <w:rFonts w:eastAsiaTheme="majorEastAsia"/>
          <w:color w:val="auto"/>
          <w:lang w:val="uk-UA"/>
        </w:rPr>
        <w:t>доровий спосіб життя</w:t>
      </w:r>
    </w:p>
    <w:p w14:paraId="7E6ACEB4" w14:textId="6288BE5C" w:rsidR="00531FD5" w:rsidRPr="00531FD5" w:rsidRDefault="0076250E" w:rsidP="00531FD5">
      <w:pPr>
        <w:rPr>
          <w:rFonts w:eastAsiaTheme="majorEastAsia"/>
          <w:color w:val="auto"/>
          <w:lang w:val="uk-UA"/>
        </w:rPr>
      </w:pPr>
      <w:r>
        <w:rPr>
          <w:rFonts w:eastAsiaTheme="majorEastAsia"/>
          <w:color w:val="auto"/>
          <w:lang w:val="uk-UA"/>
        </w:rPr>
        <w:br w:type="page"/>
      </w:r>
    </w:p>
    <w:p w14:paraId="32764B8A" w14:textId="278BA113" w:rsidR="00862B69" w:rsidRPr="004B77DF" w:rsidRDefault="00862B69" w:rsidP="004B77DF">
      <w:pPr>
        <w:pStyle w:val="1"/>
        <w:jc w:val="center"/>
        <w:rPr>
          <w:rFonts w:ascii="Times New Roman" w:hAnsi="Times New Roman" w:cs="Times New Roman"/>
          <w:b/>
          <w:i/>
          <w:color w:val="auto"/>
          <w:sz w:val="28"/>
          <w:szCs w:val="28"/>
          <w:lang w:val="uk-UA"/>
        </w:rPr>
      </w:pPr>
      <w:bookmarkStart w:id="2" w:name="_Toc214975465"/>
      <w:r w:rsidRPr="004B77DF">
        <w:rPr>
          <w:rFonts w:ascii="Times New Roman" w:hAnsi="Times New Roman" w:cs="Times New Roman"/>
          <w:b/>
          <w:color w:val="auto"/>
          <w:sz w:val="28"/>
          <w:szCs w:val="28"/>
          <w:lang w:val="uk-UA"/>
        </w:rPr>
        <w:lastRenderedPageBreak/>
        <w:t>ВСТУП</w:t>
      </w:r>
      <w:bookmarkEnd w:id="2"/>
    </w:p>
    <w:p w14:paraId="00D2F0E1" w14:textId="77777777" w:rsidR="003F2921" w:rsidRDefault="003F2921" w:rsidP="00862B69">
      <w:pPr>
        <w:spacing w:line="360" w:lineRule="auto"/>
        <w:contextualSpacing/>
        <w:jc w:val="both"/>
        <w:rPr>
          <w:i/>
          <w:color w:val="auto"/>
          <w:lang w:val="uk-UA"/>
        </w:rPr>
      </w:pPr>
    </w:p>
    <w:p w14:paraId="3B8E9391" w14:textId="29E82E34" w:rsidR="00330D3C" w:rsidRPr="00BC0F84" w:rsidRDefault="00330D3C" w:rsidP="00330D3C">
      <w:pPr>
        <w:spacing w:line="360" w:lineRule="auto"/>
        <w:ind w:firstLine="709"/>
        <w:contextualSpacing/>
        <w:jc w:val="both"/>
        <w:rPr>
          <w:lang w:val="uk-UA"/>
        </w:rPr>
      </w:pPr>
      <w:r w:rsidRPr="00330D3C">
        <w:rPr>
          <w:b/>
          <w:bCs/>
          <w:lang w:val="uk-UA"/>
        </w:rPr>
        <w:t>Актуальність теми.</w:t>
      </w:r>
      <w:r w:rsidRPr="00330D3C">
        <w:rPr>
          <w:lang w:val="uk-UA"/>
        </w:rPr>
        <w:t xml:space="preserve"> Формування </w:t>
      </w:r>
      <w:r w:rsidR="00E7580C">
        <w:rPr>
          <w:lang w:val="uk-UA"/>
        </w:rPr>
        <w:t xml:space="preserve">позитивної </w:t>
      </w:r>
      <w:r w:rsidRPr="00330D3C">
        <w:rPr>
          <w:lang w:val="uk-UA"/>
        </w:rPr>
        <w:t xml:space="preserve">мотивації до здорового способу життя серед учнів набуває особливої важливості в умовах реалізації Концепції «Нова українська школа» (НУШ), яка орієнтується на створення сучасного освітнього середовища, розвиток ключових компетентностей і ціннісного ставлення до власного здоров’я. У підлітковому віці закладаються основи поведінки, що впливають на майбутній стиль життя, тому надзвичайно важливо забезпечити мотивацію школярів до збереження і зміцнення здоров’я. Фізична культура виступає дієвим засобом не лише для розвитку фізичних </w:t>
      </w:r>
      <w:r w:rsidRPr="00BC0F84">
        <w:rPr>
          <w:lang w:val="uk-UA"/>
        </w:rPr>
        <w:t>якостей, а й для формування стійких ціннісних орієнтацій</w:t>
      </w:r>
      <w:r w:rsidR="00F868D9" w:rsidRPr="00BC0F84">
        <w:rPr>
          <w:lang w:val="uk-UA"/>
        </w:rPr>
        <w:t xml:space="preserve"> щодо здорового способу життя, с</w:t>
      </w:r>
      <w:r w:rsidRPr="00BC0F84">
        <w:rPr>
          <w:lang w:val="uk-UA"/>
        </w:rPr>
        <w:t>аме тому дослідження механізмів мотивації до здорового способу життя засобами фізичної культури є актуальним як з теоретичної, так і з практичної точок зору.</w:t>
      </w:r>
    </w:p>
    <w:p w14:paraId="76E75C01" w14:textId="7E8F4259" w:rsidR="00F868D9" w:rsidRPr="00F868D9" w:rsidRDefault="00F868D9" w:rsidP="00F868D9">
      <w:pPr>
        <w:spacing w:line="360" w:lineRule="auto"/>
        <w:ind w:firstLine="709"/>
        <w:contextualSpacing/>
        <w:jc w:val="both"/>
        <w:rPr>
          <w:lang w:val="uk-UA"/>
        </w:rPr>
      </w:pPr>
      <w:r w:rsidRPr="00BC0F84">
        <w:rPr>
          <w:lang w:val="uk-UA"/>
        </w:rPr>
        <w:t>Враховуючи соціальну та педагогічну значущість проблеми збереження здоров’я учнів середнього</w:t>
      </w:r>
      <w:r w:rsidRPr="00F868D9">
        <w:rPr>
          <w:lang w:val="uk-UA"/>
        </w:rPr>
        <w:t xml:space="preserve"> шкільного віку, формування фізично активної, духовно багатої та всебічно розвиненої особистості, а також недостатній рівень сформованості в дітей стійкої мотивації до здорового способу життя, виникає необхідність пошуку ефективних педагогічних засобів і технологій у сфері фізичної культури.</w:t>
      </w:r>
    </w:p>
    <w:p w14:paraId="24C18A1A" w14:textId="35064683" w:rsidR="00F868D9" w:rsidRPr="00F868D9" w:rsidRDefault="00F868D9" w:rsidP="00F868D9">
      <w:pPr>
        <w:spacing w:line="360" w:lineRule="auto"/>
        <w:ind w:firstLine="709"/>
        <w:contextualSpacing/>
        <w:jc w:val="both"/>
        <w:rPr>
          <w:lang w:val="uk-UA"/>
        </w:rPr>
      </w:pPr>
      <w:r w:rsidRPr="00F868D9">
        <w:rPr>
          <w:lang w:val="uk-UA"/>
        </w:rPr>
        <w:t>Зміни, що відбуваються в системі освіти України відповідно до концепції Нової української школи, вимагають орієнтації на особистісний розвиток учня, виховання в нього ключових компетентностей, серед яких важливе місце займає здоров’язбережувальна. Однак реалії сьогодення – зниження рівня фізичної активності дітей, збільшення часу, проведеного за гаджетами, поширення шкідливих звичок та зростання показник</w:t>
      </w:r>
      <w:r w:rsidR="009B09DC">
        <w:rPr>
          <w:lang w:val="uk-UA"/>
        </w:rPr>
        <w:t>ів захворюваності серед</w:t>
      </w:r>
      <w:r w:rsidRPr="00F868D9">
        <w:rPr>
          <w:lang w:val="uk-UA"/>
        </w:rPr>
        <w:t xml:space="preserve"> школярів – загострюють проблему і вимагають нових підходів.</w:t>
      </w:r>
    </w:p>
    <w:p w14:paraId="2FDBC51D" w14:textId="77777777" w:rsidR="00F868D9" w:rsidRPr="00F868D9" w:rsidRDefault="00F868D9" w:rsidP="00F868D9">
      <w:pPr>
        <w:spacing w:line="360" w:lineRule="auto"/>
        <w:ind w:firstLine="709"/>
        <w:contextualSpacing/>
        <w:jc w:val="both"/>
        <w:rPr>
          <w:lang w:val="uk-UA"/>
        </w:rPr>
      </w:pPr>
      <w:r w:rsidRPr="00F868D9">
        <w:rPr>
          <w:lang w:val="uk-UA"/>
        </w:rPr>
        <w:t xml:space="preserve">Фізична культура, будучи складовою освітнього процесу, має значний потенціал для формування в учнів мотивації до систематичної рухової </w:t>
      </w:r>
      <w:r w:rsidRPr="00F868D9">
        <w:rPr>
          <w:lang w:val="uk-UA"/>
        </w:rPr>
        <w:lastRenderedPageBreak/>
        <w:t>активності, усвідомлення цінності здоров’я та набуття навичок здорового способу життя. Саме цілеспрямоване використання її засобів здатне забезпечити стійкий інтерес школярів до занять, сприяти розвитку відповідального ставлення до власного фізичного та психічного благополуччя.</w:t>
      </w:r>
    </w:p>
    <w:p w14:paraId="514E3F7C" w14:textId="01353066" w:rsidR="00F868D9" w:rsidRPr="00330D3C" w:rsidRDefault="00F868D9" w:rsidP="00F868D9">
      <w:pPr>
        <w:spacing w:line="360" w:lineRule="auto"/>
        <w:ind w:firstLine="709"/>
        <w:contextualSpacing/>
        <w:jc w:val="both"/>
        <w:rPr>
          <w:i/>
          <w:lang w:val="uk-UA"/>
        </w:rPr>
      </w:pPr>
      <w:r w:rsidRPr="00F868D9">
        <w:rPr>
          <w:lang w:val="uk-UA"/>
        </w:rPr>
        <w:t>Водночас проблема формування мотивації до здорового способу життя засобами фіз</w:t>
      </w:r>
      <w:r w:rsidR="009B09DC">
        <w:rPr>
          <w:lang w:val="uk-UA"/>
        </w:rPr>
        <w:t>ичної культури в учнів середнього</w:t>
      </w:r>
      <w:r w:rsidRPr="00F868D9">
        <w:rPr>
          <w:lang w:val="uk-UA"/>
        </w:rPr>
        <w:t xml:space="preserve"> шкільного віку ще недостатньо досліджена в сучасній педагогічній науці, що й зумовило вибір теми кваліфікаційної роботи – «Формування </w:t>
      </w:r>
      <w:r w:rsidR="00E7580C">
        <w:rPr>
          <w:lang w:val="uk-UA"/>
        </w:rPr>
        <w:t xml:space="preserve">позитивної </w:t>
      </w:r>
      <w:r w:rsidRPr="00F868D9">
        <w:rPr>
          <w:lang w:val="uk-UA"/>
        </w:rPr>
        <w:t>мотивації до здорового способу життя засобами фізичної культури учнів НУШ».</w:t>
      </w:r>
    </w:p>
    <w:p w14:paraId="67C00075" w14:textId="77777777" w:rsidR="00330D3C" w:rsidRPr="00330D3C" w:rsidRDefault="00330D3C" w:rsidP="00330D3C">
      <w:pPr>
        <w:spacing w:line="360" w:lineRule="auto"/>
        <w:ind w:firstLine="709"/>
        <w:contextualSpacing/>
        <w:jc w:val="both"/>
        <w:rPr>
          <w:i/>
          <w:lang w:val="uk-UA"/>
        </w:rPr>
      </w:pPr>
      <w:r w:rsidRPr="00330D3C">
        <w:rPr>
          <w:b/>
          <w:bCs/>
          <w:lang w:val="uk-UA"/>
        </w:rPr>
        <w:t>Мета дослідження</w:t>
      </w:r>
      <w:r w:rsidRPr="00330D3C">
        <w:rPr>
          <w:lang w:val="uk-UA"/>
        </w:rPr>
        <w:t xml:space="preserve"> – дослідити особливості формування мотивації до здорового способу життя в учнів 5-6 класів засобами фізичної культури в умовах реалізації ідей НУШ.</w:t>
      </w:r>
    </w:p>
    <w:p w14:paraId="4BDE8017" w14:textId="77777777" w:rsidR="00330D3C" w:rsidRPr="00330D3C" w:rsidRDefault="00330D3C" w:rsidP="00330D3C">
      <w:pPr>
        <w:spacing w:line="360" w:lineRule="auto"/>
        <w:ind w:firstLine="709"/>
        <w:contextualSpacing/>
        <w:jc w:val="both"/>
        <w:rPr>
          <w:b/>
          <w:bCs/>
          <w:i/>
          <w:lang w:val="uk-UA"/>
        </w:rPr>
      </w:pPr>
      <w:r w:rsidRPr="00330D3C">
        <w:rPr>
          <w:b/>
          <w:bCs/>
          <w:lang w:val="uk-UA"/>
        </w:rPr>
        <w:t>Завдання дослідження:</w:t>
      </w:r>
    </w:p>
    <w:p w14:paraId="31E4C84D" w14:textId="77777777" w:rsidR="00330D3C" w:rsidRPr="00330D3C" w:rsidRDefault="00330D3C" w:rsidP="00330D3C">
      <w:pPr>
        <w:numPr>
          <w:ilvl w:val="0"/>
          <w:numId w:val="1"/>
        </w:numPr>
        <w:spacing w:line="360" w:lineRule="auto"/>
        <w:ind w:left="0" w:firstLine="709"/>
        <w:contextualSpacing/>
        <w:jc w:val="both"/>
        <w:rPr>
          <w:i/>
          <w:lang w:val="uk-UA"/>
        </w:rPr>
      </w:pPr>
      <w:r w:rsidRPr="00330D3C">
        <w:rPr>
          <w:lang w:val="uk-UA"/>
        </w:rPr>
        <w:t>Розкрити зміст поняття «здоровий спосіб життя» в освітньому та педагогічному дискурсі.</w:t>
      </w:r>
    </w:p>
    <w:p w14:paraId="30E4F290" w14:textId="77777777" w:rsidR="00330D3C" w:rsidRPr="00330D3C" w:rsidRDefault="00330D3C" w:rsidP="00330D3C">
      <w:pPr>
        <w:numPr>
          <w:ilvl w:val="0"/>
          <w:numId w:val="1"/>
        </w:numPr>
        <w:spacing w:line="360" w:lineRule="auto"/>
        <w:ind w:left="0" w:firstLine="709"/>
        <w:contextualSpacing/>
        <w:jc w:val="both"/>
        <w:rPr>
          <w:i/>
          <w:lang w:val="uk-UA"/>
        </w:rPr>
      </w:pPr>
      <w:r w:rsidRPr="00330D3C">
        <w:rPr>
          <w:lang w:val="uk-UA"/>
        </w:rPr>
        <w:t>Визначити психолого-педагогічні основи мотивації до здорового способу життя в середньому шкільному віці.</w:t>
      </w:r>
    </w:p>
    <w:p w14:paraId="5A3A47D1" w14:textId="77777777" w:rsidR="00330D3C" w:rsidRPr="00330D3C" w:rsidRDefault="00330D3C" w:rsidP="00330D3C">
      <w:pPr>
        <w:numPr>
          <w:ilvl w:val="0"/>
          <w:numId w:val="1"/>
        </w:numPr>
        <w:spacing w:line="360" w:lineRule="auto"/>
        <w:ind w:left="0" w:firstLine="709"/>
        <w:contextualSpacing/>
        <w:jc w:val="both"/>
        <w:rPr>
          <w:i/>
          <w:lang w:val="uk-UA"/>
        </w:rPr>
      </w:pPr>
      <w:r w:rsidRPr="00330D3C">
        <w:rPr>
          <w:lang w:val="uk-UA"/>
        </w:rPr>
        <w:t>Проаналізувати роль фізичної культури у формуванні ціннісного ставлення до здоров’я в системі НУШ.</w:t>
      </w:r>
    </w:p>
    <w:p w14:paraId="08E1FE09" w14:textId="77777777" w:rsidR="00330D3C" w:rsidRPr="00330D3C" w:rsidRDefault="00330D3C" w:rsidP="00330D3C">
      <w:pPr>
        <w:numPr>
          <w:ilvl w:val="0"/>
          <w:numId w:val="1"/>
        </w:numPr>
        <w:spacing w:line="360" w:lineRule="auto"/>
        <w:ind w:left="0" w:firstLine="709"/>
        <w:contextualSpacing/>
        <w:jc w:val="both"/>
        <w:rPr>
          <w:i/>
          <w:lang w:val="uk-UA"/>
        </w:rPr>
      </w:pPr>
      <w:r w:rsidRPr="00330D3C">
        <w:rPr>
          <w:lang w:val="uk-UA"/>
        </w:rPr>
        <w:t>Оцінити сучасні науково-методичні підходи до формування мотивації до здорового способу життя в учнів середньої школи.</w:t>
      </w:r>
    </w:p>
    <w:p w14:paraId="60DB6254" w14:textId="77777777" w:rsidR="00330D3C" w:rsidRPr="00330D3C" w:rsidRDefault="00330D3C" w:rsidP="00330D3C">
      <w:pPr>
        <w:numPr>
          <w:ilvl w:val="0"/>
          <w:numId w:val="1"/>
        </w:numPr>
        <w:spacing w:line="360" w:lineRule="auto"/>
        <w:ind w:left="0" w:firstLine="709"/>
        <w:contextualSpacing/>
        <w:jc w:val="both"/>
        <w:rPr>
          <w:i/>
          <w:lang w:val="uk-UA"/>
        </w:rPr>
      </w:pPr>
      <w:r w:rsidRPr="00330D3C">
        <w:rPr>
          <w:lang w:val="uk-UA"/>
        </w:rPr>
        <w:t>Виокремити діагностичний інструментарій для виявлення стану мотиваційної готовності до ведення здорового способу життя серед учнів 5-6 класів ЗЗСО «Авангардівський ліцей».</w:t>
      </w:r>
    </w:p>
    <w:p w14:paraId="7B6E071A" w14:textId="252B0FD9" w:rsidR="004F6531" w:rsidRPr="004F6531" w:rsidRDefault="004F6531" w:rsidP="004F6531">
      <w:pPr>
        <w:numPr>
          <w:ilvl w:val="0"/>
          <w:numId w:val="1"/>
        </w:numPr>
        <w:spacing w:line="360" w:lineRule="auto"/>
        <w:ind w:left="0" w:firstLine="709"/>
        <w:contextualSpacing/>
        <w:jc w:val="both"/>
        <w:rPr>
          <w:lang w:val="uk-UA"/>
        </w:rPr>
      </w:pPr>
      <w:r w:rsidRPr="004F6531">
        <w:rPr>
          <w:lang w:val="uk-UA"/>
        </w:rPr>
        <w:t xml:space="preserve">Проаналізувати тенденції змін рівня сформованості мотивації до здорового способу життя у </w:t>
      </w:r>
      <w:r>
        <w:rPr>
          <w:lang w:val="uk-UA"/>
        </w:rPr>
        <w:t xml:space="preserve">підлітків в </w:t>
      </w:r>
      <w:r w:rsidRPr="004F6531">
        <w:rPr>
          <w:lang w:val="uk-UA"/>
        </w:rPr>
        <w:t>процесі застосування засобів фізичної культури</w:t>
      </w:r>
      <w:r>
        <w:rPr>
          <w:lang w:val="uk-UA"/>
        </w:rPr>
        <w:t>.</w:t>
      </w:r>
    </w:p>
    <w:p w14:paraId="1482F89D" w14:textId="74928CC8" w:rsidR="004F6531" w:rsidRPr="004F6531" w:rsidRDefault="004F6531" w:rsidP="004F6531">
      <w:pPr>
        <w:numPr>
          <w:ilvl w:val="0"/>
          <w:numId w:val="1"/>
        </w:numPr>
        <w:spacing w:line="360" w:lineRule="auto"/>
        <w:ind w:left="0" w:firstLine="709"/>
        <w:contextualSpacing/>
        <w:jc w:val="both"/>
        <w:rPr>
          <w:lang w:val="uk-UA"/>
        </w:rPr>
      </w:pPr>
      <w:r w:rsidRPr="004F6531">
        <w:rPr>
          <w:lang w:val="uk-UA"/>
        </w:rPr>
        <w:lastRenderedPageBreak/>
        <w:t>Розробити практичні рекомендації для вчителів фізичної культури та класних керівників щодо впровадження ефективних форм і методів формування мотивації до здорового способу життя в умовах НУШ.</w:t>
      </w:r>
    </w:p>
    <w:p w14:paraId="5ED69118" w14:textId="77777777" w:rsidR="00330D3C" w:rsidRPr="00330D3C" w:rsidRDefault="00330D3C" w:rsidP="00330D3C">
      <w:pPr>
        <w:spacing w:line="360" w:lineRule="auto"/>
        <w:ind w:firstLine="709"/>
        <w:contextualSpacing/>
        <w:jc w:val="both"/>
        <w:rPr>
          <w:i/>
          <w:lang w:val="uk-UA"/>
        </w:rPr>
      </w:pPr>
      <w:r w:rsidRPr="00330D3C">
        <w:rPr>
          <w:b/>
          <w:bCs/>
          <w:lang w:val="uk-UA"/>
        </w:rPr>
        <w:t>Об’єкт дослідження</w:t>
      </w:r>
      <w:r w:rsidRPr="00330D3C">
        <w:rPr>
          <w:lang w:val="uk-UA"/>
        </w:rPr>
        <w:t xml:space="preserve"> – процес формування мотивації до здорового способу життя в учнів середнього шкільного віку.</w:t>
      </w:r>
    </w:p>
    <w:p w14:paraId="68893B81" w14:textId="77777777" w:rsidR="00330D3C" w:rsidRPr="00330D3C" w:rsidRDefault="00330D3C" w:rsidP="00330D3C">
      <w:pPr>
        <w:spacing w:line="360" w:lineRule="auto"/>
        <w:ind w:firstLine="709"/>
        <w:contextualSpacing/>
        <w:jc w:val="both"/>
        <w:rPr>
          <w:i/>
          <w:lang w:val="uk-UA"/>
        </w:rPr>
      </w:pPr>
      <w:r w:rsidRPr="00330D3C">
        <w:rPr>
          <w:b/>
          <w:bCs/>
          <w:lang w:val="uk-UA"/>
        </w:rPr>
        <w:t>Предмет дослідження</w:t>
      </w:r>
      <w:r w:rsidRPr="00330D3C">
        <w:rPr>
          <w:lang w:val="uk-UA"/>
        </w:rPr>
        <w:t xml:space="preserve"> – засоби фізичної культури як чинник формування мотивації до здорового способу життя в учнів середньої ланки в умовах НУШ.</w:t>
      </w:r>
    </w:p>
    <w:p w14:paraId="3B680288" w14:textId="1B4290BC" w:rsidR="00F868D9" w:rsidRPr="00BC0F84" w:rsidRDefault="00F868D9" w:rsidP="00F868D9">
      <w:pPr>
        <w:spacing w:line="360" w:lineRule="auto"/>
        <w:ind w:firstLine="709"/>
        <w:contextualSpacing/>
        <w:jc w:val="both"/>
        <w:rPr>
          <w:b/>
          <w:bCs/>
          <w:lang w:val="uk-UA"/>
        </w:rPr>
      </w:pPr>
      <w:r w:rsidRPr="005E7FE2">
        <w:rPr>
          <w:b/>
          <w:bCs/>
          <w:lang w:val="uk-UA"/>
        </w:rPr>
        <w:t xml:space="preserve">Гіпотеза дослідження. </w:t>
      </w:r>
      <w:r w:rsidRPr="005E7FE2">
        <w:rPr>
          <w:bCs/>
          <w:lang w:val="uk-UA"/>
        </w:rPr>
        <w:t>Формування мотивації до здорового способу життя учнів середньої школи буде більш результативним, якщо в освітній процес Нової української школи цілеспрямовано інтегрувати</w:t>
      </w:r>
      <w:r w:rsidRPr="00BC0F84">
        <w:rPr>
          <w:bCs/>
          <w:lang w:val="uk-UA"/>
        </w:rPr>
        <w:t xml:space="preserve"> засоби фізичної культури, що поєднують освітній, виховний та оздоровчий вплив, відповідають віковим особливостям і інтересам дітей, сприяють розвитку внутрішньої потреби у руховій активності, відповідального ставлення до власного здоров’я та активної життєвої позиції.</w:t>
      </w:r>
    </w:p>
    <w:p w14:paraId="0B4E4600" w14:textId="77777777" w:rsidR="00BC0F84" w:rsidRPr="00BC0F84" w:rsidRDefault="00F868D9" w:rsidP="00BC0F84">
      <w:pPr>
        <w:spacing w:line="360" w:lineRule="auto"/>
        <w:ind w:firstLine="709"/>
        <w:contextualSpacing/>
        <w:jc w:val="both"/>
        <w:rPr>
          <w:lang w:val="uk-UA"/>
        </w:rPr>
      </w:pPr>
      <w:r w:rsidRPr="00BC0F84">
        <w:rPr>
          <w:b/>
          <w:bCs/>
          <w:lang w:val="uk-UA"/>
        </w:rPr>
        <w:t>Методи дослідження.</w:t>
      </w:r>
      <w:r w:rsidR="00330D3C" w:rsidRPr="00BC0F84">
        <w:rPr>
          <w:lang w:val="uk-UA"/>
        </w:rPr>
        <w:t xml:space="preserve"> </w:t>
      </w:r>
      <w:r w:rsidRPr="00BC0F84">
        <w:rPr>
          <w:lang w:val="uk-UA"/>
        </w:rPr>
        <w:t>Для досягнення мети та вирішення поставлених завдань у дослідженні було використано комплекс взаємодоповнюючих методів,</w:t>
      </w:r>
      <w:r w:rsidR="00BC0F84" w:rsidRPr="00BC0F84">
        <w:rPr>
          <w:lang w:val="uk-UA"/>
        </w:rPr>
        <w:t xml:space="preserve"> зокрема:</w:t>
      </w:r>
    </w:p>
    <w:p w14:paraId="36F4E511" w14:textId="77777777" w:rsidR="00361BB5" w:rsidRDefault="00F868D9" w:rsidP="00361BB5">
      <w:pPr>
        <w:pStyle w:val="aa"/>
        <w:numPr>
          <w:ilvl w:val="0"/>
          <w:numId w:val="21"/>
        </w:numPr>
        <w:spacing w:line="360" w:lineRule="auto"/>
        <w:ind w:left="0" w:firstLine="709"/>
        <w:jc w:val="both"/>
        <w:rPr>
          <w:lang w:val="uk-UA"/>
        </w:rPr>
      </w:pPr>
      <w:r w:rsidRPr="00BC0F84">
        <w:rPr>
          <w:lang w:val="uk-UA"/>
        </w:rPr>
        <w:t xml:space="preserve">теоретичні методи – аналіз, систематизація та узагальнення науково-методичної літератури з проблем фізичного виховання, мотивації та здоров’язбережувальної діяльності підлітків; вивчення досвіду провідних педагогів і дослідників; </w:t>
      </w:r>
    </w:p>
    <w:p w14:paraId="320B34C4" w14:textId="7A87EDBE" w:rsidR="00BC0F84" w:rsidRPr="00361BB5" w:rsidRDefault="00F868D9" w:rsidP="00361BB5">
      <w:pPr>
        <w:pStyle w:val="aa"/>
        <w:numPr>
          <w:ilvl w:val="0"/>
          <w:numId w:val="21"/>
        </w:numPr>
        <w:spacing w:line="360" w:lineRule="auto"/>
        <w:ind w:left="0" w:firstLine="709"/>
        <w:jc w:val="both"/>
        <w:rPr>
          <w:lang w:val="uk-UA"/>
        </w:rPr>
      </w:pPr>
      <w:r w:rsidRPr="00361BB5">
        <w:rPr>
          <w:lang w:val="uk-UA"/>
        </w:rPr>
        <w:t>педагогічні методи – спостереження за освітнім процесом на уроках фізичної культури, педагогічний експеримент із метою перевірки ефективності застосування різних засобів і методичних прийомів для формування мотивації до здорового способу життя</w:t>
      </w:r>
      <w:r w:rsidR="00361BB5" w:rsidRPr="00361BB5">
        <w:rPr>
          <w:lang w:val="uk-UA"/>
        </w:rPr>
        <w:t>, методика «Мотиваційний профіль учня щодо ЗСЖ» (адаптація Л. Орбана), проєктивна методика «Мій шля</w:t>
      </w:r>
      <w:r w:rsidR="00361BB5">
        <w:rPr>
          <w:lang w:val="uk-UA"/>
        </w:rPr>
        <w:t>х до здоров’я»</w:t>
      </w:r>
      <w:r w:rsidR="00D47C76">
        <w:rPr>
          <w:lang w:val="uk-UA"/>
        </w:rPr>
        <w:t>, метод написання тврочих робіт для виявлення рівня сформованості мотивації</w:t>
      </w:r>
      <w:r w:rsidR="006B7FBD">
        <w:rPr>
          <w:lang w:val="uk-UA"/>
        </w:rPr>
        <w:t xml:space="preserve"> учнів 5-6 класів</w:t>
      </w:r>
      <w:r w:rsidR="00361BB5">
        <w:rPr>
          <w:lang w:val="uk-UA"/>
        </w:rPr>
        <w:t>;</w:t>
      </w:r>
      <w:r w:rsidRPr="00361BB5">
        <w:rPr>
          <w:lang w:val="uk-UA"/>
        </w:rPr>
        <w:t xml:space="preserve"> </w:t>
      </w:r>
    </w:p>
    <w:p w14:paraId="3BDFE8C6" w14:textId="72F41360" w:rsidR="00BC0F84" w:rsidRPr="00BC0F84" w:rsidRDefault="00F868D9" w:rsidP="00742593">
      <w:pPr>
        <w:pStyle w:val="aa"/>
        <w:numPr>
          <w:ilvl w:val="0"/>
          <w:numId w:val="21"/>
        </w:numPr>
        <w:spacing w:line="360" w:lineRule="auto"/>
        <w:ind w:left="0" w:firstLine="709"/>
        <w:jc w:val="both"/>
        <w:rPr>
          <w:lang w:val="uk-UA"/>
        </w:rPr>
      </w:pPr>
      <w:r w:rsidRPr="00BC0F84">
        <w:rPr>
          <w:lang w:val="uk-UA"/>
        </w:rPr>
        <w:lastRenderedPageBreak/>
        <w:t>соціологічні методи – анкетування та опитування учнів, учителів і батьків для виявлення рівня сформованості мотивації до здорового способу життя, вивчення їх ставлення до фізичної культури та рухової активності;</w:t>
      </w:r>
    </w:p>
    <w:p w14:paraId="5AF2D3E0" w14:textId="5762EBCF" w:rsidR="00BC0F84" w:rsidRPr="00BC0F84" w:rsidRDefault="00F868D9" w:rsidP="00742593">
      <w:pPr>
        <w:pStyle w:val="aa"/>
        <w:numPr>
          <w:ilvl w:val="0"/>
          <w:numId w:val="21"/>
        </w:numPr>
        <w:spacing w:line="360" w:lineRule="auto"/>
        <w:ind w:left="0" w:firstLine="709"/>
        <w:jc w:val="both"/>
        <w:rPr>
          <w:lang w:val="uk-UA"/>
        </w:rPr>
      </w:pPr>
      <w:r w:rsidRPr="00BC0F84">
        <w:rPr>
          <w:lang w:val="uk-UA"/>
        </w:rPr>
        <w:t>антропометричні та фізіометричні методи – вимірювання основних показників фізичного розвитку і функціонального стану організму дітей;</w:t>
      </w:r>
    </w:p>
    <w:p w14:paraId="73BCB261" w14:textId="07E179F6" w:rsidR="00330D3C" w:rsidRPr="00BC0F84" w:rsidRDefault="00F868D9" w:rsidP="00742593">
      <w:pPr>
        <w:pStyle w:val="aa"/>
        <w:numPr>
          <w:ilvl w:val="0"/>
          <w:numId w:val="21"/>
        </w:numPr>
        <w:spacing w:line="360" w:lineRule="auto"/>
        <w:ind w:left="0" w:firstLine="709"/>
        <w:jc w:val="both"/>
        <w:rPr>
          <w:lang w:val="uk-UA"/>
        </w:rPr>
      </w:pPr>
      <w:r w:rsidRPr="00BC0F84">
        <w:rPr>
          <w:lang w:val="uk-UA"/>
        </w:rPr>
        <w:t>методи математичної статистики – для кількісної та якісної обробки результатів дослідження.</w:t>
      </w:r>
    </w:p>
    <w:p w14:paraId="2914305F" w14:textId="77777777" w:rsidR="00330D3C" w:rsidRPr="00330D3C" w:rsidRDefault="00330D3C" w:rsidP="00330D3C">
      <w:pPr>
        <w:spacing w:line="360" w:lineRule="auto"/>
        <w:ind w:firstLine="709"/>
        <w:contextualSpacing/>
        <w:jc w:val="both"/>
        <w:rPr>
          <w:i/>
          <w:lang w:val="uk-UA"/>
        </w:rPr>
      </w:pPr>
      <w:r w:rsidRPr="00330D3C">
        <w:rPr>
          <w:b/>
          <w:bCs/>
          <w:lang w:val="uk-UA"/>
        </w:rPr>
        <w:t>Джерельна база дослідження</w:t>
      </w:r>
      <w:r w:rsidRPr="00330D3C">
        <w:rPr>
          <w:lang w:val="uk-UA"/>
        </w:rPr>
        <w:t xml:space="preserve"> складається з наукових праць вітчизняних і зарубіжних педагогів, психологів, фахівців з фізичної культури, нормативно-правових документів у сфері освіти, зокрема Концепції НУШ, Державного стандарту базової середньої освіти, програм з фізичної культури, а також методичних матеріалів і результатів власного педагогічного досвіду.</w:t>
      </w:r>
    </w:p>
    <w:p w14:paraId="06906D2E" w14:textId="6E0A1ABA" w:rsidR="00330D3C" w:rsidRPr="00330D3C" w:rsidRDefault="00330D3C" w:rsidP="00330D3C">
      <w:pPr>
        <w:spacing w:line="360" w:lineRule="auto"/>
        <w:ind w:firstLine="709"/>
        <w:contextualSpacing/>
        <w:jc w:val="both"/>
        <w:rPr>
          <w:i/>
          <w:lang w:val="uk-UA"/>
        </w:rPr>
      </w:pPr>
      <w:r w:rsidRPr="00330D3C">
        <w:rPr>
          <w:lang w:val="uk-UA"/>
        </w:rPr>
        <w:t>У сфері формування мотивації до здорового способу життя засобами фізичної культури учнів Нової української школи активно працюють українські науковці, які розглядають взаємозв’язок між психічним і фізичним здоров’ям на уроках фізичної культури, акцентуючи на важливості комплексного підходу до здоров’я учнів (</w:t>
      </w:r>
      <w:r w:rsidR="00D504EF">
        <w:rPr>
          <w:lang w:val="uk-UA"/>
        </w:rPr>
        <w:t>С. В. Грищенко, Г. Ю. Куртова, О. А. Баштовенко, Д. М. Клепальський, А. Г. Обухівська, Т. Потапчук, Н. Захарасевич, Н. Кравець, Я. І. Олексієнко</w:t>
      </w:r>
      <w:r w:rsidRPr="00330D3C">
        <w:rPr>
          <w:lang w:val="uk-UA"/>
        </w:rPr>
        <w:t xml:space="preserve">). </w:t>
      </w:r>
    </w:p>
    <w:p w14:paraId="6DB927D1" w14:textId="05A0C492" w:rsidR="00330D3C" w:rsidRPr="00330D3C" w:rsidRDefault="00330D3C" w:rsidP="00330D3C">
      <w:pPr>
        <w:spacing w:line="360" w:lineRule="auto"/>
        <w:ind w:firstLine="709"/>
        <w:contextualSpacing/>
        <w:jc w:val="both"/>
        <w:rPr>
          <w:i/>
          <w:lang w:val="uk-UA"/>
        </w:rPr>
      </w:pPr>
      <w:r w:rsidRPr="00330D3C">
        <w:rPr>
          <w:lang w:val="uk-UA"/>
        </w:rPr>
        <w:t xml:space="preserve">Зокрема, </w:t>
      </w:r>
      <w:r w:rsidR="00D504EF">
        <w:rPr>
          <w:lang w:val="uk-UA"/>
        </w:rPr>
        <w:t xml:space="preserve">Г. В. Безверхня, О. С. Іщенко, С. Калитка, В. Ребрина, А. Бухвал, В. Тарасюк, Л. Яременко, І. В. Якимчук, О. С. Юрков, К. В. Кондрацька </w:t>
      </w:r>
      <w:r w:rsidRPr="00330D3C">
        <w:rPr>
          <w:lang w:val="uk-UA"/>
        </w:rPr>
        <w:t xml:space="preserve">тощо вивчають формування мотивації до занять фізичною культурою і спортом у </w:t>
      </w:r>
      <w:r w:rsidR="00D504EF">
        <w:rPr>
          <w:lang w:val="uk-UA"/>
        </w:rPr>
        <w:t>підлітків, розкривають питання розвитку мотиваційної сфери в спортивній діяльності.</w:t>
      </w:r>
    </w:p>
    <w:p w14:paraId="52DF957D" w14:textId="249C762A" w:rsidR="009D503C" w:rsidRDefault="00330D3C" w:rsidP="009D503C">
      <w:pPr>
        <w:spacing w:line="360" w:lineRule="auto"/>
        <w:ind w:firstLine="709"/>
        <w:contextualSpacing/>
        <w:jc w:val="both"/>
        <w:rPr>
          <w:lang w:val="uk-UA"/>
        </w:rPr>
      </w:pPr>
      <w:r w:rsidRPr="00330D3C">
        <w:rPr>
          <w:lang w:val="uk-UA"/>
        </w:rPr>
        <w:t>Вплив фізичної активності на якість життя людини та важливість фізичної культури у формуванні здорового способу життя розглядається в працях Т. В. Кондес, О. І. Міхеєнко, М. О. Носко, А. В. Цьось</w:t>
      </w:r>
      <w:r w:rsidR="00D504EF">
        <w:rPr>
          <w:lang w:val="uk-UA"/>
        </w:rPr>
        <w:t xml:space="preserve">, О. І. Желєвої, </w:t>
      </w:r>
      <w:r w:rsidR="00D504EF">
        <w:rPr>
          <w:lang w:val="uk-UA"/>
        </w:rPr>
        <w:lastRenderedPageBreak/>
        <w:t xml:space="preserve">І. Р. Свістельник, </w:t>
      </w:r>
      <w:r w:rsidR="009D503C">
        <w:rPr>
          <w:lang w:val="uk-UA"/>
        </w:rPr>
        <w:t>Т. В. Шепеленко, А. М. Буц, І. О. Бодренкової, О. В. Шукатки та ін.</w:t>
      </w:r>
    </w:p>
    <w:p w14:paraId="12EF3F93" w14:textId="2DB1EBB8" w:rsidR="009D503C" w:rsidRPr="009D503C" w:rsidRDefault="009D503C" w:rsidP="009D503C">
      <w:pPr>
        <w:spacing w:line="360" w:lineRule="auto"/>
        <w:ind w:firstLine="709"/>
        <w:contextualSpacing/>
        <w:jc w:val="both"/>
        <w:rPr>
          <w:lang w:val="uk-UA"/>
        </w:rPr>
      </w:pPr>
      <w:r>
        <w:rPr>
          <w:lang w:val="uk-UA"/>
        </w:rPr>
        <w:t>Загальні основи теорії і методики фізичного виховання школярів висвітлено в працях Т. Ю. Круцевич, М. Г. Лазаренко, А. М. Гурєєвої, О. Є. Черненко, Е. Ю. Дорошенко, В. Г. Тулайдан, Ю. Т. Тулайдан, О. Ю. Марченко.</w:t>
      </w:r>
    </w:p>
    <w:p w14:paraId="69DEF29D" w14:textId="77777777" w:rsidR="00BC0F84" w:rsidRPr="004F6531" w:rsidRDefault="00BC0F84" w:rsidP="00BC0F84">
      <w:pPr>
        <w:spacing w:line="360" w:lineRule="auto"/>
        <w:ind w:firstLine="709"/>
        <w:contextualSpacing/>
        <w:jc w:val="both"/>
        <w:rPr>
          <w:b/>
          <w:bCs/>
          <w:lang w:val="uk-UA"/>
        </w:rPr>
      </w:pPr>
      <w:r w:rsidRPr="004F6531">
        <w:rPr>
          <w:b/>
          <w:bCs/>
          <w:lang w:val="uk-UA"/>
        </w:rPr>
        <w:t>Наукова новизна одержаних результатів:</w:t>
      </w:r>
    </w:p>
    <w:p w14:paraId="34885B1A" w14:textId="77777777" w:rsidR="00BC0F84" w:rsidRPr="004F6531" w:rsidRDefault="00BC0F84" w:rsidP="00742593">
      <w:pPr>
        <w:pStyle w:val="aa"/>
        <w:numPr>
          <w:ilvl w:val="0"/>
          <w:numId w:val="22"/>
        </w:numPr>
        <w:spacing w:line="360" w:lineRule="auto"/>
        <w:ind w:left="0" w:firstLine="709"/>
        <w:jc w:val="both"/>
        <w:rPr>
          <w:bCs/>
          <w:lang w:val="uk-UA"/>
        </w:rPr>
      </w:pPr>
      <w:r w:rsidRPr="004F6531">
        <w:rPr>
          <w:bCs/>
          <w:lang w:val="uk-UA"/>
        </w:rPr>
        <w:t>Теоретично уточнено сутність понять «здоровий спосіб життя», «мотивація до здорового способу життя» та «ціннісне ставлення до здоров’я» у контексті освітнього і педагогічного дискурсу Нової української школи.</w:t>
      </w:r>
    </w:p>
    <w:p w14:paraId="05C6419B" w14:textId="16C4771E" w:rsidR="00BC0F84" w:rsidRPr="004F6531" w:rsidRDefault="00BC0F84" w:rsidP="00742593">
      <w:pPr>
        <w:pStyle w:val="aa"/>
        <w:numPr>
          <w:ilvl w:val="0"/>
          <w:numId w:val="22"/>
        </w:numPr>
        <w:spacing w:line="360" w:lineRule="auto"/>
        <w:ind w:left="0" w:firstLine="709"/>
        <w:jc w:val="both"/>
        <w:rPr>
          <w:bCs/>
          <w:lang w:val="uk-UA"/>
        </w:rPr>
      </w:pPr>
      <w:r w:rsidRPr="004F6531">
        <w:rPr>
          <w:bCs/>
          <w:lang w:val="uk-UA"/>
        </w:rPr>
        <w:t>Визначено психолого-педагогічні засади формування мотивації до здорового</w:t>
      </w:r>
      <w:r w:rsidR="004F6531" w:rsidRPr="004F6531">
        <w:rPr>
          <w:bCs/>
          <w:lang w:val="uk-UA"/>
        </w:rPr>
        <w:t xml:space="preserve"> способу життя в учнів середнього</w:t>
      </w:r>
      <w:r w:rsidRPr="004F6531">
        <w:rPr>
          <w:bCs/>
          <w:lang w:val="uk-UA"/>
        </w:rPr>
        <w:t xml:space="preserve"> шкільного віку із врахуванням специфіки навчально-виховного процесу НУШ.</w:t>
      </w:r>
    </w:p>
    <w:p w14:paraId="30F25F5E" w14:textId="0EDDF67F" w:rsidR="00BC0F84" w:rsidRPr="004F6531" w:rsidRDefault="00BC0F84" w:rsidP="00742593">
      <w:pPr>
        <w:pStyle w:val="aa"/>
        <w:numPr>
          <w:ilvl w:val="0"/>
          <w:numId w:val="22"/>
        </w:numPr>
        <w:spacing w:line="360" w:lineRule="auto"/>
        <w:ind w:left="0" w:firstLine="709"/>
        <w:jc w:val="both"/>
        <w:rPr>
          <w:bCs/>
          <w:lang w:val="uk-UA"/>
        </w:rPr>
      </w:pPr>
      <w:r w:rsidRPr="004F6531">
        <w:rPr>
          <w:bCs/>
          <w:lang w:val="uk-UA"/>
        </w:rPr>
        <w:t>Систематизовано та узагальнено сучасні науково-метод</w:t>
      </w:r>
      <w:r w:rsidR="004F6531" w:rsidRPr="004F6531">
        <w:rPr>
          <w:bCs/>
          <w:lang w:val="uk-UA"/>
        </w:rPr>
        <w:t>ичні підходи до формування у підлітків</w:t>
      </w:r>
      <w:r w:rsidRPr="004F6531">
        <w:rPr>
          <w:bCs/>
          <w:lang w:val="uk-UA"/>
        </w:rPr>
        <w:t xml:space="preserve"> мотиваційної готовності до ведення здорового способу життя.</w:t>
      </w:r>
    </w:p>
    <w:p w14:paraId="054A646F" w14:textId="6A541B33" w:rsidR="00BC0F84" w:rsidRPr="004F6531" w:rsidRDefault="00BC0F84" w:rsidP="00742593">
      <w:pPr>
        <w:pStyle w:val="aa"/>
        <w:numPr>
          <w:ilvl w:val="0"/>
          <w:numId w:val="22"/>
        </w:numPr>
        <w:spacing w:line="360" w:lineRule="auto"/>
        <w:ind w:left="0" w:firstLine="709"/>
        <w:jc w:val="both"/>
        <w:rPr>
          <w:bCs/>
          <w:lang w:val="uk-UA"/>
        </w:rPr>
      </w:pPr>
      <w:r w:rsidRPr="004F6531">
        <w:rPr>
          <w:bCs/>
          <w:lang w:val="uk-UA"/>
        </w:rPr>
        <w:t>Розроблено та апробовано критерії, показники і рівні сформованості мотивації до здорового способу життя в учнів початкових класів (на прикладі ЗЗСО «Авангардівський ліцей»), що дозволяє здійснювати цілісну діагностику цього процесу.</w:t>
      </w:r>
    </w:p>
    <w:p w14:paraId="25B71566" w14:textId="61F655BC" w:rsidR="00BC0F84" w:rsidRPr="004F6531" w:rsidRDefault="004F6531" w:rsidP="00742593">
      <w:pPr>
        <w:pStyle w:val="aa"/>
        <w:numPr>
          <w:ilvl w:val="0"/>
          <w:numId w:val="22"/>
        </w:numPr>
        <w:spacing w:line="360" w:lineRule="auto"/>
        <w:ind w:left="0" w:firstLine="709"/>
        <w:jc w:val="both"/>
        <w:rPr>
          <w:bCs/>
          <w:lang w:val="uk-UA"/>
        </w:rPr>
      </w:pPr>
      <w:r>
        <w:rPr>
          <w:bCs/>
          <w:lang w:val="uk-UA"/>
        </w:rPr>
        <w:t>Створено</w:t>
      </w:r>
      <w:r w:rsidR="00BC0F84" w:rsidRPr="004F6531">
        <w:rPr>
          <w:bCs/>
          <w:lang w:val="uk-UA"/>
        </w:rPr>
        <w:t xml:space="preserve"> практичні рекомендації для вчителів фізичної культури, класних керівників і батьків щодо впровадження ефективних форм фізичного виховання та мотиваційної підтримки учнів молодшого шкільного віку.</w:t>
      </w:r>
    </w:p>
    <w:p w14:paraId="7FFAE74D" w14:textId="290E53F1" w:rsidR="00330D3C" w:rsidRPr="00BC0F84" w:rsidRDefault="00330D3C" w:rsidP="00BC0F84">
      <w:pPr>
        <w:spacing w:line="360" w:lineRule="auto"/>
        <w:ind w:firstLine="709"/>
        <w:contextualSpacing/>
        <w:jc w:val="both"/>
        <w:rPr>
          <w:bCs/>
          <w:lang w:val="uk-UA"/>
        </w:rPr>
      </w:pPr>
      <w:r w:rsidRPr="00BC0F84">
        <w:rPr>
          <w:b/>
          <w:bCs/>
          <w:lang w:val="uk-UA"/>
        </w:rPr>
        <w:t>Практичне значення одержаних результатів</w:t>
      </w:r>
      <w:r w:rsidRPr="00BC0F84">
        <w:rPr>
          <w:lang w:val="uk-UA"/>
        </w:rPr>
        <w:t xml:space="preserve"> полягає у можливості використання отриманих даних і рекомендацій у практиці роботи вчителів фізичної культури для підвищення мотивації учнів до ведення здорового способу життя, а також у розробці методичних матеріалів і заходів відповідного спрямування.</w:t>
      </w:r>
    </w:p>
    <w:p w14:paraId="45B95FE5" w14:textId="07BB140A" w:rsidR="004F6531" w:rsidRDefault="004F6531" w:rsidP="004F6531">
      <w:pPr>
        <w:spacing w:line="360" w:lineRule="auto"/>
        <w:ind w:firstLine="709"/>
        <w:contextualSpacing/>
        <w:jc w:val="both"/>
        <w:rPr>
          <w:bCs/>
          <w:lang w:val="uk-UA"/>
        </w:rPr>
      </w:pPr>
      <w:r>
        <w:rPr>
          <w:b/>
          <w:bCs/>
          <w:lang w:val="uk-UA"/>
        </w:rPr>
        <w:lastRenderedPageBreak/>
        <w:t xml:space="preserve">Апробація результатів дослідження. </w:t>
      </w:r>
      <w:r w:rsidRPr="004F6531">
        <w:rPr>
          <w:bCs/>
          <w:lang w:val="uk-UA"/>
        </w:rPr>
        <w:t>Основні результати та положення наукового дослідження викладено у матеріалах</w:t>
      </w:r>
      <w:r>
        <w:rPr>
          <w:b/>
          <w:bCs/>
          <w:lang w:val="uk-UA"/>
        </w:rPr>
        <w:t xml:space="preserve"> </w:t>
      </w:r>
      <w:r w:rsidRPr="004F6531">
        <w:rPr>
          <w:bCs/>
          <w:lang w:val="uk-UA"/>
        </w:rPr>
        <w:t>наступних наукових конференцій:</w:t>
      </w:r>
    </w:p>
    <w:p w14:paraId="3B8574C3" w14:textId="3311B15B" w:rsidR="00C87BEA" w:rsidRDefault="00C87BEA" w:rsidP="00AB345B">
      <w:pPr>
        <w:pStyle w:val="aa"/>
        <w:numPr>
          <w:ilvl w:val="0"/>
          <w:numId w:val="64"/>
        </w:numPr>
        <w:spacing w:after="0" w:line="360" w:lineRule="auto"/>
        <w:ind w:left="0" w:firstLine="709"/>
        <w:jc w:val="both"/>
      </w:pPr>
      <w:r>
        <w:rPr>
          <w:lang w:val="uk-UA"/>
        </w:rPr>
        <w:t>Гожий К</w:t>
      </w:r>
      <w:r w:rsidRPr="008E4F09">
        <w:t>.</w:t>
      </w:r>
      <w:r w:rsidRPr="008E4F09">
        <w:rPr>
          <w:b/>
          <w:bCs/>
        </w:rPr>
        <w:t xml:space="preserve"> </w:t>
      </w:r>
      <w:r>
        <w:rPr>
          <w:lang w:val="uk-UA"/>
        </w:rPr>
        <w:t>Фізична культура як інструмент виховання ціннісного ставлення до здоров’я у школярів.</w:t>
      </w:r>
      <w:r w:rsidRPr="008E4F09">
        <w:t xml:space="preserve"> </w:t>
      </w:r>
      <w:r w:rsidRPr="00C87BEA">
        <w:rPr>
          <w:i/>
          <w:iCs/>
        </w:rPr>
        <w:t>Здоров’язберігальне спрямування освіти у підготовці фахівців гуманітарного профілю: проблемні питання та шляхи їх розв’язання</w:t>
      </w:r>
      <w:r w:rsidRPr="008E4F09">
        <w:rPr>
          <w:i/>
          <w:iCs/>
        </w:rPr>
        <w:t xml:space="preserve">. </w:t>
      </w:r>
      <w:r>
        <w:rPr>
          <w:bCs/>
          <w:lang w:val="uk-UA"/>
        </w:rPr>
        <w:t>24 квітня 2025 року</w:t>
      </w:r>
    </w:p>
    <w:p w14:paraId="285DC8BB" w14:textId="56012ECA" w:rsidR="005E7FE2" w:rsidRPr="00C87BEA" w:rsidRDefault="00C87BEA" w:rsidP="00AB345B">
      <w:pPr>
        <w:pStyle w:val="aa"/>
        <w:numPr>
          <w:ilvl w:val="0"/>
          <w:numId w:val="64"/>
        </w:numPr>
        <w:spacing w:line="360" w:lineRule="auto"/>
        <w:ind w:left="0" w:firstLine="709"/>
        <w:jc w:val="both"/>
        <w:rPr>
          <w:bCs/>
          <w:lang w:val="uk-UA"/>
        </w:rPr>
      </w:pPr>
      <w:r w:rsidRPr="00C87BEA">
        <w:rPr>
          <w:bCs/>
          <w:lang w:val="uk-UA"/>
        </w:rPr>
        <w:t xml:space="preserve">Гожий К. </w:t>
      </w:r>
      <w:r w:rsidR="001D0E52" w:rsidRPr="00C87BEA">
        <w:rPr>
          <w:bCs/>
          <w:lang w:val="ro-RO"/>
        </w:rPr>
        <w:t xml:space="preserve"> </w:t>
      </w:r>
      <w:r w:rsidRPr="00C87BEA">
        <w:rPr>
          <w:bCs/>
          <w:lang w:val="uk-UA"/>
        </w:rPr>
        <w:t xml:space="preserve">Роль вчителя фізичної культури у формуванні здоров’язбережувального середовища в умовах нової української школи. </w:t>
      </w:r>
      <w:r w:rsidR="005E7FE2" w:rsidRPr="00C87BEA">
        <w:rPr>
          <w:bCs/>
          <w:i/>
          <w:iCs/>
          <w:lang w:val="uk-UA"/>
        </w:rPr>
        <w:t xml:space="preserve">ІІІ Всеукраїнській науковій конференції «Сучасні погляди молоді на фізичну </w:t>
      </w:r>
      <w:r w:rsidR="001D0E52" w:rsidRPr="00C87BEA">
        <w:rPr>
          <w:bCs/>
          <w:i/>
          <w:iCs/>
          <w:lang w:val="uk-UA"/>
        </w:rPr>
        <w:t>культуру, спорт та здоров’я людини», присвячений Дню науки в Україні</w:t>
      </w:r>
      <w:r>
        <w:rPr>
          <w:bCs/>
          <w:lang w:val="uk-UA"/>
        </w:rPr>
        <w:t xml:space="preserve">. Харків: ХДАФК, 2027, 275 с. С. </w:t>
      </w:r>
      <w:r w:rsidR="00AB345B">
        <w:rPr>
          <w:bCs/>
          <w:lang w:val="uk-UA"/>
        </w:rPr>
        <w:t>9-12</w:t>
      </w:r>
      <w:r w:rsidR="001D0E52" w:rsidRPr="00C87BEA">
        <w:rPr>
          <w:bCs/>
          <w:lang w:val="uk-UA"/>
        </w:rPr>
        <w:t>.</w:t>
      </w:r>
    </w:p>
    <w:p w14:paraId="17642504" w14:textId="31D2AEA8" w:rsidR="001D0E52" w:rsidRPr="00AB345B" w:rsidRDefault="00AB345B" w:rsidP="00AB345B">
      <w:pPr>
        <w:pStyle w:val="aa"/>
        <w:numPr>
          <w:ilvl w:val="0"/>
          <w:numId w:val="64"/>
        </w:numPr>
        <w:spacing w:after="0" w:line="360" w:lineRule="auto"/>
        <w:ind w:left="0" w:firstLine="709"/>
        <w:jc w:val="both"/>
        <w:rPr>
          <w:bCs/>
          <w:lang w:val="uk-UA"/>
        </w:rPr>
      </w:pPr>
      <w:r w:rsidRPr="00AB345B">
        <w:rPr>
          <w:lang w:val="uk-UA"/>
        </w:rPr>
        <w:t>Гожий К.</w:t>
      </w:r>
      <w:r w:rsidRPr="00AB345B">
        <w:rPr>
          <w:b/>
          <w:bCs/>
          <w:lang w:val="uk-UA"/>
        </w:rPr>
        <w:t xml:space="preserve"> </w:t>
      </w:r>
      <w:r w:rsidRPr="00AB345B">
        <w:rPr>
          <w:lang w:val="uk-UA"/>
        </w:rPr>
        <w:t xml:space="preserve">Інноваційні підходи до організації дитсанційних занять з фізичної культури. </w:t>
      </w:r>
      <w:r w:rsidRPr="00AB345B">
        <w:rPr>
          <w:i/>
          <w:iCs/>
        </w:rPr>
        <w:t xml:space="preserve">Пріоритетні напрямки європейського наукового простору: пошук студента. </w:t>
      </w:r>
      <w:r w:rsidRPr="008E4F09">
        <w:t>Вип. 1</w:t>
      </w:r>
      <w:r w:rsidRPr="00AB345B">
        <w:rPr>
          <w:lang w:val="uk-UA"/>
        </w:rPr>
        <w:t>5</w:t>
      </w:r>
      <w:r w:rsidRPr="008E4F09">
        <w:t>. Ізмаїл: РВВ ІДГУ, 202</w:t>
      </w:r>
      <w:r w:rsidRPr="00AB345B">
        <w:rPr>
          <w:lang w:val="uk-UA"/>
        </w:rPr>
        <w:t>5</w:t>
      </w:r>
      <w:r w:rsidRPr="008E4F09">
        <w:t>. 2</w:t>
      </w:r>
      <w:r w:rsidRPr="00AB345B">
        <w:rPr>
          <w:lang w:val="uk-UA"/>
        </w:rPr>
        <w:t>93</w:t>
      </w:r>
      <w:r w:rsidRPr="008E4F09">
        <w:t xml:space="preserve"> с. С. </w:t>
      </w:r>
      <w:r w:rsidRPr="00AB345B">
        <w:rPr>
          <w:lang w:val="uk-UA"/>
        </w:rPr>
        <w:t>16</w:t>
      </w:r>
      <w:r w:rsidRPr="008E4F09">
        <w:t>-</w:t>
      </w:r>
      <w:r w:rsidRPr="00AB345B">
        <w:rPr>
          <w:lang w:val="uk-UA"/>
        </w:rPr>
        <w:t>19</w:t>
      </w:r>
      <w:r w:rsidRPr="008E4F09">
        <w:t>.</w:t>
      </w:r>
    </w:p>
    <w:p w14:paraId="1B578D98" w14:textId="5FC840D4" w:rsidR="00330D3C" w:rsidRPr="00361BB5" w:rsidRDefault="00330D3C" w:rsidP="00361BB5">
      <w:pPr>
        <w:pStyle w:val="aa"/>
        <w:spacing w:line="360" w:lineRule="auto"/>
        <w:ind w:left="0" w:firstLine="709"/>
        <w:jc w:val="both"/>
        <w:rPr>
          <w:bCs/>
          <w:lang w:val="uk-UA"/>
        </w:rPr>
      </w:pPr>
      <w:r w:rsidRPr="00361BB5">
        <w:rPr>
          <w:b/>
          <w:bCs/>
          <w:lang w:val="uk-UA"/>
        </w:rPr>
        <w:t>Структура роботи.</w:t>
      </w:r>
      <w:r w:rsidR="004F6531" w:rsidRPr="00361BB5">
        <w:rPr>
          <w:lang w:val="uk-UA"/>
        </w:rPr>
        <w:t xml:space="preserve"> Основний зміст викладено на </w:t>
      </w:r>
      <w:r w:rsidR="00AB345B">
        <w:rPr>
          <w:lang w:val="uk-UA"/>
        </w:rPr>
        <w:t>108</w:t>
      </w:r>
      <w:r w:rsidR="004F6531" w:rsidRPr="00361BB5">
        <w:rPr>
          <w:lang w:val="uk-UA"/>
        </w:rPr>
        <w:t xml:space="preserve"> сторінках. Робота містить 3 розділи, кожний з яких містить по 3 підрозділи та висновки до кожного з розділів. Основний вміст заве</w:t>
      </w:r>
      <w:r w:rsidR="00531FD5">
        <w:rPr>
          <w:lang w:val="uk-UA"/>
        </w:rPr>
        <w:t xml:space="preserve">ршується загальними висновками. </w:t>
      </w:r>
      <w:r w:rsidR="004F6531" w:rsidRPr="00361BB5">
        <w:rPr>
          <w:lang w:val="uk-UA"/>
        </w:rPr>
        <w:t xml:space="preserve">Список використаної літератури та джерел містить </w:t>
      </w:r>
      <w:r w:rsidR="009D503C" w:rsidRPr="00361BB5">
        <w:rPr>
          <w:lang w:val="uk-UA"/>
        </w:rPr>
        <w:t>61 найменування</w:t>
      </w:r>
      <w:r w:rsidR="004F6531" w:rsidRPr="00361BB5">
        <w:rPr>
          <w:lang w:val="uk-UA"/>
        </w:rPr>
        <w:t xml:space="preserve">. Додаткова інформація відображена у </w:t>
      </w:r>
      <w:r w:rsidR="00E040E9">
        <w:rPr>
          <w:lang w:val="uk-UA"/>
        </w:rPr>
        <w:t>4</w:t>
      </w:r>
      <w:r w:rsidR="00531FD5">
        <w:rPr>
          <w:lang w:val="uk-UA"/>
        </w:rPr>
        <w:t xml:space="preserve"> </w:t>
      </w:r>
      <w:r w:rsidR="0076250E">
        <w:rPr>
          <w:lang w:val="uk-UA"/>
        </w:rPr>
        <w:t>додатках. Всього налічується 10</w:t>
      </w:r>
      <w:r w:rsidR="001E2EBA">
        <w:rPr>
          <w:lang w:val="uk-UA"/>
        </w:rPr>
        <w:t>9</w:t>
      </w:r>
      <w:r w:rsidR="0076250E">
        <w:rPr>
          <w:lang w:val="uk-UA"/>
        </w:rPr>
        <w:t xml:space="preserve"> сторінок</w:t>
      </w:r>
      <w:r w:rsidR="00531FD5">
        <w:rPr>
          <w:lang w:val="uk-UA"/>
        </w:rPr>
        <w:t>, з них основного текс</w:t>
      </w:r>
      <w:r w:rsidR="00E040E9">
        <w:rPr>
          <w:lang w:val="uk-UA"/>
        </w:rPr>
        <w:t>ту – 8</w:t>
      </w:r>
      <w:r w:rsidR="001E2EBA">
        <w:rPr>
          <w:lang w:val="uk-UA"/>
        </w:rPr>
        <w:t>7</w:t>
      </w:r>
      <w:r w:rsidR="00531FD5">
        <w:rPr>
          <w:lang w:val="uk-UA"/>
        </w:rPr>
        <w:t xml:space="preserve"> сторінки.</w:t>
      </w:r>
      <w:r w:rsidR="009D503C" w:rsidRPr="00361BB5">
        <w:rPr>
          <w:lang w:val="uk-UA"/>
        </w:rPr>
        <w:br w:type="page"/>
      </w:r>
    </w:p>
    <w:p w14:paraId="7F3CC432" w14:textId="1ADBA90C" w:rsidR="00862B69" w:rsidRPr="00330D3C" w:rsidRDefault="00862B69" w:rsidP="00330D3C">
      <w:pPr>
        <w:pStyle w:val="1"/>
        <w:spacing w:line="360" w:lineRule="auto"/>
        <w:ind w:firstLine="709"/>
        <w:contextualSpacing/>
        <w:jc w:val="both"/>
        <w:rPr>
          <w:rFonts w:ascii="Times New Roman" w:hAnsi="Times New Roman" w:cs="Times New Roman"/>
          <w:b/>
          <w:i/>
          <w:color w:val="auto"/>
          <w:sz w:val="28"/>
          <w:szCs w:val="28"/>
          <w:lang w:val="uk-UA"/>
        </w:rPr>
      </w:pPr>
      <w:bookmarkStart w:id="3" w:name="_Toc214975466"/>
      <w:r w:rsidRPr="00330D3C">
        <w:rPr>
          <w:rFonts w:ascii="Times New Roman" w:hAnsi="Times New Roman" w:cs="Times New Roman"/>
          <w:b/>
          <w:color w:val="auto"/>
          <w:sz w:val="28"/>
          <w:szCs w:val="28"/>
          <w:lang w:val="uk-UA"/>
        </w:rPr>
        <w:lastRenderedPageBreak/>
        <w:t xml:space="preserve">РОЗДІЛ 1. ТЕОРЕТИЧНІ ЗАСАДИ ФОРМУВАННЯ </w:t>
      </w:r>
      <w:r w:rsidR="00E7580C">
        <w:rPr>
          <w:rFonts w:ascii="Times New Roman" w:hAnsi="Times New Roman" w:cs="Times New Roman"/>
          <w:b/>
          <w:color w:val="auto"/>
          <w:sz w:val="28"/>
          <w:szCs w:val="28"/>
          <w:lang w:val="uk-UA"/>
        </w:rPr>
        <w:t xml:space="preserve">ПОЗИТИВНОЇ </w:t>
      </w:r>
      <w:r w:rsidRPr="00330D3C">
        <w:rPr>
          <w:rFonts w:ascii="Times New Roman" w:hAnsi="Times New Roman" w:cs="Times New Roman"/>
          <w:b/>
          <w:color w:val="auto"/>
          <w:sz w:val="28"/>
          <w:szCs w:val="28"/>
          <w:lang w:val="uk-UA"/>
        </w:rPr>
        <w:t>МОТИВАЦІЇ ДО ЗДОРОВОГО СПОСОБУ ЖИТТЯ УЧНІВ НУШ ЗАСОБАМИ ФІЗИЧНОЇ КУЛЬТУРИ</w:t>
      </w:r>
      <w:bookmarkEnd w:id="3"/>
    </w:p>
    <w:p w14:paraId="6777943C" w14:textId="77777777" w:rsidR="003F2921" w:rsidRPr="00330D3C" w:rsidRDefault="003F2921" w:rsidP="00330D3C">
      <w:pPr>
        <w:spacing w:line="360" w:lineRule="auto"/>
        <w:ind w:firstLine="709"/>
        <w:contextualSpacing/>
        <w:jc w:val="both"/>
        <w:rPr>
          <w:b/>
          <w:i/>
          <w:color w:val="auto"/>
          <w:lang w:val="uk-UA"/>
        </w:rPr>
      </w:pPr>
    </w:p>
    <w:p w14:paraId="61FB1C0B" w14:textId="4F7D0056" w:rsidR="00862B69" w:rsidRPr="00330D3C" w:rsidRDefault="00862B69" w:rsidP="00330D3C">
      <w:pPr>
        <w:pStyle w:val="2"/>
        <w:spacing w:line="360" w:lineRule="auto"/>
        <w:ind w:firstLine="709"/>
        <w:contextualSpacing/>
        <w:jc w:val="both"/>
        <w:rPr>
          <w:rFonts w:ascii="Times New Roman" w:hAnsi="Times New Roman" w:cs="Times New Roman"/>
          <w:b/>
          <w:i/>
          <w:color w:val="auto"/>
          <w:sz w:val="28"/>
          <w:szCs w:val="28"/>
          <w:lang w:val="uk-UA"/>
        </w:rPr>
      </w:pPr>
      <w:bookmarkStart w:id="4" w:name="_Toc214975467"/>
      <w:r w:rsidRPr="00330D3C">
        <w:rPr>
          <w:rFonts w:ascii="Times New Roman" w:hAnsi="Times New Roman" w:cs="Times New Roman"/>
          <w:b/>
          <w:color w:val="auto"/>
          <w:sz w:val="28"/>
          <w:szCs w:val="28"/>
          <w:lang w:val="uk-UA"/>
        </w:rPr>
        <w:t>1.1. Поняття «здоровий спосіб життя» в освітньому та педагогічному дискурсі</w:t>
      </w:r>
      <w:bookmarkEnd w:id="4"/>
    </w:p>
    <w:p w14:paraId="062F8114" w14:textId="77777777" w:rsidR="003F2921" w:rsidRPr="00065CD8" w:rsidRDefault="003F2921" w:rsidP="00330D3C">
      <w:pPr>
        <w:spacing w:line="360" w:lineRule="auto"/>
        <w:ind w:firstLine="709"/>
        <w:contextualSpacing/>
        <w:jc w:val="both"/>
        <w:rPr>
          <w:i/>
          <w:color w:val="auto"/>
          <w:lang w:val="uk-UA"/>
        </w:rPr>
      </w:pPr>
    </w:p>
    <w:p w14:paraId="6410590B" w14:textId="77777777" w:rsidR="00330D3C" w:rsidRPr="00330D3C" w:rsidRDefault="00330D3C" w:rsidP="00330D3C">
      <w:pPr>
        <w:spacing w:line="360" w:lineRule="auto"/>
        <w:ind w:firstLine="709"/>
        <w:contextualSpacing/>
        <w:jc w:val="both"/>
        <w:rPr>
          <w:i/>
          <w:lang w:val="uk-UA"/>
        </w:rPr>
      </w:pPr>
      <w:r w:rsidRPr="00330D3C">
        <w:rPr>
          <w:lang w:val="uk-UA"/>
        </w:rPr>
        <w:t>Питання формування здорового способу життя знайшло широке відображення в соціально-філософських, педагогічних, медичних, соціологічних дослідженнях. Особливого значення ця проблема набула у другій половині ХХ століття як у глобальному, так і в українському контексті.</w:t>
      </w:r>
    </w:p>
    <w:p w14:paraId="1469E2EA" w14:textId="4064AD13" w:rsidR="009B09DC" w:rsidRPr="009B09DC" w:rsidRDefault="00330D3C" w:rsidP="009B09DC">
      <w:pPr>
        <w:spacing w:line="360" w:lineRule="auto"/>
        <w:ind w:firstLine="709"/>
        <w:contextualSpacing/>
        <w:jc w:val="both"/>
        <w:rPr>
          <w:i/>
          <w:lang w:val="uk-UA"/>
        </w:rPr>
      </w:pPr>
      <w:r w:rsidRPr="00330D3C">
        <w:rPr>
          <w:lang w:val="uk-UA"/>
        </w:rPr>
        <w:t xml:space="preserve">Здоровий спосіб життя молодого покоління посідає провідне місце в системі державної молодіжної та соціальної політики. Шкільний вік – це період, у якому відбувається становлення цінностей, звичок, поглядів і життєвих орієнтирів. Саме тому важливо акцентувати увагу на формуванні відповідного світогляду і поведінкових моделей саме в юному віці, що стане підґрунтям для свідомого збереження здоров’я у дорослому житті </w:t>
      </w:r>
      <w:r w:rsidRPr="00330D3C">
        <w:t>[</w:t>
      </w:r>
      <w:r w:rsidR="009D503C">
        <w:rPr>
          <w:lang w:val="uk-UA"/>
        </w:rPr>
        <w:t>19</w:t>
      </w:r>
      <w:r w:rsidRPr="00330D3C">
        <w:rPr>
          <w:lang w:val="uk-UA"/>
        </w:rPr>
        <w:t>, с. 173</w:t>
      </w:r>
      <w:r w:rsidRPr="00330D3C">
        <w:t>]</w:t>
      </w:r>
      <w:r w:rsidRPr="00330D3C">
        <w:rPr>
          <w:lang w:val="uk-UA"/>
        </w:rPr>
        <w:t>.</w:t>
      </w:r>
    </w:p>
    <w:p w14:paraId="20295AAB" w14:textId="77777777" w:rsidR="00330D3C" w:rsidRPr="00330D3C" w:rsidRDefault="00330D3C" w:rsidP="00330D3C">
      <w:pPr>
        <w:spacing w:line="360" w:lineRule="auto"/>
        <w:ind w:firstLine="709"/>
        <w:contextualSpacing/>
        <w:jc w:val="both"/>
        <w:rPr>
          <w:i/>
          <w:lang w:val="uk-UA"/>
        </w:rPr>
      </w:pPr>
      <w:r w:rsidRPr="00330D3C">
        <w:rPr>
          <w:lang w:val="uk-UA"/>
        </w:rPr>
        <w:t>У сучасному освітньому і педагогічному дискурсі поняття «здоровий спосіб життя» (ЗСЖ) трактується як багатовимірне, комплексне явище, яке охоплює не лише фізичний стан людини, а й її психічне, соціальне і духовне благополуччя. Його формування є одним із пріоритетних напрямів сучасної освіти, оскільки пов’язане з розвитком ціннісного ставлення до здоров’я, відповідального ставлення до власної поведінки та створення умов для гармонійного розвитку особистості.</w:t>
      </w:r>
    </w:p>
    <w:p w14:paraId="6D881E05" w14:textId="0D2662DF" w:rsidR="00330D3C" w:rsidRPr="00330D3C" w:rsidRDefault="00330D3C" w:rsidP="00330D3C">
      <w:pPr>
        <w:spacing w:line="360" w:lineRule="auto"/>
        <w:ind w:firstLine="709"/>
        <w:contextualSpacing/>
        <w:jc w:val="both"/>
        <w:rPr>
          <w:i/>
          <w:lang w:val="uk-UA"/>
        </w:rPr>
      </w:pPr>
      <w:r w:rsidRPr="00330D3C">
        <w:rPr>
          <w:lang w:val="uk-UA"/>
        </w:rPr>
        <w:t xml:space="preserve">Дослідниця в </w:t>
      </w:r>
      <w:r w:rsidR="009D503C">
        <w:rPr>
          <w:lang w:val="uk-UA"/>
        </w:rPr>
        <w:t xml:space="preserve">галузі педагогіки, О. І. Желєва, </w:t>
      </w:r>
      <w:r w:rsidRPr="00330D3C">
        <w:rPr>
          <w:lang w:val="uk-UA"/>
        </w:rPr>
        <w:t xml:space="preserve">визначає здоровий спосіб життя як систему поведінкових звичок та установок, що забезпечують збереження й зміцнення здоров’я, запобігання захворюванням та продовження активного життя. Вона акцентує увагу на інтеграції знань, </w:t>
      </w:r>
      <w:r w:rsidRPr="00330D3C">
        <w:rPr>
          <w:lang w:val="uk-UA"/>
        </w:rPr>
        <w:lastRenderedPageBreak/>
        <w:t>умінь та мотивацій, які мають бути сформовані в освітньому процесі</w:t>
      </w:r>
      <w:r w:rsidR="009D503C">
        <w:rPr>
          <w:lang w:val="uk-UA"/>
        </w:rPr>
        <w:t xml:space="preserve"> [18, c. 29]</w:t>
      </w:r>
      <w:r w:rsidRPr="00330D3C">
        <w:rPr>
          <w:lang w:val="uk-UA"/>
        </w:rPr>
        <w:t>.</w:t>
      </w:r>
    </w:p>
    <w:p w14:paraId="19F4A619" w14:textId="2A39B0BD" w:rsidR="00330D3C" w:rsidRPr="00330D3C" w:rsidRDefault="00330D3C" w:rsidP="00330D3C">
      <w:pPr>
        <w:spacing w:line="360" w:lineRule="auto"/>
        <w:ind w:firstLine="709"/>
        <w:contextualSpacing/>
        <w:jc w:val="both"/>
        <w:rPr>
          <w:i/>
          <w:lang w:val="uk-UA"/>
        </w:rPr>
      </w:pPr>
      <w:r w:rsidRPr="00330D3C">
        <w:rPr>
          <w:lang w:val="uk-UA"/>
        </w:rPr>
        <w:t>Автор монографії «Про здорове тіло</w:t>
      </w:r>
      <w:r w:rsidR="009D503C">
        <w:rPr>
          <w:lang w:val="uk-UA"/>
        </w:rPr>
        <w:t xml:space="preserve"> і здоровий дух», Р. В. Поліщук,</w:t>
      </w:r>
      <w:r w:rsidRPr="00330D3C">
        <w:rPr>
          <w:lang w:val="uk-UA"/>
        </w:rPr>
        <w:t xml:space="preserve"> трактує ЗСЖ як цілісну стратегію життєдіяльності особистості, яка передбачає свідоме, цілеспрямоване дотримання здоров’язбережувальної поведінки, орієнтованої на оптимізацію всіх видів діяльності – навчальної, трудової, дозвіллєвої</w:t>
      </w:r>
      <w:r w:rsidR="009D503C">
        <w:rPr>
          <w:lang w:val="uk-UA"/>
        </w:rPr>
        <w:t xml:space="preserve"> [40, c. 31]</w:t>
      </w:r>
      <w:r w:rsidRPr="00330D3C">
        <w:rPr>
          <w:lang w:val="uk-UA"/>
        </w:rPr>
        <w:t>.</w:t>
      </w:r>
    </w:p>
    <w:p w14:paraId="5994BF5C" w14:textId="36A87898" w:rsidR="00330D3C" w:rsidRPr="00330D3C" w:rsidRDefault="00330D3C" w:rsidP="00330D3C">
      <w:pPr>
        <w:spacing w:line="360" w:lineRule="auto"/>
        <w:ind w:firstLine="709"/>
        <w:contextualSpacing/>
        <w:jc w:val="both"/>
        <w:rPr>
          <w:i/>
          <w:lang w:val="uk-UA"/>
        </w:rPr>
      </w:pPr>
      <w:r w:rsidRPr="00330D3C">
        <w:rPr>
          <w:lang w:val="uk-UA"/>
        </w:rPr>
        <w:t>Один із провідних українських фахівців у сфері фізичного вихо</w:t>
      </w:r>
      <w:r w:rsidR="009D503C">
        <w:rPr>
          <w:lang w:val="uk-UA"/>
        </w:rPr>
        <w:t>вання, А. В. Цьось</w:t>
      </w:r>
      <w:r w:rsidRPr="00330D3C">
        <w:rPr>
          <w:lang w:val="uk-UA"/>
        </w:rPr>
        <w:t>, розглядає ЗСЖ як компонент загальної культури особистості, що формується через фізичну культуру і спрямовується на всебічний розвиток та зміцнення здоров’я. Вона підкреслює важливість формування потреби у здоровому способі життя ще в шкіл</w:t>
      </w:r>
      <w:r w:rsidR="009D503C">
        <w:rPr>
          <w:lang w:val="uk-UA"/>
        </w:rPr>
        <w:t>ьному віці через систему освіти [52, c. 43].</w:t>
      </w:r>
    </w:p>
    <w:p w14:paraId="3A7E01B1" w14:textId="1D66684E" w:rsidR="00330D3C" w:rsidRPr="00330D3C" w:rsidRDefault="009D503C" w:rsidP="00330D3C">
      <w:pPr>
        <w:spacing w:line="360" w:lineRule="auto"/>
        <w:ind w:firstLine="709"/>
        <w:contextualSpacing/>
        <w:jc w:val="both"/>
        <w:rPr>
          <w:i/>
          <w:lang w:val="uk-UA"/>
        </w:rPr>
      </w:pPr>
      <w:r>
        <w:rPr>
          <w:lang w:val="uk-UA"/>
        </w:rPr>
        <w:t>В праці</w:t>
      </w:r>
      <w:r w:rsidR="00330D3C" w:rsidRPr="00330D3C">
        <w:rPr>
          <w:lang w:val="uk-UA"/>
        </w:rPr>
        <w:t xml:space="preserve"> Н. О. Бєлікової здоровий спосіб життя формується як мотиваційна установка, що закладається з дитинства, через емоційно позитивний досвід, зразки </w:t>
      </w:r>
      <w:r>
        <w:rPr>
          <w:lang w:val="uk-UA"/>
        </w:rPr>
        <w:t>поведінки та педагогічний вплив [5, c. 11].</w:t>
      </w:r>
    </w:p>
    <w:p w14:paraId="0F13B1E7" w14:textId="3008E7CB" w:rsidR="00330D3C" w:rsidRPr="00330D3C" w:rsidRDefault="00330D3C" w:rsidP="00330D3C">
      <w:pPr>
        <w:spacing w:line="360" w:lineRule="auto"/>
        <w:ind w:firstLine="709"/>
        <w:contextualSpacing/>
        <w:jc w:val="both"/>
        <w:rPr>
          <w:i/>
          <w:lang w:val="uk-UA"/>
        </w:rPr>
      </w:pPr>
      <w:r w:rsidRPr="00330D3C">
        <w:rPr>
          <w:lang w:val="uk-UA"/>
        </w:rPr>
        <w:t>Дослідники Л. Л. Галаманжук та Г. А. Єдинак трактують здоровий спосіб життя як особистісну цінність, яка реалізується через самодисципліну, відповідальність, самопізнання і самоконтроль. Вони зауважують, що з цієї позиції важливо не лише інформувати учнів про користь здоров’я, але й формувати стійку мотивацію дотримання ЗСЖ як частини життєвої філософії</w:t>
      </w:r>
      <w:r w:rsidR="009D503C">
        <w:rPr>
          <w:lang w:val="uk-UA"/>
        </w:rPr>
        <w:t xml:space="preserve"> [10, c. 19]</w:t>
      </w:r>
      <w:r w:rsidRPr="00330D3C">
        <w:rPr>
          <w:lang w:val="uk-UA"/>
        </w:rPr>
        <w:t>.</w:t>
      </w:r>
    </w:p>
    <w:p w14:paraId="019CB327" w14:textId="04601225" w:rsidR="00330D3C" w:rsidRPr="00330D3C" w:rsidRDefault="00330D3C" w:rsidP="00330D3C">
      <w:pPr>
        <w:spacing w:line="360" w:lineRule="auto"/>
        <w:ind w:firstLine="709"/>
        <w:contextualSpacing/>
        <w:jc w:val="both"/>
        <w:rPr>
          <w:i/>
          <w:lang w:val="uk-UA"/>
        </w:rPr>
      </w:pPr>
      <w:r w:rsidRPr="00330D3C">
        <w:rPr>
          <w:lang w:val="uk-UA"/>
        </w:rPr>
        <w:t>У дослідженнях І. П. Аннєнкова та його колег підкреслюється роль ЗСЖ як інтегрованої компетентності, що формується у процесі загальної освіти, включаючи як теоретичні знання про здоров’я, так і практичні навички підтримки фізичного й психічного благополуччя</w:t>
      </w:r>
      <w:r w:rsidR="009D503C">
        <w:rPr>
          <w:lang w:val="uk-UA"/>
        </w:rPr>
        <w:t xml:space="preserve"> [1, c. 29]</w:t>
      </w:r>
      <w:r w:rsidRPr="00330D3C">
        <w:rPr>
          <w:lang w:val="uk-UA"/>
        </w:rPr>
        <w:t>.</w:t>
      </w:r>
    </w:p>
    <w:p w14:paraId="71CD8C5F" w14:textId="47536302" w:rsidR="009B09DC" w:rsidRDefault="009B09DC" w:rsidP="009B09DC">
      <w:pPr>
        <w:spacing w:line="360" w:lineRule="auto"/>
        <w:ind w:firstLine="709"/>
        <w:contextualSpacing/>
        <w:jc w:val="both"/>
        <w:rPr>
          <w:lang w:val="uk-UA"/>
        </w:rPr>
      </w:pPr>
      <w:r w:rsidRPr="009B09DC">
        <w:rPr>
          <w:lang w:val="uk-UA"/>
        </w:rPr>
        <w:t>Аналіз проблеми збереження здоров’я потребує глибокого осмислення базових категорій «здоров’я» та «здоровий спосіб життя». У науковій літературі існує значна</w:t>
      </w:r>
      <w:r>
        <w:rPr>
          <w:lang w:val="uk-UA"/>
        </w:rPr>
        <w:t xml:space="preserve"> кількість їхніх інтерпретацій –</w:t>
      </w:r>
      <w:r w:rsidRPr="009B09DC">
        <w:rPr>
          <w:lang w:val="uk-UA"/>
        </w:rPr>
        <w:t xml:space="preserve"> дослідники наводять понад чотири сотні визначень, що засвідчує складність та багатогранність </w:t>
      </w:r>
      <w:r w:rsidRPr="009B09DC">
        <w:rPr>
          <w:lang w:val="uk-UA"/>
        </w:rPr>
        <w:lastRenderedPageBreak/>
        <w:t>цих понять. При цьому наукові дискусії щодо уточнення їхнього змісту й досі тривають. Категорія «здоров’я» розглядається в різних наукових підходах, які відрізняються акцентами на його структурних компонентах, функціональному змісті та соціально-культурному значенні.</w:t>
      </w:r>
    </w:p>
    <w:p w14:paraId="0272E8FD" w14:textId="77777777" w:rsidR="009B09DC" w:rsidRPr="009B09DC" w:rsidRDefault="009B09DC" w:rsidP="009B09DC">
      <w:pPr>
        <w:spacing w:line="360" w:lineRule="auto"/>
        <w:ind w:firstLine="709"/>
        <w:contextualSpacing/>
        <w:jc w:val="both"/>
        <w:rPr>
          <w:lang w:val="uk-UA"/>
        </w:rPr>
      </w:pPr>
      <w:r w:rsidRPr="009B09DC">
        <w:rPr>
          <w:lang w:val="uk-UA"/>
        </w:rPr>
        <w:t xml:space="preserve">Узагальнюючи різні наукові підходи, можна визначити поняття </w:t>
      </w:r>
      <w:r w:rsidRPr="009B09DC">
        <w:rPr>
          <w:bCs/>
          <w:lang w:val="uk-UA"/>
        </w:rPr>
        <w:t>«здоров’я»</w:t>
      </w:r>
      <w:r w:rsidRPr="009B09DC">
        <w:rPr>
          <w:lang w:val="uk-UA"/>
        </w:rPr>
        <w:t xml:space="preserve"> як багатовимірний стан особистості, що характеризується збалансованим функціонуванням фізичних, психічних, соціальних і духовних сфер її життєдіяльності. Під здоров’ям розуміють здатність організму підтримувати оптимальну життєдіяльність, ефективно адаптуватися до зовнішніх змін, відсутність патологічних відхилень, забезпечення гарного самопочуття й можливість виконання соціально значущих функцій.</w:t>
      </w:r>
    </w:p>
    <w:p w14:paraId="0D60E025" w14:textId="77777777" w:rsidR="009B09DC" w:rsidRPr="009B09DC" w:rsidRDefault="009B09DC" w:rsidP="009B09DC">
      <w:pPr>
        <w:spacing w:line="360" w:lineRule="auto"/>
        <w:ind w:firstLine="709"/>
        <w:contextualSpacing/>
        <w:jc w:val="both"/>
        <w:rPr>
          <w:lang w:val="uk-UA"/>
        </w:rPr>
      </w:pPr>
      <w:r w:rsidRPr="009B09DC">
        <w:rPr>
          <w:lang w:val="uk-UA"/>
        </w:rPr>
        <w:t xml:space="preserve">Розкриття сутності цього поняття нерозривно пов’язане з аналізом терміну </w:t>
      </w:r>
      <w:r w:rsidRPr="009B09DC">
        <w:rPr>
          <w:bCs/>
          <w:lang w:val="uk-UA"/>
        </w:rPr>
        <w:t>«здоровий спосіб життя»</w:t>
      </w:r>
      <w:r w:rsidRPr="009B09DC">
        <w:rPr>
          <w:lang w:val="uk-UA"/>
        </w:rPr>
        <w:t>, адже рівень здоров’я людини значною мірою визначається її стилем життя. Спосіб життя залежить від умов суспільного розвитку, рівня виробництва, добробуту, екологічних і соціально-історичних чинників, а також від індивідуальних ціннісних орієнтирів. Тобто здоров’я людини проявляється у її способі життя, що включає гармонійну взаємодію організму з довкіллям, узгоджене функціонування фізіологічних систем і здатність реалізовувати соціальні ролі.</w:t>
      </w:r>
    </w:p>
    <w:p w14:paraId="650A268E" w14:textId="2F3344F7" w:rsidR="009B09DC" w:rsidRDefault="009B09DC" w:rsidP="009B09DC">
      <w:pPr>
        <w:spacing w:line="360" w:lineRule="auto"/>
        <w:ind w:firstLine="709"/>
        <w:contextualSpacing/>
        <w:jc w:val="both"/>
        <w:rPr>
          <w:lang w:val="uk-UA"/>
        </w:rPr>
      </w:pPr>
      <w:r w:rsidRPr="009B09DC">
        <w:rPr>
          <w:lang w:val="uk-UA"/>
        </w:rPr>
        <w:t>У науковій літературі поняття «здоровий спосіб життя</w:t>
      </w:r>
      <w:r w:rsidR="003927FD">
        <w:rPr>
          <w:lang w:val="uk-UA"/>
        </w:rPr>
        <w:t>» трактується по-різному. Так, Л</w:t>
      </w:r>
      <w:r w:rsidRPr="009B09DC">
        <w:rPr>
          <w:lang w:val="uk-UA"/>
        </w:rPr>
        <w:t xml:space="preserve">. Яременко визначає його як </w:t>
      </w:r>
      <w:r w:rsidRPr="009B09DC">
        <w:rPr>
          <w:bCs/>
          <w:lang w:val="uk-UA"/>
        </w:rPr>
        <w:t>активну діяльність особистості, спрямовану на збереження та зміцнення здоров’я, що є основною умовою життєвої реалізації, а також на подолання факторів ризику й оптимальне використання природних і соціальних ресурсів</w:t>
      </w:r>
      <w:r w:rsidR="009D503C">
        <w:rPr>
          <w:lang w:val="uk-UA"/>
        </w:rPr>
        <w:t xml:space="preserve"> </w:t>
      </w:r>
      <w:r w:rsidR="003927FD">
        <w:rPr>
          <w:lang w:val="uk-UA"/>
        </w:rPr>
        <w:t>[61, с. 70</w:t>
      </w:r>
      <w:r w:rsidR="009D503C">
        <w:rPr>
          <w:lang w:val="uk-UA"/>
        </w:rPr>
        <w:t>]</w:t>
      </w:r>
      <w:r w:rsidRPr="009B09DC">
        <w:rPr>
          <w:lang w:val="uk-UA"/>
        </w:rPr>
        <w:t xml:space="preserve">. </w:t>
      </w:r>
    </w:p>
    <w:p w14:paraId="37CA739A" w14:textId="6829B127" w:rsidR="009B09DC" w:rsidRDefault="003927FD" w:rsidP="009B09DC">
      <w:pPr>
        <w:spacing w:line="360" w:lineRule="auto"/>
        <w:ind w:firstLine="709"/>
        <w:contextualSpacing/>
        <w:jc w:val="both"/>
        <w:rPr>
          <w:lang w:val="uk-UA"/>
        </w:rPr>
      </w:pPr>
      <w:r>
        <w:rPr>
          <w:lang w:val="uk-UA"/>
        </w:rPr>
        <w:t>Дослідники А. М. Гурєєва, О. Є. Черненко та Е. Ю. Дорошенко розглядають</w:t>
      </w:r>
      <w:r w:rsidR="009B09DC" w:rsidRPr="009B09DC">
        <w:rPr>
          <w:lang w:val="uk-UA"/>
        </w:rPr>
        <w:t xml:space="preserve"> здоровий спосіб життя як </w:t>
      </w:r>
      <w:r w:rsidR="009B09DC" w:rsidRPr="009B09DC">
        <w:rPr>
          <w:bCs/>
          <w:lang w:val="uk-UA"/>
        </w:rPr>
        <w:t>усвідомлений вибір і відповідальну практику людини, що втілюється у щоденному побуті та сприяє гармонізації особистості в соціальному середовищі</w:t>
      </w:r>
      <w:r>
        <w:rPr>
          <w:lang w:val="uk-UA"/>
        </w:rPr>
        <w:t xml:space="preserve"> [14, c. 31]</w:t>
      </w:r>
      <w:r w:rsidR="009B09DC" w:rsidRPr="009B09DC">
        <w:rPr>
          <w:lang w:val="uk-UA"/>
        </w:rPr>
        <w:t xml:space="preserve">. </w:t>
      </w:r>
    </w:p>
    <w:p w14:paraId="5883A1B1" w14:textId="2C6712AF" w:rsidR="009B09DC" w:rsidRPr="009B09DC" w:rsidRDefault="003927FD" w:rsidP="003927FD">
      <w:pPr>
        <w:spacing w:line="360" w:lineRule="auto"/>
        <w:ind w:firstLine="709"/>
        <w:contextualSpacing/>
        <w:jc w:val="both"/>
        <w:rPr>
          <w:lang w:val="uk-UA"/>
        </w:rPr>
      </w:pPr>
      <w:r>
        <w:rPr>
          <w:lang w:val="uk-UA"/>
        </w:rPr>
        <w:lastRenderedPageBreak/>
        <w:t xml:space="preserve">Доктор педагогічних наук, М. О. Носко, </w:t>
      </w:r>
      <w:r w:rsidR="009B09DC" w:rsidRPr="009B09DC">
        <w:rPr>
          <w:lang w:val="uk-UA"/>
        </w:rPr>
        <w:t xml:space="preserve">підкреслює, що здоровий спосіб життя пов’язаний із </w:t>
      </w:r>
      <w:r w:rsidR="009B09DC" w:rsidRPr="009B09DC">
        <w:rPr>
          <w:bCs/>
          <w:lang w:val="uk-UA"/>
        </w:rPr>
        <w:t>раціонально організованою та морально орієнтованою діяльністю, яка захищає від негативних впливів середовища та дозволяє зберігати фізичне і психічне здоров’я до глибокої старості</w:t>
      </w:r>
      <w:r>
        <w:rPr>
          <w:bCs/>
          <w:lang w:val="uk-UA"/>
        </w:rPr>
        <w:t xml:space="preserve"> [33, c. 120]</w:t>
      </w:r>
      <w:r w:rsidR="009B09DC" w:rsidRPr="009B09DC">
        <w:rPr>
          <w:lang w:val="uk-UA"/>
        </w:rPr>
        <w:t xml:space="preserve">. </w:t>
      </w:r>
    </w:p>
    <w:p w14:paraId="4CDEE143" w14:textId="77777777" w:rsidR="009B09DC" w:rsidRPr="009B09DC" w:rsidRDefault="009B09DC" w:rsidP="009B09DC">
      <w:pPr>
        <w:spacing w:line="360" w:lineRule="auto"/>
        <w:ind w:firstLine="709"/>
        <w:contextualSpacing/>
        <w:jc w:val="both"/>
        <w:rPr>
          <w:lang w:val="uk-UA"/>
        </w:rPr>
      </w:pPr>
      <w:r w:rsidRPr="009B09DC">
        <w:rPr>
          <w:lang w:val="uk-UA"/>
        </w:rPr>
        <w:t xml:space="preserve">На основі аналізу наукових підходів можемо сформулювати узагальнене визначення: </w:t>
      </w:r>
      <w:r w:rsidRPr="009B09DC">
        <w:rPr>
          <w:bCs/>
          <w:lang w:val="uk-UA"/>
        </w:rPr>
        <w:t>здоровий спосіб життя – це система щоденних практик, звичок і моделей поведінки, спрямованих на підтримку фізичного, психічного та соціального благополуччя. Він включає регулярну фізичну активність, збалансоване харчування, раціональний режим праці, відпочинку та сну, відмову від шкідливих звичок, позитивний емоційний стан і здатність до адаптації в умовах мінливого середовища. Такий спосіб життя забезпечує гармонійний розвиток людини й виступає основою активного довголіття.</w:t>
      </w:r>
    </w:p>
    <w:p w14:paraId="3DCB5C9A" w14:textId="41221F0A" w:rsidR="00C0125D" w:rsidRDefault="009B09DC" w:rsidP="00C0125D">
      <w:pPr>
        <w:spacing w:line="360" w:lineRule="auto"/>
        <w:ind w:firstLine="709"/>
        <w:contextualSpacing/>
        <w:jc w:val="both"/>
        <w:rPr>
          <w:lang w:val="uk-UA"/>
        </w:rPr>
      </w:pPr>
      <w:r w:rsidRPr="009B09DC">
        <w:rPr>
          <w:lang w:val="uk-UA"/>
        </w:rPr>
        <w:t xml:space="preserve">Структуру здоров’я доцільно розглядати через його ключові компоненти. Світова наукова думка виокремлює чотири базові складові: </w:t>
      </w:r>
      <w:r w:rsidRPr="009B09DC">
        <w:rPr>
          <w:bCs/>
          <w:lang w:val="uk-UA"/>
        </w:rPr>
        <w:t>фізичну, психічну, соціальну та духовну</w:t>
      </w:r>
      <w:r w:rsidRPr="009B09DC">
        <w:rPr>
          <w:lang w:val="uk-UA"/>
        </w:rPr>
        <w:t>. Вони перебувають у тісному взаємозв’язку та формують цілісний стан здоров’я особистості</w:t>
      </w:r>
      <w:r w:rsidR="003927FD">
        <w:rPr>
          <w:lang w:val="uk-UA"/>
        </w:rPr>
        <w:t xml:space="preserve"> </w:t>
      </w:r>
      <w:r w:rsidR="003927FD" w:rsidRPr="003927FD">
        <w:t xml:space="preserve">[17, </w:t>
      </w:r>
      <w:r w:rsidR="003927FD">
        <w:rPr>
          <w:lang w:val="en-US"/>
        </w:rPr>
        <w:t>c</w:t>
      </w:r>
      <w:r w:rsidR="003927FD" w:rsidRPr="003927FD">
        <w:t>. 73]</w:t>
      </w:r>
      <w:r w:rsidRPr="009B09DC">
        <w:rPr>
          <w:lang w:val="uk-UA"/>
        </w:rPr>
        <w:t>.</w:t>
      </w:r>
    </w:p>
    <w:p w14:paraId="32857F30" w14:textId="5C1AEE80" w:rsidR="009B09DC" w:rsidRPr="009B09DC" w:rsidRDefault="009B09DC" w:rsidP="00C0125D">
      <w:pPr>
        <w:spacing w:line="360" w:lineRule="auto"/>
        <w:ind w:firstLine="709"/>
        <w:contextualSpacing/>
        <w:jc w:val="both"/>
        <w:rPr>
          <w:lang w:val="uk-UA"/>
        </w:rPr>
      </w:pPr>
      <w:r w:rsidRPr="009B09DC">
        <w:rPr>
          <w:bCs/>
          <w:lang w:val="uk-UA"/>
        </w:rPr>
        <w:t>Фізичне здоров’я</w:t>
      </w:r>
      <w:r w:rsidRPr="009B09DC">
        <w:rPr>
          <w:lang w:val="uk-UA"/>
        </w:rPr>
        <w:t xml:space="preserve"> відображає рівень функціонування організму й залежить від особливостей будови тіла, роботи фізіологічних систем, спадкових чинників, фізичного розвитку та здатності до адаптації під впливом навантаж</w:t>
      </w:r>
      <w:r w:rsidR="00C0125D">
        <w:rPr>
          <w:lang w:val="uk-UA"/>
        </w:rPr>
        <w:t xml:space="preserve">ень і довкілля, а </w:t>
      </w:r>
      <w:r w:rsidR="00C0125D">
        <w:rPr>
          <w:bCs/>
          <w:lang w:val="uk-UA"/>
        </w:rPr>
        <w:t>п</w:t>
      </w:r>
      <w:r w:rsidRPr="009B09DC">
        <w:rPr>
          <w:bCs/>
          <w:lang w:val="uk-UA"/>
        </w:rPr>
        <w:t>сихічне здоров’я</w:t>
      </w:r>
      <w:r w:rsidRPr="009B09DC">
        <w:rPr>
          <w:lang w:val="uk-UA"/>
        </w:rPr>
        <w:t xml:space="preserve"> охоплює особливості психічних процесів, характеру, емоційно-вольової сфери, що визначають індивідуальні реакції на життєві обст</w:t>
      </w:r>
      <w:r w:rsidR="00C0125D">
        <w:rPr>
          <w:lang w:val="uk-UA"/>
        </w:rPr>
        <w:t xml:space="preserve">авини та стреси. </w:t>
      </w:r>
      <w:r w:rsidRPr="009B09DC">
        <w:rPr>
          <w:bCs/>
          <w:lang w:val="uk-UA"/>
        </w:rPr>
        <w:t>Духовне здоров’я</w:t>
      </w:r>
      <w:r w:rsidRPr="009B09DC">
        <w:rPr>
          <w:lang w:val="uk-UA"/>
        </w:rPr>
        <w:t xml:space="preserve"> пов’язане з внутрішнім світом людини, її ставленням до культури, моралі, сенсу життя, а також із рівнем реалізації власного потенціалу відповідно до ідеа</w:t>
      </w:r>
      <w:r w:rsidR="00C0125D">
        <w:rPr>
          <w:lang w:val="uk-UA"/>
        </w:rPr>
        <w:t xml:space="preserve">лів та цінностей. </w:t>
      </w:r>
      <w:r w:rsidRPr="009B09DC">
        <w:rPr>
          <w:bCs/>
          <w:lang w:val="uk-UA"/>
        </w:rPr>
        <w:t>Соціальне здоров’я</w:t>
      </w:r>
      <w:r w:rsidRPr="009B09DC">
        <w:rPr>
          <w:lang w:val="uk-UA"/>
        </w:rPr>
        <w:t xml:space="preserve"> </w:t>
      </w:r>
      <w:r w:rsidR="00C0125D">
        <w:rPr>
          <w:lang w:val="uk-UA"/>
        </w:rPr>
        <w:t xml:space="preserve">ж </w:t>
      </w:r>
      <w:r w:rsidRPr="009B09DC">
        <w:rPr>
          <w:lang w:val="uk-UA"/>
        </w:rPr>
        <w:t>характеризується якістю взаємин особистості з соціальними інститутами – сім’єю, колективом, громадою, а також умовами праці, побуту, соціального захисту й безпеки.</w:t>
      </w:r>
    </w:p>
    <w:p w14:paraId="6396AC54" w14:textId="1E2E505C" w:rsidR="009B09DC" w:rsidRPr="009B09DC" w:rsidRDefault="009B09DC" w:rsidP="009B09DC">
      <w:pPr>
        <w:spacing w:line="360" w:lineRule="auto"/>
        <w:ind w:firstLine="709"/>
        <w:contextualSpacing/>
        <w:jc w:val="both"/>
        <w:rPr>
          <w:lang w:val="uk-UA"/>
        </w:rPr>
      </w:pPr>
      <w:r w:rsidRPr="009B09DC">
        <w:rPr>
          <w:lang w:val="uk-UA"/>
        </w:rPr>
        <w:t xml:space="preserve">Аналіз проблеми здоров’язбереження засвідчує важливість урахування педагогічних чинників у навчально-виховному процесі. Це означає, що </w:t>
      </w:r>
      <w:r w:rsidRPr="009B09DC">
        <w:rPr>
          <w:lang w:val="uk-UA"/>
        </w:rPr>
        <w:lastRenderedPageBreak/>
        <w:t>організація освітнього середовища має забезпечувати не лише досягнення академічних результатів, а й підтримку фізичного та психічного благополуччя школярів. Таким чином, кожен елемент освітньої діяльності повинен бути спрямований не тільки на розвиток знань і компетентностей, а й на збереження та зміцнення здоров’я учнів.</w:t>
      </w:r>
    </w:p>
    <w:p w14:paraId="39F7A38A" w14:textId="39E659C8" w:rsidR="00C0125D" w:rsidRPr="00C0125D" w:rsidRDefault="00C0125D" w:rsidP="00C0125D">
      <w:pPr>
        <w:spacing w:line="360" w:lineRule="auto"/>
        <w:ind w:firstLine="709"/>
        <w:contextualSpacing/>
        <w:jc w:val="both"/>
        <w:rPr>
          <w:lang w:val="uk-UA"/>
        </w:rPr>
      </w:pPr>
      <w:r w:rsidRPr="00C0125D">
        <w:rPr>
          <w:lang w:val="uk-UA"/>
        </w:rPr>
        <w:t>У філософському енциклопедичному словнику спосіб життя визначається як стійка модель життєвої діяльності, що формується під впливом соціальних, культурних, матеріальних і професійних факторів. Він проявляється у повсякденних діях людини, її способі мислення, комунікативних нормах та культурних традиціях. Такий підхід підкреслює, що спосіб життя не є випадковим або хаотичним, а являє собою комплекс інтегрованих моделей поведінки, сформованих взає</w:t>
      </w:r>
      <w:r>
        <w:rPr>
          <w:lang w:val="uk-UA"/>
        </w:rPr>
        <w:t>модією особистості з довкіллям.</w:t>
      </w:r>
    </w:p>
    <w:p w14:paraId="614A897E" w14:textId="42A456B6" w:rsidR="00C0125D" w:rsidRPr="00C0125D" w:rsidRDefault="00C0125D" w:rsidP="00C0125D">
      <w:pPr>
        <w:spacing w:line="360" w:lineRule="auto"/>
        <w:ind w:firstLine="709"/>
        <w:contextualSpacing/>
        <w:jc w:val="both"/>
        <w:rPr>
          <w:lang w:val="uk-UA"/>
        </w:rPr>
      </w:pPr>
      <w:r w:rsidRPr="00C0125D">
        <w:rPr>
          <w:lang w:val="uk-UA"/>
        </w:rPr>
        <w:t>Розгляд способу життя як системного явища дозволяє зрозуміти його ключову роль у формуванні здорового способу життя. Саме від обраного стилю життя залежать фізичне і психічне благополуччя, соціальна адаптація та духовний розвиток особистості. Таким чином, спосіб життя стає основою для розвитку мотиваційних, поведінкових та ціннісних орієнтацій, що визначають ставлення людини до власного здоров’</w:t>
      </w:r>
      <w:r>
        <w:rPr>
          <w:lang w:val="uk-UA"/>
        </w:rPr>
        <w:t>я та активної життєвої позиції.</w:t>
      </w:r>
    </w:p>
    <w:p w14:paraId="103C834A" w14:textId="03899B97" w:rsidR="00C0125D" w:rsidRDefault="00C0125D" w:rsidP="00C0125D">
      <w:pPr>
        <w:spacing w:line="360" w:lineRule="auto"/>
        <w:ind w:firstLine="709"/>
        <w:contextualSpacing/>
        <w:jc w:val="both"/>
        <w:rPr>
          <w:lang w:val="uk-UA"/>
        </w:rPr>
      </w:pPr>
      <w:r w:rsidRPr="00C0125D">
        <w:rPr>
          <w:lang w:val="uk-UA"/>
        </w:rPr>
        <w:t>Інакше кажучи, спосіб життя виступає як механізм реалізації індивідуальних і соціальних потреб, відображаючи баланс між внутрішніми мотиваціями та зовнішніми умовами існування, а також забезпечує гармонійний розвиток особистості в усіх сферах її діяльності.</w:t>
      </w:r>
    </w:p>
    <w:p w14:paraId="33490EE4" w14:textId="77777777" w:rsidR="00330D3C" w:rsidRPr="00330D3C" w:rsidRDefault="00330D3C" w:rsidP="00330D3C">
      <w:pPr>
        <w:spacing w:line="360" w:lineRule="auto"/>
        <w:ind w:firstLine="709"/>
        <w:contextualSpacing/>
        <w:jc w:val="both"/>
        <w:rPr>
          <w:i/>
          <w:lang w:val="uk-UA"/>
        </w:rPr>
      </w:pPr>
      <w:r w:rsidRPr="00330D3C">
        <w:rPr>
          <w:lang w:val="uk-UA"/>
        </w:rPr>
        <w:t>З урахуванням такого розуміння феномену здоров’я, під здоровим способом життя мається на увазі цілеспрямована діяльність людини, що сприяє збереженню, укріпленню і реалізації потенціалу здоров’я через гармонізацію умов праці, відпочинку та побуту. Інакше кажучи, ЗСЖ включає всі аспекти життєдіяльності, які позитивно впливають на фізичний, психічний, соціальний і духовний стан особистості.</w:t>
      </w:r>
    </w:p>
    <w:p w14:paraId="14CD0F48" w14:textId="5F67A8C0" w:rsidR="00330D3C" w:rsidRPr="00330D3C" w:rsidRDefault="00330D3C" w:rsidP="00330D3C">
      <w:pPr>
        <w:spacing w:line="360" w:lineRule="auto"/>
        <w:ind w:firstLine="709"/>
        <w:contextualSpacing/>
        <w:jc w:val="both"/>
        <w:rPr>
          <w:i/>
          <w:lang w:val="uk-UA"/>
        </w:rPr>
      </w:pPr>
      <w:r w:rsidRPr="00330D3C">
        <w:rPr>
          <w:lang w:val="uk-UA"/>
        </w:rPr>
        <w:lastRenderedPageBreak/>
        <w:t xml:space="preserve">До основних складових здорового способу життя належать: раціональне харчування (включаючи споживання чистої води, необхідних макро- і мікроелементів, вітамінів, збалансованої кількості білків, жирів, вуглеводів, а також спеціальних добавок); комфортні побутові умови (житло, простір для відпочинку, безпечне середовище); оптимальні умови праці (фізична й психологічна безпека, можливості для професійного розвитку); фізична активність (заняття спортом, участь у фізкультурних заходах, використання </w:t>
      </w:r>
      <w:r w:rsidR="003927FD">
        <w:rPr>
          <w:lang w:val="uk-UA"/>
        </w:rPr>
        <w:t>оздоровчих методик тощо). Усі наведені</w:t>
      </w:r>
      <w:r w:rsidRPr="00330D3C">
        <w:rPr>
          <w:lang w:val="uk-UA"/>
        </w:rPr>
        <w:t xml:space="preserve"> чинники спрямовані на підтримку здоров’я, відновлення сил та профілактику перевтоми</w:t>
      </w:r>
      <w:r w:rsidR="003927FD">
        <w:rPr>
          <w:lang w:val="uk-UA"/>
        </w:rPr>
        <w:t xml:space="preserve"> </w:t>
      </w:r>
      <w:r w:rsidR="003927FD" w:rsidRPr="003927FD">
        <w:t xml:space="preserve">[34, </w:t>
      </w:r>
      <w:r w:rsidR="003927FD">
        <w:rPr>
          <w:lang w:val="en-US"/>
        </w:rPr>
        <w:t>c</w:t>
      </w:r>
      <w:r w:rsidR="003927FD" w:rsidRPr="003927FD">
        <w:t>. 162]</w:t>
      </w:r>
      <w:r w:rsidRPr="00330D3C">
        <w:rPr>
          <w:lang w:val="uk-UA"/>
        </w:rPr>
        <w:t>.</w:t>
      </w:r>
    </w:p>
    <w:p w14:paraId="19CFF774" w14:textId="77777777" w:rsidR="00330D3C" w:rsidRPr="00330D3C" w:rsidRDefault="00330D3C" w:rsidP="00330D3C">
      <w:pPr>
        <w:spacing w:line="360" w:lineRule="auto"/>
        <w:ind w:firstLine="709"/>
        <w:contextualSpacing/>
        <w:jc w:val="both"/>
        <w:rPr>
          <w:i/>
          <w:lang w:val="uk-UA"/>
        </w:rPr>
      </w:pPr>
      <w:r w:rsidRPr="00330D3C">
        <w:rPr>
          <w:lang w:val="uk-UA"/>
        </w:rPr>
        <w:t>Важливу роль у формуванні ЗСЖ відіграє доступ до інформації про оздоровчі практики й профілактичні заходи, що уповільнюють процеси старіння та сприяють зміцненню здоров’я. Крім того, значення мають екологічні умови життя, які також входять до структури ЗСЖ і охоплюють усі компоненти здоров’я – від фізичного до духовного.</w:t>
      </w:r>
    </w:p>
    <w:p w14:paraId="5A54DCC1" w14:textId="77777777" w:rsidR="00330D3C" w:rsidRPr="00330D3C" w:rsidRDefault="00330D3C" w:rsidP="00330D3C">
      <w:pPr>
        <w:spacing w:line="360" w:lineRule="auto"/>
        <w:ind w:firstLine="709"/>
        <w:contextualSpacing/>
        <w:jc w:val="both"/>
        <w:rPr>
          <w:i/>
          <w:lang w:val="uk-UA"/>
        </w:rPr>
      </w:pPr>
      <w:r w:rsidRPr="00330D3C">
        <w:rPr>
          <w:lang w:val="uk-UA"/>
        </w:rPr>
        <w:t>Розуміння концепції здорового способу життя формувалося поступово: від емпіричних спостережень до створення науково обґрунтованої системи знань. На сучасному етапі ця сфера знань набула статусу окремої наукової дисципліни зі своєю методологією, теорією, принципами та ідеологією.</w:t>
      </w:r>
    </w:p>
    <w:p w14:paraId="04A5BA20" w14:textId="77777777" w:rsidR="00330D3C" w:rsidRPr="00330D3C" w:rsidRDefault="00330D3C" w:rsidP="00330D3C">
      <w:pPr>
        <w:spacing w:line="360" w:lineRule="auto"/>
        <w:ind w:firstLine="709"/>
        <w:contextualSpacing/>
        <w:jc w:val="both"/>
        <w:rPr>
          <w:i/>
          <w:lang w:val="uk-UA"/>
        </w:rPr>
      </w:pPr>
      <w:r w:rsidRPr="00330D3C">
        <w:rPr>
          <w:lang w:val="uk-UA"/>
        </w:rPr>
        <w:t>Отже, у педагогічному контексті здоровий спосіб життя – це не лише система знань чи сукупність правил, а ціннісна орієнтація, компетентність, життєва позиція, яка формується у процесі виховання і навчання. Освітня система має не тільки інформувати учнів про складові ЗСЖ, а й створювати умови для практичного засвоєння цих засад через активну участь у заняттях фізичної культури, проектну діяльність, профілактичні заходи, приклад дорослих та емоційно позитивний досвід.</w:t>
      </w:r>
    </w:p>
    <w:p w14:paraId="64E20137" w14:textId="77777777" w:rsidR="00330D3C" w:rsidRPr="00330D3C" w:rsidRDefault="00330D3C" w:rsidP="00330D3C">
      <w:pPr>
        <w:spacing w:line="360" w:lineRule="auto"/>
        <w:ind w:firstLine="709"/>
        <w:contextualSpacing/>
        <w:jc w:val="both"/>
        <w:rPr>
          <w:i/>
          <w:lang w:val="uk-UA"/>
        </w:rPr>
      </w:pPr>
      <w:r w:rsidRPr="00330D3C">
        <w:rPr>
          <w:lang w:val="uk-UA"/>
        </w:rPr>
        <w:t xml:space="preserve">В освітньому дискурсі поняття «здоровий спосіб життя» набуває особливого значення, оскільки воно розглядається не лише як компонент індивідуального благополуччя, а як педагогічна мета та інструмент </w:t>
      </w:r>
      <w:r w:rsidRPr="00330D3C">
        <w:rPr>
          <w:lang w:val="uk-UA"/>
        </w:rPr>
        <w:lastRenderedPageBreak/>
        <w:t>формування особистості, здатної до саморозвитку і відповідального ставлення до власного здоров’я.</w:t>
      </w:r>
    </w:p>
    <w:p w14:paraId="4D557F89" w14:textId="4FB7E304" w:rsidR="00330D3C" w:rsidRPr="00330D3C" w:rsidRDefault="00330D3C" w:rsidP="00330D3C">
      <w:pPr>
        <w:spacing w:line="360" w:lineRule="auto"/>
        <w:ind w:firstLine="709"/>
        <w:contextualSpacing/>
        <w:jc w:val="both"/>
        <w:rPr>
          <w:i/>
          <w:lang w:val="uk-UA"/>
        </w:rPr>
      </w:pPr>
      <w:r w:rsidRPr="00330D3C">
        <w:rPr>
          <w:lang w:val="uk-UA"/>
        </w:rPr>
        <w:t>У рамк</w:t>
      </w:r>
      <w:r w:rsidR="00531FD5">
        <w:rPr>
          <w:lang w:val="uk-UA"/>
        </w:rPr>
        <w:t>ах Нової української школи</w:t>
      </w:r>
      <w:r w:rsidRPr="00330D3C">
        <w:rPr>
          <w:lang w:val="uk-UA"/>
        </w:rPr>
        <w:t xml:space="preserve"> здоровий спосіб життя розглядається як ключовий напрям особистісного розвитку, який має реалізовуватися через усі компоненти освітнього процесу – від змісту навчальних програм до організації освітнього середовища. Основними акцентами є розвиток здоров’язбережувальної компетентності, формування позитивної мотивації до фізичної активності, правильного харчування, психоемоційного саморегулювання та безпечної </w:t>
      </w:r>
      <w:r w:rsidR="003927FD">
        <w:rPr>
          <w:lang w:val="uk-UA"/>
        </w:rPr>
        <w:t>поведінки [</w:t>
      </w:r>
      <w:r w:rsidR="003927FD" w:rsidRPr="003927FD">
        <w:rPr>
          <w:lang w:val="uk-UA"/>
        </w:rPr>
        <w:t>54</w:t>
      </w:r>
      <w:r w:rsidRPr="00330D3C">
        <w:rPr>
          <w:lang w:val="uk-UA"/>
        </w:rPr>
        <w:t>, с. 56].</w:t>
      </w:r>
    </w:p>
    <w:p w14:paraId="640A7B77" w14:textId="77777777" w:rsidR="00330D3C" w:rsidRPr="00330D3C" w:rsidRDefault="00330D3C" w:rsidP="00330D3C">
      <w:pPr>
        <w:spacing w:line="360" w:lineRule="auto"/>
        <w:ind w:firstLine="709"/>
        <w:contextualSpacing/>
        <w:jc w:val="both"/>
        <w:rPr>
          <w:i/>
          <w:lang w:val="uk-UA"/>
        </w:rPr>
      </w:pPr>
      <w:r w:rsidRPr="00330D3C">
        <w:rPr>
          <w:lang w:val="uk-UA"/>
        </w:rPr>
        <w:t>Таким чином, в освітньому дискурсі здоровий спосіб життя – це не просто педагогічна тема, а стратегічний напрямок сучасної освіти, який сприяє вихованню гармонійної, соціально відповідальної особистості, здатної підтримувати й зберігати здоров’я протягом усього життя.</w:t>
      </w:r>
    </w:p>
    <w:p w14:paraId="6B4C468D" w14:textId="77777777" w:rsidR="003F2921" w:rsidRPr="00065CD8" w:rsidRDefault="003F2921" w:rsidP="00C0125D">
      <w:pPr>
        <w:spacing w:line="360" w:lineRule="auto"/>
        <w:contextualSpacing/>
        <w:jc w:val="both"/>
        <w:rPr>
          <w:i/>
          <w:color w:val="auto"/>
          <w:lang w:val="uk-UA"/>
        </w:rPr>
      </w:pPr>
    </w:p>
    <w:p w14:paraId="796FB426" w14:textId="4B4E6E03" w:rsidR="00862B69" w:rsidRPr="00330D3C" w:rsidRDefault="00862B69" w:rsidP="00330D3C">
      <w:pPr>
        <w:pStyle w:val="2"/>
        <w:spacing w:line="360" w:lineRule="auto"/>
        <w:ind w:firstLine="709"/>
        <w:contextualSpacing/>
        <w:jc w:val="both"/>
        <w:rPr>
          <w:rFonts w:ascii="Times New Roman" w:hAnsi="Times New Roman" w:cs="Times New Roman"/>
          <w:b/>
          <w:i/>
          <w:color w:val="auto"/>
          <w:sz w:val="28"/>
          <w:szCs w:val="28"/>
          <w:lang w:val="uk-UA"/>
        </w:rPr>
      </w:pPr>
      <w:bookmarkStart w:id="5" w:name="_Toc214975468"/>
      <w:r w:rsidRPr="00330D3C">
        <w:rPr>
          <w:rFonts w:ascii="Times New Roman" w:hAnsi="Times New Roman" w:cs="Times New Roman"/>
          <w:b/>
          <w:color w:val="auto"/>
          <w:sz w:val="28"/>
          <w:szCs w:val="28"/>
          <w:lang w:val="uk-UA"/>
        </w:rPr>
        <w:t>1.2. Психолого-педагогічні основи мотивації до здо</w:t>
      </w:r>
      <w:r w:rsidR="004F6531">
        <w:rPr>
          <w:rFonts w:ascii="Times New Roman" w:hAnsi="Times New Roman" w:cs="Times New Roman"/>
          <w:b/>
          <w:color w:val="auto"/>
          <w:sz w:val="28"/>
          <w:szCs w:val="28"/>
          <w:lang w:val="uk-UA"/>
        </w:rPr>
        <w:t>рового способу життя в середньому</w:t>
      </w:r>
      <w:r w:rsidRPr="00330D3C">
        <w:rPr>
          <w:rFonts w:ascii="Times New Roman" w:hAnsi="Times New Roman" w:cs="Times New Roman"/>
          <w:b/>
          <w:color w:val="auto"/>
          <w:sz w:val="28"/>
          <w:szCs w:val="28"/>
          <w:lang w:val="uk-UA"/>
        </w:rPr>
        <w:t xml:space="preserve"> шкільному віці</w:t>
      </w:r>
      <w:bookmarkEnd w:id="5"/>
    </w:p>
    <w:p w14:paraId="683B74D3" w14:textId="77777777" w:rsidR="003F2921" w:rsidRPr="00065CD8" w:rsidRDefault="003F2921" w:rsidP="00330D3C">
      <w:pPr>
        <w:spacing w:line="360" w:lineRule="auto"/>
        <w:ind w:firstLine="709"/>
        <w:contextualSpacing/>
        <w:jc w:val="both"/>
        <w:rPr>
          <w:i/>
          <w:color w:val="auto"/>
          <w:lang w:val="uk-UA"/>
        </w:rPr>
      </w:pPr>
    </w:p>
    <w:p w14:paraId="4D030B0D" w14:textId="5FBABA80" w:rsidR="00330D3C" w:rsidRPr="00330D3C" w:rsidRDefault="00330D3C" w:rsidP="00330D3C">
      <w:pPr>
        <w:spacing w:line="360" w:lineRule="auto"/>
        <w:ind w:firstLine="709"/>
        <w:contextualSpacing/>
        <w:jc w:val="both"/>
        <w:rPr>
          <w:i/>
          <w:lang w:val="uk-UA"/>
        </w:rPr>
      </w:pPr>
      <w:r w:rsidRPr="00330D3C">
        <w:rPr>
          <w:lang w:val="uk-UA"/>
        </w:rPr>
        <w:t>Середній шкільний вік (10-14 років) є критичним періодом формування особистості, ціннісних орієнтацій і поведінкових моделей. Саме в цьому віці відбувається становлення мотиваційної сфери, що визначає ставлення дитини до здоров’я, фізичної активності, харчування та інших аспектів здоровог</w:t>
      </w:r>
      <w:r w:rsidR="003927FD">
        <w:rPr>
          <w:lang w:val="uk-UA"/>
        </w:rPr>
        <w:t>о способу життя [</w:t>
      </w:r>
      <w:r w:rsidR="003927FD" w:rsidRPr="003927FD">
        <w:rPr>
          <w:lang w:val="uk-UA"/>
        </w:rPr>
        <w:t xml:space="preserve">19, </w:t>
      </w:r>
      <w:r w:rsidRPr="00330D3C">
        <w:rPr>
          <w:lang w:val="uk-UA"/>
        </w:rPr>
        <w:t>с. 93].</w:t>
      </w:r>
    </w:p>
    <w:p w14:paraId="50E93678" w14:textId="56EFF3D0" w:rsidR="00E877C9" w:rsidRPr="00E877C9" w:rsidRDefault="00E877C9" w:rsidP="00E877C9">
      <w:pPr>
        <w:spacing w:line="360" w:lineRule="auto"/>
        <w:ind w:firstLine="709"/>
        <w:contextualSpacing/>
        <w:jc w:val="both"/>
        <w:rPr>
          <w:lang w:val="uk-UA"/>
        </w:rPr>
      </w:pPr>
      <w:r w:rsidRPr="00E877C9">
        <w:rPr>
          <w:lang w:val="uk-UA"/>
        </w:rPr>
        <w:t xml:space="preserve">Підлітковий вік </w:t>
      </w:r>
      <w:r>
        <w:rPr>
          <w:lang w:val="uk-UA"/>
        </w:rPr>
        <w:t>охоплює період від приблизно 10-</w:t>
      </w:r>
      <w:r w:rsidRPr="00E877C9">
        <w:rPr>
          <w:lang w:val="uk-UA"/>
        </w:rPr>
        <w:t xml:space="preserve">11 до 15 років і характеризується глибокою перебудовою всіх систем організму. Центральним чинником цих змін є початок і перебіг статевого дозрівання (пубертату), що супроводжується появою вторинних статевих ознак, інтенсивними фізіологічними процесами та формуванням нового етапу в розвитку особистості. Саме в цей час у дитини виникає почуття дорослості, яке стає провідним психологічним новоутворенням. Воно стимулює статеву </w:t>
      </w:r>
      <w:r w:rsidRPr="00E877C9">
        <w:rPr>
          <w:lang w:val="uk-UA"/>
        </w:rPr>
        <w:lastRenderedPageBreak/>
        <w:t>ідентифікацію, зумовлює зростання інтересу до спілкування з пр</w:t>
      </w:r>
      <w:r>
        <w:rPr>
          <w:lang w:val="uk-UA"/>
        </w:rPr>
        <w:t>едставниками протилежної статі</w:t>
      </w:r>
      <w:r w:rsidR="003927FD">
        <w:rPr>
          <w:lang w:val="uk-UA"/>
        </w:rPr>
        <w:t xml:space="preserve"> </w:t>
      </w:r>
      <w:r w:rsidR="003927FD" w:rsidRPr="003927FD">
        <w:t xml:space="preserve">[43, </w:t>
      </w:r>
      <w:r w:rsidR="003927FD">
        <w:rPr>
          <w:lang w:val="en-US"/>
        </w:rPr>
        <w:t>c</w:t>
      </w:r>
      <w:r w:rsidR="003927FD" w:rsidRPr="003927FD">
        <w:t>. 203]</w:t>
      </w:r>
      <w:r>
        <w:rPr>
          <w:lang w:val="uk-UA"/>
        </w:rPr>
        <w:t>.</w:t>
      </w:r>
    </w:p>
    <w:p w14:paraId="0985FCDE" w14:textId="08ADF354" w:rsidR="00E877C9" w:rsidRPr="00E877C9" w:rsidRDefault="003927FD" w:rsidP="00E877C9">
      <w:pPr>
        <w:spacing w:line="360" w:lineRule="auto"/>
        <w:ind w:firstLine="709"/>
        <w:contextualSpacing/>
        <w:jc w:val="both"/>
        <w:rPr>
          <w:lang w:val="uk-UA"/>
        </w:rPr>
      </w:pPr>
      <w:r>
        <w:rPr>
          <w:lang w:val="uk-UA"/>
        </w:rPr>
        <w:t>В підлітковому</w:t>
      </w:r>
      <w:r w:rsidR="00E877C9" w:rsidRPr="00E877C9">
        <w:rPr>
          <w:lang w:val="uk-UA"/>
        </w:rPr>
        <w:t xml:space="preserve"> період</w:t>
      </w:r>
      <w:r>
        <w:rPr>
          <w:lang w:val="uk-UA"/>
        </w:rPr>
        <w:t>і</w:t>
      </w:r>
      <w:r w:rsidR="00E877C9" w:rsidRPr="00E877C9">
        <w:rPr>
          <w:lang w:val="uk-UA"/>
        </w:rPr>
        <w:t xml:space="preserve"> спостерігається так званий «стрибок у рості». У хлопців він найяскравіше проявляється близько 14 років (щорічне збільшення зросту може</w:t>
      </w:r>
      <w:r w:rsidR="00E877C9">
        <w:rPr>
          <w:lang w:val="uk-UA"/>
        </w:rPr>
        <w:t xml:space="preserve"> сягати 10-12 см), у дівчаток – у 11-</w:t>
      </w:r>
      <w:r w:rsidR="00E877C9" w:rsidRPr="00E877C9">
        <w:rPr>
          <w:lang w:val="uk-UA"/>
        </w:rPr>
        <w:t>12 років, де се</w:t>
      </w:r>
      <w:r w:rsidR="00E877C9">
        <w:rPr>
          <w:lang w:val="uk-UA"/>
        </w:rPr>
        <w:t>редній ріст за рік зростає на 8-</w:t>
      </w:r>
      <w:r w:rsidR="00E877C9" w:rsidRPr="00E877C9">
        <w:rPr>
          <w:lang w:val="uk-UA"/>
        </w:rPr>
        <w:t>9 см. Цей процес нерозривно пов’язаний із «гормональною бурею», тобто активізацією роботи ендокринних залоз, що забезпечує швидке фізи</w:t>
      </w:r>
      <w:r w:rsidR="00E877C9">
        <w:rPr>
          <w:lang w:val="uk-UA"/>
        </w:rPr>
        <w:t>чне та фізіологічне дозрівання.</w:t>
      </w:r>
    </w:p>
    <w:p w14:paraId="36973403" w14:textId="3D09907F" w:rsidR="00E877C9" w:rsidRPr="00E877C9" w:rsidRDefault="00E877C9" w:rsidP="00E877C9">
      <w:pPr>
        <w:spacing w:line="360" w:lineRule="auto"/>
        <w:ind w:firstLine="709"/>
        <w:contextualSpacing/>
        <w:jc w:val="both"/>
        <w:rPr>
          <w:lang w:val="uk-UA"/>
        </w:rPr>
      </w:pPr>
      <w:r w:rsidRPr="00E877C9">
        <w:rPr>
          <w:lang w:val="uk-UA"/>
        </w:rPr>
        <w:t>У хлопчиків максимальні темпи росту спостерігаються в 13 р</w:t>
      </w:r>
      <w:r>
        <w:rPr>
          <w:lang w:val="uk-UA"/>
        </w:rPr>
        <w:t>оків і тривають приблизно до 15-</w:t>
      </w:r>
      <w:r w:rsidRPr="00E877C9">
        <w:rPr>
          <w:lang w:val="uk-UA"/>
        </w:rPr>
        <w:t>17 років. Дівчатка зазвичай розпочинаю</w:t>
      </w:r>
      <w:r>
        <w:rPr>
          <w:lang w:val="uk-UA"/>
        </w:rPr>
        <w:t>ть і завершують цей етап на 1,5-</w:t>
      </w:r>
      <w:r w:rsidRPr="00E877C9">
        <w:rPr>
          <w:lang w:val="uk-UA"/>
        </w:rPr>
        <w:t>2 роки раніше. Паралельно формується м’язово-скелетна система, посилюється фізична сила. Однак часто відзначається диспропорція у розвитку органів і систем: серце збільшується швидше, ніж розвивається судинна мережа, що може зумовлювати недостатнє кровопостачання окр</w:t>
      </w:r>
      <w:r>
        <w:rPr>
          <w:lang w:val="uk-UA"/>
        </w:rPr>
        <w:t>емих органів (зокрема мозку) і</w:t>
      </w:r>
      <w:r w:rsidRPr="00E877C9">
        <w:rPr>
          <w:lang w:val="uk-UA"/>
        </w:rPr>
        <w:t xml:space="preserve"> іноді викликає запаморочення, головний біл</w:t>
      </w:r>
      <w:r>
        <w:rPr>
          <w:lang w:val="uk-UA"/>
        </w:rPr>
        <w:t>ь і нестійкість працездатності</w:t>
      </w:r>
      <w:r w:rsidR="003927FD" w:rsidRPr="003927FD">
        <w:rPr>
          <w:lang w:val="uk-UA"/>
        </w:rPr>
        <w:t xml:space="preserve"> [57, </w:t>
      </w:r>
      <w:r w:rsidR="003927FD">
        <w:rPr>
          <w:lang w:val="en-US"/>
        </w:rPr>
        <w:t>c</w:t>
      </w:r>
      <w:r w:rsidR="003927FD" w:rsidRPr="003927FD">
        <w:rPr>
          <w:lang w:val="uk-UA"/>
        </w:rPr>
        <w:t>. 32]</w:t>
      </w:r>
      <w:r>
        <w:rPr>
          <w:lang w:val="uk-UA"/>
        </w:rPr>
        <w:t>.</w:t>
      </w:r>
    </w:p>
    <w:p w14:paraId="33D31BD7" w14:textId="75F0C2F2" w:rsidR="00E877C9" w:rsidRPr="00E877C9" w:rsidRDefault="00E877C9" w:rsidP="00E877C9">
      <w:pPr>
        <w:spacing w:line="360" w:lineRule="auto"/>
        <w:ind w:firstLine="709"/>
        <w:contextualSpacing/>
        <w:jc w:val="both"/>
        <w:rPr>
          <w:lang w:val="uk-UA"/>
        </w:rPr>
      </w:pPr>
      <w:r w:rsidRPr="00E877C9">
        <w:rPr>
          <w:lang w:val="uk-UA"/>
        </w:rPr>
        <w:t>Особливості розвитку кістково-м’язової системи теж створюють труднощі: подовження кінцівок і збільшення голови нерідко випереджає зміни в хребті, що тимчасово робить рухи незграбними. Такі зміни інколи стають причиною внутрішніх переживань підлітка, спричиняють сором’язливість або невпевн</w:t>
      </w:r>
      <w:r>
        <w:rPr>
          <w:lang w:val="uk-UA"/>
        </w:rPr>
        <w:t>еність у собі.</w:t>
      </w:r>
    </w:p>
    <w:p w14:paraId="58A099CC" w14:textId="0FB4D415" w:rsidR="00E877C9" w:rsidRPr="00E877C9" w:rsidRDefault="00E877C9" w:rsidP="00E877C9">
      <w:pPr>
        <w:spacing w:line="360" w:lineRule="auto"/>
        <w:ind w:firstLine="709"/>
        <w:contextualSpacing/>
        <w:jc w:val="both"/>
        <w:rPr>
          <w:lang w:val="uk-UA"/>
        </w:rPr>
      </w:pPr>
      <w:r w:rsidRPr="00E877C9">
        <w:rPr>
          <w:lang w:val="uk-UA"/>
        </w:rPr>
        <w:t>У нервовій системі переважають процеси збудження над гальмуванням, що пояснює емоційну нестабільність цього віку: різкі перепади настрою, дратівливість, образливість, надмірна чутливість. Водночас триває інтенсивний розвиток головного мозку. Його маса майже досягає показників дорослої людини, проте продовжують удосконалюватися асоціативні зв’язки та окремі ділянки кори (лобові, скроневі, тім’яні області). Саме в підлітковому віці суттєво розвивається друга сигнальна система, формується здатність до абстрактного мислення, зростає контроль з боку кор</w:t>
      </w:r>
      <w:r>
        <w:rPr>
          <w:lang w:val="uk-UA"/>
        </w:rPr>
        <w:t>и над підкірковими структурами</w:t>
      </w:r>
      <w:r w:rsidR="003927FD" w:rsidRPr="003927FD">
        <w:t xml:space="preserve"> [43, </w:t>
      </w:r>
      <w:r w:rsidR="003927FD">
        <w:rPr>
          <w:lang w:val="en-US"/>
        </w:rPr>
        <w:t>c</w:t>
      </w:r>
      <w:r w:rsidR="003927FD" w:rsidRPr="003927FD">
        <w:t xml:space="preserve">. </w:t>
      </w:r>
      <w:r w:rsidR="003927FD" w:rsidRPr="007D38E4">
        <w:t>206</w:t>
      </w:r>
      <w:r w:rsidR="003927FD" w:rsidRPr="003927FD">
        <w:t>]</w:t>
      </w:r>
      <w:r>
        <w:rPr>
          <w:lang w:val="uk-UA"/>
        </w:rPr>
        <w:t>.</w:t>
      </w:r>
    </w:p>
    <w:p w14:paraId="25F419EE" w14:textId="0C15B41D" w:rsidR="00E877C9" w:rsidRDefault="00E877C9" w:rsidP="00E877C9">
      <w:pPr>
        <w:spacing w:line="360" w:lineRule="auto"/>
        <w:ind w:firstLine="709"/>
        <w:contextualSpacing/>
        <w:jc w:val="both"/>
        <w:rPr>
          <w:lang w:val="uk-UA"/>
        </w:rPr>
      </w:pPr>
      <w:r>
        <w:rPr>
          <w:lang w:val="uk-UA"/>
        </w:rPr>
        <w:lastRenderedPageBreak/>
        <w:t>Таким чином, підлітковий вік –</w:t>
      </w:r>
      <w:r w:rsidRPr="00E877C9">
        <w:rPr>
          <w:lang w:val="uk-UA"/>
        </w:rPr>
        <w:t xml:space="preserve"> це період глибоких фізіологічних, психологічних і соціальних змін, які закладають фундамент дорослішання та визначають подальший розвиток особистості.</w:t>
      </w:r>
    </w:p>
    <w:p w14:paraId="08CBC220" w14:textId="77777777" w:rsidR="00330D3C" w:rsidRPr="00330D3C" w:rsidRDefault="00330D3C" w:rsidP="00330D3C">
      <w:pPr>
        <w:spacing w:line="360" w:lineRule="auto"/>
        <w:ind w:firstLine="709"/>
        <w:contextualSpacing/>
        <w:jc w:val="both"/>
        <w:rPr>
          <w:i/>
          <w:lang w:val="uk-UA"/>
        </w:rPr>
      </w:pPr>
      <w:r w:rsidRPr="00330D3C">
        <w:rPr>
          <w:lang w:val="uk-UA"/>
        </w:rPr>
        <w:t>Мотивація до здорового способу життя формується на основі комплексу внутрішніх психологічних чинників, притаманних дітям середнього шкільного віку. Ці чинники пов’язані з віковими змінами у сфері потреб, емоцій, самосвідомості та взаємин із соціальним середовищем.</w:t>
      </w:r>
    </w:p>
    <w:p w14:paraId="0BE2F548" w14:textId="77777777" w:rsidR="00330D3C" w:rsidRPr="00330D3C" w:rsidRDefault="00330D3C" w:rsidP="00330D3C">
      <w:pPr>
        <w:spacing w:line="360" w:lineRule="auto"/>
        <w:ind w:firstLine="709"/>
        <w:contextualSpacing/>
        <w:jc w:val="both"/>
        <w:rPr>
          <w:i/>
          <w:lang w:val="uk-UA"/>
        </w:rPr>
      </w:pPr>
      <w:r w:rsidRPr="00330D3C">
        <w:rPr>
          <w:lang w:val="uk-UA"/>
        </w:rPr>
        <w:t>Таблиця 1.1. узагальнює ключові психологічні особливості учнів середнього шкільного віку та їхній вплив на мотиваційний процес.</w:t>
      </w:r>
    </w:p>
    <w:p w14:paraId="1CE892B7" w14:textId="77777777" w:rsidR="00330D3C" w:rsidRPr="009B09DC" w:rsidRDefault="00330D3C" w:rsidP="00330D3C">
      <w:pPr>
        <w:spacing w:line="360" w:lineRule="auto"/>
        <w:ind w:firstLine="709"/>
        <w:contextualSpacing/>
        <w:jc w:val="right"/>
        <w:rPr>
          <w:b/>
          <w:i/>
          <w:lang w:val="uk-UA"/>
        </w:rPr>
      </w:pPr>
      <w:r w:rsidRPr="009B09DC">
        <w:rPr>
          <w:b/>
          <w:lang w:val="uk-UA"/>
        </w:rPr>
        <w:t>Таблиця 1.1.</w:t>
      </w:r>
    </w:p>
    <w:p w14:paraId="21513BDE" w14:textId="690A2DAC" w:rsidR="00330D3C" w:rsidRPr="00330D3C" w:rsidRDefault="00330D3C" w:rsidP="009B09DC">
      <w:pPr>
        <w:spacing w:line="360" w:lineRule="auto"/>
        <w:ind w:firstLine="709"/>
        <w:contextualSpacing/>
        <w:jc w:val="center"/>
        <w:rPr>
          <w:b/>
          <w:bCs/>
          <w:i/>
        </w:rPr>
      </w:pPr>
      <w:r w:rsidRPr="00330D3C">
        <w:rPr>
          <w:b/>
          <w:bCs/>
          <w:lang w:val="uk-UA"/>
        </w:rPr>
        <w:t xml:space="preserve">Психологічні чинники </w:t>
      </w:r>
      <w:r w:rsidR="00E7580C">
        <w:rPr>
          <w:b/>
          <w:bCs/>
          <w:lang w:val="uk-UA"/>
        </w:rPr>
        <w:t xml:space="preserve">позитивної </w:t>
      </w:r>
      <w:r w:rsidRPr="00330D3C">
        <w:rPr>
          <w:b/>
          <w:bCs/>
          <w:lang w:val="uk-UA"/>
        </w:rPr>
        <w:t xml:space="preserve">мотивації до ЗСЖ у середньому шкільному віці </w:t>
      </w:r>
      <w:r w:rsidRPr="00330D3C">
        <w:rPr>
          <w:b/>
          <w:bCs/>
        </w:rPr>
        <w:t>[</w:t>
      </w:r>
      <w:r w:rsidR="007D38E4" w:rsidRPr="007D38E4">
        <w:rPr>
          <w:b/>
          <w:bCs/>
        </w:rPr>
        <w:t>21</w:t>
      </w:r>
      <w:r w:rsidRPr="00330D3C">
        <w:rPr>
          <w:b/>
          <w:bCs/>
          <w:lang w:val="uk-UA"/>
        </w:rPr>
        <w:t>, с. 109</w:t>
      </w:r>
      <w:r w:rsidRPr="00330D3C">
        <w:rPr>
          <w:b/>
          <w:bCs/>
        </w:rPr>
        <w:t>]</w:t>
      </w:r>
    </w:p>
    <w:tbl>
      <w:tblPr>
        <w:tblStyle w:val="a9"/>
        <w:tblW w:w="0" w:type="auto"/>
        <w:tblLook w:val="04A0" w:firstRow="1" w:lastRow="0" w:firstColumn="1" w:lastColumn="0" w:noHBand="0" w:noVBand="1"/>
      </w:tblPr>
      <w:tblGrid>
        <w:gridCol w:w="2405"/>
        <w:gridCol w:w="3276"/>
        <w:gridCol w:w="3664"/>
      </w:tblGrid>
      <w:tr w:rsidR="00330D3C" w:rsidRPr="00330D3C" w14:paraId="5CC233FB" w14:textId="77777777" w:rsidTr="009B09DC">
        <w:tc>
          <w:tcPr>
            <w:tcW w:w="2405" w:type="dxa"/>
          </w:tcPr>
          <w:p w14:paraId="44726EC4" w14:textId="77777777" w:rsidR="00330D3C" w:rsidRPr="00330D3C" w:rsidRDefault="00330D3C" w:rsidP="009B09DC">
            <w:pPr>
              <w:spacing w:line="360" w:lineRule="auto"/>
              <w:contextualSpacing/>
              <w:jc w:val="center"/>
              <w:rPr>
                <w:i/>
                <w:lang w:val="uk-UA"/>
              </w:rPr>
            </w:pPr>
            <w:r w:rsidRPr="00330D3C">
              <w:rPr>
                <w:lang w:val="uk-UA"/>
              </w:rPr>
              <w:t>Психологічний чинник</w:t>
            </w:r>
          </w:p>
        </w:tc>
        <w:tc>
          <w:tcPr>
            <w:tcW w:w="3276" w:type="dxa"/>
          </w:tcPr>
          <w:p w14:paraId="75103B1A" w14:textId="77777777" w:rsidR="00330D3C" w:rsidRPr="00330D3C" w:rsidRDefault="00330D3C" w:rsidP="009B09DC">
            <w:pPr>
              <w:spacing w:line="360" w:lineRule="auto"/>
              <w:contextualSpacing/>
              <w:jc w:val="center"/>
              <w:rPr>
                <w:i/>
                <w:lang w:val="uk-UA"/>
              </w:rPr>
            </w:pPr>
            <w:r w:rsidRPr="00330D3C">
              <w:rPr>
                <w:lang w:val="uk-UA"/>
              </w:rPr>
              <w:t>Характеристика</w:t>
            </w:r>
          </w:p>
        </w:tc>
        <w:tc>
          <w:tcPr>
            <w:tcW w:w="3664" w:type="dxa"/>
          </w:tcPr>
          <w:p w14:paraId="0AB855DA" w14:textId="77777777" w:rsidR="00330D3C" w:rsidRPr="00330D3C" w:rsidRDefault="00330D3C" w:rsidP="009B09DC">
            <w:pPr>
              <w:spacing w:line="360" w:lineRule="auto"/>
              <w:contextualSpacing/>
              <w:jc w:val="center"/>
              <w:rPr>
                <w:i/>
                <w:lang w:val="uk-UA"/>
              </w:rPr>
            </w:pPr>
            <w:r w:rsidRPr="00330D3C">
              <w:rPr>
                <w:lang w:val="uk-UA"/>
              </w:rPr>
              <w:t>Вплив на мотивацію до ЗСЖ</w:t>
            </w:r>
          </w:p>
        </w:tc>
      </w:tr>
      <w:tr w:rsidR="00330D3C" w:rsidRPr="00330D3C" w14:paraId="6405408E" w14:textId="77777777" w:rsidTr="009B09DC">
        <w:tc>
          <w:tcPr>
            <w:tcW w:w="2405" w:type="dxa"/>
          </w:tcPr>
          <w:p w14:paraId="21510F55" w14:textId="77777777" w:rsidR="00330D3C" w:rsidRPr="00330D3C" w:rsidRDefault="00330D3C" w:rsidP="009B09DC">
            <w:pPr>
              <w:spacing w:line="360" w:lineRule="auto"/>
              <w:contextualSpacing/>
              <w:jc w:val="both"/>
              <w:rPr>
                <w:i/>
                <w:lang w:val="uk-UA"/>
              </w:rPr>
            </w:pPr>
            <w:r w:rsidRPr="00330D3C">
              <w:rPr>
                <w:lang w:val="uk-UA"/>
              </w:rPr>
              <w:t>Потреба у самоствердженні</w:t>
            </w:r>
          </w:p>
        </w:tc>
        <w:tc>
          <w:tcPr>
            <w:tcW w:w="3276" w:type="dxa"/>
          </w:tcPr>
          <w:p w14:paraId="3DC5FFFA" w14:textId="77777777" w:rsidR="00330D3C" w:rsidRPr="00330D3C" w:rsidRDefault="00330D3C" w:rsidP="009B09DC">
            <w:pPr>
              <w:spacing w:line="360" w:lineRule="auto"/>
              <w:contextualSpacing/>
              <w:jc w:val="both"/>
              <w:rPr>
                <w:i/>
                <w:lang w:val="uk-UA"/>
              </w:rPr>
            </w:pPr>
            <w:r w:rsidRPr="00330D3C">
              <w:rPr>
                <w:lang w:val="uk-UA"/>
              </w:rPr>
              <w:t>Прагнення до визнання та авторитету серед однолітків</w:t>
            </w:r>
          </w:p>
        </w:tc>
        <w:tc>
          <w:tcPr>
            <w:tcW w:w="3664" w:type="dxa"/>
          </w:tcPr>
          <w:p w14:paraId="6FF9FA53" w14:textId="77777777" w:rsidR="00330D3C" w:rsidRPr="00330D3C" w:rsidRDefault="00330D3C" w:rsidP="009B09DC">
            <w:pPr>
              <w:spacing w:line="360" w:lineRule="auto"/>
              <w:contextualSpacing/>
              <w:jc w:val="both"/>
              <w:rPr>
                <w:i/>
                <w:lang w:val="uk-UA"/>
              </w:rPr>
            </w:pPr>
            <w:r w:rsidRPr="00330D3C">
              <w:rPr>
                <w:lang w:val="uk-UA"/>
              </w:rPr>
              <w:t>Здоров’я та фізична форма можуть стати засобом самовираження</w:t>
            </w:r>
          </w:p>
        </w:tc>
      </w:tr>
      <w:tr w:rsidR="00330D3C" w:rsidRPr="00330D3C" w14:paraId="4B6A3756" w14:textId="77777777" w:rsidTr="009B09DC">
        <w:tc>
          <w:tcPr>
            <w:tcW w:w="2405" w:type="dxa"/>
          </w:tcPr>
          <w:p w14:paraId="388A71E9" w14:textId="77777777" w:rsidR="00330D3C" w:rsidRPr="00330D3C" w:rsidRDefault="00330D3C" w:rsidP="009B09DC">
            <w:pPr>
              <w:spacing w:line="360" w:lineRule="auto"/>
              <w:contextualSpacing/>
              <w:jc w:val="both"/>
              <w:rPr>
                <w:i/>
                <w:lang w:val="uk-UA"/>
              </w:rPr>
            </w:pPr>
            <w:r w:rsidRPr="00330D3C">
              <w:rPr>
                <w:lang w:val="uk-UA"/>
              </w:rPr>
              <w:t>Підвищена емоційність</w:t>
            </w:r>
          </w:p>
        </w:tc>
        <w:tc>
          <w:tcPr>
            <w:tcW w:w="3276" w:type="dxa"/>
          </w:tcPr>
          <w:p w14:paraId="3240C7D2" w14:textId="77777777" w:rsidR="00330D3C" w:rsidRPr="00330D3C" w:rsidRDefault="00330D3C" w:rsidP="009B09DC">
            <w:pPr>
              <w:spacing w:line="360" w:lineRule="auto"/>
              <w:contextualSpacing/>
              <w:jc w:val="both"/>
              <w:rPr>
                <w:i/>
                <w:lang w:val="uk-UA"/>
              </w:rPr>
            </w:pPr>
            <w:r w:rsidRPr="00330D3C">
              <w:rPr>
                <w:lang w:val="uk-UA"/>
              </w:rPr>
              <w:t>Схильність до імпульсивних реакцій та емоційної нестабільності</w:t>
            </w:r>
          </w:p>
        </w:tc>
        <w:tc>
          <w:tcPr>
            <w:tcW w:w="3664" w:type="dxa"/>
          </w:tcPr>
          <w:p w14:paraId="7A3E8466" w14:textId="77777777" w:rsidR="00330D3C" w:rsidRPr="00330D3C" w:rsidRDefault="00330D3C" w:rsidP="009B09DC">
            <w:pPr>
              <w:spacing w:line="360" w:lineRule="auto"/>
              <w:contextualSpacing/>
              <w:jc w:val="both"/>
              <w:rPr>
                <w:i/>
                <w:lang w:val="uk-UA"/>
              </w:rPr>
            </w:pPr>
            <w:r w:rsidRPr="00330D3C">
              <w:rPr>
                <w:lang w:val="uk-UA"/>
              </w:rPr>
              <w:t>Позитивні емоції підсилюють бажання брати участь у корисній діяльності</w:t>
            </w:r>
          </w:p>
        </w:tc>
      </w:tr>
      <w:tr w:rsidR="00330D3C" w:rsidRPr="00330D3C" w14:paraId="5E536981" w14:textId="77777777" w:rsidTr="009B09DC">
        <w:tc>
          <w:tcPr>
            <w:tcW w:w="2405" w:type="dxa"/>
          </w:tcPr>
          <w:p w14:paraId="44D9C8DD" w14:textId="77777777" w:rsidR="00330D3C" w:rsidRPr="00330D3C" w:rsidRDefault="00330D3C" w:rsidP="009B09DC">
            <w:pPr>
              <w:spacing w:line="360" w:lineRule="auto"/>
              <w:contextualSpacing/>
              <w:jc w:val="both"/>
              <w:rPr>
                <w:i/>
                <w:lang w:val="uk-UA"/>
              </w:rPr>
            </w:pPr>
            <w:r w:rsidRPr="00330D3C">
              <w:rPr>
                <w:lang w:val="uk-UA"/>
              </w:rPr>
              <w:t>Розвиток самосвідомості</w:t>
            </w:r>
          </w:p>
        </w:tc>
        <w:tc>
          <w:tcPr>
            <w:tcW w:w="3276" w:type="dxa"/>
          </w:tcPr>
          <w:p w14:paraId="71FBB254" w14:textId="77777777" w:rsidR="00330D3C" w:rsidRPr="00330D3C" w:rsidRDefault="00330D3C" w:rsidP="009B09DC">
            <w:pPr>
              <w:spacing w:line="360" w:lineRule="auto"/>
              <w:contextualSpacing/>
              <w:jc w:val="both"/>
              <w:rPr>
                <w:i/>
                <w:lang w:val="uk-UA"/>
              </w:rPr>
            </w:pPr>
            <w:r w:rsidRPr="00330D3C">
              <w:rPr>
                <w:lang w:val="uk-UA"/>
              </w:rPr>
              <w:t>Формується образ «Я», з’являється здатність до рефлексії</w:t>
            </w:r>
          </w:p>
        </w:tc>
        <w:tc>
          <w:tcPr>
            <w:tcW w:w="3664" w:type="dxa"/>
          </w:tcPr>
          <w:p w14:paraId="5FF53DDE" w14:textId="77777777" w:rsidR="00330D3C" w:rsidRPr="00330D3C" w:rsidRDefault="00330D3C" w:rsidP="009B09DC">
            <w:pPr>
              <w:spacing w:line="360" w:lineRule="auto"/>
              <w:contextualSpacing/>
              <w:jc w:val="both"/>
              <w:rPr>
                <w:i/>
                <w:lang w:val="uk-UA"/>
              </w:rPr>
            </w:pPr>
            <w:r w:rsidRPr="00330D3C">
              <w:rPr>
                <w:lang w:val="uk-UA"/>
              </w:rPr>
              <w:t>Усвідомлення цінності здоров’я як ресурсу для самореалізації</w:t>
            </w:r>
          </w:p>
        </w:tc>
      </w:tr>
      <w:tr w:rsidR="00330D3C" w:rsidRPr="00330D3C" w14:paraId="4B72E846" w14:textId="77777777" w:rsidTr="009B09DC">
        <w:tc>
          <w:tcPr>
            <w:tcW w:w="2405" w:type="dxa"/>
          </w:tcPr>
          <w:p w14:paraId="41035D5E" w14:textId="77777777" w:rsidR="00330D3C" w:rsidRPr="00330D3C" w:rsidRDefault="00330D3C" w:rsidP="009B09DC">
            <w:pPr>
              <w:spacing w:line="360" w:lineRule="auto"/>
              <w:contextualSpacing/>
              <w:jc w:val="both"/>
              <w:rPr>
                <w:i/>
                <w:lang w:val="uk-UA"/>
              </w:rPr>
            </w:pPr>
            <w:r w:rsidRPr="00330D3C">
              <w:rPr>
                <w:lang w:val="uk-UA"/>
              </w:rPr>
              <w:t>Потреба в автономії</w:t>
            </w:r>
          </w:p>
        </w:tc>
        <w:tc>
          <w:tcPr>
            <w:tcW w:w="3276" w:type="dxa"/>
          </w:tcPr>
          <w:p w14:paraId="3921C161" w14:textId="77777777" w:rsidR="00330D3C" w:rsidRPr="00330D3C" w:rsidRDefault="00330D3C" w:rsidP="009B09DC">
            <w:pPr>
              <w:spacing w:line="360" w:lineRule="auto"/>
              <w:contextualSpacing/>
              <w:jc w:val="both"/>
              <w:rPr>
                <w:i/>
                <w:lang w:val="uk-UA"/>
              </w:rPr>
            </w:pPr>
            <w:r w:rsidRPr="00330D3C">
              <w:rPr>
                <w:lang w:val="uk-UA"/>
              </w:rPr>
              <w:t>Зростає прагнення до самостійності та особистого вибору</w:t>
            </w:r>
          </w:p>
        </w:tc>
        <w:tc>
          <w:tcPr>
            <w:tcW w:w="3664" w:type="dxa"/>
          </w:tcPr>
          <w:p w14:paraId="5F048519" w14:textId="77777777" w:rsidR="00330D3C" w:rsidRPr="00330D3C" w:rsidRDefault="00330D3C" w:rsidP="009B09DC">
            <w:pPr>
              <w:spacing w:line="360" w:lineRule="auto"/>
              <w:contextualSpacing/>
              <w:jc w:val="both"/>
              <w:rPr>
                <w:i/>
                <w:lang w:val="uk-UA"/>
              </w:rPr>
            </w:pPr>
            <w:r w:rsidRPr="00330D3C">
              <w:rPr>
                <w:lang w:val="uk-UA"/>
              </w:rPr>
              <w:t>Можливість самостійного прийняття рішень у сфері ЗСЖ</w:t>
            </w:r>
          </w:p>
        </w:tc>
      </w:tr>
    </w:tbl>
    <w:p w14:paraId="12459741" w14:textId="77777777" w:rsidR="00330D3C" w:rsidRPr="00330D3C" w:rsidRDefault="00330D3C" w:rsidP="00330D3C">
      <w:pPr>
        <w:spacing w:line="360" w:lineRule="auto"/>
        <w:ind w:firstLine="709"/>
        <w:contextualSpacing/>
        <w:jc w:val="both"/>
        <w:rPr>
          <w:i/>
          <w:lang w:val="uk-UA"/>
        </w:rPr>
      </w:pPr>
    </w:p>
    <w:p w14:paraId="12C85994" w14:textId="77777777" w:rsidR="00330D3C" w:rsidRPr="00330D3C" w:rsidRDefault="00330D3C" w:rsidP="00330D3C">
      <w:pPr>
        <w:spacing w:line="360" w:lineRule="auto"/>
        <w:ind w:firstLine="709"/>
        <w:contextualSpacing/>
        <w:jc w:val="both"/>
        <w:rPr>
          <w:i/>
          <w:lang w:val="uk-UA"/>
        </w:rPr>
      </w:pPr>
      <w:r w:rsidRPr="00330D3C">
        <w:rPr>
          <w:lang w:val="uk-UA"/>
        </w:rPr>
        <w:t xml:space="preserve">Отже, як показано в таблиці, основні психологічні особливості дітей цього віку створюють передумови для формування внутрішньої мотивації до </w:t>
      </w:r>
      <w:r w:rsidRPr="00330D3C">
        <w:rPr>
          <w:lang w:val="uk-UA"/>
        </w:rPr>
        <w:lastRenderedPageBreak/>
        <w:t>дотримання ЗСЖ. Особливо важливу роль відіграють потреба в самоствердженні, емоційна залученість і здатність до рефлексії, які слід активно використовувати у педагогічній практиці.</w:t>
      </w:r>
    </w:p>
    <w:p w14:paraId="5DDE6EA8" w14:textId="70C31AC3" w:rsidR="00F31D39" w:rsidRPr="00F31D39" w:rsidRDefault="00F31D39" w:rsidP="00F31D39">
      <w:pPr>
        <w:spacing w:line="360" w:lineRule="auto"/>
        <w:ind w:firstLine="709"/>
        <w:contextualSpacing/>
        <w:jc w:val="both"/>
        <w:rPr>
          <w:lang w:val="uk-UA"/>
        </w:rPr>
      </w:pPr>
      <w:r>
        <w:rPr>
          <w:lang w:val="uk-UA"/>
        </w:rPr>
        <w:t>Важливо підкреслити, що з</w:t>
      </w:r>
      <w:r w:rsidRPr="00F31D39">
        <w:rPr>
          <w:lang w:val="uk-UA"/>
        </w:rPr>
        <w:t>доровий спосіб життя передбачає не лише наявність знань про правила збереження здоров’я, а й їхнє щоденне дотримання. Йдеться про раціональне поєднання навчання і відпочинку, праці й дозвілля, про правильне харчування та дотримання гігієнічних норм. Важливо також систематично виконувати фізичні вправи, які забезпечують достатній рівень рухової активності. Не менш суттєвим є усвідомлення шкоди, яку завдають організму вживання алкоголю, тютюну чи наркотичних речовин. Водночас особливого значення набуває правильний підбір і поєднання індивідуальних оздоровчих практик – загартування, ранкової гімнастики, самомасажу та інших форм фізичної активності, що сприяють зміцненню організму.</w:t>
      </w:r>
    </w:p>
    <w:p w14:paraId="394803C4" w14:textId="77777777" w:rsidR="00F31D39" w:rsidRPr="00F31D39" w:rsidRDefault="00F31D39" w:rsidP="00F31D39">
      <w:pPr>
        <w:spacing w:line="360" w:lineRule="auto"/>
        <w:ind w:firstLine="709"/>
        <w:contextualSpacing/>
        <w:jc w:val="both"/>
        <w:rPr>
          <w:lang w:val="uk-UA"/>
        </w:rPr>
      </w:pPr>
      <w:r w:rsidRPr="00F31D39">
        <w:rPr>
          <w:lang w:val="uk-UA"/>
        </w:rPr>
        <w:t>Регулярне дотримання засад здорового способу життя має потужний вплив на гармонійний розвиток особистості: воно допомагає зберегти та примножити фізичне й психічне здоров’я, стимулює інтелектуальний розвиток, полегшує навчання і підвищує працездатність. Правильно організований руховий режим забезпечує високий рівень функціонування всіх систем організму, підтримує його витривалість та життєвий тонус. Такі фактори, як гігієна, збалансоване харчування, режим сну та відпочинку, відіграють провідну роль у збереженні нормального фізіологічного стану.</w:t>
      </w:r>
    </w:p>
    <w:p w14:paraId="1AC53CCA" w14:textId="77777777" w:rsidR="00F31D39" w:rsidRPr="00F31D39" w:rsidRDefault="00F31D39" w:rsidP="00F31D39">
      <w:pPr>
        <w:spacing w:line="360" w:lineRule="auto"/>
        <w:ind w:firstLine="709"/>
        <w:contextualSpacing/>
        <w:jc w:val="both"/>
        <w:rPr>
          <w:lang w:val="uk-UA"/>
        </w:rPr>
      </w:pPr>
      <w:r w:rsidRPr="00F31D39">
        <w:rPr>
          <w:lang w:val="uk-UA"/>
        </w:rPr>
        <w:t>Водночас здоровий спосіб життя позитивно впливає не лише на тіло, але й на духовну сферу людини. Він допомагає формувати моральні орієнтири, виховує волю, цілеспрямованість, життєвий оптимізм, що є основою психологічної стійкості, здатності долати стресові ситуації й емоційні навантаження, що свідчить про високий рівень психічного благополуччя. Духовність і здоров’я нерозривно пов’язані з внутрішньою красою, яка проявляється у гармонії особистісних якостей, доброзичливості та відкритості до світу.</w:t>
      </w:r>
    </w:p>
    <w:p w14:paraId="1BB9C8E8" w14:textId="5A6E7E4E" w:rsidR="00F31D39" w:rsidRPr="00F31D39" w:rsidRDefault="00F31D39" w:rsidP="00F31D39">
      <w:pPr>
        <w:spacing w:line="360" w:lineRule="auto"/>
        <w:ind w:firstLine="709"/>
        <w:contextualSpacing/>
        <w:jc w:val="both"/>
        <w:rPr>
          <w:lang w:val="uk-UA"/>
        </w:rPr>
      </w:pPr>
      <w:r w:rsidRPr="00F31D39">
        <w:rPr>
          <w:lang w:val="uk-UA"/>
        </w:rPr>
        <w:lastRenderedPageBreak/>
        <w:t xml:space="preserve">Здоровий спосіб життя стає своєрідною платформою для самопізнання та самореалізації. Він допомагає людині усвідомити сенс власного існування, виховує такі якості, як доброта, терпимість, відповідальність, а також сприяє розвитку соціальної гармонії як окремої особистості, так і суспільства в </w:t>
      </w:r>
      <w:r>
        <w:rPr>
          <w:lang w:val="uk-UA"/>
        </w:rPr>
        <w:t>цілому. Саме тому здоровий</w:t>
      </w:r>
      <w:r w:rsidRPr="00F31D39">
        <w:rPr>
          <w:lang w:val="uk-UA"/>
        </w:rPr>
        <w:t xml:space="preserve"> стиль життя можна вважати не лише індивідуальною потребою, а й суспільною цінністю, оскільки він орієнтований на гуманізацію, активізацію діяльності та вдосконалення особистісного потенціалу.</w:t>
      </w:r>
    </w:p>
    <w:p w14:paraId="573F338E" w14:textId="47498420" w:rsidR="00F31D39" w:rsidRPr="007D38E4" w:rsidRDefault="00F31D39" w:rsidP="00F31D39">
      <w:pPr>
        <w:spacing w:line="360" w:lineRule="auto"/>
        <w:ind w:firstLine="709"/>
        <w:contextualSpacing/>
        <w:jc w:val="both"/>
        <w:rPr>
          <w:color w:val="auto"/>
          <w:lang w:val="uk-UA"/>
        </w:rPr>
      </w:pPr>
      <w:r w:rsidRPr="007D38E4">
        <w:rPr>
          <w:color w:val="auto"/>
          <w:lang w:val="uk-UA"/>
        </w:rPr>
        <w:t>Не випадково видатний учений</w:t>
      </w:r>
      <w:r w:rsidR="007D38E4">
        <w:rPr>
          <w:color w:val="auto"/>
          <w:lang w:val="uk-UA"/>
        </w:rPr>
        <w:t xml:space="preserve"> І. Р. Свистельник</w:t>
      </w:r>
      <w:r w:rsidRPr="007D38E4">
        <w:rPr>
          <w:color w:val="auto"/>
          <w:lang w:val="uk-UA"/>
        </w:rPr>
        <w:t xml:space="preserve"> наголошував, що здоров’я – це безцінний дар природи, який не можна сприймати як даність. Воно потребує постійної турботи й уваги, адже значною мірою залежить від самої людини: від її щоденних звичок, умов життя, харчування та ставлення до себе</w:t>
      </w:r>
      <w:r w:rsidR="007D38E4" w:rsidRPr="007D38E4">
        <w:rPr>
          <w:color w:val="auto"/>
          <w:lang w:val="uk-UA"/>
        </w:rPr>
        <w:t xml:space="preserve"> [46, </w:t>
      </w:r>
      <w:r w:rsidR="007D38E4">
        <w:rPr>
          <w:color w:val="auto"/>
          <w:lang w:val="en-US"/>
        </w:rPr>
        <w:t>c</w:t>
      </w:r>
      <w:r w:rsidR="007D38E4" w:rsidRPr="007D38E4">
        <w:rPr>
          <w:color w:val="auto"/>
          <w:lang w:val="uk-UA"/>
        </w:rPr>
        <w:t>. 9]</w:t>
      </w:r>
      <w:r w:rsidRPr="007D38E4">
        <w:rPr>
          <w:color w:val="auto"/>
          <w:lang w:val="uk-UA"/>
        </w:rPr>
        <w:t>.</w:t>
      </w:r>
    </w:p>
    <w:p w14:paraId="047FD964" w14:textId="7D4F39C0" w:rsidR="0072062A" w:rsidRPr="0072062A" w:rsidRDefault="0072062A" w:rsidP="0072062A">
      <w:pPr>
        <w:spacing w:line="360" w:lineRule="auto"/>
        <w:ind w:firstLine="709"/>
        <w:contextualSpacing/>
        <w:jc w:val="both"/>
        <w:rPr>
          <w:lang w:val="uk-UA"/>
        </w:rPr>
      </w:pPr>
      <w:r w:rsidRPr="0072062A">
        <w:rPr>
          <w:lang w:val="uk-UA"/>
        </w:rPr>
        <w:t>Формування мотива</w:t>
      </w:r>
      <w:r>
        <w:rPr>
          <w:lang w:val="uk-UA"/>
        </w:rPr>
        <w:t>ції до здорового способу життя в</w:t>
      </w:r>
      <w:r w:rsidRPr="0072062A">
        <w:rPr>
          <w:lang w:val="uk-UA"/>
        </w:rPr>
        <w:t xml:space="preserve"> учнів середньої школи можливе лише за умови врахування специфіки їх психоемоційного та соціального розвитку. Основні особливості ць</w:t>
      </w:r>
      <w:r>
        <w:rPr>
          <w:lang w:val="uk-UA"/>
        </w:rPr>
        <w:t>ого вікового періоду включають:</w:t>
      </w:r>
    </w:p>
    <w:p w14:paraId="6420C09D" w14:textId="3E9B327E" w:rsidR="0072062A" w:rsidRPr="0072062A" w:rsidRDefault="0072062A" w:rsidP="00742593">
      <w:pPr>
        <w:pStyle w:val="aa"/>
        <w:numPr>
          <w:ilvl w:val="0"/>
          <w:numId w:val="24"/>
        </w:numPr>
        <w:spacing w:line="360" w:lineRule="auto"/>
        <w:ind w:left="0" w:firstLine="709"/>
        <w:jc w:val="both"/>
        <w:rPr>
          <w:lang w:val="uk-UA"/>
        </w:rPr>
      </w:pPr>
      <w:r>
        <w:rPr>
          <w:lang w:val="uk-UA"/>
        </w:rPr>
        <w:t>п</w:t>
      </w:r>
      <w:r w:rsidRPr="0072062A">
        <w:rPr>
          <w:lang w:val="uk-UA"/>
        </w:rPr>
        <w:t>ідвищену емоційну чутливість – учні середньої школи гостро реагують на успіхи, похвалу чи критику, що створює можливості для використання позитивного підкріплення та емоційних стимулів для розвитку здорових звичок;</w:t>
      </w:r>
    </w:p>
    <w:p w14:paraId="6B58094F" w14:textId="497DCED4" w:rsidR="0072062A" w:rsidRPr="0072062A" w:rsidRDefault="0072062A" w:rsidP="00742593">
      <w:pPr>
        <w:pStyle w:val="aa"/>
        <w:numPr>
          <w:ilvl w:val="0"/>
          <w:numId w:val="24"/>
        </w:numPr>
        <w:spacing w:line="360" w:lineRule="auto"/>
        <w:ind w:left="0" w:firstLine="709"/>
        <w:jc w:val="both"/>
        <w:rPr>
          <w:lang w:val="uk-UA"/>
        </w:rPr>
      </w:pPr>
      <w:r>
        <w:rPr>
          <w:lang w:val="uk-UA"/>
        </w:rPr>
        <w:t>с</w:t>
      </w:r>
      <w:r w:rsidRPr="0072062A">
        <w:rPr>
          <w:lang w:val="uk-UA"/>
        </w:rPr>
        <w:t>хильність до наслідування авторитетів – діти активно орієнтуються на поведінку старших, зокрема вчителів і батьків. Демонстрація дорослими здорового способу життя має значний вплив на формування поведінкових моделей учнів;</w:t>
      </w:r>
    </w:p>
    <w:p w14:paraId="1E813854" w14:textId="771683E6" w:rsidR="0072062A" w:rsidRPr="0072062A" w:rsidRDefault="0072062A" w:rsidP="00742593">
      <w:pPr>
        <w:pStyle w:val="aa"/>
        <w:numPr>
          <w:ilvl w:val="0"/>
          <w:numId w:val="24"/>
        </w:numPr>
        <w:spacing w:line="360" w:lineRule="auto"/>
        <w:ind w:left="0" w:firstLine="709"/>
        <w:jc w:val="both"/>
        <w:rPr>
          <w:lang w:val="uk-UA"/>
        </w:rPr>
      </w:pPr>
      <w:r>
        <w:rPr>
          <w:lang w:val="uk-UA"/>
        </w:rPr>
        <w:t>р</w:t>
      </w:r>
      <w:r w:rsidRPr="0072062A">
        <w:rPr>
          <w:lang w:val="uk-UA"/>
        </w:rPr>
        <w:t>озвиток самосвідомості та самооцінки – школярі починають усвідомлювати себе як окрему особистість і більш відповідально ставитися до власного здоров’я, цінуючи власні успіхи та досягнення;</w:t>
      </w:r>
    </w:p>
    <w:p w14:paraId="581EE6C3" w14:textId="00D835A1" w:rsidR="0072062A" w:rsidRPr="0072062A" w:rsidRDefault="0072062A" w:rsidP="00742593">
      <w:pPr>
        <w:pStyle w:val="aa"/>
        <w:numPr>
          <w:ilvl w:val="0"/>
          <w:numId w:val="24"/>
        </w:numPr>
        <w:spacing w:line="360" w:lineRule="auto"/>
        <w:ind w:left="0" w:firstLine="709"/>
        <w:jc w:val="both"/>
        <w:rPr>
          <w:lang w:val="uk-UA"/>
        </w:rPr>
      </w:pPr>
      <w:r>
        <w:rPr>
          <w:lang w:val="uk-UA"/>
        </w:rPr>
        <w:lastRenderedPageBreak/>
        <w:t>п</w:t>
      </w:r>
      <w:r w:rsidRPr="0072062A">
        <w:rPr>
          <w:lang w:val="uk-UA"/>
        </w:rPr>
        <w:t>отребу в позитивних емоціях та зацікавленості – фізична активність і здорові практики стають ефективнішими, коли вони поєднані з інтерактивними, ігровими або творчими формами діяльності;</w:t>
      </w:r>
    </w:p>
    <w:p w14:paraId="51996B7A" w14:textId="41E20CAD" w:rsidR="0072062A" w:rsidRPr="0072062A" w:rsidRDefault="0072062A" w:rsidP="00742593">
      <w:pPr>
        <w:pStyle w:val="aa"/>
        <w:numPr>
          <w:ilvl w:val="0"/>
          <w:numId w:val="24"/>
        </w:numPr>
        <w:spacing w:line="360" w:lineRule="auto"/>
        <w:ind w:left="0" w:firstLine="709"/>
        <w:jc w:val="both"/>
        <w:rPr>
          <w:lang w:val="uk-UA"/>
        </w:rPr>
      </w:pPr>
      <w:r>
        <w:rPr>
          <w:lang w:val="uk-UA"/>
        </w:rPr>
        <w:t>ф</w:t>
      </w:r>
      <w:r w:rsidRPr="0072062A">
        <w:rPr>
          <w:lang w:val="uk-UA"/>
        </w:rPr>
        <w:t>ормування волі та уміння ставити цілі – учні вчаться планувати свої дії, контролювати поведінку та досягати результатів. Регулярне залучення до фізичної активності та здорового харчування сприяє розвитку внутрішньої мотивації;</w:t>
      </w:r>
    </w:p>
    <w:p w14:paraId="419154A8" w14:textId="1CE21227" w:rsidR="0072062A" w:rsidRPr="0072062A" w:rsidRDefault="0072062A" w:rsidP="00742593">
      <w:pPr>
        <w:pStyle w:val="aa"/>
        <w:numPr>
          <w:ilvl w:val="0"/>
          <w:numId w:val="24"/>
        </w:numPr>
        <w:spacing w:line="360" w:lineRule="auto"/>
        <w:ind w:left="0" w:firstLine="709"/>
        <w:jc w:val="both"/>
        <w:rPr>
          <w:lang w:val="uk-UA"/>
        </w:rPr>
      </w:pPr>
      <w:r>
        <w:rPr>
          <w:lang w:val="uk-UA"/>
        </w:rPr>
        <w:t>ч</w:t>
      </w:r>
      <w:r w:rsidRPr="0072062A">
        <w:rPr>
          <w:lang w:val="uk-UA"/>
        </w:rPr>
        <w:t>утливість до соціальної оцінки – підтримка з боку однолітків і дорослих стимулює дотримання здорових практик і зміцнює мотивацію;</w:t>
      </w:r>
    </w:p>
    <w:p w14:paraId="10D029DE" w14:textId="0E6AA292" w:rsidR="0072062A" w:rsidRPr="0072062A" w:rsidRDefault="0072062A" w:rsidP="00742593">
      <w:pPr>
        <w:pStyle w:val="aa"/>
        <w:numPr>
          <w:ilvl w:val="0"/>
          <w:numId w:val="24"/>
        </w:numPr>
        <w:spacing w:line="360" w:lineRule="auto"/>
        <w:ind w:left="0" w:firstLine="709"/>
        <w:jc w:val="both"/>
        <w:rPr>
          <w:lang w:val="uk-UA"/>
        </w:rPr>
      </w:pPr>
      <w:r>
        <w:rPr>
          <w:lang w:val="uk-UA"/>
        </w:rPr>
        <w:t>р</w:t>
      </w:r>
      <w:r w:rsidRPr="0072062A">
        <w:rPr>
          <w:lang w:val="uk-UA"/>
        </w:rPr>
        <w:t>озвиток допитливості та прагнення до нових знань – учні середньої школи охоче сприймають навчальні ігри, проєкти, експерименти та інші інтерактивні форми, що робить заняття з фізичної культури більш привабливими</w:t>
      </w:r>
      <w:r w:rsidR="007D38E4" w:rsidRPr="007D38E4">
        <w:rPr>
          <w:lang w:val="uk-UA"/>
        </w:rPr>
        <w:t xml:space="preserve"> [49, </w:t>
      </w:r>
      <w:r w:rsidR="007D38E4">
        <w:rPr>
          <w:lang w:val="en-US"/>
        </w:rPr>
        <w:t>c</w:t>
      </w:r>
      <w:r w:rsidR="007D38E4" w:rsidRPr="007D38E4">
        <w:rPr>
          <w:lang w:val="uk-UA"/>
        </w:rPr>
        <w:t>. 117]</w:t>
      </w:r>
      <w:r w:rsidRPr="0072062A">
        <w:rPr>
          <w:lang w:val="uk-UA"/>
        </w:rPr>
        <w:t>.</w:t>
      </w:r>
    </w:p>
    <w:p w14:paraId="27083F1C" w14:textId="1CE2D170" w:rsidR="0072062A" w:rsidRDefault="0072062A" w:rsidP="0072062A">
      <w:pPr>
        <w:spacing w:line="360" w:lineRule="auto"/>
        <w:ind w:firstLine="709"/>
        <w:contextualSpacing/>
        <w:jc w:val="both"/>
        <w:rPr>
          <w:lang w:val="uk-UA"/>
        </w:rPr>
      </w:pPr>
      <w:r w:rsidRPr="0072062A">
        <w:rPr>
          <w:lang w:val="uk-UA"/>
        </w:rPr>
        <w:t>Врахування цих психолого-педагогічних особливостей потребує цілеспрямованого, емоційно мотивуючого та комплексного підходу з боку вчителів, психологів, соціальних педагогів і батьків. Лише спільна робота усіх учасників освітнього процесу сприятиме формуванню у середніх школярів стійкого позитивного ставлення до здорового способу життя та розвитку мотивації до фізичної активності.</w:t>
      </w:r>
    </w:p>
    <w:p w14:paraId="611C6C14" w14:textId="3BE503E1" w:rsidR="00BD38AF" w:rsidRPr="00BD38AF" w:rsidRDefault="00BD38AF" w:rsidP="00BD38AF">
      <w:pPr>
        <w:spacing w:line="360" w:lineRule="auto"/>
        <w:ind w:firstLine="709"/>
        <w:contextualSpacing/>
        <w:jc w:val="both"/>
        <w:rPr>
          <w:lang w:val="uk-UA"/>
        </w:rPr>
      </w:pPr>
      <w:r>
        <w:rPr>
          <w:lang w:val="uk-UA"/>
        </w:rPr>
        <w:t>Слід зауважити на тому, що е</w:t>
      </w:r>
      <w:r w:rsidR="00330D3C" w:rsidRPr="00330D3C">
        <w:rPr>
          <w:lang w:val="uk-UA"/>
        </w:rPr>
        <w:t>фективне виховання здорового способу життя неможливе без належного педагогічного забезпечення. Саме вчитель, педагогічне середовище та методи навчання здатні стимулювати чи пригнічувати внутрішню мотивацію дитини.</w:t>
      </w:r>
      <w:r>
        <w:rPr>
          <w:lang w:val="uk-UA"/>
        </w:rPr>
        <w:t xml:space="preserve"> </w:t>
      </w:r>
      <w:r w:rsidRPr="00BD38AF">
        <w:rPr>
          <w:lang w:val="uk-UA"/>
        </w:rPr>
        <w:t>Учитель не лише передає знання, а й виступає моделлю поведінки, демонструючи власні звички, ставлення до фізичної активності та здоров’я. Позитивна демонстрація здорового способу життя, чітке пояснення значення фізичної активності та заохочення до самостійного прийняття рішень формує внутрішню потребу ди</w:t>
      </w:r>
      <w:r>
        <w:rPr>
          <w:lang w:val="uk-UA"/>
        </w:rPr>
        <w:t>тини дбати про власне здоров’я.</w:t>
      </w:r>
    </w:p>
    <w:p w14:paraId="1DE3C722" w14:textId="39EADAD6" w:rsidR="00BD38AF" w:rsidRPr="00BD38AF" w:rsidRDefault="00BD38AF" w:rsidP="00BD38AF">
      <w:pPr>
        <w:spacing w:line="360" w:lineRule="auto"/>
        <w:ind w:firstLine="709"/>
        <w:contextualSpacing/>
        <w:jc w:val="both"/>
        <w:rPr>
          <w:lang w:val="uk-UA"/>
        </w:rPr>
      </w:pPr>
      <w:r w:rsidRPr="00BD38AF">
        <w:rPr>
          <w:lang w:val="uk-UA"/>
        </w:rPr>
        <w:lastRenderedPageBreak/>
        <w:t>Педагогічне середовище, у якому дитина перебуває щодня, також визначає рівень її мотивації. Підтримка, дружня атмосфера, відсутність надмірного тиску та покарань, а натомість використання похвали, стимулюючих завдань і командної роботи створюють умови, за яких внутрішня мотивація н</w:t>
      </w:r>
      <w:r>
        <w:rPr>
          <w:lang w:val="uk-UA"/>
        </w:rPr>
        <w:t>е пригнічується, а посилюється.</w:t>
      </w:r>
    </w:p>
    <w:p w14:paraId="5B6AFD34" w14:textId="558F9582" w:rsidR="00BD38AF" w:rsidRDefault="00BD38AF" w:rsidP="00BD38AF">
      <w:pPr>
        <w:spacing w:line="360" w:lineRule="auto"/>
        <w:ind w:firstLine="709"/>
        <w:contextualSpacing/>
        <w:jc w:val="both"/>
        <w:rPr>
          <w:lang w:val="uk-UA"/>
        </w:rPr>
      </w:pPr>
      <w:r w:rsidRPr="00BD38AF">
        <w:rPr>
          <w:lang w:val="uk-UA"/>
        </w:rPr>
        <w:t xml:space="preserve">Методи навчання мають не лише інформувати, а й залучати учнів до активної діяльності. Ігрові вправи, практичні завдання, інтерактивні форми, проєкти та експерименти дозволяють школярам відчути результат власних зусиль, відчути задоволення від досягнень і таким чином зміцнюють внутрішню мотивацію. Навпаки, одноманітні або нав’язувані завдання, жорстка критика або перевантаження можуть пригнічувати бажання дитини діяти на користь свого здоров’я, перетворюючи навчальний </w:t>
      </w:r>
      <w:r>
        <w:rPr>
          <w:lang w:val="uk-UA"/>
        </w:rPr>
        <w:t>процес на рутинний і нецікавий</w:t>
      </w:r>
      <w:r w:rsidR="007D38E4" w:rsidRPr="007D38E4">
        <w:t xml:space="preserve"> [4, </w:t>
      </w:r>
      <w:r w:rsidR="007D38E4">
        <w:rPr>
          <w:lang w:val="en-US"/>
        </w:rPr>
        <w:t>c</w:t>
      </w:r>
      <w:r w:rsidR="007D38E4" w:rsidRPr="007D38E4">
        <w:t>. 81]</w:t>
      </w:r>
      <w:r>
        <w:rPr>
          <w:lang w:val="uk-UA"/>
        </w:rPr>
        <w:t>.</w:t>
      </w:r>
    </w:p>
    <w:p w14:paraId="7900FF37" w14:textId="0B427428" w:rsidR="00BD38AF" w:rsidRPr="00BD38AF" w:rsidRDefault="00BD38AF" w:rsidP="00BD38AF">
      <w:pPr>
        <w:spacing w:line="360" w:lineRule="auto"/>
        <w:ind w:firstLine="709"/>
        <w:contextualSpacing/>
        <w:jc w:val="both"/>
        <w:rPr>
          <w:lang w:val="uk-UA"/>
        </w:rPr>
      </w:pPr>
      <w:r>
        <w:rPr>
          <w:lang w:val="uk-UA"/>
        </w:rPr>
        <w:t>К</w:t>
      </w:r>
      <w:r w:rsidRPr="00BD38AF">
        <w:rPr>
          <w:lang w:val="uk-UA"/>
        </w:rPr>
        <w:t>омплексний вплив учителя, педагогічного середовища та відповідних методів навчання створює умови для формування у школярів стійкої внутрішньої мотивації до здорового способу життя, розвитку самодисципліни, відповідальності та усвідомленого ставлення до власного здоров’я.</w:t>
      </w:r>
    </w:p>
    <w:p w14:paraId="36F0BA41" w14:textId="77777777" w:rsidR="00330D3C" w:rsidRPr="00330D3C" w:rsidRDefault="00330D3C" w:rsidP="00330D3C">
      <w:pPr>
        <w:spacing w:line="360" w:lineRule="auto"/>
        <w:ind w:firstLine="709"/>
        <w:contextualSpacing/>
        <w:jc w:val="both"/>
        <w:rPr>
          <w:i/>
          <w:lang w:val="uk-UA"/>
        </w:rPr>
      </w:pPr>
      <w:r w:rsidRPr="00330D3C">
        <w:rPr>
          <w:lang w:val="uk-UA"/>
        </w:rPr>
        <w:t>Для системного аналізу педагогічних умов формування мотивації до ЗСЖ доцільно скористатися узагальнюючою таблицею 1.2., яка відображає основні дидактичні принципи, прийоми й підходи.</w:t>
      </w:r>
    </w:p>
    <w:p w14:paraId="4C26148C" w14:textId="77777777" w:rsidR="00330D3C" w:rsidRPr="009B09DC" w:rsidRDefault="00330D3C" w:rsidP="00330D3C">
      <w:pPr>
        <w:spacing w:line="360" w:lineRule="auto"/>
        <w:ind w:firstLine="709"/>
        <w:contextualSpacing/>
        <w:jc w:val="right"/>
        <w:rPr>
          <w:b/>
          <w:i/>
          <w:lang w:val="uk-UA"/>
        </w:rPr>
      </w:pPr>
      <w:r w:rsidRPr="009B09DC">
        <w:rPr>
          <w:b/>
          <w:lang w:val="uk-UA"/>
        </w:rPr>
        <w:t xml:space="preserve">Таблиця 1.2. </w:t>
      </w:r>
    </w:p>
    <w:p w14:paraId="6BEF1CE4" w14:textId="60CD19A1" w:rsidR="00330D3C" w:rsidRPr="00330D3C" w:rsidRDefault="00330D3C" w:rsidP="00330D3C">
      <w:pPr>
        <w:spacing w:line="360" w:lineRule="auto"/>
        <w:ind w:firstLine="709"/>
        <w:contextualSpacing/>
        <w:jc w:val="center"/>
        <w:rPr>
          <w:b/>
          <w:bCs/>
          <w:i/>
          <w:lang w:val="uk-UA"/>
        </w:rPr>
      </w:pPr>
      <w:r w:rsidRPr="00330D3C">
        <w:rPr>
          <w:b/>
          <w:bCs/>
          <w:lang w:val="uk-UA"/>
        </w:rPr>
        <w:t xml:space="preserve">Педагогічні умови формування </w:t>
      </w:r>
      <w:r w:rsidR="00E7580C">
        <w:rPr>
          <w:b/>
          <w:bCs/>
          <w:lang w:val="uk-UA"/>
        </w:rPr>
        <w:t xml:space="preserve">позитивної </w:t>
      </w:r>
      <w:r w:rsidRPr="00330D3C">
        <w:rPr>
          <w:b/>
          <w:bCs/>
          <w:lang w:val="uk-UA"/>
        </w:rPr>
        <w:t>мотивації до ЗСЖ</w:t>
      </w:r>
    </w:p>
    <w:tbl>
      <w:tblPr>
        <w:tblStyle w:val="a9"/>
        <w:tblW w:w="0" w:type="auto"/>
        <w:tblLook w:val="04A0" w:firstRow="1" w:lastRow="0" w:firstColumn="1" w:lastColumn="0" w:noHBand="0" w:noVBand="1"/>
      </w:tblPr>
      <w:tblGrid>
        <w:gridCol w:w="2235"/>
        <w:gridCol w:w="3997"/>
        <w:gridCol w:w="3113"/>
      </w:tblGrid>
      <w:tr w:rsidR="00330D3C" w:rsidRPr="00330D3C" w14:paraId="79136E47" w14:textId="77777777" w:rsidTr="009B09DC">
        <w:tc>
          <w:tcPr>
            <w:tcW w:w="2235" w:type="dxa"/>
          </w:tcPr>
          <w:p w14:paraId="4F345575" w14:textId="77777777" w:rsidR="00330D3C" w:rsidRPr="00330D3C" w:rsidRDefault="00330D3C" w:rsidP="009B09DC">
            <w:pPr>
              <w:spacing w:line="360" w:lineRule="auto"/>
              <w:contextualSpacing/>
              <w:jc w:val="center"/>
              <w:rPr>
                <w:i/>
                <w:lang w:val="uk-UA"/>
              </w:rPr>
            </w:pPr>
            <w:r w:rsidRPr="00330D3C">
              <w:rPr>
                <w:lang w:val="uk-UA"/>
              </w:rPr>
              <w:t>Умова</w:t>
            </w:r>
          </w:p>
        </w:tc>
        <w:tc>
          <w:tcPr>
            <w:tcW w:w="3997" w:type="dxa"/>
          </w:tcPr>
          <w:p w14:paraId="25BF4272" w14:textId="77777777" w:rsidR="00330D3C" w:rsidRPr="00330D3C" w:rsidRDefault="00330D3C" w:rsidP="009B09DC">
            <w:pPr>
              <w:spacing w:line="360" w:lineRule="auto"/>
              <w:contextualSpacing/>
              <w:jc w:val="center"/>
              <w:rPr>
                <w:i/>
                <w:lang w:val="uk-UA"/>
              </w:rPr>
            </w:pPr>
            <w:r w:rsidRPr="00330D3C">
              <w:rPr>
                <w:lang w:val="uk-UA"/>
              </w:rPr>
              <w:t>Опис</w:t>
            </w:r>
          </w:p>
        </w:tc>
        <w:tc>
          <w:tcPr>
            <w:tcW w:w="3113" w:type="dxa"/>
          </w:tcPr>
          <w:p w14:paraId="3564DA32" w14:textId="77777777" w:rsidR="00330D3C" w:rsidRPr="00330D3C" w:rsidRDefault="00330D3C" w:rsidP="009B09DC">
            <w:pPr>
              <w:spacing w:line="360" w:lineRule="auto"/>
              <w:contextualSpacing/>
              <w:jc w:val="center"/>
              <w:rPr>
                <w:i/>
                <w:lang w:val="uk-UA"/>
              </w:rPr>
            </w:pPr>
            <w:r w:rsidRPr="00330D3C">
              <w:rPr>
                <w:lang w:val="uk-UA"/>
              </w:rPr>
              <w:t>Приклад реалізації</w:t>
            </w:r>
          </w:p>
        </w:tc>
      </w:tr>
      <w:tr w:rsidR="00330D3C" w:rsidRPr="00330D3C" w14:paraId="19F9F9EF" w14:textId="77777777" w:rsidTr="009B09DC">
        <w:tc>
          <w:tcPr>
            <w:tcW w:w="2235" w:type="dxa"/>
          </w:tcPr>
          <w:p w14:paraId="797A89E2" w14:textId="77777777" w:rsidR="00330D3C" w:rsidRPr="00330D3C" w:rsidRDefault="00330D3C" w:rsidP="009B09DC">
            <w:pPr>
              <w:spacing w:line="360" w:lineRule="auto"/>
              <w:contextualSpacing/>
              <w:jc w:val="both"/>
              <w:rPr>
                <w:i/>
                <w:lang w:val="uk-UA"/>
              </w:rPr>
            </w:pPr>
            <w:r w:rsidRPr="00330D3C">
              <w:rPr>
                <w:lang w:val="uk-UA"/>
              </w:rPr>
              <w:t>Особистісно орієнтований підхід</w:t>
            </w:r>
          </w:p>
        </w:tc>
        <w:tc>
          <w:tcPr>
            <w:tcW w:w="3997" w:type="dxa"/>
          </w:tcPr>
          <w:p w14:paraId="6D08991C" w14:textId="77777777" w:rsidR="00330D3C" w:rsidRPr="00330D3C" w:rsidRDefault="00330D3C" w:rsidP="009B09DC">
            <w:pPr>
              <w:spacing w:line="360" w:lineRule="auto"/>
              <w:contextualSpacing/>
              <w:jc w:val="both"/>
              <w:rPr>
                <w:i/>
                <w:lang w:val="uk-UA"/>
              </w:rPr>
            </w:pPr>
            <w:r w:rsidRPr="00330D3C">
              <w:rPr>
                <w:lang w:val="uk-UA"/>
              </w:rPr>
              <w:t>Урахування індивідуальних потреб та здібностей учнів</w:t>
            </w:r>
          </w:p>
        </w:tc>
        <w:tc>
          <w:tcPr>
            <w:tcW w:w="3113" w:type="dxa"/>
          </w:tcPr>
          <w:p w14:paraId="7DE6CAAB" w14:textId="77777777" w:rsidR="00330D3C" w:rsidRPr="00330D3C" w:rsidRDefault="00330D3C" w:rsidP="009B09DC">
            <w:pPr>
              <w:spacing w:line="360" w:lineRule="auto"/>
              <w:contextualSpacing/>
              <w:jc w:val="both"/>
              <w:rPr>
                <w:i/>
                <w:lang w:val="uk-UA"/>
              </w:rPr>
            </w:pPr>
            <w:r w:rsidRPr="00330D3C">
              <w:rPr>
                <w:lang w:val="uk-UA"/>
              </w:rPr>
              <w:t>Індивідуальні завдання, персональні плани здоров’я</w:t>
            </w:r>
          </w:p>
        </w:tc>
      </w:tr>
    </w:tbl>
    <w:p w14:paraId="3E8613D9" w14:textId="77777777" w:rsidR="00474F73" w:rsidRDefault="00474F73" w:rsidP="00474F73">
      <w:pPr>
        <w:jc w:val="right"/>
        <w:rPr>
          <w:i/>
          <w:lang w:val="uk-UA"/>
        </w:rPr>
      </w:pPr>
    </w:p>
    <w:p w14:paraId="78AAB497" w14:textId="77777777" w:rsidR="00474F73" w:rsidRDefault="00474F73" w:rsidP="00474F73">
      <w:pPr>
        <w:jc w:val="right"/>
        <w:rPr>
          <w:i/>
          <w:lang w:val="uk-UA"/>
        </w:rPr>
      </w:pPr>
    </w:p>
    <w:p w14:paraId="1F30EFE6" w14:textId="38B45196" w:rsidR="00474F73" w:rsidRDefault="00474F73" w:rsidP="00474F73">
      <w:pPr>
        <w:jc w:val="right"/>
        <w:rPr>
          <w:i/>
          <w:lang w:val="uk-UA"/>
        </w:rPr>
      </w:pPr>
      <w:r>
        <w:rPr>
          <w:i/>
          <w:lang w:val="uk-UA"/>
        </w:rPr>
        <w:lastRenderedPageBreak/>
        <w:t>Продовження таблиці 1.2.</w:t>
      </w:r>
    </w:p>
    <w:tbl>
      <w:tblPr>
        <w:tblStyle w:val="a9"/>
        <w:tblW w:w="0" w:type="auto"/>
        <w:tblLook w:val="04A0" w:firstRow="1" w:lastRow="0" w:firstColumn="1" w:lastColumn="0" w:noHBand="0" w:noVBand="1"/>
      </w:tblPr>
      <w:tblGrid>
        <w:gridCol w:w="2235"/>
        <w:gridCol w:w="3997"/>
        <w:gridCol w:w="3113"/>
      </w:tblGrid>
      <w:tr w:rsidR="00330D3C" w:rsidRPr="00330D3C" w14:paraId="452DB069" w14:textId="77777777" w:rsidTr="009B09DC">
        <w:tc>
          <w:tcPr>
            <w:tcW w:w="2235" w:type="dxa"/>
          </w:tcPr>
          <w:p w14:paraId="25F60A63" w14:textId="77777777" w:rsidR="00330D3C" w:rsidRPr="00330D3C" w:rsidRDefault="00330D3C" w:rsidP="009B09DC">
            <w:pPr>
              <w:spacing w:line="360" w:lineRule="auto"/>
              <w:contextualSpacing/>
              <w:jc w:val="both"/>
              <w:rPr>
                <w:i/>
                <w:lang w:val="uk-UA"/>
              </w:rPr>
            </w:pPr>
            <w:r w:rsidRPr="00330D3C">
              <w:rPr>
                <w:lang w:val="uk-UA"/>
              </w:rPr>
              <w:t>Діяльнісний підхід</w:t>
            </w:r>
          </w:p>
        </w:tc>
        <w:tc>
          <w:tcPr>
            <w:tcW w:w="3997" w:type="dxa"/>
          </w:tcPr>
          <w:p w14:paraId="6AF93328" w14:textId="77777777" w:rsidR="00330D3C" w:rsidRPr="00330D3C" w:rsidRDefault="00330D3C" w:rsidP="009B09DC">
            <w:pPr>
              <w:spacing w:line="360" w:lineRule="auto"/>
              <w:contextualSpacing/>
              <w:jc w:val="both"/>
              <w:rPr>
                <w:i/>
                <w:lang w:val="uk-UA"/>
              </w:rPr>
            </w:pPr>
            <w:r w:rsidRPr="00330D3C">
              <w:rPr>
                <w:lang w:val="uk-UA"/>
              </w:rPr>
              <w:t>Формування знань і навичок через практичну діяльність</w:t>
            </w:r>
          </w:p>
        </w:tc>
        <w:tc>
          <w:tcPr>
            <w:tcW w:w="3113" w:type="dxa"/>
          </w:tcPr>
          <w:p w14:paraId="752C7266" w14:textId="77777777" w:rsidR="00330D3C" w:rsidRPr="00330D3C" w:rsidRDefault="00330D3C" w:rsidP="009B09DC">
            <w:pPr>
              <w:spacing w:line="360" w:lineRule="auto"/>
              <w:contextualSpacing/>
              <w:jc w:val="both"/>
              <w:rPr>
                <w:i/>
                <w:lang w:val="uk-UA"/>
              </w:rPr>
            </w:pPr>
            <w:r w:rsidRPr="00330D3C">
              <w:rPr>
                <w:lang w:val="uk-UA"/>
              </w:rPr>
              <w:t>Спортивні ігри, участь у проєктах, інтерактивні уроки</w:t>
            </w:r>
          </w:p>
        </w:tc>
      </w:tr>
      <w:tr w:rsidR="00330D3C" w:rsidRPr="00330D3C" w14:paraId="3E6F8DC3" w14:textId="77777777" w:rsidTr="009B09DC">
        <w:tc>
          <w:tcPr>
            <w:tcW w:w="2235" w:type="dxa"/>
          </w:tcPr>
          <w:p w14:paraId="04D581A4" w14:textId="77777777" w:rsidR="00330D3C" w:rsidRPr="00330D3C" w:rsidRDefault="00330D3C" w:rsidP="009B09DC">
            <w:pPr>
              <w:spacing w:line="360" w:lineRule="auto"/>
              <w:contextualSpacing/>
              <w:jc w:val="both"/>
              <w:rPr>
                <w:i/>
                <w:lang w:val="uk-UA"/>
              </w:rPr>
            </w:pPr>
            <w:r w:rsidRPr="00330D3C">
              <w:rPr>
                <w:lang w:val="uk-UA"/>
              </w:rPr>
              <w:t>Моделювання життєвих ситуацій</w:t>
            </w:r>
          </w:p>
        </w:tc>
        <w:tc>
          <w:tcPr>
            <w:tcW w:w="3997" w:type="dxa"/>
          </w:tcPr>
          <w:p w14:paraId="0DDB2DB9" w14:textId="77777777" w:rsidR="00330D3C" w:rsidRPr="00330D3C" w:rsidRDefault="00330D3C" w:rsidP="009B09DC">
            <w:pPr>
              <w:spacing w:line="360" w:lineRule="auto"/>
              <w:contextualSpacing/>
              <w:jc w:val="both"/>
              <w:rPr>
                <w:i/>
                <w:lang w:val="uk-UA"/>
              </w:rPr>
            </w:pPr>
            <w:r w:rsidRPr="00330D3C">
              <w:rPr>
                <w:lang w:val="uk-UA"/>
              </w:rPr>
              <w:t>Створення умов для прийняття рішень у змодельованих обставинах</w:t>
            </w:r>
          </w:p>
        </w:tc>
        <w:tc>
          <w:tcPr>
            <w:tcW w:w="3113" w:type="dxa"/>
          </w:tcPr>
          <w:p w14:paraId="2C75CE14" w14:textId="77777777" w:rsidR="00330D3C" w:rsidRPr="00330D3C" w:rsidRDefault="00330D3C" w:rsidP="009B09DC">
            <w:pPr>
              <w:spacing w:line="360" w:lineRule="auto"/>
              <w:contextualSpacing/>
              <w:jc w:val="both"/>
              <w:rPr>
                <w:i/>
                <w:lang w:val="uk-UA"/>
              </w:rPr>
            </w:pPr>
            <w:r w:rsidRPr="00330D3C">
              <w:rPr>
                <w:lang w:val="uk-UA"/>
              </w:rPr>
              <w:t>Обговорення сценаріїв впливу шкідливих звичок</w:t>
            </w:r>
          </w:p>
        </w:tc>
      </w:tr>
      <w:tr w:rsidR="007D38E4" w:rsidRPr="00330D3C" w14:paraId="6EDDA31C" w14:textId="77777777" w:rsidTr="00D47C76">
        <w:tc>
          <w:tcPr>
            <w:tcW w:w="2235" w:type="dxa"/>
          </w:tcPr>
          <w:p w14:paraId="4B2550D3" w14:textId="77777777" w:rsidR="007D38E4" w:rsidRPr="00330D3C" w:rsidRDefault="007D38E4" w:rsidP="00D47C76">
            <w:pPr>
              <w:spacing w:line="360" w:lineRule="auto"/>
              <w:contextualSpacing/>
              <w:jc w:val="both"/>
              <w:rPr>
                <w:i/>
                <w:lang w:val="uk-UA"/>
              </w:rPr>
            </w:pPr>
            <w:r w:rsidRPr="00330D3C">
              <w:rPr>
                <w:lang w:val="uk-UA"/>
              </w:rPr>
              <w:t>Залучення сім’ї</w:t>
            </w:r>
          </w:p>
        </w:tc>
        <w:tc>
          <w:tcPr>
            <w:tcW w:w="3997" w:type="dxa"/>
          </w:tcPr>
          <w:p w14:paraId="719A8903" w14:textId="77777777" w:rsidR="007D38E4" w:rsidRPr="00330D3C" w:rsidRDefault="007D38E4" w:rsidP="00D47C76">
            <w:pPr>
              <w:spacing w:line="360" w:lineRule="auto"/>
              <w:contextualSpacing/>
              <w:jc w:val="both"/>
              <w:rPr>
                <w:i/>
                <w:lang w:val="uk-UA"/>
              </w:rPr>
            </w:pPr>
            <w:r w:rsidRPr="00330D3C">
              <w:rPr>
                <w:lang w:val="uk-UA"/>
              </w:rPr>
              <w:t>Формування спільної відповідальності за здоров’я дитини</w:t>
            </w:r>
          </w:p>
        </w:tc>
        <w:tc>
          <w:tcPr>
            <w:tcW w:w="3113" w:type="dxa"/>
          </w:tcPr>
          <w:p w14:paraId="50873A8A" w14:textId="77777777" w:rsidR="007D38E4" w:rsidRPr="00330D3C" w:rsidRDefault="007D38E4" w:rsidP="00D47C76">
            <w:pPr>
              <w:spacing w:line="360" w:lineRule="auto"/>
              <w:contextualSpacing/>
              <w:jc w:val="both"/>
              <w:rPr>
                <w:i/>
                <w:lang w:val="uk-UA"/>
              </w:rPr>
            </w:pPr>
            <w:r w:rsidRPr="00330D3C">
              <w:rPr>
                <w:lang w:val="uk-UA"/>
              </w:rPr>
              <w:t>Проведення сімейних заходів, опитування батьків</w:t>
            </w:r>
          </w:p>
        </w:tc>
      </w:tr>
      <w:tr w:rsidR="007D38E4" w:rsidRPr="00330D3C" w14:paraId="0878D501" w14:textId="77777777" w:rsidTr="00D47C76">
        <w:tc>
          <w:tcPr>
            <w:tcW w:w="2235" w:type="dxa"/>
          </w:tcPr>
          <w:p w14:paraId="47C7675A" w14:textId="77777777" w:rsidR="007D38E4" w:rsidRPr="00330D3C" w:rsidRDefault="007D38E4" w:rsidP="00D47C76">
            <w:pPr>
              <w:spacing w:line="360" w:lineRule="auto"/>
              <w:contextualSpacing/>
              <w:jc w:val="both"/>
              <w:rPr>
                <w:i/>
                <w:lang w:val="uk-UA"/>
              </w:rPr>
            </w:pPr>
            <w:r w:rsidRPr="00330D3C">
              <w:rPr>
                <w:lang w:val="uk-UA"/>
              </w:rPr>
              <w:t>Позитивне підкріплення</w:t>
            </w:r>
          </w:p>
        </w:tc>
        <w:tc>
          <w:tcPr>
            <w:tcW w:w="3997" w:type="dxa"/>
          </w:tcPr>
          <w:p w14:paraId="47D4BD0A" w14:textId="77777777" w:rsidR="007D38E4" w:rsidRPr="00330D3C" w:rsidRDefault="007D38E4" w:rsidP="00D47C76">
            <w:pPr>
              <w:spacing w:line="360" w:lineRule="auto"/>
              <w:contextualSpacing/>
              <w:jc w:val="both"/>
              <w:rPr>
                <w:i/>
                <w:lang w:val="uk-UA"/>
              </w:rPr>
            </w:pPr>
            <w:r w:rsidRPr="00330D3C">
              <w:rPr>
                <w:lang w:val="uk-UA"/>
              </w:rPr>
              <w:t>Мотивація шляхом схвалення, підтримки та визнання</w:t>
            </w:r>
          </w:p>
        </w:tc>
        <w:tc>
          <w:tcPr>
            <w:tcW w:w="3113" w:type="dxa"/>
          </w:tcPr>
          <w:p w14:paraId="4764FE33" w14:textId="77777777" w:rsidR="007D38E4" w:rsidRPr="00330D3C" w:rsidRDefault="007D38E4" w:rsidP="00D47C76">
            <w:pPr>
              <w:spacing w:line="360" w:lineRule="auto"/>
              <w:contextualSpacing/>
              <w:jc w:val="both"/>
              <w:rPr>
                <w:i/>
                <w:lang w:val="uk-UA"/>
              </w:rPr>
            </w:pPr>
            <w:r w:rsidRPr="00330D3C">
              <w:rPr>
                <w:lang w:val="uk-UA"/>
              </w:rPr>
              <w:t>Вручення грамот, емоційна похвала, система балів</w:t>
            </w:r>
          </w:p>
        </w:tc>
      </w:tr>
    </w:tbl>
    <w:p w14:paraId="5C9E9775" w14:textId="77777777" w:rsidR="007D38E4" w:rsidRPr="00330D3C" w:rsidRDefault="007D38E4" w:rsidP="007D38E4">
      <w:pPr>
        <w:spacing w:line="360" w:lineRule="auto"/>
        <w:ind w:firstLine="709"/>
        <w:contextualSpacing/>
        <w:rPr>
          <w:i/>
          <w:lang w:val="uk-UA"/>
        </w:rPr>
      </w:pPr>
    </w:p>
    <w:p w14:paraId="230FDD8C" w14:textId="77777777" w:rsidR="00330D3C" w:rsidRPr="00330D3C" w:rsidRDefault="00330D3C" w:rsidP="00330D3C">
      <w:pPr>
        <w:spacing w:line="360" w:lineRule="auto"/>
        <w:ind w:firstLine="709"/>
        <w:contextualSpacing/>
        <w:jc w:val="both"/>
        <w:rPr>
          <w:i/>
          <w:lang w:val="uk-UA"/>
        </w:rPr>
      </w:pPr>
      <w:r w:rsidRPr="00330D3C">
        <w:rPr>
          <w:lang w:val="uk-UA"/>
        </w:rPr>
        <w:t>Як видно з таблиці, найрезультативнішими педагогічними стратегіями є ті, що активізують учня як суб’єкта власного розвитку, а також забезпечують емоційне та соціальне підкріплення корисної поведінки. Комплексне поєднання цих умов створює передумови для стійкої внутрішньої мотивації до здорового способу життя.</w:t>
      </w:r>
    </w:p>
    <w:p w14:paraId="1C4510AD" w14:textId="1E903F1D" w:rsidR="00330D3C" w:rsidRPr="007D38E4" w:rsidRDefault="00330D3C" w:rsidP="007D38E4">
      <w:pPr>
        <w:spacing w:line="360" w:lineRule="auto"/>
        <w:ind w:firstLine="709"/>
        <w:contextualSpacing/>
        <w:jc w:val="both"/>
        <w:rPr>
          <w:i/>
          <w:lang w:val="uk-UA"/>
        </w:rPr>
      </w:pPr>
      <w:r w:rsidRPr="00330D3C">
        <w:rPr>
          <w:lang w:val="uk-UA"/>
        </w:rPr>
        <w:t>Таким чином, мотивація до здорового способу життя в середньому шкільному віці є результатом взаємодії психологічних особливостей дитини та цілеспрямованого педагогічного впливу. Формування такої мотивації потребує створення розвивального середовища, у якому дитина має можливість пізнавати, діяти, рефлексувати та отримувати позитивний досвід здорової поведінки. Застосування діяльнісного, особистісно орієнтованого та інтерактивного підходів дозволяє не лише передати знання, а й сформувати в учнів ціннісне ставлення до власного здоров’я.</w:t>
      </w:r>
    </w:p>
    <w:p w14:paraId="2767F8C0" w14:textId="77777777" w:rsidR="003F2921" w:rsidRPr="00065CD8" w:rsidRDefault="003F2921" w:rsidP="009D4B14">
      <w:pPr>
        <w:spacing w:line="360" w:lineRule="auto"/>
        <w:contextualSpacing/>
        <w:jc w:val="both"/>
        <w:rPr>
          <w:i/>
          <w:color w:val="auto"/>
          <w:lang w:val="uk-UA"/>
        </w:rPr>
      </w:pPr>
    </w:p>
    <w:p w14:paraId="21A83839" w14:textId="53915FD6" w:rsidR="00862B69" w:rsidRPr="00330D3C" w:rsidRDefault="00862B69" w:rsidP="00330D3C">
      <w:pPr>
        <w:pStyle w:val="2"/>
        <w:spacing w:line="360" w:lineRule="auto"/>
        <w:ind w:firstLine="709"/>
        <w:contextualSpacing/>
        <w:jc w:val="both"/>
        <w:rPr>
          <w:rFonts w:ascii="Times New Roman" w:hAnsi="Times New Roman" w:cs="Times New Roman"/>
          <w:b/>
          <w:i/>
          <w:color w:val="auto"/>
          <w:sz w:val="28"/>
          <w:szCs w:val="28"/>
          <w:lang w:val="uk-UA"/>
        </w:rPr>
      </w:pPr>
      <w:bookmarkStart w:id="6" w:name="_Toc214975469"/>
      <w:r w:rsidRPr="00330D3C">
        <w:rPr>
          <w:rFonts w:ascii="Times New Roman" w:hAnsi="Times New Roman" w:cs="Times New Roman"/>
          <w:b/>
          <w:color w:val="auto"/>
          <w:sz w:val="28"/>
          <w:szCs w:val="28"/>
          <w:lang w:val="uk-UA"/>
        </w:rPr>
        <w:lastRenderedPageBreak/>
        <w:t>1.3. Роль фізичної культури у формуванні ціннісного ставлення до здоров’я в системі НУШ</w:t>
      </w:r>
      <w:bookmarkEnd w:id="6"/>
    </w:p>
    <w:p w14:paraId="39B5DE96" w14:textId="77777777" w:rsidR="00065CD8" w:rsidRPr="00065CD8" w:rsidRDefault="00065CD8" w:rsidP="00330D3C">
      <w:pPr>
        <w:spacing w:line="360" w:lineRule="auto"/>
        <w:ind w:firstLine="709"/>
        <w:contextualSpacing/>
        <w:jc w:val="both"/>
        <w:rPr>
          <w:i/>
          <w:color w:val="auto"/>
          <w:lang w:val="uk-UA"/>
        </w:rPr>
      </w:pPr>
    </w:p>
    <w:p w14:paraId="2A6312AB" w14:textId="77777777" w:rsidR="00330D3C" w:rsidRPr="00330D3C" w:rsidRDefault="00330D3C" w:rsidP="00330D3C">
      <w:pPr>
        <w:spacing w:line="360" w:lineRule="auto"/>
        <w:ind w:firstLine="709"/>
        <w:contextualSpacing/>
        <w:jc w:val="both"/>
        <w:rPr>
          <w:i/>
          <w:lang w:val="uk-UA"/>
        </w:rPr>
      </w:pPr>
      <w:r w:rsidRPr="00330D3C">
        <w:rPr>
          <w:lang w:val="uk-UA"/>
        </w:rPr>
        <w:t>У ХХІ столітті питання збереження та зміцнення здоров’я набуває особливої актуальності, що зумовлено не лише екологічними, соціальними та психологічними чинниками, а й глобальними змінами в способі життя сучасної людини. У цьому контексті освіта виступає як ключовий інструмент впливу на формування особистості, яка здатна свідомо й відповідально ставитися до власного здоров’я.</w:t>
      </w:r>
    </w:p>
    <w:p w14:paraId="35CFFB1F" w14:textId="6B085978" w:rsidR="00330D3C" w:rsidRPr="00330D3C" w:rsidRDefault="00330D3C" w:rsidP="00330D3C">
      <w:pPr>
        <w:spacing w:line="360" w:lineRule="auto"/>
        <w:ind w:firstLine="709"/>
        <w:contextualSpacing/>
        <w:jc w:val="both"/>
        <w:rPr>
          <w:i/>
          <w:lang w:val="uk-UA"/>
        </w:rPr>
      </w:pPr>
      <w:r w:rsidRPr="00330D3C">
        <w:rPr>
          <w:lang w:val="uk-UA"/>
        </w:rPr>
        <w:t xml:space="preserve">Концепція Нової української школи (НУШ) задекларувала нову парадигму освіти, у центрі якої – компетентна, моральна та фізично здорова особистість. Одним із головних наскрізних завдань НУШ є формування ціннісного ставлення до здоров’я як до базової життєвої потреби та соціально важливої компетентності. У цьому процесі особливу роль відіграє фізична культура – не лише як навчальна дисципліна, а як ціннісно-виховний чинник, що впливає на мотивацію, поведінку та стиль життя дитини </w:t>
      </w:r>
      <w:r w:rsidRPr="00330D3C">
        <w:t>[</w:t>
      </w:r>
      <w:r w:rsidR="007D38E4">
        <w:rPr>
          <w:lang w:val="uk-UA"/>
        </w:rPr>
        <w:t>25</w:t>
      </w:r>
      <w:r w:rsidRPr="00330D3C">
        <w:t>]</w:t>
      </w:r>
      <w:r w:rsidRPr="00330D3C">
        <w:rPr>
          <w:lang w:val="uk-UA"/>
        </w:rPr>
        <w:t>.</w:t>
      </w:r>
    </w:p>
    <w:p w14:paraId="06E1954E" w14:textId="77777777" w:rsidR="00330D3C" w:rsidRPr="00330D3C" w:rsidRDefault="00330D3C" w:rsidP="00330D3C">
      <w:pPr>
        <w:spacing w:line="360" w:lineRule="auto"/>
        <w:ind w:firstLine="709"/>
        <w:contextualSpacing/>
        <w:jc w:val="both"/>
        <w:rPr>
          <w:i/>
          <w:lang w:val="uk-UA"/>
        </w:rPr>
      </w:pPr>
      <w:r w:rsidRPr="00330D3C">
        <w:rPr>
          <w:lang w:val="uk-UA"/>
        </w:rPr>
        <w:t>Фізична культура в сучасній школі розглядається не в контексті суто фізичного розвитку, а як інтегративне педагогічне явище, що поєднує знання, діяльність і цінності, спрямовані на гармонійний розвиток дитини. Вона сприяє:</w:t>
      </w:r>
    </w:p>
    <w:p w14:paraId="172977ED" w14:textId="77777777" w:rsidR="00330D3C" w:rsidRPr="00330D3C" w:rsidRDefault="00330D3C" w:rsidP="00330D3C">
      <w:pPr>
        <w:numPr>
          <w:ilvl w:val="0"/>
          <w:numId w:val="2"/>
        </w:numPr>
        <w:spacing w:line="360" w:lineRule="auto"/>
        <w:ind w:left="0" w:firstLine="709"/>
        <w:contextualSpacing/>
        <w:jc w:val="both"/>
        <w:rPr>
          <w:i/>
          <w:lang w:val="uk-UA"/>
        </w:rPr>
      </w:pPr>
      <w:r w:rsidRPr="00330D3C">
        <w:rPr>
          <w:lang w:val="uk-UA"/>
        </w:rPr>
        <w:t>формуванню цілісного уявлення про здоров’я як фізичний, психічний і соціальний феномен;</w:t>
      </w:r>
    </w:p>
    <w:p w14:paraId="2CEA877B" w14:textId="77777777" w:rsidR="00330D3C" w:rsidRPr="00330D3C" w:rsidRDefault="00330D3C" w:rsidP="00330D3C">
      <w:pPr>
        <w:numPr>
          <w:ilvl w:val="0"/>
          <w:numId w:val="2"/>
        </w:numPr>
        <w:spacing w:line="360" w:lineRule="auto"/>
        <w:ind w:left="0" w:firstLine="709"/>
        <w:contextualSpacing/>
        <w:jc w:val="both"/>
        <w:rPr>
          <w:i/>
          <w:lang w:val="uk-UA"/>
        </w:rPr>
      </w:pPr>
      <w:r w:rsidRPr="00330D3C">
        <w:rPr>
          <w:lang w:val="uk-UA"/>
        </w:rPr>
        <w:t>розвиткові життєвих навичок, пов’язаних із руховою активністю, самоконтролем, стресостійкістю;</w:t>
      </w:r>
    </w:p>
    <w:p w14:paraId="3C5C3EFE" w14:textId="77777777" w:rsidR="00330D3C" w:rsidRPr="00330D3C" w:rsidRDefault="00330D3C" w:rsidP="00330D3C">
      <w:pPr>
        <w:numPr>
          <w:ilvl w:val="0"/>
          <w:numId w:val="2"/>
        </w:numPr>
        <w:spacing w:line="360" w:lineRule="auto"/>
        <w:ind w:left="0" w:firstLine="709"/>
        <w:contextualSpacing/>
        <w:jc w:val="both"/>
        <w:rPr>
          <w:i/>
          <w:lang w:val="uk-UA"/>
        </w:rPr>
      </w:pPr>
      <w:r w:rsidRPr="00330D3C">
        <w:rPr>
          <w:lang w:val="uk-UA"/>
        </w:rPr>
        <w:t>формуванню позитивної Я-концепції, самооцінки та впевненості у власних силах;</w:t>
      </w:r>
    </w:p>
    <w:p w14:paraId="39E970CA" w14:textId="067FF08C" w:rsidR="00330D3C" w:rsidRPr="00330D3C" w:rsidRDefault="00330D3C" w:rsidP="00330D3C">
      <w:pPr>
        <w:numPr>
          <w:ilvl w:val="0"/>
          <w:numId w:val="2"/>
        </w:numPr>
        <w:spacing w:line="360" w:lineRule="auto"/>
        <w:ind w:left="0" w:firstLine="709"/>
        <w:contextualSpacing/>
        <w:jc w:val="both"/>
        <w:rPr>
          <w:i/>
          <w:lang w:val="uk-UA"/>
        </w:rPr>
      </w:pPr>
      <w:r w:rsidRPr="00330D3C">
        <w:rPr>
          <w:lang w:val="uk-UA"/>
        </w:rPr>
        <w:t>вихованню особистісно-соціальних рис, таких як цілеспрямованість, відповідальність, витрива</w:t>
      </w:r>
      <w:r w:rsidR="007D38E4">
        <w:rPr>
          <w:lang w:val="uk-UA"/>
        </w:rPr>
        <w:t>лість [53</w:t>
      </w:r>
      <w:r w:rsidRPr="00330D3C">
        <w:rPr>
          <w:lang w:val="uk-UA"/>
        </w:rPr>
        <w:t>, с. 84].</w:t>
      </w:r>
    </w:p>
    <w:p w14:paraId="4B98B90B" w14:textId="77777777" w:rsidR="00330D3C" w:rsidRPr="00330D3C" w:rsidRDefault="00330D3C" w:rsidP="00330D3C">
      <w:pPr>
        <w:spacing w:line="360" w:lineRule="auto"/>
        <w:ind w:firstLine="709"/>
        <w:contextualSpacing/>
        <w:jc w:val="both"/>
        <w:rPr>
          <w:i/>
          <w:lang w:val="uk-UA"/>
        </w:rPr>
      </w:pPr>
      <w:r w:rsidRPr="00330D3C">
        <w:rPr>
          <w:lang w:val="uk-UA"/>
        </w:rPr>
        <w:t>Крім того, через фізичну культуру реалізуються важливі педагогічні цілі: навчання через дію, рефлексію, емоції та соціальну взаємодію.</w:t>
      </w:r>
    </w:p>
    <w:p w14:paraId="3CFFB5A9" w14:textId="77777777" w:rsidR="00330D3C" w:rsidRPr="00330D3C" w:rsidRDefault="00330D3C" w:rsidP="00330D3C">
      <w:pPr>
        <w:spacing w:line="360" w:lineRule="auto"/>
        <w:ind w:firstLine="709"/>
        <w:contextualSpacing/>
        <w:jc w:val="both"/>
        <w:rPr>
          <w:i/>
          <w:lang w:val="uk-UA"/>
        </w:rPr>
      </w:pPr>
      <w:r w:rsidRPr="00330D3C">
        <w:rPr>
          <w:lang w:val="uk-UA"/>
        </w:rPr>
        <w:lastRenderedPageBreak/>
        <w:t>Під ціннісним ставленням до здоров’я слід розуміти усвідомлену установку особистості на збереження та зміцнення власного здоров’я як вищої життєвої цінності. Це ставлення включає:</w:t>
      </w:r>
    </w:p>
    <w:p w14:paraId="38E8E5FE" w14:textId="77777777" w:rsidR="00330D3C" w:rsidRPr="00330D3C" w:rsidRDefault="00330D3C" w:rsidP="00330D3C">
      <w:pPr>
        <w:numPr>
          <w:ilvl w:val="0"/>
          <w:numId w:val="3"/>
        </w:numPr>
        <w:spacing w:line="360" w:lineRule="auto"/>
        <w:ind w:left="0" w:firstLine="709"/>
        <w:contextualSpacing/>
        <w:jc w:val="both"/>
        <w:rPr>
          <w:i/>
          <w:lang w:val="uk-UA"/>
        </w:rPr>
      </w:pPr>
      <w:r w:rsidRPr="00330D3C">
        <w:rPr>
          <w:lang w:val="uk-UA"/>
        </w:rPr>
        <w:t>когнітивний компонент – знання про здоров’я, його складові, загрози та способи збереження;</w:t>
      </w:r>
    </w:p>
    <w:p w14:paraId="59CC13B1" w14:textId="77777777" w:rsidR="00330D3C" w:rsidRPr="00330D3C" w:rsidRDefault="00330D3C" w:rsidP="00330D3C">
      <w:pPr>
        <w:numPr>
          <w:ilvl w:val="0"/>
          <w:numId w:val="3"/>
        </w:numPr>
        <w:spacing w:line="360" w:lineRule="auto"/>
        <w:ind w:left="0" w:firstLine="709"/>
        <w:contextualSpacing/>
        <w:jc w:val="both"/>
        <w:rPr>
          <w:i/>
          <w:lang w:val="uk-UA"/>
        </w:rPr>
      </w:pPr>
      <w:r w:rsidRPr="00330D3C">
        <w:rPr>
          <w:lang w:val="uk-UA"/>
        </w:rPr>
        <w:t>емоційно-мотиваційний компонент – позитивне ставлення до здорового способу життя, інтерес до активної діяльності, бажання дбати про себе;</w:t>
      </w:r>
    </w:p>
    <w:p w14:paraId="051C6604" w14:textId="7D1CC19D" w:rsidR="00330D3C" w:rsidRPr="00330D3C" w:rsidRDefault="00330D3C" w:rsidP="00330D3C">
      <w:pPr>
        <w:numPr>
          <w:ilvl w:val="0"/>
          <w:numId w:val="3"/>
        </w:numPr>
        <w:spacing w:line="360" w:lineRule="auto"/>
        <w:ind w:left="0" w:firstLine="709"/>
        <w:contextualSpacing/>
        <w:jc w:val="both"/>
        <w:rPr>
          <w:i/>
          <w:lang w:val="uk-UA"/>
        </w:rPr>
      </w:pPr>
      <w:r w:rsidRPr="00330D3C">
        <w:rPr>
          <w:lang w:val="uk-UA"/>
        </w:rPr>
        <w:t xml:space="preserve">поведінковий компонент – реальні дії учня, спрямовані на підтримку здоров’я (спорт, режим дня, харчування, уникнення </w:t>
      </w:r>
      <w:r w:rsidR="007D38E4">
        <w:rPr>
          <w:lang w:val="uk-UA"/>
        </w:rPr>
        <w:t>шкідливих звичок) [42</w:t>
      </w:r>
      <w:r w:rsidRPr="00330D3C">
        <w:rPr>
          <w:lang w:val="uk-UA"/>
        </w:rPr>
        <w:t>, с. 33].</w:t>
      </w:r>
    </w:p>
    <w:p w14:paraId="3CFD9401" w14:textId="77777777" w:rsidR="00A913DC" w:rsidRDefault="00330D3C" w:rsidP="00A913DC">
      <w:pPr>
        <w:spacing w:line="360" w:lineRule="auto"/>
        <w:ind w:firstLine="709"/>
        <w:contextualSpacing/>
        <w:jc w:val="both"/>
        <w:rPr>
          <w:lang w:val="uk-UA"/>
        </w:rPr>
      </w:pPr>
      <w:r w:rsidRPr="00330D3C">
        <w:rPr>
          <w:lang w:val="uk-UA"/>
        </w:rPr>
        <w:t>Фізична культура впливає на всі ці компоненти одночасно, формуючи в учнів не лише знання, а й позитивний особистий досвід, який трансформується у звичку і спосіб життя.</w:t>
      </w:r>
      <w:r w:rsidR="00A913DC" w:rsidRPr="00A913DC">
        <w:t xml:space="preserve"> </w:t>
      </w:r>
      <w:r w:rsidR="00A913DC" w:rsidRPr="00A913DC">
        <w:rPr>
          <w:lang w:val="uk-UA"/>
        </w:rPr>
        <w:t xml:space="preserve">Правильна організація фізичного виховання підростаючого покоління є основою для формування не лише фізично міцних, витривалих та здорових учнів, а й активних, упевнених у собі громадян, здатних успішно реалізовувати себе в майбутньому. Систематичні заняття фізичною культурою розвивають силу, спритність, сміливість, дисциплінованість, а також виховують волю та відповідальне </w:t>
      </w:r>
      <w:r w:rsidR="00A913DC">
        <w:rPr>
          <w:lang w:val="uk-UA"/>
        </w:rPr>
        <w:t>ставлення до власного здоров’я.</w:t>
      </w:r>
    </w:p>
    <w:p w14:paraId="2D824C78" w14:textId="62C4D6B5" w:rsidR="00330D3C" w:rsidRPr="00A913DC" w:rsidRDefault="00A913DC" w:rsidP="00A913DC">
      <w:pPr>
        <w:spacing w:line="360" w:lineRule="auto"/>
        <w:ind w:firstLine="709"/>
        <w:contextualSpacing/>
        <w:jc w:val="both"/>
        <w:rPr>
          <w:lang w:val="uk-UA"/>
        </w:rPr>
      </w:pPr>
      <w:r w:rsidRPr="00A913DC">
        <w:rPr>
          <w:lang w:val="uk-UA"/>
        </w:rPr>
        <w:t>Фізичне виховання школярів не можна розглядати як окрему діяльність, відірвану від освітнього процесу. Навпаки – воно має бути органічною складовою шкільного життя, що поєднує уроки, позакласну діяльність і сімейне виховання. Для цього використовують р</w:t>
      </w:r>
      <w:r>
        <w:rPr>
          <w:lang w:val="uk-UA"/>
        </w:rPr>
        <w:t>ізні засоби фізичного виховання (рис. 1.1).</w:t>
      </w:r>
    </w:p>
    <w:p w14:paraId="4D93F98F" w14:textId="5B6C89D0" w:rsidR="00A913DC" w:rsidRDefault="00A913DC" w:rsidP="00330D3C">
      <w:pPr>
        <w:spacing w:line="360" w:lineRule="auto"/>
        <w:ind w:firstLine="709"/>
        <w:contextualSpacing/>
        <w:jc w:val="both"/>
        <w:rPr>
          <w:lang w:val="uk-UA"/>
        </w:rPr>
      </w:pPr>
      <w:r w:rsidRPr="00A913DC">
        <w:rPr>
          <w:noProof/>
          <w:lang w:eastAsia="ru-RU"/>
        </w:rPr>
        <w:lastRenderedPageBreak/>
        <w:drawing>
          <wp:inline distT="0" distB="0" distL="0" distR="0" wp14:anchorId="6DEFE081" wp14:editId="7EAEDF73">
            <wp:extent cx="5341675" cy="2610597"/>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360809" cy="2619948"/>
                    </a:xfrm>
                    <a:prstGeom prst="rect">
                      <a:avLst/>
                    </a:prstGeom>
                  </pic:spPr>
                </pic:pic>
              </a:graphicData>
            </a:graphic>
          </wp:inline>
        </w:drawing>
      </w:r>
    </w:p>
    <w:p w14:paraId="0D794A9C" w14:textId="1910F0A4" w:rsidR="00A913DC" w:rsidRPr="007D38E4" w:rsidRDefault="00A913DC" w:rsidP="00A913DC">
      <w:pPr>
        <w:spacing w:line="360" w:lineRule="auto"/>
        <w:ind w:firstLine="709"/>
        <w:contextualSpacing/>
        <w:jc w:val="center"/>
      </w:pPr>
      <w:r>
        <w:rPr>
          <w:lang w:val="uk-UA"/>
        </w:rPr>
        <w:t>Рис. 1.1. Засоби фізичного виховання дітей</w:t>
      </w:r>
      <w:r w:rsidR="007D38E4">
        <w:rPr>
          <w:lang w:val="uk-UA"/>
        </w:rPr>
        <w:t xml:space="preserve"> </w:t>
      </w:r>
      <w:r w:rsidR="007D38E4" w:rsidRPr="007D38E4">
        <w:t xml:space="preserve">[50, </w:t>
      </w:r>
      <w:r w:rsidR="007D38E4">
        <w:rPr>
          <w:lang w:val="en-US"/>
        </w:rPr>
        <w:t>c</w:t>
      </w:r>
      <w:r w:rsidR="007D38E4" w:rsidRPr="007D38E4">
        <w:t>. 70]</w:t>
      </w:r>
    </w:p>
    <w:p w14:paraId="7ABC6717" w14:textId="77777777" w:rsidR="00330D3C" w:rsidRPr="00330D3C" w:rsidRDefault="00330D3C" w:rsidP="00330D3C">
      <w:pPr>
        <w:spacing w:line="360" w:lineRule="auto"/>
        <w:ind w:firstLine="709"/>
        <w:contextualSpacing/>
        <w:jc w:val="both"/>
        <w:rPr>
          <w:i/>
          <w:lang w:val="uk-UA"/>
        </w:rPr>
      </w:pPr>
      <w:r w:rsidRPr="00330D3C">
        <w:rPr>
          <w:lang w:val="uk-UA"/>
        </w:rPr>
        <w:t>Механізми формування ціннісного ставлення до здоров’я через фізичну культуру включають в себе:</w:t>
      </w:r>
    </w:p>
    <w:p w14:paraId="28CBD2D8" w14:textId="77777777" w:rsidR="00330D3C" w:rsidRPr="00330D3C" w:rsidRDefault="00330D3C" w:rsidP="00330D3C">
      <w:pPr>
        <w:spacing w:line="360" w:lineRule="auto"/>
        <w:ind w:firstLine="709"/>
        <w:contextualSpacing/>
        <w:jc w:val="both"/>
        <w:rPr>
          <w:i/>
          <w:lang w:val="uk-UA"/>
        </w:rPr>
      </w:pPr>
      <w:r w:rsidRPr="00330D3C">
        <w:rPr>
          <w:lang w:val="uk-UA"/>
        </w:rPr>
        <w:t>1. Формування емоційно-позитивного ставлення: фізичні вправи, спортивні ігри, динамічні перерви викликають у дітей позитивні емоції, створюють відчуття радості від руху, підвищують настрій, що є основою для формування стійкої мотивації до фізичної активності.</w:t>
      </w:r>
    </w:p>
    <w:p w14:paraId="2E647B1E" w14:textId="77777777" w:rsidR="00330D3C" w:rsidRPr="00330D3C" w:rsidRDefault="00330D3C" w:rsidP="00330D3C">
      <w:pPr>
        <w:spacing w:line="360" w:lineRule="auto"/>
        <w:ind w:firstLine="709"/>
        <w:contextualSpacing/>
        <w:jc w:val="both"/>
        <w:rPr>
          <w:i/>
          <w:lang w:val="uk-UA"/>
        </w:rPr>
      </w:pPr>
      <w:r w:rsidRPr="00330D3C">
        <w:rPr>
          <w:lang w:val="uk-UA"/>
        </w:rPr>
        <w:t>2. Соціальне моделювання: учитель фізичної культури виступає носієм здоров’язбережувальних цінностей. Його особистий приклад, стиль спілкування та емоційна залученість можуть значно підсилити ціннісну установку учнів. Важливо, щоб педагог демонстрував високий рівень культури здоров’я не лише на уроках, а й поза ними.</w:t>
      </w:r>
    </w:p>
    <w:p w14:paraId="5FD3EEC9" w14:textId="77777777" w:rsidR="00330D3C" w:rsidRPr="00330D3C" w:rsidRDefault="00330D3C" w:rsidP="00330D3C">
      <w:pPr>
        <w:spacing w:line="360" w:lineRule="auto"/>
        <w:ind w:firstLine="709"/>
        <w:contextualSpacing/>
        <w:jc w:val="both"/>
        <w:rPr>
          <w:i/>
          <w:lang w:val="uk-UA"/>
        </w:rPr>
      </w:pPr>
      <w:r w:rsidRPr="00330D3C">
        <w:rPr>
          <w:lang w:val="uk-UA"/>
        </w:rPr>
        <w:t>3. Ситуативне навчання: під час уроків фізичної культури діти навчаються ухвалювати рішення в умовах ризику, напруження або командної взаємодії. Такі ситуації сприяють формуванню моральних якостей, довіри, лідерства, що також є елементами соціального здоров’я.</w:t>
      </w:r>
    </w:p>
    <w:p w14:paraId="607C7A65" w14:textId="591E7FE3" w:rsidR="00330D3C" w:rsidRPr="00330D3C" w:rsidRDefault="00330D3C" w:rsidP="00330D3C">
      <w:pPr>
        <w:spacing w:line="360" w:lineRule="auto"/>
        <w:ind w:firstLine="709"/>
        <w:contextualSpacing/>
        <w:jc w:val="both"/>
        <w:rPr>
          <w:i/>
          <w:lang w:val="uk-UA"/>
        </w:rPr>
      </w:pPr>
      <w:r w:rsidRPr="00330D3C">
        <w:rPr>
          <w:lang w:val="uk-UA"/>
        </w:rPr>
        <w:t>4. Включення родини: система НУШ передбачає партнерство з батьками, тому особливе значення має родинне залучення до фізкультурно-оздоровчих заходів (спортивні свята, дні здоров’я, проєкти «Моя спортивна сім’я»)</w:t>
      </w:r>
      <w:r w:rsidRPr="00330D3C">
        <w:t xml:space="preserve"> [</w:t>
      </w:r>
      <w:r w:rsidR="007D38E4" w:rsidRPr="007D38E4">
        <w:t>35</w:t>
      </w:r>
      <w:r w:rsidRPr="00330D3C">
        <w:rPr>
          <w:lang w:val="uk-UA"/>
        </w:rPr>
        <w:t>, с. 78</w:t>
      </w:r>
      <w:r w:rsidRPr="00330D3C">
        <w:t>]</w:t>
      </w:r>
      <w:r w:rsidRPr="00330D3C">
        <w:rPr>
          <w:lang w:val="uk-UA"/>
        </w:rPr>
        <w:t>.</w:t>
      </w:r>
    </w:p>
    <w:p w14:paraId="22706BAE" w14:textId="77777777" w:rsidR="00330D3C" w:rsidRPr="00330D3C" w:rsidRDefault="00330D3C" w:rsidP="00330D3C">
      <w:pPr>
        <w:spacing w:line="360" w:lineRule="auto"/>
        <w:ind w:firstLine="709"/>
        <w:contextualSpacing/>
        <w:jc w:val="both"/>
        <w:rPr>
          <w:i/>
          <w:lang w:val="uk-UA"/>
        </w:rPr>
      </w:pPr>
      <w:r w:rsidRPr="00330D3C">
        <w:rPr>
          <w:lang w:val="uk-UA"/>
        </w:rPr>
        <w:lastRenderedPageBreak/>
        <w:t>В умовах НУШ фізична культура реалізується як система інтегрованої діяльності, що базується на принципах гуманізації, варіативності та індивідуалізації навчання (табл. 1.3.)</w:t>
      </w:r>
    </w:p>
    <w:p w14:paraId="4DDFB6C5" w14:textId="77777777" w:rsidR="00330D3C" w:rsidRPr="009B09DC" w:rsidRDefault="00330D3C" w:rsidP="00330D3C">
      <w:pPr>
        <w:spacing w:line="360" w:lineRule="auto"/>
        <w:ind w:firstLine="709"/>
        <w:contextualSpacing/>
        <w:jc w:val="right"/>
        <w:rPr>
          <w:b/>
          <w:i/>
          <w:lang w:val="uk-UA"/>
        </w:rPr>
      </w:pPr>
      <w:r w:rsidRPr="009B09DC">
        <w:rPr>
          <w:b/>
          <w:lang w:val="uk-UA"/>
        </w:rPr>
        <w:t>Таблиця 1.3.</w:t>
      </w:r>
    </w:p>
    <w:p w14:paraId="1A738520" w14:textId="16BC76BD" w:rsidR="00330D3C" w:rsidRPr="007D38E4" w:rsidRDefault="00330D3C" w:rsidP="00330D3C">
      <w:pPr>
        <w:spacing w:line="360" w:lineRule="auto"/>
        <w:ind w:firstLine="709"/>
        <w:contextualSpacing/>
        <w:jc w:val="center"/>
        <w:rPr>
          <w:b/>
          <w:bCs/>
          <w:i/>
        </w:rPr>
      </w:pPr>
      <w:r w:rsidRPr="00330D3C">
        <w:rPr>
          <w:b/>
          <w:bCs/>
          <w:lang w:val="uk-UA"/>
        </w:rPr>
        <w:t>Практичні аспекти реалізації в системі НУШ</w:t>
      </w:r>
      <w:r w:rsidR="007D38E4">
        <w:rPr>
          <w:b/>
          <w:bCs/>
          <w:lang w:val="uk-UA"/>
        </w:rPr>
        <w:t xml:space="preserve"> </w:t>
      </w:r>
      <w:r w:rsidR="007D38E4" w:rsidRPr="007D38E4">
        <w:rPr>
          <w:b/>
          <w:bCs/>
        </w:rPr>
        <w:t xml:space="preserve">[48, </w:t>
      </w:r>
      <w:r w:rsidR="007D38E4">
        <w:rPr>
          <w:b/>
          <w:bCs/>
          <w:lang w:val="en-US"/>
        </w:rPr>
        <w:t>c</w:t>
      </w:r>
      <w:r w:rsidR="007D38E4" w:rsidRPr="007D38E4">
        <w:rPr>
          <w:b/>
          <w:bCs/>
        </w:rPr>
        <w:t xml:space="preserve">. </w:t>
      </w:r>
      <w:r w:rsidR="00361BB5">
        <w:rPr>
          <w:b/>
          <w:bCs/>
          <w:lang w:val="en-US"/>
        </w:rPr>
        <w:t>17</w:t>
      </w:r>
      <w:r w:rsidR="007D38E4" w:rsidRPr="007D38E4">
        <w:rPr>
          <w:b/>
          <w:bCs/>
        </w:rPr>
        <w:t>]</w:t>
      </w:r>
    </w:p>
    <w:tbl>
      <w:tblPr>
        <w:tblStyle w:val="a9"/>
        <w:tblW w:w="0" w:type="auto"/>
        <w:tblLayout w:type="fixed"/>
        <w:tblLook w:val="04A0" w:firstRow="1" w:lastRow="0" w:firstColumn="1" w:lastColumn="0" w:noHBand="0" w:noVBand="1"/>
      </w:tblPr>
      <w:tblGrid>
        <w:gridCol w:w="2830"/>
        <w:gridCol w:w="6515"/>
      </w:tblGrid>
      <w:tr w:rsidR="00330D3C" w:rsidRPr="00330D3C" w14:paraId="24D43385" w14:textId="77777777" w:rsidTr="009B09DC">
        <w:tc>
          <w:tcPr>
            <w:tcW w:w="2830" w:type="dxa"/>
          </w:tcPr>
          <w:p w14:paraId="5CC6E322" w14:textId="77777777" w:rsidR="00330D3C" w:rsidRPr="00330D3C" w:rsidRDefault="00330D3C" w:rsidP="009B09DC">
            <w:pPr>
              <w:spacing w:line="360" w:lineRule="auto"/>
              <w:contextualSpacing/>
              <w:jc w:val="center"/>
              <w:rPr>
                <w:i/>
                <w:lang w:val="uk-UA"/>
              </w:rPr>
            </w:pPr>
            <w:r w:rsidRPr="00330D3C">
              <w:rPr>
                <w:lang w:val="uk-UA"/>
              </w:rPr>
              <w:t>Напрям реалізації</w:t>
            </w:r>
          </w:p>
        </w:tc>
        <w:tc>
          <w:tcPr>
            <w:tcW w:w="6515" w:type="dxa"/>
          </w:tcPr>
          <w:p w14:paraId="55046644" w14:textId="77777777" w:rsidR="00330D3C" w:rsidRPr="00330D3C" w:rsidRDefault="00330D3C" w:rsidP="009B09DC">
            <w:pPr>
              <w:spacing w:line="360" w:lineRule="auto"/>
              <w:contextualSpacing/>
              <w:jc w:val="center"/>
              <w:rPr>
                <w:i/>
                <w:lang w:val="uk-UA"/>
              </w:rPr>
            </w:pPr>
            <w:r w:rsidRPr="00330D3C">
              <w:rPr>
                <w:lang w:val="uk-UA"/>
              </w:rPr>
              <w:t>Конкретні дії</w:t>
            </w:r>
          </w:p>
        </w:tc>
      </w:tr>
      <w:tr w:rsidR="00330D3C" w:rsidRPr="00330D3C" w14:paraId="23601763" w14:textId="77777777" w:rsidTr="009B09DC">
        <w:tc>
          <w:tcPr>
            <w:tcW w:w="2830" w:type="dxa"/>
          </w:tcPr>
          <w:p w14:paraId="7BC92F9B" w14:textId="77777777" w:rsidR="00330D3C" w:rsidRPr="00330D3C" w:rsidRDefault="00330D3C" w:rsidP="009B09DC">
            <w:pPr>
              <w:spacing w:line="360" w:lineRule="auto"/>
              <w:contextualSpacing/>
              <w:jc w:val="both"/>
              <w:rPr>
                <w:i/>
                <w:lang w:val="uk-UA"/>
              </w:rPr>
            </w:pPr>
            <w:r w:rsidRPr="00330D3C">
              <w:rPr>
                <w:lang w:val="uk-UA"/>
              </w:rPr>
              <w:t>Освітній контент</w:t>
            </w:r>
          </w:p>
        </w:tc>
        <w:tc>
          <w:tcPr>
            <w:tcW w:w="6515" w:type="dxa"/>
          </w:tcPr>
          <w:p w14:paraId="703459A6" w14:textId="77777777" w:rsidR="00330D3C" w:rsidRPr="00330D3C" w:rsidRDefault="00330D3C" w:rsidP="009B09DC">
            <w:pPr>
              <w:spacing w:line="360" w:lineRule="auto"/>
              <w:contextualSpacing/>
              <w:jc w:val="both"/>
              <w:rPr>
                <w:i/>
                <w:lang w:val="uk-UA"/>
              </w:rPr>
            </w:pPr>
            <w:r w:rsidRPr="00330D3C">
              <w:rPr>
                <w:lang w:val="uk-UA"/>
              </w:rPr>
              <w:t>Вивчення тем про безпеку, активний спосіб життя, гігієну</w:t>
            </w:r>
          </w:p>
        </w:tc>
      </w:tr>
      <w:tr w:rsidR="00330D3C" w:rsidRPr="00330D3C" w14:paraId="23724F85" w14:textId="77777777" w:rsidTr="009B09DC">
        <w:tc>
          <w:tcPr>
            <w:tcW w:w="2830" w:type="dxa"/>
          </w:tcPr>
          <w:p w14:paraId="386E01F7" w14:textId="77777777" w:rsidR="00330D3C" w:rsidRPr="00330D3C" w:rsidRDefault="00330D3C" w:rsidP="009B09DC">
            <w:pPr>
              <w:spacing w:line="360" w:lineRule="auto"/>
              <w:contextualSpacing/>
              <w:jc w:val="both"/>
              <w:rPr>
                <w:i/>
                <w:lang w:val="uk-UA"/>
              </w:rPr>
            </w:pPr>
            <w:r w:rsidRPr="00330D3C">
              <w:rPr>
                <w:lang w:val="uk-UA"/>
              </w:rPr>
              <w:t>Інтегроване навчання</w:t>
            </w:r>
          </w:p>
        </w:tc>
        <w:tc>
          <w:tcPr>
            <w:tcW w:w="6515" w:type="dxa"/>
          </w:tcPr>
          <w:p w14:paraId="6F4E21C4" w14:textId="77777777" w:rsidR="00330D3C" w:rsidRPr="00330D3C" w:rsidRDefault="00330D3C" w:rsidP="009B09DC">
            <w:pPr>
              <w:spacing w:line="360" w:lineRule="auto"/>
              <w:contextualSpacing/>
              <w:jc w:val="both"/>
              <w:rPr>
                <w:i/>
                <w:lang w:val="uk-UA"/>
              </w:rPr>
            </w:pPr>
            <w:r w:rsidRPr="00330D3C">
              <w:rPr>
                <w:lang w:val="uk-UA"/>
              </w:rPr>
              <w:t>Об’єднання з курсами «Я досліджую світ», природознавством</w:t>
            </w:r>
          </w:p>
        </w:tc>
      </w:tr>
      <w:tr w:rsidR="007D38E4" w:rsidRPr="00330D3C" w14:paraId="6948697F" w14:textId="77777777" w:rsidTr="00D47C76">
        <w:tc>
          <w:tcPr>
            <w:tcW w:w="2830" w:type="dxa"/>
          </w:tcPr>
          <w:p w14:paraId="7B82B823" w14:textId="77777777" w:rsidR="007D38E4" w:rsidRPr="00330D3C" w:rsidRDefault="007D38E4" w:rsidP="00D47C76">
            <w:pPr>
              <w:spacing w:line="360" w:lineRule="auto"/>
              <w:contextualSpacing/>
              <w:jc w:val="both"/>
              <w:rPr>
                <w:i/>
                <w:lang w:val="uk-UA"/>
              </w:rPr>
            </w:pPr>
            <w:r w:rsidRPr="00330D3C">
              <w:rPr>
                <w:lang w:val="uk-UA"/>
              </w:rPr>
              <w:t>Проєктна діяльність</w:t>
            </w:r>
          </w:p>
        </w:tc>
        <w:tc>
          <w:tcPr>
            <w:tcW w:w="6515" w:type="dxa"/>
          </w:tcPr>
          <w:p w14:paraId="60DF157E" w14:textId="77777777" w:rsidR="007D38E4" w:rsidRPr="00330D3C" w:rsidRDefault="007D38E4" w:rsidP="00D47C76">
            <w:pPr>
              <w:spacing w:line="360" w:lineRule="auto"/>
              <w:contextualSpacing/>
              <w:jc w:val="both"/>
              <w:rPr>
                <w:i/>
                <w:lang w:val="uk-UA"/>
              </w:rPr>
            </w:pPr>
            <w:r w:rsidRPr="00330D3C">
              <w:rPr>
                <w:lang w:val="uk-UA"/>
              </w:rPr>
              <w:t>Проведення шкільних челенджів, марафонів, здорових тижнів</w:t>
            </w:r>
          </w:p>
        </w:tc>
      </w:tr>
      <w:tr w:rsidR="007D38E4" w:rsidRPr="00330D3C" w14:paraId="559E958B" w14:textId="77777777" w:rsidTr="00D47C76">
        <w:tc>
          <w:tcPr>
            <w:tcW w:w="2830" w:type="dxa"/>
          </w:tcPr>
          <w:p w14:paraId="1A042E77" w14:textId="77777777" w:rsidR="007D38E4" w:rsidRPr="00330D3C" w:rsidRDefault="007D38E4" w:rsidP="00D47C76">
            <w:pPr>
              <w:spacing w:line="360" w:lineRule="auto"/>
              <w:contextualSpacing/>
              <w:jc w:val="both"/>
              <w:rPr>
                <w:i/>
                <w:lang w:val="uk-UA"/>
              </w:rPr>
            </w:pPr>
            <w:r w:rsidRPr="00330D3C">
              <w:rPr>
                <w:lang w:val="uk-UA"/>
              </w:rPr>
              <w:t>Індивідуальна освітня траєкторія</w:t>
            </w:r>
          </w:p>
        </w:tc>
        <w:tc>
          <w:tcPr>
            <w:tcW w:w="6515" w:type="dxa"/>
          </w:tcPr>
          <w:p w14:paraId="2D775257" w14:textId="77777777" w:rsidR="007D38E4" w:rsidRPr="00330D3C" w:rsidRDefault="007D38E4" w:rsidP="00D47C76">
            <w:pPr>
              <w:spacing w:line="360" w:lineRule="auto"/>
              <w:contextualSpacing/>
              <w:jc w:val="both"/>
              <w:rPr>
                <w:i/>
                <w:lang w:val="uk-UA"/>
              </w:rPr>
            </w:pPr>
            <w:r w:rsidRPr="00330D3C">
              <w:rPr>
                <w:lang w:val="uk-UA"/>
              </w:rPr>
              <w:t>Урахування фізичних можливостей, темпу розвитку учня</w:t>
            </w:r>
          </w:p>
        </w:tc>
      </w:tr>
      <w:tr w:rsidR="007D38E4" w:rsidRPr="00330D3C" w14:paraId="2AA5BE25" w14:textId="77777777" w:rsidTr="00D47C76">
        <w:tc>
          <w:tcPr>
            <w:tcW w:w="2830" w:type="dxa"/>
          </w:tcPr>
          <w:p w14:paraId="3FDBC957" w14:textId="77777777" w:rsidR="007D38E4" w:rsidRPr="00330D3C" w:rsidRDefault="007D38E4" w:rsidP="00D47C76">
            <w:pPr>
              <w:spacing w:line="360" w:lineRule="auto"/>
              <w:contextualSpacing/>
              <w:jc w:val="both"/>
              <w:rPr>
                <w:i/>
                <w:lang w:val="uk-UA"/>
              </w:rPr>
            </w:pPr>
            <w:r w:rsidRPr="00330D3C">
              <w:rPr>
                <w:lang w:val="uk-UA"/>
              </w:rPr>
              <w:t>Цифрові технології</w:t>
            </w:r>
          </w:p>
        </w:tc>
        <w:tc>
          <w:tcPr>
            <w:tcW w:w="6515" w:type="dxa"/>
          </w:tcPr>
          <w:p w14:paraId="6DC7F242" w14:textId="77777777" w:rsidR="007D38E4" w:rsidRPr="00330D3C" w:rsidRDefault="007D38E4" w:rsidP="00D47C76">
            <w:pPr>
              <w:spacing w:line="360" w:lineRule="auto"/>
              <w:contextualSpacing/>
              <w:jc w:val="both"/>
              <w:rPr>
                <w:i/>
                <w:lang w:val="uk-UA"/>
              </w:rPr>
            </w:pPr>
            <w:r w:rsidRPr="00330D3C">
              <w:rPr>
                <w:lang w:val="uk-UA"/>
              </w:rPr>
              <w:t>Використання фітнес-додатків, онлайн-платформ для самостійного тренування</w:t>
            </w:r>
          </w:p>
        </w:tc>
      </w:tr>
    </w:tbl>
    <w:p w14:paraId="4721ECB5" w14:textId="77777777" w:rsidR="007D38E4" w:rsidRDefault="007D38E4" w:rsidP="00330D3C">
      <w:pPr>
        <w:spacing w:line="360" w:lineRule="auto"/>
        <w:ind w:firstLine="709"/>
        <w:contextualSpacing/>
        <w:jc w:val="both"/>
        <w:rPr>
          <w:lang w:val="uk-UA"/>
        </w:rPr>
      </w:pPr>
    </w:p>
    <w:p w14:paraId="74C4ADB4" w14:textId="5723F25F" w:rsidR="00330D3C" w:rsidRPr="00361BB5" w:rsidRDefault="00330D3C" w:rsidP="00361BB5">
      <w:pPr>
        <w:spacing w:line="360" w:lineRule="auto"/>
        <w:ind w:firstLine="709"/>
        <w:contextualSpacing/>
        <w:jc w:val="both"/>
        <w:rPr>
          <w:i/>
          <w:lang w:val="uk-UA"/>
        </w:rPr>
      </w:pPr>
      <w:r w:rsidRPr="00330D3C">
        <w:rPr>
          <w:lang w:val="uk-UA"/>
        </w:rPr>
        <w:t>Отже, фізична культура є невід’ємною складовою виховання ціннісного ставлення до здоров’я, особливо в умовах реалізації засад Нової української школи. Її потенціал полягає у можливості впливати не лише на фізичні якості, а й на свідомість, поведінку, моральні орієнтири учня. Позитивний емоційний досвід, участь у спільній діяльності, приклад учителя та залучення родини створюють цілісну модель виховання, де здоров’я постає як ключова життєва цінність.</w:t>
      </w:r>
    </w:p>
    <w:p w14:paraId="4E343A85" w14:textId="02C0DE48" w:rsidR="00330D3C" w:rsidRDefault="00330D3C" w:rsidP="00330D3C">
      <w:pPr>
        <w:spacing w:line="360" w:lineRule="auto"/>
        <w:ind w:firstLine="709"/>
        <w:contextualSpacing/>
        <w:jc w:val="both"/>
        <w:rPr>
          <w:i/>
          <w:color w:val="auto"/>
          <w:lang w:val="uk-UA"/>
        </w:rPr>
      </w:pPr>
    </w:p>
    <w:p w14:paraId="3C1C1878" w14:textId="1CE382CC" w:rsidR="001E2EBA" w:rsidRDefault="001E2EBA" w:rsidP="00330D3C">
      <w:pPr>
        <w:spacing w:line="360" w:lineRule="auto"/>
        <w:ind w:firstLine="709"/>
        <w:contextualSpacing/>
        <w:jc w:val="both"/>
        <w:rPr>
          <w:i/>
          <w:color w:val="auto"/>
          <w:lang w:val="uk-UA"/>
        </w:rPr>
      </w:pPr>
    </w:p>
    <w:p w14:paraId="5F1D965D" w14:textId="77777777" w:rsidR="001E2EBA" w:rsidRDefault="001E2EBA" w:rsidP="00330D3C">
      <w:pPr>
        <w:spacing w:line="360" w:lineRule="auto"/>
        <w:ind w:firstLine="709"/>
        <w:contextualSpacing/>
        <w:jc w:val="both"/>
        <w:rPr>
          <w:i/>
          <w:color w:val="auto"/>
          <w:lang w:val="uk-UA"/>
        </w:rPr>
      </w:pPr>
    </w:p>
    <w:p w14:paraId="3CEF27CA" w14:textId="77777777" w:rsidR="00474F73" w:rsidRDefault="00474F73" w:rsidP="00330D3C">
      <w:pPr>
        <w:spacing w:line="360" w:lineRule="auto"/>
        <w:ind w:firstLine="709"/>
        <w:contextualSpacing/>
        <w:jc w:val="both"/>
        <w:rPr>
          <w:i/>
          <w:color w:val="auto"/>
          <w:lang w:val="uk-UA"/>
        </w:rPr>
      </w:pPr>
    </w:p>
    <w:p w14:paraId="6248EE99" w14:textId="77777777" w:rsidR="00474F73" w:rsidRPr="00065CD8" w:rsidRDefault="00474F73" w:rsidP="00330D3C">
      <w:pPr>
        <w:spacing w:line="360" w:lineRule="auto"/>
        <w:ind w:firstLine="709"/>
        <w:contextualSpacing/>
        <w:jc w:val="both"/>
        <w:rPr>
          <w:i/>
          <w:color w:val="auto"/>
          <w:lang w:val="uk-UA"/>
        </w:rPr>
      </w:pPr>
    </w:p>
    <w:p w14:paraId="0B166D29" w14:textId="2305B09C" w:rsidR="00862B69" w:rsidRPr="00330D3C" w:rsidRDefault="00330D3C" w:rsidP="00330D3C">
      <w:pPr>
        <w:pStyle w:val="2"/>
        <w:spacing w:line="360" w:lineRule="auto"/>
        <w:ind w:firstLine="709"/>
        <w:contextualSpacing/>
        <w:jc w:val="center"/>
        <w:rPr>
          <w:rFonts w:ascii="Times New Roman" w:hAnsi="Times New Roman" w:cs="Times New Roman"/>
          <w:b/>
          <w:i/>
          <w:color w:val="auto"/>
          <w:sz w:val="28"/>
          <w:szCs w:val="28"/>
          <w:lang w:val="uk-UA"/>
        </w:rPr>
      </w:pPr>
      <w:bookmarkStart w:id="7" w:name="_Toc214975470"/>
      <w:r>
        <w:rPr>
          <w:rFonts w:ascii="Times New Roman" w:hAnsi="Times New Roman" w:cs="Times New Roman"/>
          <w:b/>
          <w:color w:val="auto"/>
          <w:sz w:val="28"/>
          <w:szCs w:val="28"/>
          <w:lang w:val="uk-UA"/>
        </w:rPr>
        <w:lastRenderedPageBreak/>
        <w:t>Висновки</w:t>
      </w:r>
      <w:r w:rsidR="00862B69" w:rsidRPr="00330D3C">
        <w:rPr>
          <w:rFonts w:ascii="Times New Roman" w:hAnsi="Times New Roman" w:cs="Times New Roman"/>
          <w:b/>
          <w:color w:val="auto"/>
          <w:sz w:val="28"/>
          <w:szCs w:val="28"/>
          <w:lang w:val="uk-UA"/>
        </w:rPr>
        <w:t xml:space="preserve"> до розділу 1</w:t>
      </w:r>
      <w:bookmarkEnd w:id="7"/>
    </w:p>
    <w:p w14:paraId="58584F3C" w14:textId="77777777" w:rsidR="00862B69" w:rsidRPr="00065CD8" w:rsidRDefault="00862B69" w:rsidP="00330D3C">
      <w:pPr>
        <w:spacing w:line="360" w:lineRule="auto"/>
        <w:ind w:firstLine="709"/>
        <w:contextualSpacing/>
        <w:jc w:val="both"/>
        <w:rPr>
          <w:i/>
          <w:color w:val="auto"/>
          <w:lang w:val="uk-UA"/>
        </w:rPr>
      </w:pPr>
    </w:p>
    <w:p w14:paraId="21CBC458" w14:textId="5AB6253C" w:rsidR="00742593" w:rsidRPr="00742593" w:rsidRDefault="00742593" w:rsidP="00742593">
      <w:pPr>
        <w:spacing w:line="360" w:lineRule="auto"/>
        <w:ind w:firstLine="709"/>
        <w:contextualSpacing/>
        <w:jc w:val="both"/>
        <w:rPr>
          <w:iCs/>
          <w:color w:val="auto"/>
          <w:lang w:val="uk-UA"/>
        </w:rPr>
      </w:pPr>
      <w:r>
        <w:rPr>
          <w:iCs/>
          <w:color w:val="auto"/>
          <w:lang w:val="uk-UA"/>
        </w:rPr>
        <w:t>В</w:t>
      </w:r>
      <w:r w:rsidRPr="00742593">
        <w:rPr>
          <w:iCs/>
          <w:color w:val="auto"/>
          <w:lang w:val="uk-UA"/>
        </w:rPr>
        <w:t xml:space="preserve"> результаті теоретичного аналізу наукових джерел, нормативно-правової бази та сучасних освітніх підходів до формування здорового способу життя</w:t>
      </w:r>
      <w:r w:rsidR="00531FD5">
        <w:rPr>
          <w:iCs/>
          <w:color w:val="auto"/>
          <w:lang w:val="uk-UA"/>
        </w:rPr>
        <w:t xml:space="preserve"> у Новій українській школі</w:t>
      </w:r>
      <w:r w:rsidRPr="00742593">
        <w:rPr>
          <w:iCs/>
          <w:color w:val="auto"/>
          <w:lang w:val="uk-UA"/>
        </w:rPr>
        <w:t>, можна зробити такі узагальнення:</w:t>
      </w:r>
    </w:p>
    <w:p w14:paraId="0357DA84" w14:textId="194F5C94" w:rsidR="00742593" w:rsidRPr="00742593" w:rsidRDefault="00742593" w:rsidP="00742593">
      <w:pPr>
        <w:pStyle w:val="aa"/>
        <w:numPr>
          <w:ilvl w:val="0"/>
          <w:numId w:val="46"/>
        </w:numPr>
        <w:spacing w:line="360" w:lineRule="auto"/>
        <w:ind w:left="0" w:firstLine="709"/>
        <w:jc w:val="both"/>
        <w:rPr>
          <w:iCs/>
          <w:color w:val="auto"/>
          <w:lang w:val="uk-UA"/>
        </w:rPr>
      </w:pPr>
      <w:r w:rsidRPr="00742593">
        <w:rPr>
          <w:iCs/>
          <w:color w:val="auto"/>
          <w:lang w:val="uk-UA"/>
        </w:rPr>
        <w:t>Поняття «здоровий спосіб життя» в освітньому та педагогічному дискурсі трактується як багатокомпонентна система дій, спрямованих на збереження, зміцнення та розвиток фізичного, психічного й соціального здоров’я дитини. У межах сучасної освітньої парадигми ЗСЖ розглядається не лише як сукупність корисних звичок, а як інтегрована життєва компетентність, що формується у процесі навчання, виховання та самореалізації учня.</w:t>
      </w:r>
    </w:p>
    <w:p w14:paraId="6AC49EDF" w14:textId="4B74EAC6" w:rsidR="00742593" w:rsidRPr="00742593" w:rsidRDefault="00742593" w:rsidP="00742593">
      <w:pPr>
        <w:pStyle w:val="aa"/>
        <w:numPr>
          <w:ilvl w:val="0"/>
          <w:numId w:val="46"/>
        </w:numPr>
        <w:spacing w:line="360" w:lineRule="auto"/>
        <w:ind w:left="0" w:firstLine="709"/>
        <w:jc w:val="both"/>
        <w:rPr>
          <w:iCs/>
          <w:color w:val="auto"/>
          <w:lang w:val="uk-UA"/>
        </w:rPr>
      </w:pPr>
      <w:r w:rsidRPr="00742593">
        <w:rPr>
          <w:iCs/>
          <w:color w:val="auto"/>
          <w:lang w:val="uk-UA"/>
        </w:rPr>
        <w:t>Психолого-педагогічні аспекти мотивації до ЗСЖ у середньому шкільному віці мають враховувати вікові особливості підлітків, їхню потребу у самостійності, соціальному визнанні, активній діяльності та самопізнанні.</w:t>
      </w:r>
      <w:r w:rsidRPr="00742593">
        <w:rPr>
          <w:lang w:val="uk-UA"/>
        </w:rPr>
        <w:t xml:space="preserve"> </w:t>
      </w:r>
      <w:r w:rsidRPr="00742593">
        <w:rPr>
          <w:iCs/>
          <w:color w:val="auto"/>
          <w:lang w:val="uk-UA"/>
        </w:rPr>
        <w:t>У цей період інтенсивно формуються ціннісні орієнтири, самооцінка, критичне мислення, тому важливо забезпечити позитивне середовище, у якому здоровий спосіб життя сприйматиметься як соціально значуща та особистісно приваблива норма. Ефективними засобами стимуляції мотивації виступають ігрові та змагальні форми роботи, участь у колективних проєктах, позитивне підкріплення з боку педагогів та однолітків, а також інтеграція тематики здоров’я в різні навчальні дисципліни. Залучення дітей до рефлексії щодо власного способу життя сприяє формуванню відповідального ставлення до здоров’я як цінності. Мотивація учнів цього віку формується під впливом як зовнішніх стимулів (схвалення, приклад учителя, соціальні норми), так і внутрішніх потреб (прагнення бути здоровим, енергійним, досягати успіхів). Розвиток мотивації є динамічним процесом і потребує систематичної педагогічної підтримки.</w:t>
      </w:r>
    </w:p>
    <w:p w14:paraId="3B395AFD" w14:textId="497F7448" w:rsidR="00742593" w:rsidRPr="00742593" w:rsidRDefault="00742593" w:rsidP="00742593">
      <w:pPr>
        <w:pStyle w:val="aa"/>
        <w:numPr>
          <w:ilvl w:val="0"/>
          <w:numId w:val="46"/>
        </w:numPr>
        <w:spacing w:line="360" w:lineRule="auto"/>
        <w:ind w:left="0" w:firstLine="709"/>
        <w:jc w:val="both"/>
        <w:rPr>
          <w:iCs/>
          <w:color w:val="auto"/>
          <w:lang w:val="uk-UA"/>
        </w:rPr>
      </w:pPr>
      <w:r w:rsidRPr="00742593">
        <w:rPr>
          <w:iCs/>
          <w:color w:val="auto"/>
          <w:lang w:val="uk-UA"/>
        </w:rPr>
        <w:lastRenderedPageBreak/>
        <w:t>Фізична культура в системі НУШ виконує не лише оздоровчу та тренувальну функцію, а й виступає важливим інструментом виховання ціннісного ставлення до здоров’я. Завдяки компетентнісному підходу, інтеграції навчання з практичною діяльністю та застосуванню інноваційних фізкультурних засобів, учні поступово засвоюють здоров’язбережувальні знання, формують позитивне ставлення до рухової активності та розвивають навички саморегуляції.</w:t>
      </w:r>
    </w:p>
    <w:p w14:paraId="49A64751" w14:textId="22648184" w:rsidR="00065CD8" w:rsidRPr="00742593" w:rsidRDefault="00742593" w:rsidP="00742593">
      <w:pPr>
        <w:spacing w:line="360" w:lineRule="auto"/>
        <w:ind w:firstLine="709"/>
        <w:contextualSpacing/>
        <w:jc w:val="both"/>
        <w:rPr>
          <w:iCs/>
          <w:color w:val="auto"/>
          <w:lang w:val="uk-UA"/>
        </w:rPr>
      </w:pPr>
      <w:r w:rsidRPr="00742593">
        <w:rPr>
          <w:iCs/>
          <w:color w:val="auto"/>
          <w:lang w:val="uk-UA"/>
        </w:rPr>
        <w:t>Таким чином, теоретичні основи формування мотивації до здорового способу життя в умовах НУШ свідчать про необхідність цілісного, системного підходу, що об’єднує знання про здоров’я, психолого-педагогічні закономірності розвитку дитини середнього шкільного віку та практичні можливості фізичної культури як засобу розвитку життєвих навичок і цінностей.</w:t>
      </w:r>
    </w:p>
    <w:p w14:paraId="39C57273" w14:textId="614925FE" w:rsidR="00065CD8" w:rsidRPr="00D504EF" w:rsidRDefault="00742593" w:rsidP="00742593">
      <w:pPr>
        <w:rPr>
          <w:i/>
          <w:color w:val="auto"/>
          <w:lang w:val="uk-UA"/>
        </w:rPr>
      </w:pPr>
      <w:r w:rsidRPr="00D504EF">
        <w:rPr>
          <w:i/>
          <w:color w:val="auto"/>
          <w:lang w:val="uk-UA"/>
        </w:rPr>
        <w:br w:type="page"/>
      </w:r>
    </w:p>
    <w:p w14:paraId="4279A88F" w14:textId="39449719" w:rsidR="009B3D43" w:rsidRPr="00330D3C" w:rsidRDefault="009B3D43" w:rsidP="00330D3C">
      <w:pPr>
        <w:pStyle w:val="1"/>
        <w:spacing w:line="360" w:lineRule="auto"/>
        <w:ind w:firstLine="709"/>
        <w:contextualSpacing/>
        <w:jc w:val="both"/>
        <w:rPr>
          <w:rFonts w:ascii="Times New Roman" w:hAnsi="Times New Roman" w:cs="Times New Roman"/>
          <w:b/>
          <w:i/>
          <w:color w:val="auto"/>
          <w:sz w:val="28"/>
          <w:szCs w:val="28"/>
          <w:lang w:val="uk-UA"/>
        </w:rPr>
      </w:pPr>
      <w:bookmarkStart w:id="8" w:name="_Toc214975471"/>
      <w:r w:rsidRPr="00330D3C">
        <w:rPr>
          <w:rFonts w:ascii="Times New Roman" w:hAnsi="Times New Roman" w:cs="Times New Roman"/>
          <w:b/>
          <w:color w:val="auto"/>
          <w:sz w:val="28"/>
          <w:szCs w:val="28"/>
          <w:lang w:val="uk-UA"/>
        </w:rPr>
        <w:lastRenderedPageBreak/>
        <w:t xml:space="preserve">РОЗДІЛ 2. АНАЛІЗ СТАНУ ФОРМУВАННЯ </w:t>
      </w:r>
      <w:r w:rsidR="00E7580C">
        <w:rPr>
          <w:rFonts w:ascii="Times New Roman" w:hAnsi="Times New Roman" w:cs="Times New Roman"/>
          <w:b/>
          <w:color w:val="auto"/>
          <w:sz w:val="28"/>
          <w:szCs w:val="28"/>
          <w:lang w:val="uk-UA"/>
        </w:rPr>
        <w:t xml:space="preserve">ПОЗИТИВНОЇ </w:t>
      </w:r>
      <w:r w:rsidRPr="00330D3C">
        <w:rPr>
          <w:rFonts w:ascii="Times New Roman" w:hAnsi="Times New Roman" w:cs="Times New Roman"/>
          <w:b/>
          <w:color w:val="auto"/>
          <w:sz w:val="28"/>
          <w:szCs w:val="28"/>
          <w:lang w:val="uk-UA"/>
        </w:rPr>
        <w:t xml:space="preserve">МОТИВАЦІЇ ДО ЗДОРОВОГО </w:t>
      </w:r>
      <w:r w:rsidR="004F6531">
        <w:rPr>
          <w:rFonts w:ascii="Times New Roman" w:hAnsi="Times New Roman" w:cs="Times New Roman"/>
          <w:b/>
          <w:color w:val="auto"/>
          <w:sz w:val="28"/>
          <w:szCs w:val="28"/>
          <w:lang w:val="uk-UA"/>
        </w:rPr>
        <w:t>СПОСОБУ ЖИТТЯ В УЧНІВ СЕРЕДНЬОЇ</w:t>
      </w:r>
      <w:r w:rsidRPr="00330D3C">
        <w:rPr>
          <w:rFonts w:ascii="Times New Roman" w:hAnsi="Times New Roman" w:cs="Times New Roman"/>
          <w:b/>
          <w:color w:val="auto"/>
          <w:sz w:val="28"/>
          <w:szCs w:val="28"/>
          <w:lang w:val="uk-UA"/>
        </w:rPr>
        <w:t xml:space="preserve"> ШКОЛИ (НА ПРИКЛАДІ ЗЗСО «АВАНГАРДІВСЬКИЙ ЛІЦЕЙ»)</w:t>
      </w:r>
      <w:bookmarkEnd w:id="8"/>
    </w:p>
    <w:p w14:paraId="66C48409" w14:textId="77777777" w:rsidR="00065CD8" w:rsidRPr="00330D3C" w:rsidRDefault="00065CD8" w:rsidP="00330D3C">
      <w:pPr>
        <w:spacing w:line="360" w:lineRule="auto"/>
        <w:ind w:firstLine="709"/>
        <w:contextualSpacing/>
        <w:jc w:val="both"/>
        <w:rPr>
          <w:b/>
          <w:i/>
          <w:color w:val="auto"/>
          <w:lang w:val="uk-UA"/>
        </w:rPr>
      </w:pPr>
    </w:p>
    <w:p w14:paraId="50445E06" w14:textId="516BF7B4" w:rsidR="009B3D43" w:rsidRPr="00330D3C" w:rsidRDefault="009B3D43" w:rsidP="00330D3C">
      <w:pPr>
        <w:pStyle w:val="2"/>
        <w:spacing w:line="360" w:lineRule="auto"/>
        <w:ind w:firstLine="709"/>
        <w:contextualSpacing/>
        <w:jc w:val="both"/>
        <w:rPr>
          <w:rFonts w:ascii="Times New Roman" w:hAnsi="Times New Roman" w:cs="Times New Roman"/>
          <w:b/>
          <w:i/>
          <w:color w:val="auto"/>
          <w:sz w:val="28"/>
          <w:szCs w:val="28"/>
          <w:lang w:val="uk-UA"/>
        </w:rPr>
      </w:pPr>
      <w:bookmarkStart w:id="9" w:name="_Toc214975472"/>
      <w:r w:rsidRPr="00330D3C">
        <w:rPr>
          <w:rFonts w:ascii="Times New Roman" w:hAnsi="Times New Roman" w:cs="Times New Roman"/>
          <w:b/>
          <w:color w:val="auto"/>
          <w:sz w:val="28"/>
          <w:szCs w:val="28"/>
          <w:lang w:val="uk-UA"/>
        </w:rPr>
        <w:t>2.1. Огляд сучасних науково-методичних підходів до формування</w:t>
      </w:r>
      <w:r w:rsidR="00E7580C">
        <w:rPr>
          <w:rFonts w:ascii="Times New Roman" w:hAnsi="Times New Roman" w:cs="Times New Roman"/>
          <w:b/>
          <w:color w:val="auto"/>
          <w:sz w:val="28"/>
          <w:szCs w:val="28"/>
          <w:lang w:val="uk-UA"/>
        </w:rPr>
        <w:t xml:space="preserve"> позитивної </w:t>
      </w:r>
      <w:r w:rsidRPr="00330D3C">
        <w:rPr>
          <w:rFonts w:ascii="Times New Roman" w:hAnsi="Times New Roman" w:cs="Times New Roman"/>
          <w:b/>
          <w:color w:val="auto"/>
          <w:sz w:val="28"/>
          <w:szCs w:val="28"/>
          <w:lang w:val="uk-UA"/>
        </w:rPr>
        <w:t xml:space="preserve">мотивації до здорового способу життя </w:t>
      </w:r>
      <w:r w:rsidR="004F6531">
        <w:rPr>
          <w:rFonts w:ascii="Times New Roman" w:hAnsi="Times New Roman" w:cs="Times New Roman"/>
          <w:b/>
          <w:color w:val="auto"/>
          <w:sz w:val="28"/>
          <w:szCs w:val="28"/>
          <w:lang w:val="uk-UA"/>
        </w:rPr>
        <w:t>в учнів середньої школи</w:t>
      </w:r>
      <w:bookmarkEnd w:id="9"/>
    </w:p>
    <w:p w14:paraId="4F70CD7A" w14:textId="77777777" w:rsidR="00065CD8" w:rsidRPr="00065CD8" w:rsidRDefault="00065CD8" w:rsidP="00531FD5">
      <w:pPr>
        <w:spacing w:line="360" w:lineRule="auto"/>
        <w:contextualSpacing/>
        <w:jc w:val="both"/>
        <w:rPr>
          <w:i/>
          <w:color w:val="auto"/>
          <w:lang w:val="uk-UA"/>
        </w:rPr>
      </w:pPr>
    </w:p>
    <w:p w14:paraId="1E01B85D" w14:textId="011166E2" w:rsidR="00330D3C" w:rsidRPr="00330D3C" w:rsidRDefault="00330D3C" w:rsidP="00330D3C">
      <w:pPr>
        <w:spacing w:line="360" w:lineRule="auto"/>
        <w:ind w:firstLine="709"/>
        <w:contextualSpacing/>
        <w:jc w:val="both"/>
        <w:rPr>
          <w:i/>
          <w:lang w:val="uk-UA"/>
        </w:rPr>
      </w:pPr>
      <w:r w:rsidRPr="00330D3C">
        <w:rPr>
          <w:lang w:val="uk-UA"/>
        </w:rPr>
        <w:t xml:space="preserve">Формування </w:t>
      </w:r>
      <w:r w:rsidR="00E7580C">
        <w:rPr>
          <w:lang w:val="uk-UA"/>
        </w:rPr>
        <w:t xml:space="preserve">позитивної </w:t>
      </w:r>
      <w:r w:rsidRPr="00330D3C">
        <w:rPr>
          <w:lang w:val="uk-UA"/>
        </w:rPr>
        <w:t>мотивації до здорового способу життя у школярів є пріоритетним напрямом сучасної освіти, оскільки воно визначає не лише рівень фізичного здоров’я молодого покоління, а й культуру поведінки, соціальну відповідальність, здатність до саморегуляції та самозбереження. У середньому шкільному віці учні особливо чутливі до соціального впливу, прагнуть до самоствердження, і саме в цей період відбувається формування основи життєвих стратегій, зокрема щодо ставлення до здоров’я.</w:t>
      </w:r>
    </w:p>
    <w:p w14:paraId="430A8095" w14:textId="4498679E" w:rsidR="00330D3C" w:rsidRPr="00330D3C" w:rsidRDefault="00330D3C" w:rsidP="00330D3C">
      <w:pPr>
        <w:spacing w:line="360" w:lineRule="auto"/>
        <w:ind w:firstLine="709"/>
        <w:contextualSpacing/>
        <w:jc w:val="both"/>
        <w:rPr>
          <w:i/>
          <w:lang w:val="uk-UA"/>
        </w:rPr>
      </w:pPr>
      <w:r w:rsidRPr="00330D3C">
        <w:rPr>
          <w:lang w:val="uk-UA"/>
        </w:rPr>
        <w:t xml:space="preserve">Сучасна педагогіка оперує низкою науково-методичних підходів, які забезпечують цілісне, ефективне та послідовне формування мотивації до ЗСЖ. До таких відносять компетентнісний, особистісно орієнтований, активно-діяльнісний, ціннісно-орієнтований та інтегративно-розвивальний підходи </w:t>
      </w:r>
      <w:r w:rsidRPr="00330D3C">
        <w:t>[</w:t>
      </w:r>
      <w:r w:rsidR="00361BB5" w:rsidRPr="00361BB5">
        <w:t>7</w:t>
      </w:r>
      <w:r w:rsidRPr="00330D3C">
        <w:rPr>
          <w:lang w:val="uk-UA"/>
        </w:rPr>
        <w:t>, с. 5</w:t>
      </w:r>
      <w:r w:rsidRPr="00330D3C">
        <w:t>]</w:t>
      </w:r>
      <w:r w:rsidRPr="00330D3C">
        <w:rPr>
          <w:lang w:val="uk-UA"/>
        </w:rPr>
        <w:t>.</w:t>
      </w:r>
    </w:p>
    <w:p w14:paraId="04F3A1D5" w14:textId="2DE892D7" w:rsidR="00330D3C" w:rsidRPr="00330D3C" w:rsidRDefault="00330D3C" w:rsidP="00330D3C">
      <w:pPr>
        <w:spacing w:line="360" w:lineRule="auto"/>
        <w:ind w:firstLine="709"/>
        <w:contextualSpacing/>
        <w:jc w:val="both"/>
        <w:rPr>
          <w:i/>
          <w:lang w:val="uk-UA"/>
        </w:rPr>
      </w:pPr>
      <w:r w:rsidRPr="00330D3C">
        <w:rPr>
          <w:lang w:val="uk-UA"/>
        </w:rPr>
        <w:t xml:space="preserve">Компетентнісний підхід є фундаментальним для реалізації ідей НУШ. Його суть полягає в тому, щоб формувати в учнів здатність застосовувати знання, навички й установки на практиці – у реальних життєвих ситуаціях. Здоров’язбережувальна компетентність визначається як одна з ключових для сучасного громадянина </w:t>
      </w:r>
      <w:r w:rsidRPr="00330D3C">
        <w:t>[</w:t>
      </w:r>
      <w:r w:rsidR="00361BB5" w:rsidRPr="00361BB5">
        <w:t>24</w:t>
      </w:r>
      <w:r w:rsidRPr="00330D3C">
        <w:rPr>
          <w:lang w:val="uk-UA"/>
        </w:rPr>
        <w:t>, с. 61</w:t>
      </w:r>
      <w:r w:rsidRPr="00330D3C">
        <w:t>]</w:t>
      </w:r>
      <w:r w:rsidRPr="00330D3C">
        <w:rPr>
          <w:lang w:val="uk-UA"/>
        </w:rPr>
        <w:t>.</w:t>
      </w:r>
    </w:p>
    <w:p w14:paraId="119429B8" w14:textId="77777777" w:rsidR="00330D3C" w:rsidRPr="00330D3C" w:rsidRDefault="00330D3C" w:rsidP="00330D3C">
      <w:pPr>
        <w:spacing w:line="360" w:lineRule="auto"/>
        <w:ind w:firstLine="709"/>
        <w:contextualSpacing/>
        <w:jc w:val="both"/>
        <w:rPr>
          <w:i/>
          <w:lang w:val="uk-UA"/>
        </w:rPr>
      </w:pPr>
      <w:r w:rsidRPr="00330D3C">
        <w:rPr>
          <w:lang w:val="uk-UA"/>
        </w:rPr>
        <w:t>Формування мотивації в рамках компетентнісного підходу передбачає:</w:t>
      </w:r>
    </w:p>
    <w:p w14:paraId="7C113A4D" w14:textId="77777777" w:rsidR="00330D3C" w:rsidRPr="00330D3C" w:rsidRDefault="00330D3C" w:rsidP="00330D3C">
      <w:pPr>
        <w:numPr>
          <w:ilvl w:val="0"/>
          <w:numId w:val="4"/>
        </w:numPr>
        <w:spacing w:line="360" w:lineRule="auto"/>
        <w:ind w:left="0" w:firstLine="709"/>
        <w:contextualSpacing/>
        <w:jc w:val="both"/>
        <w:rPr>
          <w:i/>
          <w:lang w:val="uk-UA"/>
        </w:rPr>
      </w:pPr>
      <w:r w:rsidRPr="00330D3C">
        <w:rPr>
          <w:lang w:val="uk-UA"/>
        </w:rPr>
        <w:lastRenderedPageBreak/>
        <w:t>перенесення акценту з обсягів засвоєної інформації на діяльнісну складову – вміння діяти здорово;</w:t>
      </w:r>
    </w:p>
    <w:p w14:paraId="3BF6A099" w14:textId="77777777" w:rsidR="00330D3C" w:rsidRPr="00330D3C" w:rsidRDefault="00330D3C" w:rsidP="00330D3C">
      <w:pPr>
        <w:numPr>
          <w:ilvl w:val="0"/>
          <w:numId w:val="4"/>
        </w:numPr>
        <w:spacing w:line="360" w:lineRule="auto"/>
        <w:ind w:left="0" w:firstLine="709"/>
        <w:contextualSpacing/>
        <w:jc w:val="both"/>
        <w:rPr>
          <w:i/>
          <w:lang w:val="uk-UA"/>
        </w:rPr>
      </w:pPr>
      <w:r w:rsidRPr="00330D3C">
        <w:rPr>
          <w:lang w:val="uk-UA"/>
        </w:rPr>
        <w:t>використання ситуативного навчання, коли учні навчаються приймати рішення в умовах реальних або змодельованих життєвих обставин (наприклад, як вибрати корисний перекус у шкільному буфеті);</w:t>
      </w:r>
    </w:p>
    <w:p w14:paraId="7F7BD489" w14:textId="6928583A" w:rsidR="00330D3C" w:rsidRPr="00330D3C" w:rsidRDefault="00330D3C" w:rsidP="00330D3C">
      <w:pPr>
        <w:numPr>
          <w:ilvl w:val="0"/>
          <w:numId w:val="4"/>
        </w:numPr>
        <w:spacing w:line="360" w:lineRule="auto"/>
        <w:ind w:left="0" w:firstLine="709"/>
        <w:contextualSpacing/>
        <w:jc w:val="both"/>
        <w:rPr>
          <w:i/>
          <w:lang w:val="uk-UA"/>
        </w:rPr>
      </w:pPr>
      <w:r w:rsidRPr="00330D3C">
        <w:rPr>
          <w:lang w:val="uk-UA"/>
        </w:rPr>
        <w:t>інтеграцію теми ЗСЖ в усі освітні галузі, зокрема в природничу, громадянську, технологічну</w:t>
      </w:r>
      <w:r w:rsidRPr="00330D3C">
        <w:t xml:space="preserve"> [</w:t>
      </w:r>
      <w:r w:rsidR="00361BB5" w:rsidRPr="00361BB5">
        <w:t>26</w:t>
      </w:r>
      <w:r w:rsidRPr="00330D3C">
        <w:rPr>
          <w:lang w:val="uk-UA"/>
        </w:rPr>
        <w:t>, с. 76</w:t>
      </w:r>
      <w:r w:rsidRPr="00330D3C">
        <w:t>]</w:t>
      </w:r>
      <w:r w:rsidRPr="00330D3C">
        <w:rPr>
          <w:lang w:val="uk-UA"/>
        </w:rPr>
        <w:t>.</w:t>
      </w:r>
    </w:p>
    <w:p w14:paraId="4C958C7F" w14:textId="6372E547" w:rsidR="00330D3C" w:rsidRPr="00330D3C" w:rsidRDefault="00330D3C" w:rsidP="00330D3C">
      <w:pPr>
        <w:spacing w:line="360" w:lineRule="auto"/>
        <w:ind w:firstLine="709"/>
        <w:contextualSpacing/>
        <w:jc w:val="both"/>
        <w:rPr>
          <w:i/>
          <w:lang w:val="uk-UA"/>
        </w:rPr>
      </w:pPr>
      <w:r w:rsidRPr="00330D3C">
        <w:rPr>
          <w:lang w:val="uk-UA"/>
        </w:rPr>
        <w:t>Методи роботи компетентнісного підходу: кейс-методи, робота в групах, створення міні</w:t>
      </w:r>
      <w:r w:rsidR="00A913DC">
        <w:rPr>
          <w:lang w:val="uk-UA"/>
        </w:rPr>
        <w:t>-</w:t>
      </w:r>
      <w:r w:rsidRPr="00330D3C">
        <w:rPr>
          <w:lang w:val="uk-UA"/>
        </w:rPr>
        <w:t>проєктів, аналіз життєвих ситуацій. Наприклад, на уроці з інтегрованого курсу «Я досліджую світ» учні аналізують приклади щоденної рутини й створюють рекомендації щодо збалансованого розпорядку дня, харчування та рухової активності.</w:t>
      </w:r>
    </w:p>
    <w:p w14:paraId="203BC060" w14:textId="77777777" w:rsidR="00330D3C" w:rsidRPr="00330D3C" w:rsidRDefault="00330D3C" w:rsidP="00330D3C">
      <w:pPr>
        <w:spacing w:line="360" w:lineRule="auto"/>
        <w:ind w:firstLine="709"/>
        <w:contextualSpacing/>
        <w:jc w:val="both"/>
        <w:rPr>
          <w:i/>
          <w:lang w:val="uk-UA"/>
        </w:rPr>
      </w:pPr>
      <w:r w:rsidRPr="00330D3C">
        <w:rPr>
          <w:lang w:val="uk-UA"/>
        </w:rPr>
        <w:t>Особистісно орієнтований підхід базується на визнанні унікальності кожного учня, його особистісного досвіду, мотиваційних установок, психологічних особливостей. У центрі освітнього процесу – не програма, а дитина як суб’єкт навчання і творець власної життєвої стратегії.</w:t>
      </w:r>
    </w:p>
    <w:p w14:paraId="2F4FED5B" w14:textId="77777777" w:rsidR="00330D3C" w:rsidRPr="00330D3C" w:rsidRDefault="00330D3C" w:rsidP="00330D3C">
      <w:pPr>
        <w:spacing w:line="360" w:lineRule="auto"/>
        <w:ind w:firstLine="709"/>
        <w:contextualSpacing/>
        <w:jc w:val="both"/>
        <w:rPr>
          <w:i/>
          <w:lang w:val="uk-UA"/>
        </w:rPr>
      </w:pPr>
      <w:r w:rsidRPr="00330D3C">
        <w:rPr>
          <w:lang w:val="uk-UA"/>
        </w:rPr>
        <w:t>Формування мотивації через цей підхід відбувається шляхом:</w:t>
      </w:r>
    </w:p>
    <w:p w14:paraId="285184AA" w14:textId="77777777" w:rsidR="00330D3C" w:rsidRPr="00330D3C" w:rsidRDefault="00330D3C" w:rsidP="00330D3C">
      <w:pPr>
        <w:numPr>
          <w:ilvl w:val="0"/>
          <w:numId w:val="5"/>
        </w:numPr>
        <w:spacing w:line="360" w:lineRule="auto"/>
        <w:ind w:left="0" w:firstLine="709"/>
        <w:contextualSpacing/>
        <w:jc w:val="both"/>
        <w:rPr>
          <w:i/>
          <w:lang w:val="uk-UA"/>
        </w:rPr>
      </w:pPr>
      <w:r w:rsidRPr="00330D3C">
        <w:rPr>
          <w:lang w:val="uk-UA"/>
        </w:rPr>
        <w:t>індивідуалізації навчальних завдань з урахуванням здібностей, стану здоров’я, стилю сприймання;</w:t>
      </w:r>
    </w:p>
    <w:p w14:paraId="5A5B47F8" w14:textId="77777777" w:rsidR="00330D3C" w:rsidRPr="00330D3C" w:rsidRDefault="00330D3C" w:rsidP="00330D3C">
      <w:pPr>
        <w:numPr>
          <w:ilvl w:val="0"/>
          <w:numId w:val="5"/>
        </w:numPr>
        <w:spacing w:line="360" w:lineRule="auto"/>
        <w:ind w:left="0" w:firstLine="709"/>
        <w:contextualSpacing/>
        <w:jc w:val="both"/>
        <w:rPr>
          <w:i/>
          <w:lang w:val="uk-UA"/>
        </w:rPr>
      </w:pPr>
      <w:r w:rsidRPr="00330D3C">
        <w:rPr>
          <w:lang w:val="uk-UA"/>
        </w:rPr>
        <w:t>включення учнів до особистісно значущої діяльності, у якій вони можуть проявити себе (наприклад, ведення щоденника здоров’я, облік спортивних досягнень);</w:t>
      </w:r>
    </w:p>
    <w:p w14:paraId="7AE4E99B" w14:textId="65439AC2" w:rsidR="00330D3C" w:rsidRPr="00330D3C" w:rsidRDefault="00330D3C" w:rsidP="00330D3C">
      <w:pPr>
        <w:numPr>
          <w:ilvl w:val="0"/>
          <w:numId w:val="5"/>
        </w:numPr>
        <w:spacing w:line="360" w:lineRule="auto"/>
        <w:ind w:left="0" w:firstLine="709"/>
        <w:contextualSpacing/>
        <w:jc w:val="both"/>
        <w:rPr>
          <w:i/>
          <w:lang w:val="uk-UA"/>
        </w:rPr>
      </w:pPr>
      <w:r w:rsidRPr="00330D3C">
        <w:rPr>
          <w:lang w:val="uk-UA"/>
        </w:rPr>
        <w:t xml:space="preserve">розвитку саморефлексії: школярі навчаються аналізувати власні звички, робити висновки, ставити цілі щодо свого здоров’я </w:t>
      </w:r>
      <w:r w:rsidRPr="00330D3C">
        <w:t>[</w:t>
      </w:r>
      <w:r w:rsidR="00361BB5" w:rsidRPr="00361BB5">
        <w:t>30</w:t>
      </w:r>
      <w:r w:rsidRPr="00330D3C">
        <w:rPr>
          <w:lang w:val="uk-UA"/>
        </w:rPr>
        <w:t>, с. 69</w:t>
      </w:r>
      <w:r w:rsidRPr="00330D3C">
        <w:t>]</w:t>
      </w:r>
      <w:r w:rsidRPr="00330D3C">
        <w:rPr>
          <w:lang w:val="uk-UA"/>
        </w:rPr>
        <w:t>.</w:t>
      </w:r>
    </w:p>
    <w:p w14:paraId="3AE2CA75" w14:textId="77777777" w:rsidR="00330D3C" w:rsidRPr="00330D3C" w:rsidRDefault="00330D3C" w:rsidP="00330D3C">
      <w:pPr>
        <w:spacing w:line="360" w:lineRule="auto"/>
        <w:ind w:firstLine="709"/>
        <w:contextualSpacing/>
        <w:jc w:val="both"/>
        <w:rPr>
          <w:i/>
          <w:lang w:val="uk-UA"/>
        </w:rPr>
      </w:pPr>
      <w:r w:rsidRPr="00330D3C">
        <w:rPr>
          <w:lang w:val="uk-UA"/>
        </w:rPr>
        <w:t>Методи роботи при особистісно орієнтованому підході: педагогіка партнерства, портфоліо, індивідуальні цілі, рефлексивні практики, бесіди про особисті цінності. Наприклад, учень веде особистий «план здоров’я» з індивідуальними завданнями (збільшити фізичну активність, зменшити час перед екраном) і аналізує його ефективність на кінець місяця.</w:t>
      </w:r>
    </w:p>
    <w:p w14:paraId="297DBAC1" w14:textId="23EEECE1" w:rsidR="00330D3C" w:rsidRPr="00330D3C" w:rsidRDefault="00330D3C" w:rsidP="00330D3C">
      <w:pPr>
        <w:spacing w:line="360" w:lineRule="auto"/>
        <w:ind w:firstLine="709"/>
        <w:contextualSpacing/>
        <w:jc w:val="both"/>
        <w:rPr>
          <w:i/>
          <w:lang w:val="uk-UA"/>
        </w:rPr>
      </w:pPr>
      <w:r w:rsidRPr="00330D3C">
        <w:rPr>
          <w:lang w:val="uk-UA"/>
        </w:rPr>
        <w:lastRenderedPageBreak/>
        <w:t xml:space="preserve">Активно-діяльнісний підхід базується на принципі: «Навчаємо не словами, а дією». Важливою є не лише інформованість про здоров’я, а особистий досвід участі у здоров’язбережувальній діяльності </w:t>
      </w:r>
      <w:r w:rsidRPr="00330D3C">
        <w:t>[</w:t>
      </w:r>
      <w:r w:rsidR="00361BB5" w:rsidRPr="00361BB5">
        <w:t>35</w:t>
      </w:r>
      <w:r w:rsidRPr="00330D3C">
        <w:rPr>
          <w:lang w:val="uk-UA"/>
        </w:rPr>
        <w:t>, с. 2</w:t>
      </w:r>
      <w:r w:rsidRPr="00330D3C">
        <w:t>]</w:t>
      </w:r>
      <w:r w:rsidRPr="00330D3C">
        <w:rPr>
          <w:lang w:val="uk-UA"/>
        </w:rPr>
        <w:t>.</w:t>
      </w:r>
    </w:p>
    <w:p w14:paraId="57724631" w14:textId="77777777" w:rsidR="00330D3C" w:rsidRPr="00330D3C" w:rsidRDefault="00330D3C" w:rsidP="00330D3C">
      <w:pPr>
        <w:spacing w:line="360" w:lineRule="auto"/>
        <w:ind w:firstLine="709"/>
        <w:contextualSpacing/>
        <w:jc w:val="both"/>
        <w:rPr>
          <w:i/>
          <w:lang w:val="uk-UA"/>
        </w:rPr>
      </w:pPr>
      <w:r w:rsidRPr="00330D3C">
        <w:rPr>
          <w:lang w:val="uk-UA"/>
        </w:rPr>
        <w:t>Формування мотивації відбувається через:</w:t>
      </w:r>
    </w:p>
    <w:p w14:paraId="55FBBBF6" w14:textId="77777777" w:rsidR="00330D3C" w:rsidRPr="00330D3C" w:rsidRDefault="00330D3C" w:rsidP="00330D3C">
      <w:pPr>
        <w:numPr>
          <w:ilvl w:val="0"/>
          <w:numId w:val="6"/>
        </w:numPr>
        <w:spacing w:line="360" w:lineRule="auto"/>
        <w:ind w:left="0" w:firstLine="709"/>
        <w:contextualSpacing/>
        <w:jc w:val="both"/>
        <w:rPr>
          <w:i/>
          <w:lang w:val="uk-UA"/>
        </w:rPr>
      </w:pPr>
      <w:r w:rsidRPr="00330D3C">
        <w:rPr>
          <w:lang w:val="uk-UA"/>
        </w:rPr>
        <w:t>участь у колективних ігрових і тренінгових формах, які стимулюють інтерес, позитивні емоції, співпереживання;</w:t>
      </w:r>
    </w:p>
    <w:p w14:paraId="3566B75E" w14:textId="77777777" w:rsidR="00330D3C" w:rsidRPr="00330D3C" w:rsidRDefault="00330D3C" w:rsidP="00330D3C">
      <w:pPr>
        <w:numPr>
          <w:ilvl w:val="0"/>
          <w:numId w:val="6"/>
        </w:numPr>
        <w:spacing w:line="360" w:lineRule="auto"/>
        <w:ind w:left="0" w:firstLine="709"/>
        <w:contextualSpacing/>
        <w:jc w:val="both"/>
        <w:rPr>
          <w:i/>
          <w:lang w:val="uk-UA"/>
        </w:rPr>
      </w:pPr>
      <w:r w:rsidRPr="00330D3C">
        <w:rPr>
          <w:lang w:val="uk-UA"/>
        </w:rPr>
        <w:t>включення у рухову активність не як обов’язок, а як радісну подію (гімнастика, змагання, флешмоби, квести);</w:t>
      </w:r>
    </w:p>
    <w:p w14:paraId="4095534F" w14:textId="77777777" w:rsidR="00330D3C" w:rsidRPr="00330D3C" w:rsidRDefault="00330D3C" w:rsidP="00330D3C">
      <w:pPr>
        <w:numPr>
          <w:ilvl w:val="0"/>
          <w:numId w:val="6"/>
        </w:numPr>
        <w:spacing w:line="360" w:lineRule="auto"/>
        <w:ind w:left="0" w:firstLine="709"/>
        <w:contextualSpacing/>
        <w:jc w:val="both"/>
        <w:rPr>
          <w:i/>
          <w:lang w:val="uk-UA"/>
        </w:rPr>
      </w:pPr>
      <w:r w:rsidRPr="00330D3C">
        <w:rPr>
          <w:lang w:val="uk-UA"/>
        </w:rPr>
        <w:t>створення умов для успішного досвіду, що підсилює мотивацію через задоволення та визнання.</w:t>
      </w:r>
    </w:p>
    <w:p w14:paraId="3BA9E673" w14:textId="77777777" w:rsidR="00330D3C" w:rsidRPr="00330D3C" w:rsidRDefault="00330D3C" w:rsidP="00330D3C">
      <w:pPr>
        <w:spacing w:line="360" w:lineRule="auto"/>
        <w:ind w:firstLine="709"/>
        <w:contextualSpacing/>
        <w:jc w:val="both"/>
        <w:rPr>
          <w:i/>
          <w:lang w:val="uk-UA"/>
        </w:rPr>
      </w:pPr>
      <w:r w:rsidRPr="00330D3C">
        <w:rPr>
          <w:lang w:val="uk-UA"/>
        </w:rPr>
        <w:t>Методи роботи активно-діяльнісного підходу: ігри, спортивні свята, квести, динамічні паузи, конкурси, участь у гуртках. Як приклад, організація «Тижня активності» у школі, де кожен клас представляє свій руховий флешмоб, бере участь у спортивних змаганнях, а в кінці – проводиться підсумкова рефлексія та вручення символічних нагород.</w:t>
      </w:r>
    </w:p>
    <w:p w14:paraId="7FFAA111" w14:textId="77777777" w:rsidR="00330D3C" w:rsidRPr="00330D3C" w:rsidRDefault="00330D3C" w:rsidP="00330D3C">
      <w:pPr>
        <w:spacing w:line="360" w:lineRule="auto"/>
        <w:ind w:firstLine="709"/>
        <w:contextualSpacing/>
        <w:jc w:val="both"/>
        <w:rPr>
          <w:i/>
          <w:lang w:val="uk-UA"/>
        </w:rPr>
      </w:pPr>
      <w:r w:rsidRPr="00330D3C">
        <w:rPr>
          <w:lang w:val="uk-UA"/>
        </w:rPr>
        <w:t>Ціннісно-орієнтований підхід є не менш головним в системі формування мотивації до здорового способу життя в учнів середньої школи. Мета цього підходу – виховання в учнів глибокого внутрішнього переконання, що здоров’я – це життєва цінність, яка має бути пріоритетом (формування стійкої мотивації на основі переконань, а не зовнішнього контролю).</w:t>
      </w:r>
    </w:p>
    <w:p w14:paraId="4D01FA78" w14:textId="77777777" w:rsidR="00330D3C" w:rsidRPr="00330D3C" w:rsidRDefault="00330D3C" w:rsidP="00330D3C">
      <w:pPr>
        <w:spacing w:line="360" w:lineRule="auto"/>
        <w:ind w:firstLine="709"/>
        <w:contextualSpacing/>
        <w:jc w:val="both"/>
        <w:rPr>
          <w:i/>
          <w:lang w:val="uk-UA"/>
        </w:rPr>
      </w:pPr>
      <w:r w:rsidRPr="00330D3C">
        <w:rPr>
          <w:lang w:val="uk-UA"/>
        </w:rPr>
        <w:t>Формування мотивації охоплює:</w:t>
      </w:r>
    </w:p>
    <w:p w14:paraId="5FF299A5" w14:textId="77777777" w:rsidR="00330D3C" w:rsidRPr="00330D3C" w:rsidRDefault="00330D3C" w:rsidP="00330D3C">
      <w:pPr>
        <w:numPr>
          <w:ilvl w:val="0"/>
          <w:numId w:val="7"/>
        </w:numPr>
        <w:spacing w:line="360" w:lineRule="auto"/>
        <w:ind w:left="0" w:firstLine="709"/>
        <w:contextualSpacing/>
        <w:jc w:val="both"/>
        <w:rPr>
          <w:i/>
          <w:lang w:val="uk-UA"/>
        </w:rPr>
      </w:pPr>
      <w:r w:rsidRPr="00330D3C">
        <w:rPr>
          <w:lang w:val="uk-UA"/>
        </w:rPr>
        <w:t>етичне осмислення поведінки щодо здоров’я (чому важливо не курити, як це впливає на близьких тощо);</w:t>
      </w:r>
    </w:p>
    <w:p w14:paraId="78FD36CA" w14:textId="77777777" w:rsidR="00330D3C" w:rsidRPr="00330D3C" w:rsidRDefault="00330D3C" w:rsidP="00330D3C">
      <w:pPr>
        <w:numPr>
          <w:ilvl w:val="0"/>
          <w:numId w:val="7"/>
        </w:numPr>
        <w:spacing w:line="360" w:lineRule="auto"/>
        <w:ind w:left="0" w:firstLine="709"/>
        <w:contextualSpacing/>
        <w:jc w:val="both"/>
        <w:rPr>
          <w:i/>
          <w:lang w:val="uk-UA"/>
        </w:rPr>
      </w:pPr>
      <w:r w:rsidRPr="00330D3C">
        <w:rPr>
          <w:lang w:val="uk-UA"/>
        </w:rPr>
        <w:t>обговорення тем через призму життєвого сенсу, морального вибору, соціальної відповідальності;</w:t>
      </w:r>
    </w:p>
    <w:p w14:paraId="252BDA25" w14:textId="6EC36E09" w:rsidR="00330D3C" w:rsidRPr="00330D3C" w:rsidRDefault="00330D3C" w:rsidP="00330D3C">
      <w:pPr>
        <w:numPr>
          <w:ilvl w:val="0"/>
          <w:numId w:val="7"/>
        </w:numPr>
        <w:spacing w:line="360" w:lineRule="auto"/>
        <w:ind w:left="0" w:firstLine="709"/>
        <w:contextualSpacing/>
        <w:jc w:val="both"/>
        <w:rPr>
          <w:i/>
          <w:lang w:val="uk-UA"/>
        </w:rPr>
      </w:pPr>
      <w:r w:rsidRPr="00330D3C">
        <w:rPr>
          <w:lang w:val="uk-UA"/>
        </w:rPr>
        <w:t xml:space="preserve">використання особистого прикладу вчителя, який своїми звичками демонструє прихильність до ЗСЖ </w:t>
      </w:r>
      <w:r w:rsidRPr="00330D3C">
        <w:t>[</w:t>
      </w:r>
      <w:r w:rsidR="00361BB5" w:rsidRPr="00361BB5">
        <w:t>8</w:t>
      </w:r>
      <w:r w:rsidRPr="00330D3C">
        <w:rPr>
          <w:lang w:val="uk-UA"/>
        </w:rPr>
        <w:t>, с. 193</w:t>
      </w:r>
      <w:r w:rsidRPr="00330D3C">
        <w:t>]</w:t>
      </w:r>
      <w:r w:rsidRPr="00330D3C">
        <w:rPr>
          <w:lang w:val="uk-UA"/>
        </w:rPr>
        <w:t>.</w:t>
      </w:r>
    </w:p>
    <w:p w14:paraId="1E5C9389" w14:textId="77777777" w:rsidR="00330D3C" w:rsidRPr="00330D3C" w:rsidRDefault="00330D3C" w:rsidP="00330D3C">
      <w:pPr>
        <w:spacing w:line="360" w:lineRule="auto"/>
        <w:ind w:firstLine="709"/>
        <w:contextualSpacing/>
        <w:jc w:val="both"/>
        <w:rPr>
          <w:i/>
          <w:lang w:val="uk-UA"/>
        </w:rPr>
      </w:pPr>
      <w:r w:rsidRPr="00330D3C">
        <w:rPr>
          <w:lang w:val="uk-UA"/>
        </w:rPr>
        <w:t xml:space="preserve">Методи роботи при ціннісно-орієнтованому підході: рефлексивні бесіди, педагогіка прикладу, читання історій, дискусії, рольові моделі. </w:t>
      </w:r>
      <w:r w:rsidRPr="00330D3C">
        <w:rPr>
          <w:lang w:val="uk-UA"/>
        </w:rPr>
        <w:lastRenderedPageBreak/>
        <w:t>Наприклад, під час уроку школярі аналізують історії підлітків, які стикнулися з наслідками нездорового способу життя, обговорюють альтернативні шляхи розвитку ситуації.</w:t>
      </w:r>
    </w:p>
    <w:p w14:paraId="6094BD4B" w14:textId="77777777" w:rsidR="00330D3C" w:rsidRPr="00330D3C" w:rsidRDefault="00330D3C" w:rsidP="00330D3C">
      <w:pPr>
        <w:spacing w:line="360" w:lineRule="auto"/>
        <w:ind w:firstLine="709"/>
        <w:contextualSpacing/>
        <w:jc w:val="both"/>
        <w:rPr>
          <w:i/>
          <w:lang w:val="uk-UA"/>
        </w:rPr>
      </w:pPr>
      <w:r w:rsidRPr="00330D3C">
        <w:rPr>
          <w:lang w:val="uk-UA"/>
        </w:rPr>
        <w:t>Інтегративно-розвивальний підхід об’єднує елементи всіх попередніх і спрямований на цілісний розвиток особистості школяра у гармонії з власним тілом, емоціями, соціальним оточенням та довкіллям.</w:t>
      </w:r>
    </w:p>
    <w:p w14:paraId="452ECDDF" w14:textId="77777777" w:rsidR="00330D3C" w:rsidRPr="00330D3C" w:rsidRDefault="00330D3C" w:rsidP="00330D3C">
      <w:pPr>
        <w:spacing w:line="360" w:lineRule="auto"/>
        <w:ind w:firstLine="709"/>
        <w:contextualSpacing/>
        <w:jc w:val="both"/>
        <w:rPr>
          <w:i/>
          <w:lang w:val="uk-UA"/>
        </w:rPr>
      </w:pPr>
      <w:r w:rsidRPr="00330D3C">
        <w:rPr>
          <w:lang w:val="uk-UA"/>
        </w:rPr>
        <w:t>Формування мотивації в ньому включає:</w:t>
      </w:r>
    </w:p>
    <w:p w14:paraId="2F9CC5DF" w14:textId="77777777" w:rsidR="00330D3C" w:rsidRPr="00330D3C" w:rsidRDefault="00330D3C" w:rsidP="00330D3C">
      <w:pPr>
        <w:numPr>
          <w:ilvl w:val="0"/>
          <w:numId w:val="8"/>
        </w:numPr>
        <w:spacing w:line="360" w:lineRule="auto"/>
        <w:ind w:left="0" w:firstLine="709"/>
        <w:contextualSpacing/>
        <w:jc w:val="both"/>
        <w:rPr>
          <w:i/>
          <w:lang w:val="uk-UA"/>
        </w:rPr>
      </w:pPr>
      <w:r w:rsidRPr="00330D3C">
        <w:rPr>
          <w:lang w:val="uk-UA"/>
        </w:rPr>
        <w:t>поєднання фізичного, емоційного та соціального виховання (наприклад, через практики уважності, еко-освіту, шкільне самоврядування);</w:t>
      </w:r>
    </w:p>
    <w:p w14:paraId="2C5FB808" w14:textId="77777777" w:rsidR="00330D3C" w:rsidRPr="00330D3C" w:rsidRDefault="00330D3C" w:rsidP="00330D3C">
      <w:pPr>
        <w:numPr>
          <w:ilvl w:val="0"/>
          <w:numId w:val="8"/>
        </w:numPr>
        <w:spacing w:line="360" w:lineRule="auto"/>
        <w:ind w:left="0" w:firstLine="709"/>
        <w:contextualSpacing/>
        <w:jc w:val="both"/>
        <w:rPr>
          <w:i/>
          <w:lang w:val="uk-UA"/>
        </w:rPr>
      </w:pPr>
      <w:r w:rsidRPr="00330D3C">
        <w:rPr>
          <w:lang w:val="uk-UA"/>
        </w:rPr>
        <w:t>створення здорового освітнього середовища: чисті класи, емоційна безпека, відсутність булінгу, збалансоване навантаження;</w:t>
      </w:r>
    </w:p>
    <w:p w14:paraId="6F23D156" w14:textId="2066BA70" w:rsidR="00330D3C" w:rsidRPr="00330D3C" w:rsidRDefault="00330D3C" w:rsidP="00330D3C">
      <w:pPr>
        <w:numPr>
          <w:ilvl w:val="0"/>
          <w:numId w:val="8"/>
        </w:numPr>
        <w:spacing w:line="360" w:lineRule="auto"/>
        <w:ind w:left="0" w:firstLine="709"/>
        <w:contextualSpacing/>
        <w:jc w:val="both"/>
        <w:rPr>
          <w:i/>
          <w:lang w:val="uk-UA"/>
        </w:rPr>
      </w:pPr>
      <w:r w:rsidRPr="00330D3C">
        <w:rPr>
          <w:lang w:val="uk-UA"/>
        </w:rPr>
        <w:t xml:space="preserve">активну участь учнів у формуванні шкільної політики щодо ЗСЖ (ініціативи, опитування, пропозиції до меню тощо) </w:t>
      </w:r>
      <w:r w:rsidRPr="00330D3C">
        <w:t>[</w:t>
      </w:r>
      <w:r w:rsidR="00361BB5" w:rsidRPr="00361BB5">
        <w:t>8</w:t>
      </w:r>
      <w:r w:rsidRPr="00330D3C">
        <w:rPr>
          <w:lang w:val="uk-UA"/>
        </w:rPr>
        <w:t>, с. 194</w:t>
      </w:r>
      <w:r w:rsidRPr="00330D3C">
        <w:t>]</w:t>
      </w:r>
      <w:r w:rsidRPr="00330D3C">
        <w:rPr>
          <w:lang w:val="uk-UA"/>
        </w:rPr>
        <w:t>.</w:t>
      </w:r>
    </w:p>
    <w:p w14:paraId="4C22C68E" w14:textId="77777777" w:rsidR="00330D3C" w:rsidRPr="00330D3C" w:rsidRDefault="00330D3C" w:rsidP="00330D3C">
      <w:pPr>
        <w:spacing w:line="360" w:lineRule="auto"/>
        <w:ind w:firstLine="709"/>
        <w:contextualSpacing/>
        <w:jc w:val="both"/>
        <w:rPr>
          <w:i/>
          <w:lang w:val="uk-UA"/>
        </w:rPr>
      </w:pPr>
      <w:r w:rsidRPr="00330D3C">
        <w:rPr>
          <w:lang w:val="uk-UA"/>
        </w:rPr>
        <w:t>Методи в інтегративно-розвивальному підході: міжпредметні проєкти, екологічні акції, співпраця з батьками, створення мікроклімату довіри. Як приклад, шкільна ініціатива «Здорова школа», при якій учні, батьки й учителі разом створюють кодекс здоров’я, впроваджують корисні зміни в харчування, дизайн навчального простору тощо.</w:t>
      </w:r>
    </w:p>
    <w:p w14:paraId="6D28083B" w14:textId="77777777" w:rsidR="00330D3C" w:rsidRPr="00330D3C" w:rsidRDefault="00330D3C" w:rsidP="00330D3C">
      <w:pPr>
        <w:spacing w:line="360" w:lineRule="auto"/>
        <w:ind w:firstLine="709"/>
        <w:contextualSpacing/>
        <w:jc w:val="both"/>
        <w:rPr>
          <w:i/>
          <w:lang w:val="uk-UA"/>
        </w:rPr>
      </w:pPr>
      <w:r w:rsidRPr="00330D3C">
        <w:rPr>
          <w:lang w:val="uk-UA"/>
        </w:rPr>
        <w:t>Комплексне використання сучасних науково-методичних підходів дає змогу створити багатовекторну, ефективну систему мотивації учнів до здорового способу життя. Така система сприяє формуванню не лише знань, але й переконань і навичок здорової поведінки, дозволяє врахувати індивідуальні потреби і здібності учнів, забезпечує емоційно позитивний і особистісно значущий освітній процес.</w:t>
      </w:r>
    </w:p>
    <w:p w14:paraId="33D0A6B0" w14:textId="77777777" w:rsidR="00330D3C" w:rsidRPr="00330D3C" w:rsidRDefault="00330D3C" w:rsidP="00330D3C">
      <w:pPr>
        <w:spacing w:line="360" w:lineRule="auto"/>
        <w:ind w:firstLine="709"/>
        <w:contextualSpacing/>
        <w:jc w:val="both"/>
        <w:rPr>
          <w:i/>
          <w:lang w:val="uk-UA"/>
        </w:rPr>
      </w:pPr>
      <w:r w:rsidRPr="00330D3C">
        <w:rPr>
          <w:lang w:val="uk-UA"/>
        </w:rPr>
        <w:t>Ключовим завданням педагогів є створення умов, за яких ЗСЖ сприйматиметься школярами не як обов’язок, а як особистісна потреба, внутрішній вибір і стиль життя.</w:t>
      </w:r>
    </w:p>
    <w:p w14:paraId="3587A5A6" w14:textId="77777777" w:rsidR="00065CD8" w:rsidRPr="00065CD8" w:rsidRDefault="00065CD8" w:rsidP="00330D3C">
      <w:pPr>
        <w:spacing w:line="360" w:lineRule="auto"/>
        <w:ind w:firstLine="709"/>
        <w:contextualSpacing/>
        <w:jc w:val="both"/>
        <w:rPr>
          <w:i/>
          <w:color w:val="auto"/>
          <w:lang w:val="uk-UA"/>
        </w:rPr>
      </w:pPr>
    </w:p>
    <w:p w14:paraId="2FEAB376" w14:textId="77777777" w:rsidR="00065CD8" w:rsidRPr="00065CD8" w:rsidRDefault="00065CD8" w:rsidP="00330D3C">
      <w:pPr>
        <w:spacing w:line="360" w:lineRule="auto"/>
        <w:ind w:firstLine="709"/>
        <w:contextualSpacing/>
        <w:jc w:val="both"/>
        <w:rPr>
          <w:i/>
          <w:color w:val="auto"/>
          <w:lang w:val="uk-UA"/>
        </w:rPr>
      </w:pPr>
    </w:p>
    <w:p w14:paraId="59F38DC2" w14:textId="77777777" w:rsidR="00065CD8" w:rsidRPr="00065CD8" w:rsidRDefault="00065CD8" w:rsidP="00330D3C">
      <w:pPr>
        <w:spacing w:line="360" w:lineRule="auto"/>
        <w:ind w:firstLine="709"/>
        <w:contextualSpacing/>
        <w:jc w:val="both"/>
        <w:rPr>
          <w:i/>
          <w:color w:val="auto"/>
          <w:lang w:val="uk-UA"/>
        </w:rPr>
      </w:pPr>
    </w:p>
    <w:p w14:paraId="69D7F17B" w14:textId="6E61E646" w:rsidR="009B3D43" w:rsidRPr="00330D3C" w:rsidRDefault="009B3D43" w:rsidP="00330D3C">
      <w:pPr>
        <w:pStyle w:val="2"/>
        <w:spacing w:line="360" w:lineRule="auto"/>
        <w:ind w:firstLine="709"/>
        <w:contextualSpacing/>
        <w:jc w:val="both"/>
        <w:rPr>
          <w:rFonts w:ascii="Times New Roman" w:hAnsi="Times New Roman" w:cs="Times New Roman"/>
          <w:b/>
          <w:i/>
          <w:color w:val="auto"/>
          <w:sz w:val="28"/>
          <w:szCs w:val="28"/>
          <w:lang w:val="uk-UA"/>
        </w:rPr>
      </w:pPr>
      <w:bookmarkStart w:id="10" w:name="_Toc214975473"/>
      <w:r w:rsidRPr="00330D3C">
        <w:rPr>
          <w:rFonts w:ascii="Times New Roman" w:hAnsi="Times New Roman" w:cs="Times New Roman"/>
          <w:b/>
          <w:color w:val="auto"/>
          <w:sz w:val="28"/>
          <w:szCs w:val="28"/>
          <w:lang w:val="uk-UA"/>
        </w:rPr>
        <w:lastRenderedPageBreak/>
        <w:t>2.2. Діагностика стану мотиваційної готовності до ведення здорового спос</w:t>
      </w:r>
      <w:r w:rsidR="004F6531">
        <w:rPr>
          <w:rFonts w:ascii="Times New Roman" w:hAnsi="Times New Roman" w:cs="Times New Roman"/>
          <w:b/>
          <w:color w:val="auto"/>
          <w:sz w:val="28"/>
          <w:szCs w:val="28"/>
          <w:lang w:val="uk-UA"/>
        </w:rPr>
        <w:t>обу життя серед учнів 5-6</w:t>
      </w:r>
      <w:r w:rsidRPr="00330D3C">
        <w:rPr>
          <w:rFonts w:ascii="Times New Roman" w:hAnsi="Times New Roman" w:cs="Times New Roman"/>
          <w:b/>
          <w:color w:val="auto"/>
          <w:sz w:val="28"/>
          <w:szCs w:val="28"/>
          <w:lang w:val="uk-UA"/>
        </w:rPr>
        <w:t xml:space="preserve"> класів ЗЗСО «Авангардівський ліцей»</w:t>
      </w:r>
      <w:bookmarkEnd w:id="10"/>
    </w:p>
    <w:p w14:paraId="550D41D4" w14:textId="77777777" w:rsidR="00065CD8" w:rsidRPr="00065CD8" w:rsidRDefault="00065CD8" w:rsidP="00330D3C">
      <w:pPr>
        <w:spacing w:line="360" w:lineRule="auto"/>
        <w:ind w:firstLine="709"/>
        <w:contextualSpacing/>
        <w:jc w:val="both"/>
        <w:rPr>
          <w:i/>
          <w:color w:val="auto"/>
          <w:lang w:val="uk-UA"/>
        </w:rPr>
      </w:pPr>
    </w:p>
    <w:p w14:paraId="455B8010" w14:textId="3D34092E" w:rsidR="00330D3C" w:rsidRPr="00330D3C" w:rsidRDefault="00330D3C" w:rsidP="00330D3C">
      <w:pPr>
        <w:spacing w:line="360" w:lineRule="auto"/>
        <w:ind w:firstLine="709"/>
        <w:contextualSpacing/>
        <w:jc w:val="both"/>
        <w:rPr>
          <w:i/>
          <w:lang w:val="uk-UA"/>
        </w:rPr>
      </w:pPr>
      <w:r w:rsidRPr="00330D3C">
        <w:rPr>
          <w:lang w:val="uk-UA"/>
        </w:rPr>
        <w:t>Одним із важливих етапів організації ефективної роботи щодо формування мотивації до здорового способу життя серед учнів є проведення діагностики їхньої мотиваційної готовності. Саме в середньому шкільному віці (10-12 років) спостерігається зростання когнітивної активності, розвиток самосвідомості та здатності до рефлексії, що створює передумови для цілеспрямованого формування ставлення до здоров’я я</w:t>
      </w:r>
      <w:r w:rsidR="00361BB5">
        <w:rPr>
          <w:lang w:val="uk-UA"/>
        </w:rPr>
        <w:t>к життєвої цінності [</w:t>
      </w:r>
      <w:r w:rsidR="00361BB5" w:rsidRPr="00361BB5">
        <w:rPr>
          <w:lang w:val="uk-UA"/>
        </w:rPr>
        <w:t>52</w:t>
      </w:r>
      <w:r w:rsidRPr="00330D3C">
        <w:rPr>
          <w:lang w:val="uk-UA"/>
        </w:rPr>
        <w:t>, с. 71].</w:t>
      </w:r>
    </w:p>
    <w:p w14:paraId="624CC831" w14:textId="77777777" w:rsidR="00330D3C" w:rsidRPr="00330D3C" w:rsidRDefault="00330D3C" w:rsidP="00330D3C">
      <w:pPr>
        <w:spacing w:line="360" w:lineRule="auto"/>
        <w:ind w:firstLine="709"/>
        <w:contextualSpacing/>
        <w:jc w:val="both"/>
        <w:rPr>
          <w:i/>
          <w:lang w:val="uk-UA"/>
        </w:rPr>
      </w:pPr>
      <w:r w:rsidRPr="00330D3C">
        <w:rPr>
          <w:lang w:val="uk-UA"/>
        </w:rPr>
        <w:t>Програма реалізації дослідницько-методичного проєкту проводиться на базі ЗЗСО «Авангардівський ліцей» Авангардівської селищної ради. Метою діагностики є виявлення рівня мотиваційної готовності учнів 5-6 класів до ведення здорового способу життя, зокрема:</w:t>
      </w:r>
    </w:p>
    <w:p w14:paraId="36A8EC99" w14:textId="77777777" w:rsidR="00330D3C" w:rsidRPr="00330D3C" w:rsidRDefault="00330D3C" w:rsidP="00330D3C">
      <w:pPr>
        <w:numPr>
          <w:ilvl w:val="0"/>
          <w:numId w:val="9"/>
        </w:numPr>
        <w:spacing w:line="360" w:lineRule="auto"/>
        <w:ind w:left="0" w:firstLine="709"/>
        <w:contextualSpacing/>
        <w:jc w:val="both"/>
        <w:rPr>
          <w:i/>
          <w:lang w:val="uk-UA"/>
        </w:rPr>
      </w:pPr>
      <w:r w:rsidRPr="00330D3C">
        <w:rPr>
          <w:lang w:val="uk-UA"/>
        </w:rPr>
        <w:t>з’ясування домінуючих мотивів здорової поведінки;</w:t>
      </w:r>
    </w:p>
    <w:p w14:paraId="09897989" w14:textId="77777777" w:rsidR="00330D3C" w:rsidRPr="00330D3C" w:rsidRDefault="00330D3C" w:rsidP="00330D3C">
      <w:pPr>
        <w:numPr>
          <w:ilvl w:val="0"/>
          <w:numId w:val="9"/>
        </w:numPr>
        <w:spacing w:line="360" w:lineRule="auto"/>
        <w:ind w:left="0" w:firstLine="709"/>
        <w:contextualSpacing/>
        <w:jc w:val="both"/>
        <w:rPr>
          <w:i/>
          <w:lang w:val="uk-UA"/>
        </w:rPr>
      </w:pPr>
      <w:r w:rsidRPr="00330D3C">
        <w:rPr>
          <w:lang w:val="uk-UA"/>
        </w:rPr>
        <w:t>оцінка сформованості свідомого ставлення до власного здоров’я;</w:t>
      </w:r>
    </w:p>
    <w:p w14:paraId="7A0828F9" w14:textId="77777777" w:rsidR="00330D3C" w:rsidRPr="00330D3C" w:rsidRDefault="00330D3C" w:rsidP="00330D3C">
      <w:pPr>
        <w:numPr>
          <w:ilvl w:val="0"/>
          <w:numId w:val="9"/>
        </w:numPr>
        <w:spacing w:line="360" w:lineRule="auto"/>
        <w:ind w:left="0" w:firstLine="709"/>
        <w:contextualSpacing/>
        <w:jc w:val="both"/>
        <w:rPr>
          <w:i/>
          <w:lang w:val="uk-UA"/>
        </w:rPr>
      </w:pPr>
      <w:r w:rsidRPr="00330D3C">
        <w:rPr>
          <w:lang w:val="uk-UA"/>
        </w:rPr>
        <w:t>аналіз впливу шкільного середовища та родини на формування мотивації;</w:t>
      </w:r>
    </w:p>
    <w:p w14:paraId="2618DF1B" w14:textId="77777777" w:rsidR="00330D3C" w:rsidRPr="00330D3C" w:rsidRDefault="00330D3C" w:rsidP="00330D3C">
      <w:pPr>
        <w:numPr>
          <w:ilvl w:val="0"/>
          <w:numId w:val="9"/>
        </w:numPr>
        <w:spacing w:line="360" w:lineRule="auto"/>
        <w:ind w:left="0" w:firstLine="709"/>
        <w:contextualSpacing/>
        <w:jc w:val="both"/>
        <w:rPr>
          <w:i/>
          <w:lang w:val="uk-UA"/>
        </w:rPr>
      </w:pPr>
      <w:r w:rsidRPr="00330D3C">
        <w:rPr>
          <w:lang w:val="uk-UA"/>
        </w:rPr>
        <w:t>виявлення потенційних бар’єрів або зон низької зацікавленості.</w:t>
      </w:r>
    </w:p>
    <w:p w14:paraId="2333D205" w14:textId="18DF526D" w:rsidR="00330D3C" w:rsidRPr="00330D3C" w:rsidRDefault="00330D3C" w:rsidP="00330D3C">
      <w:pPr>
        <w:spacing w:line="360" w:lineRule="auto"/>
        <w:ind w:firstLine="709"/>
        <w:contextualSpacing/>
        <w:jc w:val="both"/>
        <w:rPr>
          <w:i/>
          <w:lang w:val="uk-UA"/>
        </w:rPr>
      </w:pPr>
      <w:r w:rsidRPr="00330D3C">
        <w:rPr>
          <w:lang w:val="uk-UA"/>
        </w:rPr>
        <w:t>Діагностична процедура ґрунтується на принципах особистісно орієнтованого, компетентнісного та діяльнісного підходів, а також враховує вікові особливості у</w:t>
      </w:r>
      <w:r w:rsidR="00361BB5">
        <w:rPr>
          <w:lang w:val="uk-UA"/>
        </w:rPr>
        <w:t>чнів середнього шкільного віку.</w:t>
      </w:r>
    </w:p>
    <w:p w14:paraId="160CE109" w14:textId="4335A02C" w:rsidR="00330D3C" w:rsidRDefault="00330D3C" w:rsidP="00330D3C">
      <w:pPr>
        <w:spacing w:line="360" w:lineRule="auto"/>
        <w:ind w:firstLine="709"/>
        <w:contextualSpacing/>
        <w:jc w:val="both"/>
        <w:rPr>
          <w:lang w:val="uk-UA"/>
        </w:rPr>
      </w:pPr>
      <w:r w:rsidRPr="00330D3C">
        <w:rPr>
          <w:lang w:val="uk-UA"/>
        </w:rPr>
        <w:t xml:space="preserve">З метою об’єктивного й багатовимірного вивчення рівня мотиваційної готовності учнів до здорового способу життя, у дослідженні використано комплексну діагностичну модель, що включає різнорівневі методи: </w:t>
      </w:r>
      <w:r w:rsidR="00B925CD">
        <w:rPr>
          <w:lang w:val="uk-UA"/>
        </w:rPr>
        <w:t>анкетування, ме</w:t>
      </w:r>
      <w:r w:rsidR="00B925CD" w:rsidRPr="00B925CD">
        <w:rPr>
          <w:lang w:val="uk-UA"/>
        </w:rPr>
        <w:t>тодика «Мотиваційний профіль учня щодо ЗСЖ» (адаптація Л. Орбана)</w:t>
      </w:r>
      <w:r w:rsidR="00B925CD">
        <w:rPr>
          <w:lang w:val="uk-UA"/>
        </w:rPr>
        <w:t>, проєктивна методика «Мій шлях до здоров’я» та</w:t>
      </w:r>
      <w:r w:rsidR="00B925CD" w:rsidRPr="00B925CD">
        <w:rPr>
          <w:lang w:val="uk-UA"/>
        </w:rPr>
        <w:t xml:space="preserve"> </w:t>
      </w:r>
      <w:r w:rsidR="00B925CD">
        <w:rPr>
          <w:lang w:val="uk-UA"/>
        </w:rPr>
        <w:t xml:space="preserve">спостереження. </w:t>
      </w:r>
    </w:p>
    <w:p w14:paraId="2CF4066B" w14:textId="77777777" w:rsidR="00B925CD" w:rsidRPr="00B925CD" w:rsidRDefault="00B925CD" w:rsidP="00B925CD">
      <w:pPr>
        <w:spacing w:line="360" w:lineRule="auto"/>
        <w:ind w:firstLine="709"/>
        <w:contextualSpacing/>
        <w:jc w:val="both"/>
        <w:rPr>
          <w:iCs/>
          <w:lang w:val="uk-UA"/>
        </w:rPr>
      </w:pPr>
      <w:r w:rsidRPr="00B925CD">
        <w:rPr>
          <w:iCs/>
          <w:lang w:val="uk-UA"/>
        </w:rPr>
        <w:t>Етапи проведення діагностики включають:</w:t>
      </w:r>
    </w:p>
    <w:p w14:paraId="28A70FE3" w14:textId="77777777" w:rsidR="00B925CD" w:rsidRPr="00B925CD" w:rsidRDefault="00B925CD" w:rsidP="00B925CD">
      <w:pPr>
        <w:spacing w:line="360" w:lineRule="auto"/>
        <w:ind w:firstLine="709"/>
        <w:contextualSpacing/>
        <w:jc w:val="both"/>
        <w:rPr>
          <w:iCs/>
          <w:lang w:val="uk-UA"/>
        </w:rPr>
      </w:pPr>
      <w:r w:rsidRPr="00B925CD">
        <w:rPr>
          <w:iCs/>
          <w:lang w:val="uk-UA"/>
        </w:rPr>
        <w:lastRenderedPageBreak/>
        <w:t>1. Підготовчий етап: розробка пакету методичних матеріалів (анкети, опитувальники, бланки); узгодження процедури з адміністрацією ліцею, отримання інформованої згоди від батьків; проведення інструктажу для класних керівників та вчителів щодо алгоритму та етики проведення; підготовка комфортного середовища для безстресового тестування учнів.</w:t>
      </w:r>
    </w:p>
    <w:p w14:paraId="2C194937" w14:textId="77777777" w:rsidR="00B925CD" w:rsidRPr="00B925CD" w:rsidRDefault="00B925CD" w:rsidP="00B925CD">
      <w:pPr>
        <w:spacing w:line="360" w:lineRule="auto"/>
        <w:ind w:firstLine="709"/>
        <w:contextualSpacing/>
        <w:jc w:val="both"/>
        <w:rPr>
          <w:iCs/>
          <w:lang w:val="uk-UA"/>
        </w:rPr>
      </w:pPr>
      <w:r w:rsidRPr="00B925CD">
        <w:rPr>
          <w:iCs/>
          <w:lang w:val="uk-UA"/>
        </w:rPr>
        <w:t>2. Діагностичний етап: проведення анкетування та методик на класних годинах, під час гурткової роботи; проведення індивідуальних бесід із учнями, які демонструють низький рівень інтересу або тривожність щодо теми здоров’я; реєстрація результатів в індивідуальні діагностичні картки.</w:t>
      </w:r>
    </w:p>
    <w:p w14:paraId="4267987E" w14:textId="611A7CF9" w:rsidR="00B925CD" w:rsidRPr="00B925CD" w:rsidRDefault="00B925CD" w:rsidP="00B925CD">
      <w:pPr>
        <w:spacing w:line="360" w:lineRule="auto"/>
        <w:ind w:firstLine="709"/>
        <w:contextualSpacing/>
        <w:jc w:val="both"/>
        <w:rPr>
          <w:iCs/>
          <w:lang w:val="uk-UA"/>
        </w:rPr>
      </w:pPr>
      <w:r w:rsidRPr="00B925CD">
        <w:rPr>
          <w:iCs/>
          <w:lang w:val="uk-UA"/>
        </w:rPr>
        <w:t>3. Аналітико-інтерпретаційний етап: кількісний аналіз результатів анкетування за допомогою балів і шкал; якісний аналіз проєктивних матеріалів (малюнків, історій, колажів); побудова мотиваційного профілю класу з поділом на групи: високий, середній, низький рівень мотивації; формування висновків і рекомендацій для педагогів, класних керівників, психолога.</w:t>
      </w:r>
    </w:p>
    <w:p w14:paraId="0721DA3C" w14:textId="5FF79CF5" w:rsidR="00330D3C" w:rsidRPr="00330D3C" w:rsidRDefault="00330D3C" w:rsidP="00330D3C">
      <w:pPr>
        <w:spacing w:line="360" w:lineRule="auto"/>
        <w:ind w:firstLine="709"/>
        <w:contextualSpacing/>
        <w:jc w:val="both"/>
        <w:rPr>
          <w:i/>
          <w:lang w:val="uk-UA"/>
        </w:rPr>
      </w:pPr>
      <w:r w:rsidRPr="00B925CD">
        <w:rPr>
          <w:lang w:val="uk-UA"/>
        </w:rPr>
        <w:t xml:space="preserve">Анкетування </w:t>
      </w:r>
      <w:r w:rsidRPr="00330D3C">
        <w:rPr>
          <w:lang w:val="uk-UA"/>
        </w:rPr>
        <w:t>– це базовий метод збору інформації про загальне ставлення учнів до здоров’я, їхній рівень інформованості, поведінкові звички та ціннісні орієнтації.</w:t>
      </w:r>
    </w:p>
    <w:p w14:paraId="38BDD99C" w14:textId="77777777" w:rsidR="00330D3C" w:rsidRPr="00330D3C" w:rsidRDefault="00330D3C" w:rsidP="00330D3C">
      <w:pPr>
        <w:spacing w:line="360" w:lineRule="auto"/>
        <w:ind w:firstLine="709"/>
        <w:contextualSpacing/>
        <w:jc w:val="both"/>
        <w:rPr>
          <w:i/>
          <w:lang w:val="uk-UA"/>
        </w:rPr>
      </w:pPr>
      <w:r w:rsidRPr="00330D3C">
        <w:rPr>
          <w:lang w:val="uk-UA"/>
        </w:rPr>
        <w:t>Форма подачі: паперовий формат у супроводі пояснень класного керівника.</w:t>
      </w:r>
    </w:p>
    <w:p w14:paraId="6651F6C8" w14:textId="77777777" w:rsidR="00330D3C" w:rsidRPr="00330D3C" w:rsidRDefault="00330D3C" w:rsidP="00330D3C">
      <w:pPr>
        <w:spacing w:line="360" w:lineRule="auto"/>
        <w:ind w:firstLine="709"/>
        <w:contextualSpacing/>
        <w:jc w:val="both"/>
        <w:rPr>
          <w:i/>
          <w:lang w:val="uk-UA"/>
        </w:rPr>
      </w:pPr>
      <w:r w:rsidRPr="00330D3C">
        <w:rPr>
          <w:lang w:val="uk-UA"/>
        </w:rPr>
        <w:t>Тематика анкети:</w:t>
      </w:r>
    </w:p>
    <w:p w14:paraId="717550F0" w14:textId="77777777" w:rsidR="00330D3C" w:rsidRPr="00330D3C" w:rsidRDefault="00330D3C" w:rsidP="00330D3C">
      <w:pPr>
        <w:numPr>
          <w:ilvl w:val="0"/>
          <w:numId w:val="10"/>
        </w:numPr>
        <w:spacing w:line="360" w:lineRule="auto"/>
        <w:ind w:left="0" w:firstLine="709"/>
        <w:contextualSpacing/>
        <w:jc w:val="both"/>
        <w:rPr>
          <w:i/>
          <w:lang w:val="uk-UA"/>
        </w:rPr>
      </w:pPr>
      <w:r w:rsidRPr="00330D3C">
        <w:rPr>
          <w:lang w:val="uk-UA"/>
        </w:rPr>
        <w:t>самооцінка рівня фізичної активності;</w:t>
      </w:r>
    </w:p>
    <w:p w14:paraId="3CAEF1D0" w14:textId="77777777" w:rsidR="00330D3C" w:rsidRPr="00330D3C" w:rsidRDefault="00330D3C" w:rsidP="00330D3C">
      <w:pPr>
        <w:numPr>
          <w:ilvl w:val="0"/>
          <w:numId w:val="10"/>
        </w:numPr>
        <w:spacing w:line="360" w:lineRule="auto"/>
        <w:ind w:left="0" w:firstLine="709"/>
        <w:contextualSpacing/>
        <w:jc w:val="both"/>
        <w:rPr>
          <w:i/>
          <w:lang w:val="uk-UA"/>
        </w:rPr>
      </w:pPr>
      <w:r w:rsidRPr="00330D3C">
        <w:rPr>
          <w:lang w:val="uk-UA"/>
        </w:rPr>
        <w:t>улюблені форми дозвілля;</w:t>
      </w:r>
    </w:p>
    <w:p w14:paraId="1E7F7E53" w14:textId="77777777" w:rsidR="00330D3C" w:rsidRPr="00330D3C" w:rsidRDefault="00330D3C" w:rsidP="00330D3C">
      <w:pPr>
        <w:numPr>
          <w:ilvl w:val="0"/>
          <w:numId w:val="10"/>
        </w:numPr>
        <w:spacing w:line="360" w:lineRule="auto"/>
        <w:ind w:left="0" w:firstLine="709"/>
        <w:contextualSpacing/>
        <w:jc w:val="both"/>
        <w:rPr>
          <w:i/>
          <w:lang w:val="uk-UA"/>
        </w:rPr>
      </w:pPr>
      <w:r w:rsidRPr="00330D3C">
        <w:rPr>
          <w:lang w:val="uk-UA"/>
        </w:rPr>
        <w:t>звички, що сприяють або шкодять здоров’ю;</w:t>
      </w:r>
    </w:p>
    <w:p w14:paraId="38B29FE8" w14:textId="0A2D1464" w:rsidR="009C5B76" w:rsidRPr="00C77133" w:rsidRDefault="00330D3C" w:rsidP="00C77133">
      <w:pPr>
        <w:numPr>
          <w:ilvl w:val="0"/>
          <w:numId w:val="10"/>
        </w:numPr>
        <w:spacing w:line="360" w:lineRule="auto"/>
        <w:ind w:left="0" w:firstLine="709"/>
        <w:contextualSpacing/>
        <w:jc w:val="both"/>
        <w:rPr>
          <w:i/>
          <w:lang w:val="uk-UA"/>
        </w:rPr>
      </w:pPr>
      <w:r w:rsidRPr="00330D3C">
        <w:rPr>
          <w:lang w:val="uk-UA"/>
        </w:rPr>
        <w:t>мотиваційні установки: «Чом</w:t>
      </w:r>
      <w:r w:rsidR="00C77133">
        <w:rPr>
          <w:lang w:val="uk-UA"/>
        </w:rPr>
        <w:t>у я хочу бути здоровим?»</w:t>
      </w:r>
      <w:r w:rsidR="009C5B76" w:rsidRPr="00C77133">
        <w:rPr>
          <w:lang w:val="uk-UA"/>
        </w:rPr>
        <w:t xml:space="preserve"> (ДОДАТОК А)</w:t>
      </w:r>
      <w:r w:rsidRPr="00C77133">
        <w:rPr>
          <w:lang w:val="uk-UA"/>
        </w:rPr>
        <w:t>.</w:t>
      </w:r>
    </w:p>
    <w:p w14:paraId="40325997" w14:textId="7722DFDC" w:rsidR="009C5B76" w:rsidRPr="009C5B76" w:rsidRDefault="009C5B76" w:rsidP="00C77133">
      <w:pPr>
        <w:spacing w:line="360" w:lineRule="auto"/>
        <w:ind w:firstLine="709"/>
        <w:contextualSpacing/>
        <w:jc w:val="both"/>
        <w:rPr>
          <w:lang w:val="uk-UA"/>
        </w:rPr>
      </w:pPr>
      <w:r w:rsidRPr="009C5B76">
        <w:rPr>
          <w:lang w:val="uk-UA"/>
        </w:rPr>
        <w:t>Анкетування проводи</w:t>
      </w:r>
      <w:r w:rsidR="00C77133">
        <w:rPr>
          <w:lang w:val="uk-UA"/>
        </w:rPr>
        <w:t>лося серед учнів 5-</w:t>
      </w:r>
      <w:r w:rsidRPr="009C5B76">
        <w:rPr>
          <w:lang w:val="uk-UA"/>
        </w:rPr>
        <w:t xml:space="preserve">6 класів ЗЗСО «Авангардівський ліцей» з метою виявлення рівня фізичної активності, мотиваційних установок та звичок, що впливають на здоров’я школярів. </w:t>
      </w:r>
      <w:r w:rsidRPr="009C5B76">
        <w:rPr>
          <w:lang w:val="uk-UA"/>
        </w:rPr>
        <w:lastRenderedPageBreak/>
        <w:t>Загалом у дослідженні взяли участь 50 учнів, з яких 25 учнів 5 класу та 25 учнів 6 кл</w:t>
      </w:r>
      <w:r w:rsidR="00C77133">
        <w:rPr>
          <w:lang w:val="uk-UA"/>
        </w:rPr>
        <w:t>асу.</w:t>
      </w:r>
    </w:p>
    <w:p w14:paraId="32B7901E" w14:textId="77A16C0E" w:rsidR="009C5B76" w:rsidRPr="009C5B76" w:rsidRDefault="009C5B76" w:rsidP="00C77133">
      <w:pPr>
        <w:spacing w:line="360" w:lineRule="auto"/>
        <w:ind w:firstLine="709"/>
        <w:contextualSpacing/>
        <w:jc w:val="both"/>
        <w:rPr>
          <w:lang w:val="uk-UA"/>
        </w:rPr>
      </w:pPr>
      <w:r w:rsidRPr="009C5B76">
        <w:rPr>
          <w:lang w:val="uk-UA"/>
        </w:rPr>
        <w:t>Анкета подавалася у паперовому форматі та супроводжувалася поясненнями класного керівника, який пояснював мету дослідження, порядок заповнення анкети та відповідав на уточнюючі запитання учнів. Такий формат забезпечував максимальну зрозумілість запитань та дозволяв уникнути неправильного тлумачення, що підвищувало</w:t>
      </w:r>
      <w:r w:rsidR="00C77133">
        <w:rPr>
          <w:lang w:val="uk-UA"/>
        </w:rPr>
        <w:t xml:space="preserve"> достовірність отриманих даних.</w:t>
      </w:r>
    </w:p>
    <w:p w14:paraId="4866C9D1" w14:textId="0C80C1A8" w:rsidR="009C5B76" w:rsidRPr="009C5B76" w:rsidRDefault="009C5B76" w:rsidP="00C77133">
      <w:pPr>
        <w:spacing w:line="360" w:lineRule="auto"/>
        <w:ind w:firstLine="709"/>
        <w:contextualSpacing/>
        <w:jc w:val="both"/>
        <w:rPr>
          <w:lang w:val="uk-UA"/>
        </w:rPr>
      </w:pPr>
      <w:r w:rsidRPr="009C5B76">
        <w:rPr>
          <w:lang w:val="uk-UA"/>
        </w:rPr>
        <w:t>Анкетування включало закриті зап</w:t>
      </w:r>
      <w:r w:rsidR="00361BB5">
        <w:rPr>
          <w:lang w:val="uk-UA"/>
        </w:rPr>
        <w:t>итання («так/ні»</w:t>
      </w:r>
      <w:r w:rsidRPr="009C5B76">
        <w:rPr>
          <w:lang w:val="uk-UA"/>
        </w:rPr>
        <w:t>, вибір із запропонованих варіантів), альтернативні відповіді та відкриті запитання для вираження особистої думки учнів. Завдяки цьому вдалося одночасно отримати кількісні дані, що характеризують фізичну активність та здорові/шкідливі звички, та якісні відповіді, що відображають мотиви та внутрішню мотивацію школярів щодо в</w:t>
      </w:r>
      <w:r w:rsidR="00C77133">
        <w:rPr>
          <w:lang w:val="uk-UA"/>
        </w:rPr>
        <w:t>едення здорового способу життя.</w:t>
      </w:r>
    </w:p>
    <w:p w14:paraId="1FC05263" w14:textId="2A594333" w:rsidR="009C5B76" w:rsidRDefault="009C5B76" w:rsidP="009C5B76">
      <w:pPr>
        <w:spacing w:line="360" w:lineRule="auto"/>
        <w:ind w:firstLine="709"/>
        <w:contextualSpacing/>
        <w:jc w:val="both"/>
        <w:rPr>
          <w:lang w:val="uk-UA"/>
        </w:rPr>
      </w:pPr>
      <w:r w:rsidRPr="009C5B76">
        <w:rPr>
          <w:lang w:val="uk-UA"/>
        </w:rPr>
        <w:t>Дослідження проводилося у спокійній та дружній атмосфері, що сприяло відкритості та чесності відповідей. Кожен учень мав можливість заповнити анкету самостійно, без тиску з боку однолітків, що забезпечило достовірність та репрезентативність отриманих даних.</w:t>
      </w:r>
    </w:p>
    <w:p w14:paraId="0EDD3BFA" w14:textId="6CB85DD9" w:rsidR="009C5B76" w:rsidRPr="009C5B76" w:rsidRDefault="009C5B76" w:rsidP="00C77133">
      <w:pPr>
        <w:spacing w:line="360" w:lineRule="auto"/>
        <w:ind w:firstLine="709"/>
        <w:contextualSpacing/>
        <w:jc w:val="both"/>
        <w:rPr>
          <w:lang w:val="uk-UA"/>
        </w:rPr>
      </w:pPr>
      <w:r w:rsidRPr="009C5B76">
        <w:rPr>
          <w:lang w:val="uk-UA"/>
        </w:rPr>
        <w:t>Класний керівник супроводжував процес заповнення, пояснював мету опитування та інструкції до кожного запитання, що забезпечило точність та</w:t>
      </w:r>
      <w:r w:rsidR="00C77133">
        <w:rPr>
          <w:lang w:val="uk-UA"/>
        </w:rPr>
        <w:t xml:space="preserve"> достовірність отриманих даних.</w:t>
      </w:r>
    </w:p>
    <w:p w14:paraId="5E2A97AB" w14:textId="667F9AE5" w:rsidR="009C5B76" w:rsidRPr="009C5B76" w:rsidRDefault="009C5B76" w:rsidP="00C77133">
      <w:pPr>
        <w:spacing w:line="360" w:lineRule="auto"/>
        <w:ind w:firstLine="709"/>
        <w:contextualSpacing/>
        <w:jc w:val="both"/>
        <w:rPr>
          <w:lang w:val="uk-UA"/>
        </w:rPr>
      </w:pPr>
      <w:r w:rsidRPr="009C5B76">
        <w:rPr>
          <w:lang w:val="uk-UA"/>
        </w:rPr>
        <w:t>Аналіз відповідей показав, що 18 учнів (36%) займаються фізичними впр</w:t>
      </w:r>
      <w:r w:rsidR="00C77133">
        <w:rPr>
          <w:lang w:val="uk-UA"/>
        </w:rPr>
        <w:t>авами щодня, 20 учнів (40%) – 3-</w:t>
      </w:r>
      <w:r w:rsidRPr="009C5B76">
        <w:rPr>
          <w:lang w:val="uk-UA"/>
        </w:rPr>
        <w:t>4 раз</w:t>
      </w:r>
      <w:r w:rsidR="00C77133">
        <w:rPr>
          <w:lang w:val="uk-UA"/>
        </w:rPr>
        <w:t>и на тиждень, 8 учнів (16%) – 1-</w:t>
      </w:r>
      <w:r w:rsidRPr="009C5B76">
        <w:rPr>
          <w:lang w:val="uk-UA"/>
        </w:rPr>
        <w:t xml:space="preserve">2 рази на тиждень і 4 учні (8%) рідко або взагалі не займаються фізичною активністю. </w:t>
      </w:r>
      <w:r w:rsidR="00C77133">
        <w:rPr>
          <w:lang w:val="uk-UA"/>
        </w:rPr>
        <w:t xml:space="preserve">Такі </w:t>
      </w:r>
      <w:r w:rsidRPr="009C5B76">
        <w:rPr>
          <w:lang w:val="uk-UA"/>
        </w:rPr>
        <w:t>дані свідчать</w:t>
      </w:r>
      <w:r w:rsidR="00C77133">
        <w:rPr>
          <w:lang w:val="uk-UA"/>
        </w:rPr>
        <w:t xml:space="preserve"> про те</w:t>
      </w:r>
      <w:r w:rsidRPr="009C5B76">
        <w:rPr>
          <w:lang w:val="uk-UA"/>
        </w:rPr>
        <w:t>, що більшість школярів підтримують регулярну фізичну активність, однак близько чверті дітей потребують додаткової мотивації та педагогічного стимулювання для систематичних занять спортом.</w:t>
      </w:r>
    </w:p>
    <w:p w14:paraId="0D1F767E" w14:textId="7C094531" w:rsidR="009C5B76" w:rsidRPr="009C5B76" w:rsidRDefault="009C5B76" w:rsidP="00C77133">
      <w:pPr>
        <w:spacing w:line="360" w:lineRule="auto"/>
        <w:ind w:firstLine="709"/>
        <w:contextualSpacing/>
        <w:jc w:val="both"/>
        <w:rPr>
          <w:lang w:val="uk-UA"/>
        </w:rPr>
      </w:pPr>
      <w:r w:rsidRPr="009C5B76">
        <w:rPr>
          <w:lang w:val="uk-UA"/>
        </w:rPr>
        <w:t xml:space="preserve">Опитування показало, що 30 учнів (60%) віддають перевагу активним іграм та спорту, 22 учні (44%) – творчим заняттям, таким як малювання, </w:t>
      </w:r>
      <w:r w:rsidRPr="009C5B76">
        <w:rPr>
          <w:lang w:val="uk-UA"/>
        </w:rPr>
        <w:lastRenderedPageBreak/>
        <w:t>музика або ліпка, а 18 учнів (36%) обирають прогулянки на свіжому повітрі. Водночас 25 учнів (50%) проводять багато часу з</w:t>
      </w:r>
      <w:r w:rsidR="00C77133">
        <w:rPr>
          <w:lang w:val="uk-UA"/>
        </w:rPr>
        <w:t xml:space="preserve">а комп’ютером або гаджетами, що </w:t>
      </w:r>
      <w:r w:rsidRPr="009C5B76">
        <w:rPr>
          <w:lang w:val="uk-UA"/>
        </w:rPr>
        <w:t>свідчить про необхідність балансування активного та пасивного дозвілля, а також інтеграції фізичної активност</w:t>
      </w:r>
      <w:r w:rsidR="00C77133">
        <w:rPr>
          <w:lang w:val="uk-UA"/>
        </w:rPr>
        <w:t>і у повсякденне життя школярів.</w:t>
      </w:r>
    </w:p>
    <w:p w14:paraId="680BE797" w14:textId="40577212" w:rsidR="009C5B76" w:rsidRPr="009C5B76" w:rsidRDefault="009C5B76" w:rsidP="00C77133">
      <w:pPr>
        <w:spacing w:line="360" w:lineRule="auto"/>
        <w:ind w:firstLine="709"/>
        <w:contextualSpacing/>
        <w:jc w:val="both"/>
        <w:rPr>
          <w:lang w:val="uk-UA"/>
        </w:rPr>
      </w:pPr>
      <w:r w:rsidRPr="009C5B76">
        <w:rPr>
          <w:lang w:val="uk-UA"/>
        </w:rPr>
        <w:t>Щодо харчових звичок, 35 учнів (70%) зазначили, що регулярно вживають овочі та фрукти. Водночас лише 20 учнів (40%) дотримуються регулярного режиму сну. Надмірне користування гаджетами (&gt;2 год/день) відзначили 25 учнів (50%), а шкідливі звички у вигляді надмірного споживання солодощів чи газованих</w:t>
      </w:r>
      <w:r w:rsidR="00C77133">
        <w:rPr>
          <w:lang w:val="uk-UA"/>
        </w:rPr>
        <w:t xml:space="preserve"> напоїв мали 15 учнів (30%). Отримані </w:t>
      </w:r>
      <w:r w:rsidRPr="009C5B76">
        <w:rPr>
          <w:lang w:val="uk-UA"/>
        </w:rPr>
        <w:t>дані підкреслюють, що учні усвідомлюють важливість здорового харчування, проте деякі аспекти способу життя, як сон і контроль часу за гаджетами, потребують ко</w:t>
      </w:r>
      <w:r w:rsidR="00C77133">
        <w:rPr>
          <w:lang w:val="uk-UA"/>
        </w:rPr>
        <w:t>рекції та педагогічного впливу.</w:t>
      </w:r>
    </w:p>
    <w:p w14:paraId="7999E49A" w14:textId="2EFBC120" w:rsidR="00C77133" w:rsidRDefault="009C5B76" w:rsidP="00C77133">
      <w:pPr>
        <w:spacing w:line="360" w:lineRule="auto"/>
        <w:ind w:firstLine="709"/>
        <w:contextualSpacing/>
        <w:jc w:val="both"/>
        <w:rPr>
          <w:lang w:val="uk-UA"/>
        </w:rPr>
      </w:pPr>
      <w:r w:rsidRPr="009C5B76">
        <w:rPr>
          <w:lang w:val="uk-UA"/>
        </w:rPr>
        <w:t>Респонденти висловили різні мотиви до ведення здорового способу життя: 35 учнів (70%) прагнуть бути сильними та витривалими, 30 учнів (60%) – уникати хвороб, 22 учні (44%) – для успіху у спорті та іграх, 18 учнів (36%) – щоб подобатися оточенню. Відкриті відповіді показали, що більшість учнів усвідомлюють власну відповідальність за здоров’я та розуміють, що регулярна фізична активність сприяє зміцненню їхніх</w:t>
      </w:r>
      <w:r w:rsidR="00C77133">
        <w:rPr>
          <w:lang w:val="uk-UA"/>
        </w:rPr>
        <w:t xml:space="preserve"> фізичних і психічних ресурсів.</w:t>
      </w:r>
    </w:p>
    <w:p w14:paraId="555ED3A3" w14:textId="30EBDCF4" w:rsidR="009C5B76" w:rsidRPr="00C77133" w:rsidRDefault="00C77133" w:rsidP="00C77133">
      <w:pPr>
        <w:spacing w:line="360" w:lineRule="auto"/>
        <w:ind w:firstLine="709"/>
        <w:contextualSpacing/>
        <w:jc w:val="both"/>
        <w:rPr>
          <w:lang w:val="uk-UA"/>
        </w:rPr>
      </w:pPr>
      <w:r>
        <w:rPr>
          <w:lang w:val="uk-UA"/>
        </w:rPr>
        <w:t xml:space="preserve">Зібрані </w:t>
      </w:r>
      <w:r w:rsidR="009C5B76" w:rsidRPr="009C5B76">
        <w:rPr>
          <w:lang w:val="uk-UA"/>
        </w:rPr>
        <w:t>дані свідчать, що учні середньої школи мають позитивне ставлення до здорового способу життя, однак частина дітей недостатньо активно реалізує власну мотивацію. Суттєвий вплив на формування внутрішньої мотивації має педагогічне середовище, методи навчання та приклад дорослих. Учні активно орієнтуються на поведінку вчителів і батьків, реагують на похвалу та заохочення, а інтерактивні та рухові методи навчання стимулюють активну участь і зміцнюють внутрішню мотивацію. Одноманітні завдання або пасивні форми навчання зменшують інтерес та заохоче</w:t>
      </w:r>
      <w:r>
        <w:rPr>
          <w:lang w:val="uk-UA"/>
        </w:rPr>
        <w:t>ння до здорового способу життя.</w:t>
      </w:r>
    </w:p>
    <w:p w14:paraId="240C9946" w14:textId="16131174" w:rsidR="00330D3C" w:rsidRPr="00330D3C" w:rsidRDefault="00330D3C" w:rsidP="00330D3C">
      <w:pPr>
        <w:spacing w:line="360" w:lineRule="auto"/>
        <w:ind w:firstLine="709"/>
        <w:contextualSpacing/>
        <w:jc w:val="both"/>
        <w:rPr>
          <w:i/>
          <w:lang w:val="uk-UA"/>
        </w:rPr>
      </w:pPr>
      <w:r w:rsidRPr="00B925CD">
        <w:rPr>
          <w:lang w:val="uk-UA"/>
        </w:rPr>
        <w:lastRenderedPageBreak/>
        <w:t xml:space="preserve">Методика «Мотиваційний профіль учня </w:t>
      </w:r>
      <w:r w:rsidR="00C77133" w:rsidRPr="00B925CD">
        <w:rPr>
          <w:lang w:val="uk-UA"/>
        </w:rPr>
        <w:t>щодо ЗСЖ» (адаптація Л. Орбана)</w:t>
      </w:r>
      <w:r w:rsidR="00C77133">
        <w:rPr>
          <w:b/>
          <w:bCs/>
          <w:lang w:val="uk-UA"/>
        </w:rPr>
        <w:t xml:space="preserve"> </w:t>
      </w:r>
      <w:r w:rsidRPr="00330D3C">
        <w:rPr>
          <w:lang w:val="uk-UA"/>
        </w:rPr>
        <w:t>дозволяє розділити рівень мотивації до здорового способу життя на три основні компоненти: когнітивний (знання про ЗСЖ); емоційно-ціннісний (внутрішнє ставлення до здоров’я як цінності); поведінковий (готовність до дії, звички, вибірковість поведінки).</w:t>
      </w:r>
    </w:p>
    <w:p w14:paraId="114E5B1A" w14:textId="17DC0A1A" w:rsidR="00C77133" w:rsidRPr="00C77133" w:rsidRDefault="00C77133" w:rsidP="00C77133">
      <w:pPr>
        <w:spacing w:line="360" w:lineRule="auto"/>
        <w:ind w:firstLine="709"/>
        <w:contextualSpacing/>
        <w:jc w:val="both"/>
        <w:rPr>
          <w:lang w:val="uk-UA"/>
        </w:rPr>
      </w:pPr>
      <w:r w:rsidRPr="00C77133">
        <w:rPr>
          <w:lang w:val="uk-UA"/>
        </w:rPr>
        <w:t>Кожен із компонентів оцінювався за 5-бальною шкалою: 1 бал – низький рівень, 5 балів – високий рівень. Когнітивний компонент передбачав перевірку знань учнів про принципи ЗСЖ та його значення для фізичного і психічного здоров’я. Емоційно-ціннісний компонент відображав внутрішнє ставлення учнів до здоров’я як особистої цінності, а поведінковий компонент оцінював готовність до практичних дій, пов’язаних із підтримкою здоров’я, а також</w:t>
      </w:r>
      <w:r>
        <w:rPr>
          <w:lang w:val="uk-UA"/>
        </w:rPr>
        <w:t xml:space="preserve"> формування відповідних звичок.</w:t>
      </w:r>
    </w:p>
    <w:p w14:paraId="1260CEE6" w14:textId="47D6EFF9" w:rsidR="00330D3C" w:rsidRDefault="00C77133" w:rsidP="00C77133">
      <w:pPr>
        <w:spacing w:line="360" w:lineRule="auto"/>
        <w:ind w:firstLine="709"/>
        <w:contextualSpacing/>
        <w:jc w:val="both"/>
        <w:rPr>
          <w:lang w:val="uk-UA"/>
        </w:rPr>
      </w:pPr>
      <w:r w:rsidRPr="00C77133">
        <w:rPr>
          <w:lang w:val="uk-UA"/>
        </w:rPr>
        <w:t>Діагностика</w:t>
      </w:r>
      <w:r>
        <w:rPr>
          <w:lang w:val="uk-UA"/>
        </w:rPr>
        <w:t xml:space="preserve"> проводилась у формі опитування</w:t>
      </w:r>
      <w:r w:rsidRPr="00C77133">
        <w:rPr>
          <w:lang w:val="uk-UA"/>
        </w:rPr>
        <w:t>, після чого отримані бали узагальнювалися та перетворювалися у відсоткове співвідношення для формування індивідуального мотиваційного профілю кожного учня.</w:t>
      </w:r>
    </w:p>
    <w:p w14:paraId="59725F2D" w14:textId="45601A6A" w:rsidR="00C77133" w:rsidRDefault="00A7163B" w:rsidP="00C77133">
      <w:pPr>
        <w:spacing w:line="360" w:lineRule="auto"/>
        <w:ind w:firstLine="709"/>
        <w:contextualSpacing/>
        <w:jc w:val="both"/>
        <w:rPr>
          <w:lang w:val="uk-UA"/>
        </w:rPr>
      </w:pPr>
      <w:r w:rsidRPr="00A7163B">
        <w:rPr>
          <w:lang w:val="uk-UA"/>
        </w:rPr>
        <w:t>Когнітивна мотивація відображає рівень поінформованості учнів про основні принципи здорового способу життя, включаючи фізичну активність, правильне харчування та профілактику шкідливих звичок. Вона демонструє здатність учнів усвідомлювати взаємозв’язок між поведінкою та станом власного здоров’я. Високий рівень когнітивної мотивації свідчить про наявність систематизованих знань, які можуть слугувати основою для формування стабільних здоров’язберігаючих звичок. Натомість низький рівень знань обмежує можливості учнів самостійно приймати обґрунтовані рішення щодо власного здоров’я.</w:t>
      </w:r>
      <w:r>
        <w:rPr>
          <w:lang w:val="uk-UA"/>
        </w:rPr>
        <w:t xml:space="preserve"> Результати цього компоненту представлено на рисунку 2.1.</w:t>
      </w:r>
    </w:p>
    <w:p w14:paraId="43C0A2BF" w14:textId="08445316" w:rsidR="00A7163B" w:rsidRPr="00C77133" w:rsidRDefault="00A7163B" w:rsidP="00C77133">
      <w:pPr>
        <w:spacing w:line="360" w:lineRule="auto"/>
        <w:ind w:firstLine="709"/>
        <w:contextualSpacing/>
        <w:jc w:val="both"/>
        <w:rPr>
          <w:lang w:val="uk-UA"/>
        </w:rPr>
      </w:pPr>
      <w:r>
        <w:rPr>
          <w:noProof/>
          <w:lang w:eastAsia="ru-RU"/>
        </w:rPr>
        <w:lastRenderedPageBreak/>
        <w:drawing>
          <wp:inline distT="0" distB="0" distL="0" distR="0" wp14:anchorId="40343993" wp14:editId="70B2A9DC">
            <wp:extent cx="5257800" cy="2828925"/>
            <wp:effectExtent l="0" t="0" r="0" b="952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856DD2B" w14:textId="42920320" w:rsidR="00A7163B" w:rsidRDefault="00A7163B" w:rsidP="00361BB5">
      <w:pPr>
        <w:spacing w:line="360" w:lineRule="auto"/>
        <w:ind w:firstLine="709"/>
        <w:contextualSpacing/>
        <w:jc w:val="center"/>
        <w:rPr>
          <w:lang w:val="uk-UA"/>
        </w:rPr>
      </w:pPr>
      <w:r>
        <w:rPr>
          <w:lang w:val="uk-UA"/>
        </w:rPr>
        <w:t xml:space="preserve">Рис. 2.1. </w:t>
      </w:r>
      <w:r w:rsidRPr="00A7163B">
        <w:rPr>
          <w:lang w:val="uk-UA"/>
        </w:rPr>
        <w:t xml:space="preserve">Розподіл рівня когнітивної мотивації учнів </w:t>
      </w:r>
      <w:r w:rsidR="000B7119">
        <w:rPr>
          <w:lang w:val="uk-UA"/>
        </w:rPr>
        <w:t xml:space="preserve">5-6 класів Авангардівського ЗЗСО </w:t>
      </w:r>
      <w:r w:rsidRPr="00A7163B">
        <w:rPr>
          <w:lang w:val="uk-UA"/>
        </w:rPr>
        <w:t>щодо здорового способу життя</w:t>
      </w:r>
    </w:p>
    <w:p w14:paraId="69DFAC9E" w14:textId="367EB4A8" w:rsidR="003D00E4" w:rsidRDefault="00A7163B" w:rsidP="003D00E4">
      <w:pPr>
        <w:spacing w:line="360" w:lineRule="auto"/>
        <w:ind w:firstLine="709"/>
        <w:contextualSpacing/>
        <w:jc w:val="both"/>
        <w:rPr>
          <w:lang w:val="uk-UA"/>
        </w:rPr>
      </w:pPr>
      <w:r w:rsidRPr="00A7163B">
        <w:rPr>
          <w:lang w:val="uk-UA"/>
        </w:rPr>
        <w:t xml:space="preserve">Результати дослідження </w:t>
      </w:r>
      <w:r w:rsidR="003D00E4">
        <w:rPr>
          <w:lang w:val="uk-UA"/>
        </w:rPr>
        <w:t>серед 50 учнів 5-6 класів Авангардівського</w:t>
      </w:r>
      <w:r w:rsidR="000B7119">
        <w:rPr>
          <w:lang w:val="uk-UA"/>
        </w:rPr>
        <w:t xml:space="preserve"> ЗЗСО</w:t>
      </w:r>
      <w:r w:rsidR="003D00E4">
        <w:rPr>
          <w:lang w:val="uk-UA"/>
        </w:rPr>
        <w:t xml:space="preserve"> </w:t>
      </w:r>
      <w:r w:rsidRPr="00A7163B">
        <w:rPr>
          <w:lang w:val="uk-UA"/>
        </w:rPr>
        <w:t>показали наступний розподіл рівнів когніти</w:t>
      </w:r>
      <w:r>
        <w:rPr>
          <w:lang w:val="uk-UA"/>
        </w:rPr>
        <w:t>вної мотивації</w:t>
      </w:r>
      <w:r w:rsidR="003D00E4">
        <w:rPr>
          <w:lang w:val="uk-UA"/>
        </w:rPr>
        <w:t>:</w:t>
      </w:r>
    </w:p>
    <w:p w14:paraId="46623089" w14:textId="1EF2F3A4" w:rsidR="00A7163B" w:rsidRPr="003D00E4" w:rsidRDefault="003D00E4" w:rsidP="00742593">
      <w:pPr>
        <w:pStyle w:val="aa"/>
        <w:numPr>
          <w:ilvl w:val="0"/>
          <w:numId w:val="26"/>
        </w:numPr>
        <w:spacing w:line="360" w:lineRule="auto"/>
        <w:ind w:left="0" w:firstLine="709"/>
        <w:jc w:val="both"/>
        <w:rPr>
          <w:lang w:val="uk-UA"/>
        </w:rPr>
      </w:pPr>
      <w:r>
        <w:rPr>
          <w:lang w:val="uk-UA"/>
        </w:rPr>
        <w:t>в</w:t>
      </w:r>
      <w:r w:rsidR="00A7163B" w:rsidRPr="003D00E4">
        <w:rPr>
          <w:lang w:val="uk-UA"/>
        </w:rPr>
        <w:t>исокий рівень</w:t>
      </w:r>
      <w:r>
        <w:rPr>
          <w:lang w:val="uk-UA"/>
        </w:rPr>
        <w:t xml:space="preserve"> (5 балів) – 10 учнів (20%). У</w:t>
      </w:r>
      <w:r w:rsidR="00A7163B" w:rsidRPr="003D00E4">
        <w:rPr>
          <w:lang w:val="uk-UA"/>
        </w:rPr>
        <w:t>чні демонструють глибокі знання про основні принципи ЗСЖ та розуміють причинно-наслідкові зв’язки між поведінкою та станом здоров’я. Вони здатні планувати власні дії для підтримки здоров’я та формують основу для розвитку стійких здоров’язберігаючих звичок. Наявність високого рівня знань у цієї групи учнів свідчить про ефективність навчально-виховної роботи та вплив медіаінформації на фо</w:t>
      </w:r>
      <w:r w:rsidR="000B7119">
        <w:rPr>
          <w:lang w:val="uk-UA"/>
        </w:rPr>
        <w:t>рмування усвідомленої мотивації;</w:t>
      </w:r>
    </w:p>
    <w:p w14:paraId="79EA6E15" w14:textId="182F2976" w:rsidR="00A7163B" w:rsidRPr="000B7119" w:rsidRDefault="003D00E4" w:rsidP="00742593">
      <w:pPr>
        <w:pStyle w:val="aa"/>
        <w:numPr>
          <w:ilvl w:val="0"/>
          <w:numId w:val="26"/>
        </w:numPr>
        <w:spacing w:line="360" w:lineRule="auto"/>
        <w:ind w:left="0" w:firstLine="709"/>
        <w:jc w:val="both"/>
        <w:rPr>
          <w:lang w:val="uk-UA"/>
        </w:rPr>
      </w:pPr>
      <w:r>
        <w:rPr>
          <w:lang w:val="uk-UA"/>
        </w:rPr>
        <w:t>д</w:t>
      </w:r>
      <w:r w:rsidR="00A7163B" w:rsidRPr="003D00E4">
        <w:rPr>
          <w:lang w:val="uk-UA"/>
        </w:rPr>
        <w:t xml:space="preserve">остатній рівень (4 бали) – 20 учнів (40%). Учні мають базові знання про ЗСЖ, однак інколи допускають помилки у практичних аспектах або не завжди усвідомлюють взаємозв’язок між поведінкою та здоров’ям. </w:t>
      </w:r>
      <w:r>
        <w:rPr>
          <w:lang w:val="uk-UA"/>
        </w:rPr>
        <w:t>Ї</w:t>
      </w:r>
      <w:r w:rsidR="00A7163B" w:rsidRPr="003D00E4">
        <w:rPr>
          <w:lang w:val="uk-UA"/>
        </w:rPr>
        <w:t>м потрібна систематична робота над поглибленням знань та розвитком критичного мислення для правильного застосува</w:t>
      </w:r>
      <w:r w:rsidR="000B7119">
        <w:rPr>
          <w:lang w:val="uk-UA"/>
        </w:rPr>
        <w:t>ння отриманої інформації;</w:t>
      </w:r>
    </w:p>
    <w:p w14:paraId="35277C9C" w14:textId="6C4C9B97" w:rsidR="00A7163B" w:rsidRPr="003D00E4" w:rsidRDefault="003D00E4" w:rsidP="00742593">
      <w:pPr>
        <w:pStyle w:val="aa"/>
        <w:numPr>
          <w:ilvl w:val="0"/>
          <w:numId w:val="26"/>
        </w:numPr>
        <w:spacing w:line="360" w:lineRule="auto"/>
        <w:ind w:left="0" w:firstLine="709"/>
        <w:jc w:val="both"/>
        <w:rPr>
          <w:lang w:val="uk-UA"/>
        </w:rPr>
      </w:pPr>
      <w:r>
        <w:rPr>
          <w:lang w:val="uk-UA"/>
        </w:rPr>
        <w:t>с</w:t>
      </w:r>
      <w:r w:rsidR="00A7163B" w:rsidRPr="003D00E4">
        <w:rPr>
          <w:lang w:val="uk-UA"/>
        </w:rPr>
        <w:t xml:space="preserve">ередній рівень (3 бали) – 15 учнів (30%). Учні цієї групи мають обмежені знання, часто покладаються на чужий досвід або стереотипні уявлення про здоров’я. Вони потребують додаткових пояснень, інтерактивних занять і практичних вправ для формування цілісного уявлення </w:t>
      </w:r>
      <w:r w:rsidR="00A7163B" w:rsidRPr="003D00E4">
        <w:rPr>
          <w:lang w:val="uk-UA"/>
        </w:rPr>
        <w:lastRenderedPageBreak/>
        <w:t>про принципи ЗСЖ. Без відповідного навчання вони можуть демонструвати фрагментарне або поверхневе розуміння, що знижує ефективність формування сті</w:t>
      </w:r>
      <w:r w:rsidR="000B7119">
        <w:rPr>
          <w:lang w:val="uk-UA"/>
        </w:rPr>
        <w:t>йких здоров’язберігаючих звичок;</w:t>
      </w:r>
    </w:p>
    <w:p w14:paraId="3A4D30FC" w14:textId="29DA5BB8" w:rsidR="00A7163B" w:rsidRPr="003D00E4" w:rsidRDefault="003D00E4" w:rsidP="00742593">
      <w:pPr>
        <w:pStyle w:val="aa"/>
        <w:numPr>
          <w:ilvl w:val="0"/>
          <w:numId w:val="26"/>
        </w:numPr>
        <w:spacing w:line="360" w:lineRule="auto"/>
        <w:ind w:left="0" w:firstLine="709"/>
        <w:jc w:val="both"/>
        <w:rPr>
          <w:lang w:val="uk-UA"/>
        </w:rPr>
      </w:pPr>
      <w:r>
        <w:rPr>
          <w:lang w:val="uk-UA"/>
        </w:rPr>
        <w:t>н</w:t>
      </w:r>
      <w:r w:rsidR="00A7163B" w:rsidRPr="003D00E4">
        <w:rPr>
          <w:lang w:val="uk-UA"/>
        </w:rPr>
        <w:t>ижче середнього (2 бали) – 5 учнів (10%). Учні з цієї групи проявляють мінімальні знання про ЗСЖ, що свідчить про відсутність систематичного підходу до навчання та потребу у цілеспрямованій інформаційно-просвітницькій роботі. Для них необхідне індивідуальне консультування, застосування наочних матеріалів і практичних впр</w:t>
      </w:r>
      <w:r w:rsidR="000B7119">
        <w:rPr>
          <w:lang w:val="uk-UA"/>
        </w:rPr>
        <w:t>ав для формування базових знань;</w:t>
      </w:r>
    </w:p>
    <w:p w14:paraId="0937B721" w14:textId="77777777" w:rsidR="003D00E4" w:rsidRDefault="003D00E4" w:rsidP="00742593">
      <w:pPr>
        <w:pStyle w:val="aa"/>
        <w:numPr>
          <w:ilvl w:val="0"/>
          <w:numId w:val="26"/>
        </w:numPr>
        <w:spacing w:line="360" w:lineRule="auto"/>
        <w:ind w:left="0" w:firstLine="709"/>
        <w:jc w:val="both"/>
        <w:rPr>
          <w:lang w:val="uk-UA"/>
        </w:rPr>
      </w:pPr>
      <w:r>
        <w:rPr>
          <w:lang w:val="uk-UA"/>
        </w:rPr>
        <w:t>н</w:t>
      </w:r>
      <w:r w:rsidR="00A7163B" w:rsidRPr="003D00E4">
        <w:rPr>
          <w:lang w:val="uk-UA"/>
        </w:rPr>
        <w:t>изький рівень (1 бал) – 0 учнів (0%), що свідчить про відсутність учнів з повністю недостатнім знанням принципів ЗСЖ, що є позитивним показником роботи закладу та інтересу дітей до теми здоров’я.</w:t>
      </w:r>
    </w:p>
    <w:p w14:paraId="6F8A4906" w14:textId="55FAA828" w:rsidR="00C77133" w:rsidRPr="00C77133" w:rsidRDefault="003D00E4" w:rsidP="000B7119">
      <w:pPr>
        <w:spacing w:line="360" w:lineRule="auto"/>
        <w:ind w:firstLine="709"/>
        <w:contextualSpacing/>
        <w:jc w:val="both"/>
        <w:rPr>
          <w:lang w:val="uk-UA"/>
        </w:rPr>
      </w:pPr>
      <w:r>
        <w:rPr>
          <w:lang w:val="uk-UA"/>
        </w:rPr>
        <w:t>Згідно аналізу даних, б</w:t>
      </w:r>
      <w:r w:rsidR="00A7163B" w:rsidRPr="003D00E4">
        <w:rPr>
          <w:lang w:val="uk-UA"/>
        </w:rPr>
        <w:t>ільшість учнів (60%) володіють достатнім або високим рівнем знань про ЗСЖ, що свідчить про сформовану когнітивну основу для розвитку мотивації до здорового способу життя. Це підтверджує наукові дані, що наявність знань про здоров’я є необхідною передумовою для формування ціннісного ставлення та практичної поведін</w:t>
      </w:r>
      <w:r w:rsidR="00361BB5">
        <w:rPr>
          <w:lang w:val="uk-UA"/>
        </w:rPr>
        <w:t xml:space="preserve">ки </w:t>
      </w:r>
      <w:r w:rsidR="00361BB5" w:rsidRPr="00361BB5">
        <w:rPr>
          <w:lang w:val="uk-UA"/>
        </w:rPr>
        <w:t>[36]</w:t>
      </w:r>
      <w:r w:rsidR="00A7163B" w:rsidRPr="003D00E4">
        <w:rPr>
          <w:lang w:val="uk-UA"/>
        </w:rPr>
        <w:t>. Невелика частка учнів із середнім та нижче середнього рівнем знань потребує додаткового навчання та мотиваційної підтримки. У контексті навчального процесу це означає необхідність диференційованого підходу, застосування інтерактивних методів, ігор, практичних занять і кейсів, які допомагають учням закріплювати знання та усві</w:t>
      </w:r>
      <w:r w:rsidR="000B7119">
        <w:rPr>
          <w:lang w:val="uk-UA"/>
        </w:rPr>
        <w:t>домлювати їх практичне значення.</w:t>
      </w:r>
    </w:p>
    <w:p w14:paraId="273F6656" w14:textId="07AFC7DF" w:rsidR="00C77133" w:rsidRDefault="003D00E4" w:rsidP="000B7119">
      <w:pPr>
        <w:spacing w:line="360" w:lineRule="auto"/>
        <w:ind w:firstLine="709"/>
        <w:contextualSpacing/>
        <w:jc w:val="both"/>
        <w:rPr>
          <w:lang w:val="uk-UA"/>
        </w:rPr>
      </w:pPr>
      <w:r w:rsidRPr="003D00E4">
        <w:rPr>
          <w:lang w:val="uk-UA"/>
        </w:rPr>
        <w:t xml:space="preserve">Емоційно-ціннісний компонент відображає внутрішнє ставлення учнів до здоров’я як цінності та рівень усвідомлення його значущості для повноцінного життя. Він демонструє, наскільки учні цінують своє фізичне та психічне благополуччя, усвідомлюють роль здоров’я у досягненні особистих та соціальних цілей, а також наскільки готові дбати про нього систематично. Високий рівень цього компонента свідчить про формування стійких ціннісних установок, які стимулюють позитивну поведінку та активну участь </w:t>
      </w:r>
      <w:r w:rsidRPr="003D00E4">
        <w:rPr>
          <w:lang w:val="uk-UA"/>
        </w:rPr>
        <w:lastRenderedPageBreak/>
        <w:t>у заходах, спрямованих на підтримку здоров’я. Низький рівень може свідчити про поверхневе або випадкове ставлення до власного здоров’я, що знижує ефективність реалізації знань у практичних діях.</w:t>
      </w:r>
      <w:r>
        <w:rPr>
          <w:lang w:val="uk-UA"/>
        </w:rPr>
        <w:t xml:space="preserve"> </w:t>
      </w:r>
      <w:r w:rsidRPr="003D00E4">
        <w:rPr>
          <w:lang w:val="uk-UA"/>
        </w:rPr>
        <w:t>Результати цього компоне</w:t>
      </w:r>
      <w:r>
        <w:rPr>
          <w:lang w:val="uk-UA"/>
        </w:rPr>
        <w:t>нту представлено на рисунку 2.2.</w:t>
      </w:r>
    </w:p>
    <w:p w14:paraId="7D93637D" w14:textId="3B0F87C5" w:rsidR="003D00E4" w:rsidRPr="00C77133" w:rsidRDefault="000B7119" w:rsidP="003D00E4">
      <w:pPr>
        <w:spacing w:line="360" w:lineRule="auto"/>
        <w:ind w:firstLine="709"/>
        <w:contextualSpacing/>
        <w:jc w:val="both"/>
        <w:rPr>
          <w:lang w:val="uk-UA"/>
        </w:rPr>
      </w:pPr>
      <w:r>
        <w:rPr>
          <w:noProof/>
          <w:lang w:eastAsia="ru-RU"/>
        </w:rPr>
        <w:drawing>
          <wp:inline distT="0" distB="0" distL="0" distR="0" wp14:anchorId="5DD86B88" wp14:editId="1ED40BF4">
            <wp:extent cx="5374567" cy="3361571"/>
            <wp:effectExtent l="0" t="0" r="17145" b="1079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645BCFF" w14:textId="188EEAD7" w:rsidR="00C77133" w:rsidRPr="00C77133" w:rsidRDefault="000B7119" w:rsidP="000B7119">
      <w:pPr>
        <w:spacing w:line="360" w:lineRule="auto"/>
        <w:ind w:firstLine="709"/>
        <w:contextualSpacing/>
        <w:jc w:val="center"/>
        <w:rPr>
          <w:lang w:val="uk-UA"/>
        </w:rPr>
      </w:pPr>
      <w:r>
        <w:rPr>
          <w:lang w:val="uk-UA"/>
        </w:rPr>
        <w:t xml:space="preserve">Рис. 2.2. </w:t>
      </w:r>
      <w:r w:rsidRPr="000B7119">
        <w:rPr>
          <w:lang w:val="uk-UA"/>
        </w:rPr>
        <w:t xml:space="preserve">Розподіл рівня емоційно-ціннісної мотивації учнів </w:t>
      </w:r>
      <w:r>
        <w:rPr>
          <w:lang w:val="uk-UA"/>
        </w:rPr>
        <w:t xml:space="preserve">5-6 класів Авангардівського ЗЗСО </w:t>
      </w:r>
      <w:r w:rsidRPr="000B7119">
        <w:rPr>
          <w:lang w:val="uk-UA"/>
        </w:rPr>
        <w:t>щодо здорового способу життя</w:t>
      </w:r>
    </w:p>
    <w:p w14:paraId="3DD400D7" w14:textId="77777777" w:rsidR="000B7119" w:rsidRDefault="000B7119" w:rsidP="003D00E4">
      <w:pPr>
        <w:spacing w:line="360" w:lineRule="auto"/>
        <w:ind w:firstLine="709"/>
        <w:contextualSpacing/>
        <w:jc w:val="both"/>
        <w:rPr>
          <w:lang w:val="uk-UA"/>
        </w:rPr>
      </w:pPr>
    </w:p>
    <w:p w14:paraId="1D3AE08F" w14:textId="7F5D1CC5" w:rsidR="003D00E4" w:rsidRPr="003D00E4" w:rsidRDefault="003D00E4" w:rsidP="003D00E4">
      <w:pPr>
        <w:spacing w:line="360" w:lineRule="auto"/>
        <w:ind w:firstLine="709"/>
        <w:contextualSpacing/>
        <w:jc w:val="both"/>
        <w:rPr>
          <w:lang w:val="uk-UA"/>
        </w:rPr>
      </w:pPr>
      <w:r>
        <w:rPr>
          <w:lang w:val="uk-UA"/>
        </w:rPr>
        <w:t>Згідно зібраним даним, високий рівень (5 балів) показали 12 учнів , що становить 24% від загальної кількості респондентів</w:t>
      </w:r>
      <w:r w:rsidRPr="003D00E4">
        <w:rPr>
          <w:lang w:val="uk-UA"/>
        </w:rPr>
        <w:t>. Учні цієї групи активно цінують здоров’я і усвідомлюють його значення для особистого розвитку, навчання та соціальної активності. Вони проявляють внутрішню мотивацію до підтримки здорового способу життя, готові самостійно приймати рішення щодо правильного харчування, фізичної активності та профілактики шкідливих звичок. Такий рівень ціннісного ставлення свідчить про формування стійких внутрішніх орієнтирів, які сприяють не лише знанням, а й реальній</w:t>
      </w:r>
      <w:r>
        <w:rPr>
          <w:lang w:val="uk-UA"/>
        </w:rPr>
        <w:t xml:space="preserve"> поведінці на користь здоров’я.</w:t>
      </w:r>
    </w:p>
    <w:p w14:paraId="14280B92" w14:textId="01EE163D" w:rsidR="003D00E4" w:rsidRPr="003D00E4" w:rsidRDefault="003D00E4" w:rsidP="003D00E4">
      <w:pPr>
        <w:spacing w:line="360" w:lineRule="auto"/>
        <w:ind w:firstLine="709"/>
        <w:contextualSpacing/>
        <w:jc w:val="both"/>
        <w:rPr>
          <w:lang w:val="uk-UA"/>
        </w:rPr>
      </w:pPr>
      <w:r>
        <w:rPr>
          <w:lang w:val="uk-UA"/>
        </w:rPr>
        <w:t>Достатній рівень (4 бали) продемонстрували 22 респонденти</w:t>
      </w:r>
      <w:r w:rsidRPr="003D00E4">
        <w:rPr>
          <w:lang w:val="uk-UA"/>
        </w:rPr>
        <w:t xml:space="preserve"> (44%). Учні позитивно ставляться до здоров’я, але інколи проявляють пасивність </w:t>
      </w:r>
      <w:r w:rsidRPr="003D00E4">
        <w:rPr>
          <w:lang w:val="uk-UA"/>
        </w:rPr>
        <w:lastRenderedPageBreak/>
        <w:t>або не до кінця усвідомлюють його довгострокову значущість. Вони схильні реагувати на зовнішні стимули – наприклад, рекомендації вчителів чи батьків, медіа-контент – а не діяти системно та самостійно. Ця група учнів потребує підтримки у формуванні усвідомленої цінності здоров’я через інтерактивні заняття, обговорення та практичні приклади, що підкрі</w:t>
      </w:r>
      <w:r>
        <w:rPr>
          <w:lang w:val="uk-UA"/>
        </w:rPr>
        <w:t>плюють знання конкретними діями.</w:t>
      </w:r>
    </w:p>
    <w:p w14:paraId="33EFA154" w14:textId="3B6A0BEE" w:rsidR="003D00E4" w:rsidRPr="003D00E4" w:rsidRDefault="003D00E4" w:rsidP="000B7119">
      <w:pPr>
        <w:spacing w:line="360" w:lineRule="auto"/>
        <w:ind w:firstLine="709"/>
        <w:contextualSpacing/>
        <w:jc w:val="both"/>
        <w:rPr>
          <w:lang w:val="uk-UA"/>
        </w:rPr>
      </w:pPr>
      <w:r>
        <w:rPr>
          <w:lang w:val="uk-UA"/>
        </w:rPr>
        <w:t>Середній рівень (3 бали) показали</w:t>
      </w:r>
      <w:r w:rsidRPr="003D00E4">
        <w:rPr>
          <w:lang w:val="uk-UA"/>
        </w:rPr>
        <w:t xml:space="preserve"> 13 учнів (26%). Учні розуміють загальну цінність здоров’я, але їхні ціннісні установки нестабільні та схильні до впливу однолітків або медіа. Вони можуть демонструвати суперечливу поведінку: дотримуються здорових звичок епізодично або вибірково. Ця група потребує системної роботи над формуванням усвідомленого ставлення до власного здоров’я та розвитку внутрішньої мотивації, що </w:t>
      </w:r>
      <w:r w:rsidR="000B7119">
        <w:rPr>
          <w:lang w:val="uk-UA"/>
        </w:rPr>
        <w:t>буде стимулювати регулярні дії.</w:t>
      </w:r>
    </w:p>
    <w:p w14:paraId="09EF0E40" w14:textId="176F5E4E" w:rsidR="003D00E4" w:rsidRPr="003D00E4" w:rsidRDefault="000B7119" w:rsidP="000B7119">
      <w:pPr>
        <w:spacing w:line="360" w:lineRule="auto"/>
        <w:ind w:firstLine="709"/>
        <w:contextualSpacing/>
        <w:jc w:val="both"/>
        <w:rPr>
          <w:lang w:val="uk-UA"/>
        </w:rPr>
      </w:pPr>
      <w:r>
        <w:rPr>
          <w:lang w:val="uk-UA"/>
        </w:rPr>
        <w:t>Позитивним є те, що</w:t>
      </w:r>
      <w:r w:rsidRPr="003D00E4">
        <w:rPr>
          <w:lang w:val="uk-UA"/>
        </w:rPr>
        <w:t xml:space="preserve"> </w:t>
      </w:r>
      <w:r>
        <w:rPr>
          <w:lang w:val="uk-UA"/>
        </w:rPr>
        <w:t>відсутня кількість</w:t>
      </w:r>
      <w:r w:rsidRPr="003D00E4">
        <w:rPr>
          <w:lang w:val="uk-UA"/>
        </w:rPr>
        <w:t xml:space="preserve"> учнів, які повніс</w:t>
      </w:r>
      <w:r>
        <w:rPr>
          <w:lang w:val="uk-UA"/>
        </w:rPr>
        <w:t xml:space="preserve">тю ігнорують цінність здоров’я, але є ті, що </w:t>
      </w:r>
      <w:r w:rsidRPr="003D00E4">
        <w:rPr>
          <w:lang w:val="uk-UA"/>
        </w:rPr>
        <w:t>недостатньо усвідомлюють ц</w:t>
      </w:r>
      <w:r>
        <w:rPr>
          <w:lang w:val="uk-UA"/>
        </w:rPr>
        <w:t>інність здоров’я, і це</w:t>
      </w:r>
      <w:r w:rsidRPr="003D00E4">
        <w:rPr>
          <w:lang w:val="uk-UA"/>
        </w:rPr>
        <w:t xml:space="preserve"> негативно впливає на їхні поведінкові прояви. </w:t>
      </w:r>
      <w:r>
        <w:rPr>
          <w:lang w:val="uk-UA"/>
        </w:rPr>
        <w:t>3 учні (6%) показали рівень н</w:t>
      </w:r>
      <w:r w:rsidR="003D00E4" w:rsidRPr="003D00E4">
        <w:rPr>
          <w:lang w:val="uk-UA"/>
        </w:rPr>
        <w:t>ижче середньо</w:t>
      </w:r>
      <w:r>
        <w:rPr>
          <w:lang w:val="uk-UA"/>
        </w:rPr>
        <w:t>го (2 бали). Як виявилося, ї</w:t>
      </w:r>
      <w:r w:rsidR="003D00E4" w:rsidRPr="003D00E4">
        <w:rPr>
          <w:lang w:val="uk-UA"/>
        </w:rPr>
        <w:t>м складно самостійно приймати рішення щодо здорового способу життя, і вони потребують індивідуальної підтримки, менторства та більшої мотиваційної роботи у школі.</w:t>
      </w:r>
    </w:p>
    <w:p w14:paraId="26D4B728" w14:textId="6889A2C0" w:rsidR="00C77133" w:rsidRPr="00C77133" w:rsidRDefault="003D00E4" w:rsidP="000B7119">
      <w:pPr>
        <w:spacing w:line="360" w:lineRule="auto"/>
        <w:ind w:firstLine="709"/>
        <w:contextualSpacing/>
        <w:jc w:val="both"/>
        <w:rPr>
          <w:lang w:val="uk-UA"/>
        </w:rPr>
      </w:pPr>
      <w:r w:rsidRPr="003D00E4">
        <w:rPr>
          <w:lang w:val="uk-UA"/>
        </w:rPr>
        <w:t>Загалом, більшість учнів (68%) мають високий або достатній рівень емоційно-ціннісної мотивації, що свідчить про формування позитивного ставлення до здоров’я як цінності. Проте помітна частка учнів із середнім та нижче середнього рівнем демонструє нестійкість ціннісних орієнтирів, що може знижувати ефективність поведінкових проя</w:t>
      </w:r>
      <w:r w:rsidR="000B7119">
        <w:rPr>
          <w:lang w:val="uk-UA"/>
        </w:rPr>
        <w:t>вів. Такий результат</w:t>
      </w:r>
      <w:r w:rsidRPr="003D00E4">
        <w:rPr>
          <w:lang w:val="uk-UA"/>
        </w:rPr>
        <w:t xml:space="preserve"> підкреслює важливість впровадження у навчальний процес диференційованих заходів, які стимулюють усвідомлене ставлення до здоров’я, формують внутрішню мотивацію та підтримують стійкі здоров’язберігаючі звички.</w:t>
      </w:r>
    </w:p>
    <w:p w14:paraId="49835219" w14:textId="4A6C48F2" w:rsidR="00C77133" w:rsidRDefault="00C77133" w:rsidP="00C77133">
      <w:pPr>
        <w:spacing w:line="360" w:lineRule="auto"/>
        <w:ind w:firstLine="709"/>
        <w:contextualSpacing/>
        <w:jc w:val="both"/>
        <w:rPr>
          <w:lang w:val="uk-UA"/>
        </w:rPr>
      </w:pPr>
      <w:r w:rsidRPr="00C77133">
        <w:rPr>
          <w:lang w:val="uk-UA"/>
        </w:rPr>
        <w:t>Поведінкова мотивація відображає готовність учнів до практичних дій для підтримки ЗС</w:t>
      </w:r>
      <w:r w:rsidR="000B7119">
        <w:rPr>
          <w:lang w:val="uk-UA"/>
        </w:rPr>
        <w:t xml:space="preserve">Ж та формування здорових звичок. </w:t>
      </w:r>
      <w:r w:rsidR="000B7119" w:rsidRPr="000B7119">
        <w:rPr>
          <w:lang w:val="uk-UA"/>
        </w:rPr>
        <w:t xml:space="preserve">Вона демонструє, </w:t>
      </w:r>
      <w:r w:rsidR="000B7119" w:rsidRPr="000B7119">
        <w:rPr>
          <w:lang w:val="uk-UA"/>
        </w:rPr>
        <w:lastRenderedPageBreak/>
        <w:t>наскільки учні здатні перетворювати свої знання та ціннісні установки на конкретні дії: дотримання режиму дня, регулярну фізичну активність, збалансоване харчування та уникнення шкідливих звичок. Високий рівень поведінкової мотивації свідчить про активну участь учнів у збереженні власного здоров’я та про здатність систематично реалізовувати принципи ЗСЖ у повсякденному житті. Низький рівень цього компонента може вказувати на пасивність або нерегулярність дій, що потребує додаткової підтримки та практичних тренінгів для формування стабільних звичок.</w:t>
      </w:r>
    </w:p>
    <w:p w14:paraId="373740CF" w14:textId="6B8831CE" w:rsidR="000B7119" w:rsidRDefault="000B7119" w:rsidP="00C77133">
      <w:pPr>
        <w:spacing w:line="360" w:lineRule="auto"/>
        <w:ind w:firstLine="709"/>
        <w:contextualSpacing/>
        <w:jc w:val="both"/>
        <w:rPr>
          <w:lang w:val="uk-UA"/>
        </w:rPr>
      </w:pPr>
      <w:r>
        <w:rPr>
          <w:lang w:val="uk-UA"/>
        </w:rPr>
        <w:t>Рівень поведінкової мотивації учнів 5-6 класів Авангардівського ЗЗСО представлено на рисунку 2.3.</w:t>
      </w:r>
    </w:p>
    <w:p w14:paraId="62EBA093" w14:textId="24487933" w:rsidR="000B7119" w:rsidRPr="00C77133" w:rsidRDefault="000B7119" w:rsidP="00C77133">
      <w:pPr>
        <w:spacing w:line="360" w:lineRule="auto"/>
        <w:ind w:firstLine="709"/>
        <w:contextualSpacing/>
        <w:jc w:val="both"/>
        <w:rPr>
          <w:lang w:val="uk-UA"/>
        </w:rPr>
      </w:pPr>
      <w:r>
        <w:rPr>
          <w:noProof/>
          <w:lang w:eastAsia="ru-RU"/>
        </w:rPr>
        <w:drawing>
          <wp:inline distT="0" distB="0" distL="0" distR="0" wp14:anchorId="0B5E4C8F" wp14:editId="5B4230EF">
            <wp:extent cx="5486400" cy="3230003"/>
            <wp:effectExtent l="0" t="0" r="0" b="889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DF15762" w14:textId="02C5F2A4" w:rsidR="00C77133" w:rsidRPr="00C77133" w:rsidRDefault="004B5DB4" w:rsidP="004B5DB4">
      <w:pPr>
        <w:spacing w:line="360" w:lineRule="auto"/>
        <w:ind w:firstLine="709"/>
        <w:contextualSpacing/>
        <w:jc w:val="center"/>
        <w:rPr>
          <w:lang w:val="uk-UA"/>
        </w:rPr>
      </w:pPr>
      <w:r>
        <w:rPr>
          <w:lang w:val="uk-UA"/>
        </w:rPr>
        <w:t xml:space="preserve">Рис. 2.3. </w:t>
      </w:r>
      <w:r w:rsidRPr="004B5DB4">
        <w:rPr>
          <w:lang w:val="uk-UA"/>
        </w:rPr>
        <w:t xml:space="preserve">Розподіл рівня поведінкової мотивації учнів </w:t>
      </w:r>
      <w:r>
        <w:rPr>
          <w:lang w:val="uk-UA"/>
        </w:rPr>
        <w:t xml:space="preserve">5-6 класів Авангардівського ЗЗСО </w:t>
      </w:r>
      <w:r w:rsidRPr="004B5DB4">
        <w:rPr>
          <w:lang w:val="uk-UA"/>
        </w:rPr>
        <w:t>щодо здорового способу життя</w:t>
      </w:r>
    </w:p>
    <w:p w14:paraId="5E8ACDA6" w14:textId="77777777" w:rsidR="003E4212" w:rsidRDefault="003E4212" w:rsidP="004B5DB4">
      <w:pPr>
        <w:spacing w:line="360" w:lineRule="auto"/>
        <w:ind w:firstLine="709"/>
        <w:contextualSpacing/>
        <w:jc w:val="both"/>
        <w:rPr>
          <w:lang w:val="uk-UA"/>
        </w:rPr>
      </w:pPr>
    </w:p>
    <w:p w14:paraId="35BEAF94" w14:textId="602DF7DD" w:rsidR="004B5DB4" w:rsidRDefault="004B5DB4" w:rsidP="004B5DB4">
      <w:pPr>
        <w:spacing w:line="360" w:lineRule="auto"/>
        <w:ind w:firstLine="709"/>
        <w:contextualSpacing/>
        <w:jc w:val="both"/>
        <w:rPr>
          <w:lang w:val="uk-UA"/>
        </w:rPr>
      </w:pPr>
      <w:r>
        <w:rPr>
          <w:lang w:val="uk-UA"/>
        </w:rPr>
        <w:t>Високий рівень поведінкової мотивації показали 8 учнів, що становить 16% від загальної кількості підлітків</w:t>
      </w:r>
      <w:r w:rsidRPr="004B5DB4">
        <w:rPr>
          <w:lang w:val="uk-UA"/>
        </w:rPr>
        <w:t xml:space="preserve">, які систематично реалізують </w:t>
      </w:r>
      <w:r>
        <w:rPr>
          <w:lang w:val="uk-UA"/>
        </w:rPr>
        <w:t>принципи ЗСЖ. Достатній рівень виявлено у</w:t>
      </w:r>
      <w:r w:rsidRPr="004B5DB4">
        <w:rPr>
          <w:lang w:val="uk-UA"/>
        </w:rPr>
        <w:t xml:space="preserve"> 25 учнів (50%), що слідують принципам нестійко або вибірково. Сере</w:t>
      </w:r>
      <w:r>
        <w:rPr>
          <w:lang w:val="uk-UA"/>
        </w:rPr>
        <w:t xml:space="preserve">дній рівень показали </w:t>
      </w:r>
      <w:r w:rsidRPr="004B5DB4">
        <w:rPr>
          <w:lang w:val="uk-UA"/>
        </w:rPr>
        <w:t>12 учнів (24%), які виконують окремі дії без регулярності та ус</w:t>
      </w:r>
      <w:r>
        <w:rPr>
          <w:lang w:val="uk-UA"/>
        </w:rPr>
        <w:t>відомленості. Рівень нижче середнього у</w:t>
      </w:r>
      <w:r w:rsidRPr="004B5DB4">
        <w:rPr>
          <w:lang w:val="uk-UA"/>
        </w:rPr>
        <w:t xml:space="preserve"> 5 учнів (10%), які потребують систематичної мотиваційної </w:t>
      </w:r>
      <w:r w:rsidRPr="004B5DB4">
        <w:rPr>
          <w:lang w:val="uk-UA"/>
        </w:rPr>
        <w:lastRenderedPageBreak/>
        <w:t>підтримки.</w:t>
      </w:r>
      <w:r>
        <w:rPr>
          <w:lang w:val="uk-UA"/>
        </w:rPr>
        <w:t xml:space="preserve"> Низький рівень серед підлітків не виявлено. </w:t>
      </w:r>
      <w:r w:rsidRPr="004B5DB4">
        <w:rPr>
          <w:lang w:val="uk-UA"/>
        </w:rPr>
        <w:t>Поведінкова мотивація виявилася нижчою за когнітивну та ціннісну, що підкреслює потребу у практичній та мотиваційній підтримці</w:t>
      </w:r>
      <w:r>
        <w:rPr>
          <w:lang w:val="uk-UA"/>
        </w:rPr>
        <w:t xml:space="preserve"> для формування стійких звичок.</w:t>
      </w:r>
    </w:p>
    <w:p w14:paraId="0EC64CFE" w14:textId="7EFA1DB8" w:rsidR="00C77133" w:rsidRPr="004B5DB4" w:rsidRDefault="004B5DB4" w:rsidP="004B5DB4">
      <w:pPr>
        <w:spacing w:line="360" w:lineRule="auto"/>
        <w:ind w:firstLine="709"/>
        <w:contextualSpacing/>
        <w:jc w:val="both"/>
        <w:rPr>
          <w:lang w:val="uk-UA"/>
        </w:rPr>
      </w:pPr>
      <w:r w:rsidRPr="004B5DB4">
        <w:rPr>
          <w:lang w:val="uk-UA"/>
        </w:rPr>
        <w:t xml:space="preserve">Діагностика мотиваційного профілю учнів </w:t>
      </w:r>
      <w:r>
        <w:rPr>
          <w:lang w:val="uk-UA"/>
        </w:rPr>
        <w:t xml:space="preserve">за методикою Л. Орбана </w:t>
      </w:r>
      <w:r w:rsidRPr="004B5DB4">
        <w:rPr>
          <w:lang w:val="uk-UA"/>
        </w:rPr>
        <w:t>показала, що більшість учнів мають достатній або високий рівень когнітивної та емоційно-ціннісної мотивації, що створює позитивну основу для розвитку ЗСЖ. Поведінковий компонент має нижчі показники, що підтверджує відомий психологічний феномен: знання та цінності не завжди перетворюються на стабільну поведінку. Для підвищення ефективності мотивації до ЗСЖ необхідне поєднання навчання, мотиваційної підтримки та практичних занять, що сприятиме формуванню стійких здоров’язберігаючих звичок.</w:t>
      </w:r>
    </w:p>
    <w:p w14:paraId="7D17D1D9" w14:textId="77777777" w:rsidR="003E4212" w:rsidRDefault="003E4212" w:rsidP="003E4212">
      <w:pPr>
        <w:spacing w:line="360" w:lineRule="auto"/>
        <w:ind w:firstLine="709"/>
        <w:contextualSpacing/>
        <w:jc w:val="both"/>
        <w:rPr>
          <w:lang w:val="uk-UA"/>
        </w:rPr>
      </w:pPr>
      <w:r w:rsidRPr="003E4212">
        <w:rPr>
          <w:lang w:val="uk-UA"/>
        </w:rPr>
        <w:t xml:space="preserve">У межах дослідження </w:t>
      </w:r>
      <w:r>
        <w:rPr>
          <w:lang w:val="uk-UA"/>
        </w:rPr>
        <w:t xml:space="preserve">стану мотиваційної готовності </w:t>
      </w:r>
      <w:r w:rsidRPr="003E4212">
        <w:rPr>
          <w:lang w:val="uk-UA"/>
        </w:rPr>
        <w:t>учнів 5–6 класів щодо здорового способу життя ставилася мета виявити уявлення, емоційне ставлення та соціальні стереотипи, використовуючи проєктивну методику «Мій шлях до здоров’я». Дослідження проводилося серед 50 респондентів</w:t>
      </w:r>
      <w:r>
        <w:rPr>
          <w:lang w:val="uk-UA"/>
        </w:rPr>
        <w:t xml:space="preserve">, </w:t>
      </w:r>
      <w:r w:rsidRPr="003E4212">
        <w:rPr>
          <w:lang w:val="uk-UA"/>
        </w:rPr>
        <w:t>які були залучені до участі в рамках занять з фізичної культури.</w:t>
      </w:r>
    </w:p>
    <w:p w14:paraId="4C22D771" w14:textId="3C1497FE" w:rsidR="003E4212" w:rsidRPr="003E4212" w:rsidRDefault="003E4212" w:rsidP="003E4212">
      <w:pPr>
        <w:spacing w:line="360" w:lineRule="auto"/>
        <w:ind w:firstLine="709"/>
        <w:contextualSpacing/>
        <w:jc w:val="both"/>
        <w:rPr>
          <w:lang w:val="uk-UA"/>
        </w:rPr>
      </w:pPr>
      <w:r w:rsidRPr="003E4212">
        <w:rPr>
          <w:lang w:val="uk-UA"/>
        </w:rPr>
        <w:t>Учням було запропоновано творче завдання: створити малюнок, асоціативний колаж або мініісторію, які б ілюстрували їхнє уявлення про «шлях до здоров’я». Завдання виконувалося у зручному форматі – як індивідуально, так і в парах (за бажанням), у творчій атмосфері після активної частини уроку фізкультури. Час на виконання становив 20–25 хвилин. Роботи аналізувалися за чотирма критеріями:</w:t>
      </w:r>
    </w:p>
    <w:p w14:paraId="6FAFFA4A" w14:textId="77777777" w:rsidR="003E4212" w:rsidRPr="003E4212" w:rsidRDefault="003E4212" w:rsidP="00742593">
      <w:pPr>
        <w:numPr>
          <w:ilvl w:val="0"/>
          <w:numId w:val="30"/>
        </w:numPr>
        <w:spacing w:line="360" w:lineRule="auto"/>
        <w:contextualSpacing/>
        <w:jc w:val="both"/>
        <w:rPr>
          <w:lang w:val="uk-UA"/>
        </w:rPr>
      </w:pPr>
      <w:r w:rsidRPr="003E4212">
        <w:rPr>
          <w:lang w:val="uk-UA"/>
        </w:rPr>
        <w:t>Наявність позитивного образу здоров’я.</w:t>
      </w:r>
    </w:p>
    <w:p w14:paraId="4D21ECD5" w14:textId="77777777" w:rsidR="003E4212" w:rsidRPr="003E4212" w:rsidRDefault="003E4212" w:rsidP="00742593">
      <w:pPr>
        <w:numPr>
          <w:ilvl w:val="0"/>
          <w:numId w:val="30"/>
        </w:numPr>
        <w:spacing w:line="360" w:lineRule="auto"/>
        <w:contextualSpacing/>
        <w:jc w:val="both"/>
        <w:rPr>
          <w:lang w:val="uk-UA"/>
        </w:rPr>
      </w:pPr>
      <w:r w:rsidRPr="003E4212">
        <w:rPr>
          <w:lang w:val="uk-UA"/>
        </w:rPr>
        <w:t>Активна або пасивна роль дитини в зображенні.</w:t>
      </w:r>
    </w:p>
    <w:p w14:paraId="29877C46" w14:textId="77777777" w:rsidR="003E4212" w:rsidRPr="003E4212" w:rsidRDefault="003E4212" w:rsidP="00742593">
      <w:pPr>
        <w:numPr>
          <w:ilvl w:val="0"/>
          <w:numId w:val="30"/>
        </w:numPr>
        <w:spacing w:line="360" w:lineRule="auto"/>
        <w:contextualSpacing/>
        <w:jc w:val="both"/>
        <w:rPr>
          <w:lang w:val="uk-UA"/>
        </w:rPr>
      </w:pPr>
      <w:r w:rsidRPr="003E4212">
        <w:rPr>
          <w:lang w:val="uk-UA"/>
        </w:rPr>
        <w:t>Прояви внутрішньої мотивації.</w:t>
      </w:r>
    </w:p>
    <w:p w14:paraId="4DB75B8D" w14:textId="77777777" w:rsidR="003E4212" w:rsidRPr="003E4212" w:rsidRDefault="003E4212" w:rsidP="00742593">
      <w:pPr>
        <w:numPr>
          <w:ilvl w:val="0"/>
          <w:numId w:val="30"/>
        </w:numPr>
        <w:spacing w:line="360" w:lineRule="auto"/>
        <w:contextualSpacing/>
        <w:jc w:val="both"/>
        <w:rPr>
          <w:lang w:val="uk-UA"/>
        </w:rPr>
      </w:pPr>
      <w:r w:rsidRPr="003E4212">
        <w:rPr>
          <w:lang w:val="uk-UA"/>
        </w:rPr>
        <w:t>Зв’язок із сімейними чи шкільними прикладами.</w:t>
      </w:r>
    </w:p>
    <w:p w14:paraId="00D9C0F5" w14:textId="50F81F91" w:rsidR="003E4212" w:rsidRPr="003E4212" w:rsidRDefault="003E4212" w:rsidP="00D47C76">
      <w:pPr>
        <w:spacing w:line="360" w:lineRule="auto"/>
        <w:ind w:firstLine="709"/>
        <w:contextualSpacing/>
        <w:jc w:val="both"/>
        <w:rPr>
          <w:lang w:val="uk-UA"/>
        </w:rPr>
      </w:pPr>
      <w:r w:rsidRPr="003E4212">
        <w:rPr>
          <w:lang w:val="uk-UA"/>
        </w:rPr>
        <w:t>Результати проєктивної методики «Мій шлях до здоров’я»</w:t>
      </w:r>
      <w:r>
        <w:rPr>
          <w:lang w:val="uk-UA"/>
        </w:rPr>
        <w:t xml:space="preserve"> </w:t>
      </w:r>
      <w:r w:rsidRPr="003E4212">
        <w:rPr>
          <w:lang w:val="uk-UA"/>
        </w:rPr>
        <w:t xml:space="preserve">дозволили виявити ключові тенденції в уявленнях дітей про здоровий спосіб життя, </w:t>
      </w:r>
      <w:r w:rsidRPr="003E4212">
        <w:rPr>
          <w:lang w:val="uk-UA"/>
        </w:rPr>
        <w:lastRenderedPageBreak/>
        <w:t>їхню мотивацію, ставлення до фізичної активності та вплив соціального середовищ</w:t>
      </w:r>
      <w:r>
        <w:rPr>
          <w:lang w:val="uk-UA"/>
        </w:rPr>
        <w:t>а.</w:t>
      </w:r>
      <w:r w:rsidR="00D47C76" w:rsidRPr="00D47C76">
        <w:t xml:space="preserve"> </w:t>
      </w:r>
      <w:r w:rsidRPr="003E4212">
        <w:rPr>
          <w:lang w:val="uk-UA"/>
        </w:rPr>
        <w:t>У 90% робіт (45 респондентів) спостерігалася наявність позитивного образу здоров’я. Учні переважно ілюстрували фізичну активність (заняття спортом, ігри на свіжому повітрі), елементи збалансованого харчування (фрукти, овочі, вода), гарний настрій, а також взаємодію з природою. Позитивне емоційне забарвлення переважної більшості робіт свідчить про сформовану асоціацію здоров’я з приємними життєвими подіями та активною соціалізацією.</w:t>
      </w:r>
    </w:p>
    <w:p w14:paraId="15FA1244" w14:textId="1C3B6AEB" w:rsidR="003E4212" w:rsidRPr="003E4212" w:rsidRDefault="003E4212" w:rsidP="003E4212">
      <w:pPr>
        <w:spacing w:line="360" w:lineRule="auto"/>
        <w:ind w:firstLine="709"/>
        <w:contextualSpacing/>
        <w:jc w:val="both"/>
        <w:rPr>
          <w:lang w:val="uk-UA"/>
        </w:rPr>
      </w:pPr>
      <w:r w:rsidRPr="003E4212">
        <w:rPr>
          <w:lang w:val="uk-UA"/>
        </w:rPr>
        <w:t xml:space="preserve">У 76% робіт (38 учнів) дитина зображувала себе як активного суб’єкта дій </w:t>
      </w:r>
      <w:r>
        <w:rPr>
          <w:lang w:val="uk-UA"/>
        </w:rPr>
        <w:t>–</w:t>
      </w:r>
      <w:r w:rsidRPr="003E4212">
        <w:rPr>
          <w:lang w:val="uk-UA"/>
        </w:rPr>
        <w:t xml:space="preserve"> учасника спортивних заходів, активного дозвілля або прихильника здорових звичок</w:t>
      </w:r>
      <w:r>
        <w:rPr>
          <w:lang w:val="uk-UA"/>
        </w:rPr>
        <w:t>, що</w:t>
      </w:r>
      <w:r w:rsidRPr="003E4212">
        <w:rPr>
          <w:lang w:val="uk-UA"/>
        </w:rPr>
        <w:t xml:space="preserve"> свідчить про певний рівень сформованої суб’єктної позиції у ставленні до власного здоров’я. Натомість у 24% робіт (12 респондентів) фіксувалася пасивна позиція: дитина або взагалі не включала себе в сюжет, або постава у творі була спостережливою </w:t>
      </w:r>
      <w:r>
        <w:rPr>
          <w:lang w:val="uk-UA"/>
        </w:rPr>
        <w:t>–</w:t>
      </w:r>
      <w:r w:rsidRPr="003E4212">
        <w:rPr>
          <w:lang w:val="uk-UA"/>
        </w:rPr>
        <w:t xml:space="preserve"> фокус зміщувався на дії інших (здебільшого дорослих), що свідчить про переважання зовнішньої мотивації та залежності від середовища.</w:t>
      </w:r>
    </w:p>
    <w:p w14:paraId="6EC8F956" w14:textId="77777777" w:rsidR="003E4212" w:rsidRPr="003E4212" w:rsidRDefault="003E4212" w:rsidP="003E4212">
      <w:pPr>
        <w:spacing w:line="360" w:lineRule="auto"/>
        <w:ind w:firstLine="709"/>
        <w:contextualSpacing/>
        <w:jc w:val="both"/>
        <w:rPr>
          <w:lang w:val="uk-UA"/>
        </w:rPr>
      </w:pPr>
      <w:r w:rsidRPr="003E4212">
        <w:rPr>
          <w:lang w:val="uk-UA"/>
        </w:rPr>
        <w:t>Ознаки усвідомленої внутрішньої мотивації до збереження та підтримання здоров’я були виявлені у 58% робіт (29 учнів). У цих матеріалах фігурували самостійні твердження дитини: «Я обираю спорт», «Мені подобається бігати», «Я вирішив правильно харчуватися». Водночас у 42% випадків (21 учень) виявлено переважання загальних фраз, клішованих висловів або апеляцію до зовнішніх авторитетів («так каже мама», «на фізкультурі вчителька сказала»), що вказує на обмежену рефлексивність та ще не до кінця сформовану мотиваційну сферу.</w:t>
      </w:r>
    </w:p>
    <w:p w14:paraId="38925234" w14:textId="79AB2BA3" w:rsidR="003E4212" w:rsidRPr="003E4212" w:rsidRDefault="003E4212" w:rsidP="003E4212">
      <w:pPr>
        <w:spacing w:line="360" w:lineRule="auto"/>
        <w:ind w:firstLine="709"/>
        <w:contextualSpacing/>
        <w:jc w:val="both"/>
        <w:rPr>
          <w:lang w:val="uk-UA"/>
        </w:rPr>
      </w:pPr>
      <w:r w:rsidRPr="003E4212">
        <w:rPr>
          <w:lang w:val="uk-UA"/>
        </w:rPr>
        <w:t>У 64% робіт (32 респондент</w:t>
      </w:r>
      <w:r>
        <w:rPr>
          <w:lang w:val="uk-UA"/>
        </w:rPr>
        <w:t>ів</w:t>
      </w:r>
      <w:r w:rsidRPr="003E4212">
        <w:rPr>
          <w:lang w:val="uk-UA"/>
        </w:rPr>
        <w:t>) було зафіксовано наявність посилань на сімейні або шкільні моделі поведінки: згадувалися спільні прогулянки з батьками, приклад фізично активного способу життя в родині, а також роль учителя фізкультури як мотиваційного чинника.</w:t>
      </w:r>
      <w:r>
        <w:rPr>
          <w:lang w:val="uk-UA"/>
        </w:rPr>
        <w:t xml:space="preserve"> Такі результати</w:t>
      </w:r>
      <w:r w:rsidRPr="003E4212">
        <w:rPr>
          <w:lang w:val="uk-UA"/>
        </w:rPr>
        <w:t xml:space="preserve"> свідч</w:t>
      </w:r>
      <w:r>
        <w:rPr>
          <w:lang w:val="uk-UA"/>
        </w:rPr>
        <w:t>а</w:t>
      </w:r>
      <w:r w:rsidRPr="003E4212">
        <w:rPr>
          <w:lang w:val="uk-UA"/>
        </w:rPr>
        <w:t xml:space="preserve">ть про значущий вплив мікросоціального оточення у формуванні уявлень про здоров’я. У 36% робіт (18 учнів) такий зв’язок був відсутній або виражений </w:t>
      </w:r>
      <w:r w:rsidRPr="003E4212">
        <w:rPr>
          <w:lang w:val="uk-UA"/>
        </w:rPr>
        <w:lastRenderedPageBreak/>
        <w:t>незначною мірою, що може вказувати на брак позитивних прикладів у найближчому соціальному колі дитини.</w:t>
      </w:r>
    </w:p>
    <w:p w14:paraId="21881C6B" w14:textId="55261540" w:rsidR="003E4212" w:rsidRPr="003E4212" w:rsidRDefault="003E4212" w:rsidP="003E4212">
      <w:pPr>
        <w:spacing w:line="360" w:lineRule="auto"/>
        <w:ind w:firstLine="709"/>
        <w:contextualSpacing/>
        <w:jc w:val="both"/>
        <w:rPr>
          <w:lang w:val="uk-UA"/>
        </w:rPr>
      </w:pPr>
      <w:r w:rsidRPr="003E4212">
        <w:rPr>
          <w:lang w:val="uk-UA"/>
        </w:rPr>
        <w:t xml:space="preserve">У 10% випадків (5 учнів) виявлено роботи з елементами внутрішнього конфлікту або амбівалентного емоційного забарвлення. Такі учні зображували сцени самотності, втоми, залежності від гаджетів або небажання брати участь </w:t>
      </w:r>
      <w:r w:rsidRPr="00B925CD">
        <w:rPr>
          <w:lang w:val="uk-UA"/>
        </w:rPr>
        <w:t>у фізичній активності. Це може свідчити про наявність певних труднощів у</w:t>
      </w:r>
      <w:r w:rsidRPr="003E4212">
        <w:rPr>
          <w:lang w:val="uk-UA"/>
        </w:rPr>
        <w:t xml:space="preserve"> формуванні особистої мотивації до здорового способу життя або про відсутність позитивного прикладу в найближчому оточенні.</w:t>
      </w:r>
    </w:p>
    <w:p w14:paraId="3B8F3723" w14:textId="7DB6EA97" w:rsidR="003E4212" w:rsidRPr="003E4212" w:rsidRDefault="003E4212" w:rsidP="003E4212">
      <w:pPr>
        <w:spacing w:line="360" w:lineRule="auto"/>
        <w:ind w:firstLine="709"/>
        <w:contextualSpacing/>
        <w:jc w:val="both"/>
        <w:rPr>
          <w:lang w:val="uk-UA"/>
        </w:rPr>
      </w:pPr>
      <w:r w:rsidRPr="003E4212">
        <w:rPr>
          <w:lang w:val="uk-UA"/>
        </w:rPr>
        <w:t>Узагальнюючи, можна стверджувати, що більшість учнів 5–6 класів демонструють базове розуміння понять, пов’язаних зі здоров’ям, і виявляють здебільшого позитивне емоційне ставлення до ведення здорового способу життя. Водночас спостерігається різний рівень особистісної залученості, мотиваційної зрілості та впливу соціального середовища, що є важливими факторами для подальшого педагогічного супроводу та формування стійкої життєвої позиції щодо здоров’я.</w:t>
      </w:r>
    </w:p>
    <w:p w14:paraId="1E2DC08F" w14:textId="4148EC3A" w:rsidR="00330D3C" w:rsidRPr="00330D3C" w:rsidRDefault="00330D3C" w:rsidP="00330D3C">
      <w:pPr>
        <w:spacing w:line="360" w:lineRule="auto"/>
        <w:ind w:firstLine="709"/>
        <w:contextualSpacing/>
        <w:jc w:val="both"/>
        <w:rPr>
          <w:i/>
          <w:lang w:val="uk-UA"/>
        </w:rPr>
      </w:pPr>
      <w:r w:rsidRPr="00330D3C">
        <w:rPr>
          <w:lang w:val="uk-UA"/>
        </w:rPr>
        <w:t>Комплексна діагностика мотиваційної готовності до здорового способу життя у 5-6 класах ЗЗСО «Авангардівський ліцей» дозволяє здійснити цілісну оцінку рівня зацікавленості, свідомості та активності учнів щодо збереження власного здоров’я. Отримані результати слугуватимуть основою для розробки диференційованих програм виховного впливу та системи заходів, спрямованих на формування в учнів стійкої позитивної мотивації до ведення ЗСЖ.</w:t>
      </w:r>
    </w:p>
    <w:p w14:paraId="78A34CEF" w14:textId="61AE6F47" w:rsidR="00065CD8" w:rsidRPr="00C77133" w:rsidRDefault="00C77133" w:rsidP="00330D3C">
      <w:pPr>
        <w:spacing w:line="360" w:lineRule="auto"/>
        <w:ind w:firstLine="709"/>
        <w:contextualSpacing/>
        <w:jc w:val="both"/>
        <w:rPr>
          <w:color w:val="auto"/>
          <w:lang w:val="uk-UA"/>
        </w:rPr>
      </w:pPr>
      <w:r w:rsidRPr="00C77133">
        <w:rPr>
          <w:color w:val="auto"/>
          <w:lang w:val="uk-UA"/>
        </w:rPr>
        <w:t>Отже, результати дослідження демонструють необхідність системного підходу до формування мотивації до здорового способу життя, який поєднує регулярну фізичну активність, розвиток свідомого ставлення до власного здоров’я, мотиваційне заохочення та підтримку з боку педагогів і батьків. Дані результати стали підґрунтям для розробки практичних рекомендацій щодо ефективного використання фізкультурних засобів у навчальному процесі та повсякденному житті школярів.</w:t>
      </w:r>
    </w:p>
    <w:p w14:paraId="2BCB74BF" w14:textId="77777777" w:rsidR="00065CD8" w:rsidRPr="00065CD8" w:rsidRDefault="00065CD8" w:rsidP="00330D3C">
      <w:pPr>
        <w:spacing w:line="360" w:lineRule="auto"/>
        <w:ind w:firstLine="709"/>
        <w:contextualSpacing/>
        <w:jc w:val="both"/>
        <w:rPr>
          <w:i/>
          <w:color w:val="auto"/>
          <w:lang w:val="uk-UA"/>
        </w:rPr>
      </w:pPr>
    </w:p>
    <w:p w14:paraId="25211C99" w14:textId="14BB5D4E" w:rsidR="009B3D43" w:rsidRPr="00330D3C" w:rsidRDefault="009B3D43" w:rsidP="00330D3C">
      <w:pPr>
        <w:pStyle w:val="2"/>
        <w:spacing w:line="360" w:lineRule="auto"/>
        <w:ind w:firstLine="709"/>
        <w:contextualSpacing/>
        <w:jc w:val="both"/>
        <w:rPr>
          <w:rFonts w:ascii="Times New Roman" w:hAnsi="Times New Roman" w:cs="Times New Roman"/>
          <w:b/>
          <w:i/>
          <w:color w:val="auto"/>
          <w:sz w:val="28"/>
          <w:szCs w:val="28"/>
          <w:lang w:val="uk-UA"/>
        </w:rPr>
      </w:pPr>
      <w:bookmarkStart w:id="11" w:name="_Toc214975474"/>
      <w:r w:rsidRPr="00330D3C">
        <w:rPr>
          <w:rFonts w:ascii="Times New Roman" w:hAnsi="Times New Roman" w:cs="Times New Roman"/>
          <w:b/>
          <w:color w:val="auto"/>
          <w:sz w:val="28"/>
          <w:szCs w:val="28"/>
          <w:lang w:val="uk-UA"/>
        </w:rPr>
        <w:lastRenderedPageBreak/>
        <w:t xml:space="preserve">2.3. Визначення критеріїв, показників і рівнів сформованості мотивації до здорового способу життя в учнів </w:t>
      </w:r>
      <w:r w:rsidR="004F6531">
        <w:rPr>
          <w:rFonts w:ascii="Times New Roman" w:hAnsi="Times New Roman" w:cs="Times New Roman"/>
          <w:b/>
          <w:color w:val="auto"/>
          <w:sz w:val="28"/>
          <w:szCs w:val="28"/>
          <w:lang w:val="uk-UA"/>
        </w:rPr>
        <w:t xml:space="preserve">середньої ланки </w:t>
      </w:r>
      <w:r w:rsidRPr="00330D3C">
        <w:rPr>
          <w:rFonts w:ascii="Times New Roman" w:hAnsi="Times New Roman" w:cs="Times New Roman"/>
          <w:b/>
          <w:color w:val="auto"/>
          <w:sz w:val="28"/>
          <w:szCs w:val="28"/>
          <w:lang w:val="uk-UA"/>
        </w:rPr>
        <w:t>ЗЗСО «Авангардівський ліцей»</w:t>
      </w:r>
      <w:bookmarkEnd w:id="11"/>
    </w:p>
    <w:p w14:paraId="7F59ED66" w14:textId="77777777" w:rsidR="00065CD8" w:rsidRPr="00065CD8" w:rsidRDefault="00065CD8" w:rsidP="00330D3C">
      <w:pPr>
        <w:spacing w:line="360" w:lineRule="auto"/>
        <w:ind w:firstLine="709"/>
        <w:contextualSpacing/>
        <w:jc w:val="both"/>
        <w:rPr>
          <w:i/>
          <w:color w:val="auto"/>
          <w:lang w:val="uk-UA"/>
        </w:rPr>
      </w:pPr>
    </w:p>
    <w:p w14:paraId="33B7E4C5" w14:textId="77777777" w:rsidR="00330D3C" w:rsidRPr="00330D3C" w:rsidRDefault="00330D3C" w:rsidP="00330D3C">
      <w:pPr>
        <w:spacing w:line="360" w:lineRule="auto"/>
        <w:ind w:firstLine="709"/>
        <w:contextualSpacing/>
        <w:jc w:val="both"/>
        <w:rPr>
          <w:i/>
          <w:lang w:val="uk-UA"/>
        </w:rPr>
      </w:pPr>
      <w:r w:rsidRPr="00330D3C">
        <w:rPr>
          <w:lang w:val="uk-UA"/>
        </w:rPr>
        <w:t xml:space="preserve">Формування мотивації до здорового способу життя у здобувачів освіти середньої ланки є одним із ключових напрямів сучасної освітньо-виховної роботи в закладах загальної середньої освіти. У контексті гуманізації освіти та зміщення акцентів із простої передачі знань на розвиток компетентнісного підходу, проблема формування здоров’язбережувальної мотивації набуває особливої актуальності. </w:t>
      </w:r>
    </w:p>
    <w:p w14:paraId="30D01609" w14:textId="77777777" w:rsidR="00330D3C" w:rsidRPr="00330D3C" w:rsidRDefault="00330D3C" w:rsidP="00330D3C">
      <w:pPr>
        <w:spacing w:line="360" w:lineRule="auto"/>
        <w:ind w:firstLine="709"/>
        <w:contextualSpacing/>
        <w:jc w:val="both"/>
        <w:rPr>
          <w:i/>
          <w:lang w:val="uk-UA"/>
        </w:rPr>
      </w:pPr>
      <w:r w:rsidRPr="00330D3C">
        <w:rPr>
          <w:lang w:val="uk-UA"/>
        </w:rPr>
        <w:t>Для ефективного педагогічного впливу необхідно визначити чіткі критерії, показники та рівні сформованості мотивації до ЗСЖ, що відповідають віковим, психологічним та соціокультурним особливостям учнів середньої ланки (5-6 класи).</w:t>
      </w:r>
    </w:p>
    <w:p w14:paraId="39EA2126" w14:textId="69790049" w:rsidR="00330D3C" w:rsidRPr="00330D3C" w:rsidRDefault="00330D3C" w:rsidP="00330D3C">
      <w:pPr>
        <w:spacing w:line="360" w:lineRule="auto"/>
        <w:ind w:firstLine="709"/>
        <w:contextualSpacing/>
        <w:jc w:val="both"/>
        <w:rPr>
          <w:i/>
          <w:lang w:val="uk-UA"/>
        </w:rPr>
      </w:pPr>
      <w:r w:rsidRPr="00330D3C">
        <w:rPr>
          <w:lang w:val="uk-UA"/>
        </w:rPr>
        <w:t xml:space="preserve">Згідно з аналізом праць сучасних науковців Л. Л. </w:t>
      </w:r>
      <w:r w:rsidR="00D47C76">
        <w:rPr>
          <w:lang w:val="uk-UA"/>
        </w:rPr>
        <w:t xml:space="preserve">Галаманжук та Г. А. Єдинак </w:t>
      </w:r>
      <w:r w:rsidRPr="00330D3C">
        <w:rPr>
          <w:lang w:val="uk-UA"/>
        </w:rPr>
        <w:t>обґрунтовано доцільно виділяти три інтегровані критерії, що найбільш повно охоплюють складові мотивації: когнітивний, емоційно-ціннісний та поведінковий</w:t>
      </w:r>
      <w:r w:rsidR="00D47C76" w:rsidRPr="00D47C76">
        <w:rPr>
          <w:lang w:val="uk-UA"/>
        </w:rPr>
        <w:t xml:space="preserve"> </w:t>
      </w:r>
      <w:r w:rsidR="00D47C76">
        <w:rPr>
          <w:lang w:val="uk-UA"/>
        </w:rPr>
        <w:t>[</w:t>
      </w:r>
      <w:r w:rsidR="00D47C76" w:rsidRPr="00D47C76">
        <w:rPr>
          <w:lang w:val="uk-UA"/>
        </w:rPr>
        <w:t>10</w:t>
      </w:r>
      <w:r w:rsidR="00D47C76" w:rsidRPr="00330D3C">
        <w:rPr>
          <w:lang w:val="uk-UA"/>
        </w:rPr>
        <w:t xml:space="preserve">, </w:t>
      </w:r>
      <w:r w:rsidR="00D47C76" w:rsidRPr="00330D3C">
        <w:rPr>
          <w:lang w:val="en-US"/>
        </w:rPr>
        <w:t>c</w:t>
      </w:r>
      <w:r w:rsidR="00D47C76" w:rsidRPr="00330D3C">
        <w:rPr>
          <w:lang w:val="uk-UA"/>
        </w:rPr>
        <w:t>. 88]</w:t>
      </w:r>
      <w:r w:rsidRPr="00330D3C">
        <w:rPr>
          <w:lang w:val="uk-UA"/>
        </w:rPr>
        <w:t>.</w:t>
      </w:r>
    </w:p>
    <w:p w14:paraId="66068C63" w14:textId="77777777" w:rsidR="00330D3C" w:rsidRPr="00330D3C" w:rsidRDefault="00330D3C" w:rsidP="00330D3C">
      <w:pPr>
        <w:spacing w:line="360" w:lineRule="auto"/>
        <w:ind w:firstLine="709"/>
        <w:contextualSpacing/>
        <w:jc w:val="both"/>
        <w:rPr>
          <w:i/>
          <w:lang w:val="uk-UA"/>
        </w:rPr>
      </w:pPr>
      <w:r w:rsidRPr="00330D3C">
        <w:rPr>
          <w:lang w:val="uk-UA"/>
        </w:rPr>
        <w:t>Когнітивний критерій відображає рівень усвідомлення учнями основних понять, знань та уявлень про здоровий спосіб життя, його структуру, значення для життєдіяльності та розвитку особистості. Він включає такі показники:</w:t>
      </w:r>
    </w:p>
    <w:p w14:paraId="2444AD26" w14:textId="77777777" w:rsidR="00330D3C" w:rsidRPr="00330D3C" w:rsidRDefault="00330D3C" w:rsidP="00742593">
      <w:pPr>
        <w:numPr>
          <w:ilvl w:val="0"/>
          <w:numId w:val="16"/>
        </w:numPr>
        <w:spacing w:line="360" w:lineRule="auto"/>
        <w:ind w:left="0" w:firstLine="709"/>
        <w:contextualSpacing/>
        <w:jc w:val="both"/>
        <w:rPr>
          <w:i/>
          <w:lang w:val="uk-UA"/>
        </w:rPr>
      </w:pPr>
      <w:r w:rsidRPr="00330D3C">
        <w:rPr>
          <w:lang w:val="uk-UA"/>
        </w:rPr>
        <w:t>знання про базові компоненти ЗСЖ: раціональне харчування, особиста гігієна, фізична активність, психоемоційна стабільність, профілактика захворювань;</w:t>
      </w:r>
    </w:p>
    <w:p w14:paraId="79B355F4" w14:textId="77777777" w:rsidR="00330D3C" w:rsidRPr="00330D3C" w:rsidRDefault="00330D3C" w:rsidP="00742593">
      <w:pPr>
        <w:numPr>
          <w:ilvl w:val="0"/>
          <w:numId w:val="16"/>
        </w:numPr>
        <w:spacing w:line="360" w:lineRule="auto"/>
        <w:ind w:left="0" w:firstLine="709"/>
        <w:contextualSpacing/>
        <w:jc w:val="both"/>
        <w:rPr>
          <w:i/>
          <w:lang w:val="uk-UA"/>
        </w:rPr>
      </w:pPr>
      <w:r w:rsidRPr="00330D3C">
        <w:rPr>
          <w:lang w:val="uk-UA"/>
        </w:rPr>
        <w:t>розуміння логічно обґрунтованих причинно-наслідкових зв’язків між способами поведінки та фізичним/психічним здоров’ям;</w:t>
      </w:r>
    </w:p>
    <w:p w14:paraId="6FF578F5" w14:textId="7E675B75" w:rsidR="00330D3C" w:rsidRPr="00330D3C" w:rsidRDefault="00330D3C" w:rsidP="00742593">
      <w:pPr>
        <w:numPr>
          <w:ilvl w:val="0"/>
          <w:numId w:val="16"/>
        </w:numPr>
        <w:spacing w:line="360" w:lineRule="auto"/>
        <w:ind w:left="0" w:firstLine="709"/>
        <w:contextualSpacing/>
        <w:jc w:val="both"/>
        <w:rPr>
          <w:i/>
          <w:lang w:val="uk-UA"/>
        </w:rPr>
      </w:pPr>
      <w:r w:rsidRPr="00330D3C">
        <w:rPr>
          <w:lang w:val="uk-UA"/>
        </w:rPr>
        <w:t>здатність орієнтуватися в сучасному інформаційному середовищі з питань здоров’я: аналіз достовірності джерел, формулювання самостійних висно</w:t>
      </w:r>
      <w:r w:rsidR="00D47C76">
        <w:rPr>
          <w:lang w:val="uk-UA"/>
        </w:rPr>
        <w:t>вків [</w:t>
      </w:r>
      <w:r w:rsidR="00D47C76" w:rsidRPr="00D47C76">
        <w:rPr>
          <w:lang w:val="uk-UA"/>
        </w:rPr>
        <w:t>10</w:t>
      </w:r>
      <w:r w:rsidRPr="00330D3C">
        <w:rPr>
          <w:lang w:val="uk-UA"/>
        </w:rPr>
        <w:t>, с. 90].</w:t>
      </w:r>
    </w:p>
    <w:p w14:paraId="372E5101" w14:textId="77777777" w:rsidR="00330D3C" w:rsidRPr="00330D3C" w:rsidRDefault="00330D3C" w:rsidP="00330D3C">
      <w:pPr>
        <w:spacing w:line="360" w:lineRule="auto"/>
        <w:ind w:firstLine="709"/>
        <w:contextualSpacing/>
        <w:jc w:val="both"/>
        <w:rPr>
          <w:i/>
          <w:lang w:val="uk-UA"/>
        </w:rPr>
      </w:pPr>
      <w:r w:rsidRPr="00330D3C">
        <w:rPr>
          <w:lang w:val="uk-UA"/>
        </w:rPr>
        <w:lastRenderedPageBreak/>
        <w:t>Збір інформації щодо когнітивного критерію здійснювався за допомогою таких методів, як анкетування, а також участь дітей в ігрових діагностичних ситуаціях, які дозволяли визначити рівень їхньої поінформованості.</w:t>
      </w:r>
    </w:p>
    <w:p w14:paraId="06E672E7" w14:textId="77777777" w:rsidR="00330D3C" w:rsidRPr="00330D3C" w:rsidRDefault="00330D3C" w:rsidP="00330D3C">
      <w:pPr>
        <w:spacing w:line="360" w:lineRule="auto"/>
        <w:ind w:firstLine="709"/>
        <w:contextualSpacing/>
        <w:jc w:val="both"/>
        <w:rPr>
          <w:i/>
          <w:lang w:val="uk-UA"/>
        </w:rPr>
      </w:pPr>
      <w:r w:rsidRPr="00330D3C">
        <w:rPr>
          <w:lang w:val="uk-UA"/>
        </w:rPr>
        <w:t>Емоційно-ціннісний критерій визначає емоційне та аксіологічне ставлення школяра до здоров’я як особистої та суспільної цінності. Він охоплює:</w:t>
      </w:r>
    </w:p>
    <w:p w14:paraId="51D2ABBC" w14:textId="77777777" w:rsidR="00330D3C" w:rsidRPr="00330D3C" w:rsidRDefault="00330D3C" w:rsidP="00742593">
      <w:pPr>
        <w:numPr>
          <w:ilvl w:val="0"/>
          <w:numId w:val="17"/>
        </w:numPr>
        <w:spacing w:line="360" w:lineRule="auto"/>
        <w:ind w:left="0" w:firstLine="709"/>
        <w:contextualSpacing/>
        <w:jc w:val="both"/>
        <w:rPr>
          <w:i/>
          <w:lang w:val="uk-UA"/>
        </w:rPr>
      </w:pPr>
      <w:r w:rsidRPr="00330D3C">
        <w:rPr>
          <w:lang w:val="uk-UA"/>
        </w:rPr>
        <w:t>позитивну емоційну реакцію на здоров’язбережувальні практики;</w:t>
      </w:r>
    </w:p>
    <w:p w14:paraId="1A131E65" w14:textId="77777777" w:rsidR="00330D3C" w:rsidRPr="00330D3C" w:rsidRDefault="00330D3C" w:rsidP="00742593">
      <w:pPr>
        <w:numPr>
          <w:ilvl w:val="0"/>
          <w:numId w:val="17"/>
        </w:numPr>
        <w:spacing w:line="360" w:lineRule="auto"/>
        <w:ind w:left="0" w:firstLine="709"/>
        <w:contextualSpacing/>
        <w:jc w:val="both"/>
        <w:rPr>
          <w:i/>
          <w:lang w:val="uk-UA"/>
        </w:rPr>
      </w:pPr>
      <w:r w:rsidRPr="00330D3C">
        <w:rPr>
          <w:lang w:val="uk-UA"/>
        </w:rPr>
        <w:t>виявлення стійкого інтересу до здоров’я через участь у тематичних заходах;</w:t>
      </w:r>
    </w:p>
    <w:p w14:paraId="6A81CD06" w14:textId="77777777" w:rsidR="00330D3C" w:rsidRPr="00330D3C" w:rsidRDefault="00330D3C" w:rsidP="00742593">
      <w:pPr>
        <w:numPr>
          <w:ilvl w:val="0"/>
          <w:numId w:val="17"/>
        </w:numPr>
        <w:spacing w:line="360" w:lineRule="auto"/>
        <w:ind w:left="0" w:firstLine="709"/>
        <w:contextualSpacing/>
        <w:jc w:val="both"/>
        <w:rPr>
          <w:i/>
          <w:lang w:val="uk-UA"/>
        </w:rPr>
      </w:pPr>
      <w:r w:rsidRPr="00330D3C">
        <w:rPr>
          <w:lang w:val="uk-UA"/>
        </w:rPr>
        <w:t>усвідомлення життєвої значущості здоров’я як основи самореалізації, життєвого комфорту й соціального успіху;</w:t>
      </w:r>
    </w:p>
    <w:p w14:paraId="10A35233" w14:textId="038DC2D5" w:rsidR="00330D3C" w:rsidRPr="00330D3C" w:rsidRDefault="00330D3C" w:rsidP="00742593">
      <w:pPr>
        <w:numPr>
          <w:ilvl w:val="0"/>
          <w:numId w:val="17"/>
        </w:numPr>
        <w:spacing w:line="360" w:lineRule="auto"/>
        <w:ind w:left="0" w:firstLine="709"/>
        <w:contextualSpacing/>
        <w:jc w:val="both"/>
        <w:rPr>
          <w:i/>
          <w:lang w:val="uk-UA"/>
        </w:rPr>
      </w:pPr>
      <w:r w:rsidRPr="00330D3C">
        <w:rPr>
          <w:lang w:val="uk-UA"/>
        </w:rPr>
        <w:t xml:space="preserve">сформованість морально-етичних уявлень, що мотивують до турботи про власне та чуже здоров’я </w:t>
      </w:r>
      <w:r w:rsidRPr="00330D3C">
        <w:t>[</w:t>
      </w:r>
      <w:r w:rsidR="00D47C76" w:rsidRPr="00D47C76">
        <w:t>10</w:t>
      </w:r>
      <w:r w:rsidRPr="00330D3C">
        <w:rPr>
          <w:lang w:val="uk-UA"/>
        </w:rPr>
        <w:t>, с. 91</w:t>
      </w:r>
      <w:r w:rsidRPr="00330D3C">
        <w:t>]</w:t>
      </w:r>
      <w:r w:rsidRPr="00330D3C">
        <w:rPr>
          <w:lang w:val="uk-UA"/>
        </w:rPr>
        <w:t>.</w:t>
      </w:r>
    </w:p>
    <w:p w14:paraId="64951B08" w14:textId="77777777" w:rsidR="00330D3C" w:rsidRPr="00330D3C" w:rsidRDefault="00330D3C" w:rsidP="00330D3C">
      <w:pPr>
        <w:spacing w:line="360" w:lineRule="auto"/>
        <w:ind w:firstLine="709"/>
        <w:contextualSpacing/>
        <w:jc w:val="both"/>
        <w:rPr>
          <w:i/>
          <w:lang w:val="uk-UA"/>
        </w:rPr>
      </w:pPr>
      <w:r w:rsidRPr="00330D3C">
        <w:rPr>
          <w:lang w:val="uk-UA"/>
        </w:rPr>
        <w:t>Дослідження емоційно-ціннісного критерію проводилося за допомогою проективних методик, таких як незакінчені речення, завдання на ціннісний вибір, а також індивідуальних бесід з елементами рефлексії, що дозволяли виявити глибину емоційного залучення та сформованість ціннісних орієнтацій учнів.</w:t>
      </w:r>
    </w:p>
    <w:p w14:paraId="473AFE10" w14:textId="77777777" w:rsidR="00330D3C" w:rsidRPr="00330D3C" w:rsidRDefault="00330D3C" w:rsidP="00330D3C">
      <w:pPr>
        <w:spacing w:line="360" w:lineRule="auto"/>
        <w:ind w:firstLine="709"/>
        <w:contextualSpacing/>
        <w:jc w:val="both"/>
        <w:rPr>
          <w:i/>
          <w:lang w:val="uk-UA"/>
        </w:rPr>
      </w:pPr>
      <w:r w:rsidRPr="00330D3C">
        <w:rPr>
          <w:lang w:val="uk-UA"/>
        </w:rPr>
        <w:t>Поведінковий критерій оцінює реальні дії школярів, спрямовані на підтримку й збереження здоров’я. До основних показників поведінкового критерію належать:</w:t>
      </w:r>
    </w:p>
    <w:p w14:paraId="3D3184D4" w14:textId="77777777" w:rsidR="00330D3C" w:rsidRPr="00330D3C" w:rsidRDefault="00330D3C" w:rsidP="00742593">
      <w:pPr>
        <w:numPr>
          <w:ilvl w:val="0"/>
          <w:numId w:val="18"/>
        </w:numPr>
        <w:spacing w:line="360" w:lineRule="auto"/>
        <w:ind w:left="0" w:firstLine="709"/>
        <w:contextualSpacing/>
        <w:jc w:val="both"/>
        <w:rPr>
          <w:i/>
          <w:lang w:val="uk-UA"/>
        </w:rPr>
      </w:pPr>
      <w:r w:rsidRPr="00330D3C">
        <w:rPr>
          <w:lang w:val="uk-UA"/>
        </w:rPr>
        <w:t>дотримання раціонального режиму дня (сон, харчування, фізичне навантаження);</w:t>
      </w:r>
    </w:p>
    <w:p w14:paraId="2FC18AC4" w14:textId="77777777" w:rsidR="00330D3C" w:rsidRPr="00330D3C" w:rsidRDefault="00330D3C" w:rsidP="00742593">
      <w:pPr>
        <w:numPr>
          <w:ilvl w:val="0"/>
          <w:numId w:val="18"/>
        </w:numPr>
        <w:spacing w:line="360" w:lineRule="auto"/>
        <w:ind w:left="0" w:firstLine="709"/>
        <w:contextualSpacing/>
        <w:jc w:val="both"/>
        <w:rPr>
          <w:i/>
          <w:lang w:val="uk-UA"/>
        </w:rPr>
      </w:pPr>
      <w:r w:rsidRPr="00330D3C">
        <w:rPr>
          <w:lang w:val="uk-UA"/>
        </w:rPr>
        <w:t>регулярна участь у фізкультурно-оздоровчій діяльності (гуртки, спортивні секції, щоденні гімнастики);</w:t>
      </w:r>
    </w:p>
    <w:p w14:paraId="2EF53B33" w14:textId="77777777" w:rsidR="00330D3C" w:rsidRPr="00330D3C" w:rsidRDefault="00330D3C" w:rsidP="00742593">
      <w:pPr>
        <w:numPr>
          <w:ilvl w:val="0"/>
          <w:numId w:val="18"/>
        </w:numPr>
        <w:spacing w:line="360" w:lineRule="auto"/>
        <w:ind w:left="0" w:firstLine="709"/>
        <w:contextualSpacing/>
        <w:jc w:val="both"/>
        <w:rPr>
          <w:i/>
          <w:lang w:val="uk-UA"/>
        </w:rPr>
      </w:pPr>
      <w:r w:rsidRPr="00330D3C">
        <w:rPr>
          <w:lang w:val="uk-UA"/>
        </w:rPr>
        <w:t>свідоме уникнення або відмова від шкідливих звичок;</w:t>
      </w:r>
    </w:p>
    <w:p w14:paraId="10ECDDA2" w14:textId="6DF10F62" w:rsidR="00330D3C" w:rsidRPr="00330D3C" w:rsidRDefault="00330D3C" w:rsidP="00742593">
      <w:pPr>
        <w:numPr>
          <w:ilvl w:val="0"/>
          <w:numId w:val="18"/>
        </w:numPr>
        <w:spacing w:line="360" w:lineRule="auto"/>
        <w:ind w:left="0" w:firstLine="709"/>
        <w:contextualSpacing/>
        <w:jc w:val="both"/>
        <w:rPr>
          <w:i/>
          <w:lang w:val="uk-UA"/>
        </w:rPr>
      </w:pPr>
      <w:r w:rsidRPr="00330D3C">
        <w:rPr>
          <w:lang w:val="uk-UA"/>
        </w:rPr>
        <w:t xml:space="preserve">готовність до саморегуляції поведінки, вияв відповідальності за збереження власного здоров’я </w:t>
      </w:r>
      <w:r w:rsidRPr="00330D3C">
        <w:t>[</w:t>
      </w:r>
      <w:r w:rsidR="00D47C76" w:rsidRPr="00D47C76">
        <w:t>42</w:t>
      </w:r>
      <w:r w:rsidRPr="00330D3C">
        <w:rPr>
          <w:lang w:val="uk-UA"/>
        </w:rPr>
        <w:t>, с. 60</w:t>
      </w:r>
      <w:r w:rsidRPr="00330D3C">
        <w:t>]</w:t>
      </w:r>
      <w:r w:rsidRPr="00330D3C">
        <w:rPr>
          <w:lang w:val="uk-UA"/>
        </w:rPr>
        <w:t>.</w:t>
      </w:r>
    </w:p>
    <w:p w14:paraId="69FF5BFA" w14:textId="77777777" w:rsidR="00330D3C" w:rsidRPr="00330D3C" w:rsidRDefault="00330D3C" w:rsidP="00330D3C">
      <w:pPr>
        <w:spacing w:line="360" w:lineRule="auto"/>
        <w:ind w:firstLine="709"/>
        <w:contextualSpacing/>
        <w:jc w:val="both"/>
        <w:rPr>
          <w:i/>
          <w:lang w:val="uk-UA"/>
        </w:rPr>
      </w:pPr>
      <w:r w:rsidRPr="00330D3C">
        <w:rPr>
          <w:lang w:val="uk-UA"/>
        </w:rPr>
        <w:lastRenderedPageBreak/>
        <w:t>Оцінювання поведінкового критерію здійснювалося через педагогічне спостереження за повсякденною діяльністю учнів, а також вивчення індивідуального портфоліо здоров’язбережувальної активності, яке відображало участь дитини в оздоровчих заходах, спортивних змаганнях та інших ініціативах, спрямованих на підтримку здоров’я.</w:t>
      </w:r>
    </w:p>
    <w:p w14:paraId="047874A5" w14:textId="77777777" w:rsidR="00330D3C" w:rsidRPr="00330D3C" w:rsidRDefault="00330D3C" w:rsidP="00330D3C">
      <w:pPr>
        <w:spacing w:line="360" w:lineRule="auto"/>
        <w:ind w:firstLine="709"/>
        <w:contextualSpacing/>
        <w:jc w:val="both"/>
        <w:rPr>
          <w:i/>
          <w:lang w:val="uk-UA"/>
        </w:rPr>
      </w:pPr>
      <w:r w:rsidRPr="00330D3C">
        <w:rPr>
          <w:lang w:val="uk-UA"/>
        </w:rPr>
        <w:t>На основі поєднання критеріїв визначено три рівні сформованості мотивації, кожен із яких характеризується певною мірою усвідомленості, стійкості та функціональної зрілості мотиваційної структури.</w:t>
      </w:r>
    </w:p>
    <w:p w14:paraId="1C1F83DC" w14:textId="77777777" w:rsidR="00330D3C" w:rsidRPr="00330D3C" w:rsidRDefault="00330D3C" w:rsidP="00330D3C">
      <w:pPr>
        <w:spacing w:line="360" w:lineRule="auto"/>
        <w:ind w:firstLine="709"/>
        <w:contextualSpacing/>
        <w:jc w:val="both"/>
        <w:rPr>
          <w:i/>
          <w:lang w:val="uk-UA"/>
        </w:rPr>
      </w:pPr>
      <w:r w:rsidRPr="00330D3C">
        <w:rPr>
          <w:lang w:val="uk-UA"/>
        </w:rPr>
        <w:t>Високий рівень сформованості мотивації характеризується наявністю комплексної, інтегрованої системи переконань, установок і знань про здоровий спосіб життя. Учень не тільки володіє глибокими теоретичними знаннями про складові ЗСЖ (раціональне харчування, режим дня, фізична активність, психогігієна, уникнення шкідливих звичок), а й демонструє здатність критично осмислювати їхній вплив на власне здоров’я. На цьому рівні спостерігається:</w:t>
      </w:r>
    </w:p>
    <w:p w14:paraId="00123EF5" w14:textId="77777777" w:rsidR="00330D3C" w:rsidRPr="00330D3C" w:rsidRDefault="00330D3C" w:rsidP="00742593">
      <w:pPr>
        <w:numPr>
          <w:ilvl w:val="0"/>
          <w:numId w:val="11"/>
        </w:numPr>
        <w:spacing w:line="360" w:lineRule="auto"/>
        <w:ind w:left="0" w:firstLine="709"/>
        <w:contextualSpacing/>
        <w:jc w:val="both"/>
        <w:rPr>
          <w:i/>
          <w:lang w:val="uk-UA"/>
        </w:rPr>
      </w:pPr>
      <w:r w:rsidRPr="00330D3C">
        <w:rPr>
          <w:lang w:val="uk-UA"/>
        </w:rPr>
        <w:t>високий рівень когнітивної поінформованості щодо чинників, що визначають стан здоров’я;</w:t>
      </w:r>
    </w:p>
    <w:p w14:paraId="5705DAAD" w14:textId="77777777" w:rsidR="00330D3C" w:rsidRPr="00330D3C" w:rsidRDefault="00330D3C" w:rsidP="00742593">
      <w:pPr>
        <w:numPr>
          <w:ilvl w:val="0"/>
          <w:numId w:val="11"/>
        </w:numPr>
        <w:spacing w:line="360" w:lineRule="auto"/>
        <w:ind w:left="0" w:firstLine="709"/>
        <w:contextualSpacing/>
        <w:jc w:val="both"/>
        <w:rPr>
          <w:i/>
          <w:lang w:val="uk-UA"/>
        </w:rPr>
      </w:pPr>
      <w:r w:rsidRPr="00330D3C">
        <w:rPr>
          <w:lang w:val="uk-UA"/>
        </w:rPr>
        <w:t>наявність внутрішньо мотивованих поведінкових моделей – дитина дотримується ЗСЖ не через зовнішній контроль, а з власної ініціативи;</w:t>
      </w:r>
    </w:p>
    <w:p w14:paraId="16A2F5FE" w14:textId="77777777" w:rsidR="00330D3C" w:rsidRPr="00330D3C" w:rsidRDefault="00330D3C" w:rsidP="00742593">
      <w:pPr>
        <w:numPr>
          <w:ilvl w:val="0"/>
          <w:numId w:val="11"/>
        </w:numPr>
        <w:spacing w:line="360" w:lineRule="auto"/>
        <w:ind w:left="0" w:firstLine="709"/>
        <w:contextualSpacing/>
        <w:jc w:val="both"/>
        <w:rPr>
          <w:i/>
          <w:lang w:val="uk-UA"/>
        </w:rPr>
      </w:pPr>
      <w:r w:rsidRPr="00330D3C">
        <w:rPr>
          <w:lang w:val="uk-UA"/>
        </w:rPr>
        <w:t>активна участь у соціальних практиках (участь у шкільних проєктах, спортивних секціях, ініціатива у здоров’язбережувальній діяльності);</w:t>
      </w:r>
    </w:p>
    <w:p w14:paraId="04C3DBE8" w14:textId="77777777" w:rsidR="00330D3C" w:rsidRPr="00330D3C" w:rsidRDefault="00330D3C" w:rsidP="00742593">
      <w:pPr>
        <w:numPr>
          <w:ilvl w:val="0"/>
          <w:numId w:val="11"/>
        </w:numPr>
        <w:spacing w:line="360" w:lineRule="auto"/>
        <w:ind w:left="0" w:firstLine="709"/>
        <w:contextualSpacing/>
        <w:jc w:val="both"/>
        <w:rPr>
          <w:i/>
          <w:lang w:val="uk-UA"/>
        </w:rPr>
      </w:pPr>
      <w:r w:rsidRPr="00330D3C">
        <w:rPr>
          <w:lang w:val="uk-UA"/>
        </w:rPr>
        <w:t>рольовий вплив на оточення – учень стає позитивним прикладом для однолітків.</w:t>
      </w:r>
    </w:p>
    <w:p w14:paraId="68D80375" w14:textId="77777777" w:rsidR="00330D3C" w:rsidRPr="00330D3C" w:rsidRDefault="00330D3C" w:rsidP="00330D3C">
      <w:pPr>
        <w:spacing w:line="360" w:lineRule="auto"/>
        <w:ind w:firstLine="709"/>
        <w:contextualSpacing/>
        <w:jc w:val="both"/>
        <w:rPr>
          <w:i/>
          <w:lang w:val="uk-UA"/>
        </w:rPr>
      </w:pPr>
      <w:r w:rsidRPr="00330D3C">
        <w:rPr>
          <w:lang w:val="uk-UA"/>
        </w:rPr>
        <w:t xml:space="preserve">На середньому рівні мотивація до ЗСЖ формується, але її структура ще не є достатньо цілісною. Учень має певні знання про здоровий спосіб життя, однак вони є фрагментарними або репродуктивними, тобто отриманими ззовні без глибокого осмислення. Поведінка школяра часто регулюється зовнішніми факторами: контролем з боку дорослих (батьків, учителів), </w:t>
      </w:r>
      <w:r w:rsidRPr="00330D3C">
        <w:rPr>
          <w:lang w:val="uk-UA"/>
        </w:rPr>
        <w:lastRenderedPageBreak/>
        <w:t>потребою відповідати соціальним очікуванням. Ознаки середнього рівня мотивації включають:</w:t>
      </w:r>
    </w:p>
    <w:p w14:paraId="420997D7" w14:textId="77777777" w:rsidR="00330D3C" w:rsidRPr="00330D3C" w:rsidRDefault="00330D3C" w:rsidP="00742593">
      <w:pPr>
        <w:numPr>
          <w:ilvl w:val="0"/>
          <w:numId w:val="12"/>
        </w:numPr>
        <w:spacing w:line="360" w:lineRule="auto"/>
        <w:ind w:left="0" w:firstLine="709"/>
        <w:contextualSpacing/>
        <w:jc w:val="both"/>
        <w:rPr>
          <w:i/>
          <w:lang w:val="uk-UA"/>
        </w:rPr>
      </w:pPr>
      <w:r w:rsidRPr="00330D3C">
        <w:rPr>
          <w:lang w:val="uk-UA"/>
        </w:rPr>
        <w:t>епізодичність у дотриманні ЗСЖ, наприклад, дитина харчується правильно лише вдома або займається спортом лише на уроках фізкультури;</w:t>
      </w:r>
    </w:p>
    <w:p w14:paraId="0512E202" w14:textId="77777777" w:rsidR="00330D3C" w:rsidRPr="00330D3C" w:rsidRDefault="00330D3C" w:rsidP="00742593">
      <w:pPr>
        <w:numPr>
          <w:ilvl w:val="0"/>
          <w:numId w:val="12"/>
        </w:numPr>
        <w:spacing w:line="360" w:lineRule="auto"/>
        <w:ind w:left="0" w:firstLine="709"/>
        <w:contextualSpacing/>
        <w:jc w:val="both"/>
        <w:rPr>
          <w:i/>
          <w:lang w:val="uk-UA"/>
        </w:rPr>
      </w:pPr>
      <w:r w:rsidRPr="00330D3C">
        <w:rPr>
          <w:lang w:val="uk-UA"/>
        </w:rPr>
        <w:t>початкову сформованість мотиваційної структури, що проявляється у вибірковому інтересі до здоров’я;</w:t>
      </w:r>
    </w:p>
    <w:p w14:paraId="40752478" w14:textId="77777777" w:rsidR="00330D3C" w:rsidRPr="00330D3C" w:rsidRDefault="00330D3C" w:rsidP="00742593">
      <w:pPr>
        <w:numPr>
          <w:ilvl w:val="0"/>
          <w:numId w:val="12"/>
        </w:numPr>
        <w:spacing w:line="360" w:lineRule="auto"/>
        <w:ind w:left="0" w:firstLine="709"/>
        <w:contextualSpacing/>
        <w:jc w:val="both"/>
        <w:rPr>
          <w:i/>
          <w:lang w:val="uk-UA"/>
        </w:rPr>
      </w:pPr>
      <w:r w:rsidRPr="00330D3C">
        <w:rPr>
          <w:lang w:val="uk-UA"/>
        </w:rPr>
        <w:t>ситуативне позитивне ставлення до здорових практик, яке не завжди трансформується в усталену поведінку.</w:t>
      </w:r>
    </w:p>
    <w:p w14:paraId="6904DCD8" w14:textId="77777777" w:rsidR="00330D3C" w:rsidRPr="00330D3C" w:rsidRDefault="00330D3C" w:rsidP="00330D3C">
      <w:pPr>
        <w:spacing w:line="360" w:lineRule="auto"/>
        <w:ind w:firstLine="709"/>
        <w:contextualSpacing/>
        <w:jc w:val="both"/>
        <w:rPr>
          <w:i/>
          <w:lang w:val="uk-UA"/>
        </w:rPr>
      </w:pPr>
      <w:r w:rsidRPr="00330D3C">
        <w:rPr>
          <w:lang w:val="uk-UA"/>
        </w:rPr>
        <w:t>Учні з низьким рівнем мотивації до ЗСЖ мають неструктуровані або хибні уявлення про здоровий спосіб життя. У більшості випадків спостерігається індиферентне або негативне ставлення до питань збереження здоров’я. Характерними ознаками даного рівня є:</w:t>
      </w:r>
    </w:p>
    <w:p w14:paraId="7A992EB8" w14:textId="77777777" w:rsidR="00330D3C" w:rsidRPr="00330D3C" w:rsidRDefault="00330D3C" w:rsidP="00742593">
      <w:pPr>
        <w:numPr>
          <w:ilvl w:val="0"/>
          <w:numId w:val="13"/>
        </w:numPr>
        <w:spacing w:line="360" w:lineRule="auto"/>
        <w:ind w:left="0" w:firstLine="709"/>
        <w:contextualSpacing/>
        <w:jc w:val="both"/>
        <w:rPr>
          <w:i/>
          <w:lang w:val="uk-UA"/>
        </w:rPr>
      </w:pPr>
      <w:r w:rsidRPr="00330D3C">
        <w:rPr>
          <w:lang w:val="uk-UA"/>
        </w:rPr>
        <w:t>відсутність стійких знань про компоненти ЗСЖ, нерозуміння їх значення;</w:t>
      </w:r>
    </w:p>
    <w:p w14:paraId="61A24A65" w14:textId="77777777" w:rsidR="00330D3C" w:rsidRPr="00330D3C" w:rsidRDefault="00330D3C" w:rsidP="00742593">
      <w:pPr>
        <w:numPr>
          <w:ilvl w:val="0"/>
          <w:numId w:val="13"/>
        </w:numPr>
        <w:spacing w:line="360" w:lineRule="auto"/>
        <w:ind w:left="0" w:firstLine="709"/>
        <w:contextualSpacing/>
        <w:jc w:val="both"/>
        <w:rPr>
          <w:i/>
          <w:lang w:val="uk-UA"/>
        </w:rPr>
      </w:pPr>
      <w:r w:rsidRPr="00330D3C">
        <w:rPr>
          <w:lang w:val="uk-UA"/>
        </w:rPr>
        <w:t>пасивна або деструктивна поведінка: недотримання гігієнічних норм, незбалансоване харчування, низький рівень фізичної активності;</w:t>
      </w:r>
    </w:p>
    <w:p w14:paraId="2A0CE0C8" w14:textId="77777777" w:rsidR="00330D3C" w:rsidRPr="00330D3C" w:rsidRDefault="00330D3C" w:rsidP="00742593">
      <w:pPr>
        <w:numPr>
          <w:ilvl w:val="0"/>
          <w:numId w:val="13"/>
        </w:numPr>
        <w:spacing w:line="360" w:lineRule="auto"/>
        <w:ind w:left="0" w:firstLine="709"/>
        <w:contextualSpacing/>
        <w:jc w:val="both"/>
        <w:rPr>
          <w:i/>
          <w:lang w:val="uk-UA"/>
        </w:rPr>
      </w:pPr>
      <w:r w:rsidRPr="00330D3C">
        <w:rPr>
          <w:lang w:val="uk-UA"/>
        </w:rPr>
        <w:t>відсутність мотиваційної регуляції поведінки – дії учня не мають усвідомленої цілі, пов’язаної із збереженням здоров’я.</w:t>
      </w:r>
    </w:p>
    <w:p w14:paraId="4B181533" w14:textId="77777777" w:rsidR="00330D3C" w:rsidRPr="00330D3C" w:rsidRDefault="00330D3C" w:rsidP="00330D3C">
      <w:pPr>
        <w:spacing w:line="360" w:lineRule="auto"/>
        <w:ind w:firstLine="709"/>
        <w:contextualSpacing/>
        <w:jc w:val="both"/>
        <w:rPr>
          <w:i/>
          <w:lang w:val="uk-UA"/>
        </w:rPr>
      </w:pPr>
      <w:r w:rsidRPr="00330D3C">
        <w:rPr>
          <w:lang w:val="uk-UA"/>
        </w:rPr>
        <w:t>У деяких випадках у молодших школярів може спостерігатися аморфна мотиваційна структура, яка взагалі не чинить помітного впливу на поведінку. Такий рівень свідчить про повну відсутність сформованого інтересу до здорового способу життя, що вимагає цілеспрямованої педагогічної та психологічної корекції.</w:t>
      </w:r>
    </w:p>
    <w:p w14:paraId="75F2165F" w14:textId="77777777" w:rsidR="00330D3C" w:rsidRPr="00330D3C" w:rsidRDefault="00330D3C" w:rsidP="00330D3C">
      <w:pPr>
        <w:spacing w:line="360" w:lineRule="auto"/>
        <w:ind w:firstLine="709"/>
        <w:contextualSpacing/>
        <w:jc w:val="both"/>
        <w:rPr>
          <w:i/>
          <w:lang w:val="uk-UA"/>
        </w:rPr>
      </w:pPr>
      <w:r w:rsidRPr="00330D3C">
        <w:rPr>
          <w:lang w:val="uk-UA"/>
        </w:rPr>
        <w:t>Розвиток мотивації до здорового способу життя є поступовим і динамічним процесом, який потребує системного підходу з боку освітньої системи. Розширення мотиваційного впливу на різні сфери діяльності учня – навчальну, ігрову, побутову – сприяє інтеграції знань, установок і поведінкових навичок у єдину цілісність. На високому рівні мотивація до ЗСЖ виконує регулятивну функцію, забезпечуючи не лише підтримку здоров’я, а й загальний розвиток особистості.</w:t>
      </w:r>
    </w:p>
    <w:p w14:paraId="63513A56" w14:textId="77777777" w:rsidR="00330D3C" w:rsidRPr="00330D3C" w:rsidRDefault="00330D3C" w:rsidP="00330D3C">
      <w:pPr>
        <w:spacing w:line="360" w:lineRule="auto"/>
        <w:ind w:firstLine="709"/>
        <w:contextualSpacing/>
        <w:jc w:val="both"/>
        <w:rPr>
          <w:i/>
          <w:lang w:val="uk-UA"/>
        </w:rPr>
      </w:pPr>
      <w:r w:rsidRPr="00330D3C">
        <w:rPr>
          <w:lang w:val="uk-UA"/>
        </w:rPr>
        <w:lastRenderedPageBreak/>
        <w:t>Розробка такої системи критеріїв і показників дозволяє не лише оцінити поточний рівень мотивації до ЗСЖ, а й індивідуалізувати освітній процес, виявити групи ризику, розробити корекційно-виховні програми, залучити учнів до проєктної діяльності в сфері здоров’я, сприяти формуванню відповідального ставлення до власного життя і добробуту.</w:t>
      </w:r>
    </w:p>
    <w:p w14:paraId="3E37F0F3" w14:textId="312F3E86" w:rsidR="00330D3C" w:rsidRPr="00330D3C" w:rsidRDefault="00330D3C" w:rsidP="00330D3C">
      <w:pPr>
        <w:spacing w:line="360" w:lineRule="auto"/>
        <w:ind w:firstLine="709"/>
        <w:contextualSpacing/>
        <w:jc w:val="both"/>
        <w:rPr>
          <w:i/>
          <w:lang w:val="uk-UA"/>
        </w:rPr>
      </w:pPr>
      <w:r w:rsidRPr="00330D3C">
        <w:rPr>
          <w:lang w:val="uk-UA"/>
        </w:rPr>
        <w:t xml:space="preserve">Аналіз наукових позицій Л. М. Сергеєвої, </w:t>
      </w:r>
      <w:r w:rsidR="00D47C76">
        <w:rPr>
          <w:lang w:val="uk-UA"/>
        </w:rPr>
        <w:t>О. В. Просіної, М. В. Ілляхової</w:t>
      </w:r>
      <w:r w:rsidR="00D47C76" w:rsidRPr="00D47C76">
        <w:rPr>
          <w:lang w:val="uk-UA"/>
        </w:rPr>
        <w:t xml:space="preserve">, </w:t>
      </w:r>
      <w:r w:rsidRPr="00330D3C">
        <w:rPr>
          <w:lang w:val="uk-UA"/>
        </w:rPr>
        <w:t>а також результати власних спостережень засвідчують, що прояви кожного рівня простежуються у навчально-пізнавальній активності учнів та їх міжособистісному спілкуванні. Залежно від сформованості тих чи інших компонентів, змінюється і ступінь впливу мотивації ЗСЖ на особистість школяра, що потребує педагогічної підтримки, диференційованого підходу та цілеспрямованої корекційної роботи</w:t>
      </w:r>
      <w:r w:rsidR="00D47C76" w:rsidRPr="00D47C76">
        <w:rPr>
          <w:lang w:val="uk-UA"/>
        </w:rPr>
        <w:t xml:space="preserve"> </w:t>
      </w:r>
      <w:r w:rsidR="00D47C76">
        <w:rPr>
          <w:lang w:val="uk-UA"/>
        </w:rPr>
        <w:t>[</w:t>
      </w:r>
      <w:r w:rsidR="00D47C76" w:rsidRPr="00D47C76">
        <w:rPr>
          <w:lang w:val="uk-UA"/>
        </w:rPr>
        <w:t>47</w:t>
      </w:r>
      <w:r w:rsidR="00D47C76">
        <w:rPr>
          <w:lang w:val="uk-UA"/>
        </w:rPr>
        <w:t>, с. 38]</w:t>
      </w:r>
      <w:r w:rsidRPr="00330D3C">
        <w:rPr>
          <w:lang w:val="uk-UA"/>
        </w:rPr>
        <w:t>.</w:t>
      </w:r>
    </w:p>
    <w:p w14:paraId="03236FD9" w14:textId="77777777" w:rsidR="00330D3C" w:rsidRPr="00330D3C" w:rsidRDefault="00330D3C" w:rsidP="00330D3C">
      <w:pPr>
        <w:spacing w:line="360" w:lineRule="auto"/>
        <w:ind w:firstLine="709"/>
        <w:contextualSpacing/>
        <w:jc w:val="both"/>
        <w:rPr>
          <w:i/>
          <w:lang w:val="uk-UA"/>
        </w:rPr>
      </w:pPr>
      <w:r w:rsidRPr="00330D3C">
        <w:rPr>
          <w:lang w:val="uk-UA"/>
        </w:rPr>
        <w:t>Для якісного вивчення рівня мотиваційної налаштованості учнів 5-6 класів Авангардівського ліцею на дотримання принципів здорового способу життя було використано творчо-аналітичний підхід. Зокрема, одним із ключових інструментів у рамках формувального етапу дослідження стало застосування методу написання творчих робіт (есе, міні-творів). Такий підхід дав змогу не лише виявити знання та уявлення школярів про здоров’я, а й дослідити їхнє особистісне ставлення до відповідного способу життя.</w:t>
      </w:r>
    </w:p>
    <w:p w14:paraId="01869BF2" w14:textId="2DB5C32B" w:rsidR="00330D3C" w:rsidRPr="00330D3C" w:rsidRDefault="00330D3C" w:rsidP="00330D3C">
      <w:pPr>
        <w:spacing w:line="360" w:lineRule="auto"/>
        <w:ind w:firstLine="709"/>
        <w:contextualSpacing/>
        <w:jc w:val="both"/>
        <w:rPr>
          <w:i/>
          <w:lang w:val="uk-UA"/>
        </w:rPr>
      </w:pPr>
      <w:r w:rsidRPr="00330D3C">
        <w:rPr>
          <w:lang w:val="uk-UA"/>
        </w:rPr>
        <w:t>У процесі дослідження учням пропонувалося написати твори на одну з тем</w:t>
      </w:r>
      <w:r w:rsidR="007B22EE">
        <w:rPr>
          <w:lang w:val="uk-UA"/>
        </w:rPr>
        <w:t>:</w:t>
      </w:r>
    </w:p>
    <w:p w14:paraId="24194AAA" w14:textId="77777777" w:rsidR="00330D3C" w:rsidRPr="00330D3C" w:rsidRDefault="00330D3C" w:rsidP="00742593">
      <w:pPr>
        <w:numPr>
          <w:ilvl w:val="0"/>
          <w:numId w:val="14"/>
        </w:numPr>
        <w:spacing w:line="360" w:lineRule="auto"/>
        <w:ind w:left="0" w:firstLine="709"/>
        <w:contextualSpacing/>
        <w:jc w:val="both"/>
        <w:rPr>
          <w:i/>
          <w:lang w:val="uk-UA"/>
        </w:rPr>
      </w:pPr>
      <w:r w:rsidRPr="00330D3C">
        <w:rPr>
          <w:lang w:val="uk-UA"/>
        </w:rPr>
        <w:t>«Яким я уявляю учня, що дотримується здорового способу життя»;</w:t>
      </w:r>
    </w:p>
    <w:p w14:paraId="79522B9F" w14:textId="77777777" w:rsidR="00330D3C" w:rsidRPr="00330D3C" w:rsidRDefault="00330D3C" w:rsidP="00742593">
      <w:pPr>
        <w:numPr>
          <w:ilvl w:val="0"/>
          <w:numId w:val="14"/>
        </w:numPr>
        <w:spacing w:line="360" w:lineRule="auto"/>
        <w:ind w:left="0" w:firstLine="709"/>
        <w:contextualSpacing/>
        <w:jc w:val="both"/>
        <w:rPr>
          <w:i/>
          <w:lang w:val="uk-UA"/>
        </w:rPr>
      </w:pPr>
      <w:r w:rsidRPr="00330D3C">
        <w:rPr>
          <w:lang w:val="uk-UA"/>
        </w:rPr>
        <w:t>«Мій щоденний ритм життя: чи відповідає він принципам здоров’я?».</w:t>
      </w:r>
    </w:p>
    <w:p w14:paraId="606077F2" w14:textId="77777777" w:rsidR="00330D3C" w:rsidRPr="00330D3C" w:rsidRDefault="00330D3C" w:rsidP="00330D3C">
      <w:pPr>
        <w:spacing w:line="360" w:lineRule="auto"/>
        <w:ind w:firstLine="709"/>
        <w:contextualSpacing/>
        <w:jc w:val="both"/>
        <w:rPr>
          <w:i/>
          <w:lang w:val="uk-UA"/>
        </w:rPr>
      </w:pPr>
      <w:r w:rsidRPr="00330D3C">
        <w:rPr>
          <w:lang w:val="uk-UA"/>
        </w:rPr>
        <w:t>Зміст письмових робіт аналізувався за допомогою структурованих критеріїв, які охоплювали:</w:t>
      </w:r>
    </w:p>
    <w:p w14:paraId="6FE666D6" w14:textId="77777777" w:rsidR="00330D3C" w:rsidRPr="00330D3C" w:rsidRDefault="00330D3C" w:rsidP="00742593">
      <w:pPr>
        <w:numPr>
          <w:ilvl w:val="0"/>
          <w:numId w:val="15"/>
        </w:numPr>
        <w:spacing w:line="360" w:lineRule="auto"/>
        <w:ind w:left="0" w:firstLine="709"/>
        <w:contextualSpacing/>
        <w:jc w:val="both"/>
        <w:rPr>
          <w:i/>
          <w:lang w:val="uk-UA"/>
        </w:rPr>
      </w:pPr>
      <w:r w:rsidRPr="00330D3C">
        <w:rPr>
          <w:lang w:val="uk-UA"/>
        </w:rPr>
        <w:t>рівень когнітивного осмислення понять «здоров’я» та «здоровий спосіб життя»;</w:t>
      </w:r>
    </w:p>
    <w:p w14:paraId="75041D78" w14:textId="77777777" w:rsidR="00330D3C" w:rsidRPr="00330D3C" w:rsidRDefault="00330D3C" w:rsidP="00742593">
      <w:pPr>
        <w:numPr>
          <w:ilvl w:val="0"/>
          <w:numId w:val="15"/>
        </w:numPr>
        <w:spacing w:line="360" w:lineRule="auto"/>
        <w:ind w:left="0" w:firstLine="709"/>
        <w:contextualSpacing/>
        <w:jc w:val="both"/>
        <w:rPr>
          <w:i/>
          <w:lang w:val="uk-UA"/>
        </w:rPr>
      </w:pPr>
      <w:r w:rsidRPr="00330D3C">
        <w:rPr>
          <w:lang w:val="uk-UA"/>
        </w:rPr>
        <w:lastRenderedPageBreak/>
        <w:t>наявність або відсутність власного досвіду дотримання здорових звичок;</w:t>
      </w:r>
    </w:p>
    <w:p w14:paraId="39EB7D01" w14:textId="77777777" w:rsidR="00330D3C" w:rsidRPr="00330D3C" w:rsidRDefault="00330D3C" w:rsidP="00742593">
      <w:pPr>
        <w:numPr>
          <w:ilvl w:val="0"/>
          <w:numId w:val="15"/>
        </w:numPr>
        <w:spacing w:line="360" w:lineRule="auto"/>
        <w:ind w:left="0" w:firstLine="709"/>
        <w:contextualSpacing/>
        <w:jc w:val="both"/>
        <w:rPr>
          <w:i/>
          <w:lang w:val="uk-UA"/>
        </w:rPr>
      </w:pPr>
      <w:r w:rsidRPr="00330D3C">
        <w:rPr>
          <w:lang w:val="uk-UA"/>
        </w:rPr>
        <w:t>емоційно-ціннісне ставлення до теми;</w:t>
      </w:r>
    </w:p>
    <w:p w14:paraId="1A27654F" w14:textId="77777777" w:rsidR="00330D3C" w:rsidRPr="00330D3C" w:rsidRDefault="00330D3C" w:rsidP="00742593">
      <w:pPr>
        <w:numPr>
          <w:ilvl w:val="0"/>
          <w:numId w:val="15"/>
        </w:numPr>
        <w:spacing w:line="360" w:lineRule="auto"/>
        <w:ind w:left="0" w:firstLine="709"/>
        <w:contextualSpacing/>
        <w:jc w:val="both"/>
        <w:rPr>
          <w:i/>
          <w:lang w:val="uk-UA"/>
        </w:rPr>
      </w:pPr>
      <w:r w:rsidRPr="00330D3C">
        <w:rPr>
          <w:lang w:val="uk-UA"/>
        </w:rPr>
        <w:t>рефлексію щодо особистої поведінки.</w:t>
      </w:r>
    </w:p>
    <w:p w14:paraId="74664849" w14:textId="77777777" w:rsidR="00330D3C" w:rsidRPr="00330D3C" w:rsidRDefault="00330D3C" w:rsidP="00330D3C">
      <w:pPr>
        <w:spacing w:line="360" w:lineRule="auto"/>
        <w:ind w:firstLine="709"/>
        <w:contextualSpacing/>
        <w:jc w:val="both"/>
        <w:rPr>
          <w:i/>
          <w:lang w:val="uk-UA"/>
        </w:rPr>
      </w:pPr>
      <w:r w:rsidRPr="00330D3C">
        <w:rPr>
          <w:lang w:val="uk-UA"/>
        </w:rPr>
        <w:t>Такий підхід дозволив поєднати якісну діагностику мотиваційної сфери з елементами формувального впливу, оскільки процес осмислення власного досвіду в письмовій формі сприяв кращій інтеграції знань і цінностей. Крім того, аналіз результатів творів дав змогу виявити індивідуальні особливості мотиваційної сфери кожного учня.</w:t>
      </w:r>
    </w:p>
    <w:p w14:paraId="12F00864" w14:textId="122420BC" w:rsidR="00330D3C" w:rsidRDefault="00330D3C" w:rsidP="00330D3C">
      <w:pPr>
        <w:spacing w:line="360" w:lineRule="auto"/>
        <w:ind w:firstLine="709"/>
        <w:contextualSpacing/>
        <w:jc w:val="both"/>
        <w:rPr>
          <w:lang w:val="uk-UA"/>
        </w:rPr>
      </w:pPr>
      <w:r w:rsidRPr="00330D3C">
        <w:rPr>
          <w:lang w:val="uk-UA"/>
        </w:rPr>
        <w:t>На підставі отриманих даних було здійснено систематизацію рівнів сформованості мотивації до здорового способу життя, що дало змогу перейти до проведення констатувального етапу дослідження. Цей етап передбачав глибший аналіз сформованих уявлень, переконань і поведінкових намірів школярів щодо збереження та зміцнення здоров’я, а також дозволив визначити вектор подальшої педагогічної підтримки й мотиваційного супроводу</w:t>
      </w:r>
      <w:r w:rsidR="00851E06">
        <w:rPr>
          <w:lang w:val="uk-UA"/>
        </w:rPr>
        <w:t>.</w:t>
      </w:r>
    </w:p>
    <w:p w14:paraId="23265F68" w14:textId="1989A2F7" w:rsidR="00851E06" w:rsidRPr="00851E06" w:rsidRDefault="00851E06" w:rsidP="00851E06">
      <w:pPr>
        <w:spacing w:line="360" w:lineRule="auto"/>
        <w:ind w:firstLine="709"/>
        <w:contextualSpacing/>
        <w:jc w:val="both"/>
        <w:rPr>
          <w:lang w:val="uk-UA"/>
        </w:rPr>
      </w:pPr>
      <w:r w:rsidRPr="00851E06">
        <w:rPr>
          <w:lang w:val="uk-UA"/>
        </w:rPr>
        <w:t>Для оцінювання рівня мотивації учнів до здорового способу життя на основі аналізу їхніх творів були використані такі критерії</w:t>
      </w:r>
      <w:r>
        <w:rPr>
          <w:lang w:val="uk-UA"/>
        </w:rPr>
        <w:t>:</w:t>
      </w:r>
    </w:p>
    <w:p w14:paraId="7685057D" w14:textId="33E01663" w:rsidR="00851E06" w:rsidRPr="00851E06" w:rsidRDefault="00851E06" w:rsidP="00742593">
      <w:pPr>
        <w:pStyle w:val="aa"/>
        <w:numPr>
          <w:ilvl w:val="0"/>
          <w:numId w:val="31"/>
        </w:numPr>
        <w:spacing w:line="360" w:lineRule="auto"/>
        <w:ind w:left="0" w:firstLine="709"/>
        <w:jc w:val="both"/>
        <w:rPr>
          <w:lang w:val="uk-UA"/>
        </w:rPr>
      </w:pPr>
      <w:r w:rsidRPr="00851E06">
        <w:rPr>
          <w:lang w:val="uk-UA"/>
        </w:rPr>
        <w:t xml:space="preserve">Високий рівень мотивації проявлявся, коли учень демонстрував глибоке розуміння значення здоров’я, умів пояснити, чому важливо вести здоровий спосіб життя. У своїх роботах він наводив конкретні приклади власного досвіду, розповідав про свої здорові звички, такі як регулярні заняття спортом або правильне харчування. Емоційно такі твори були наповнені позитивними почуттями, бажанням підтримувати і покращувати своє здоров’я. Також у текстах була присутня рефлексія </w:t>
      </w:r>
      <w:r>
        <w:rPr>
          <w:lang w:val="uk-UA"/>
        </w:rPr>
        <w:t>–</w:t>
      </w:r>
      <w:r w:rsidRPr="00851E06">
        <w:rPr>
          <w:lang w:val="uk-UA"/>
        </w:rPr>
        <w:t xml:space="preserve"> усвідомлення своїх слабких сторін та прагнення змінити їх на краще.</w:t>
      </w:r>
    </w:p>
    <w:p w14:paraId="28EE3C07" w14:textId="6EDEF11F" w:rsidR="00851E06" w:rsidRPr="00851E06" w:rsidRDefault="00851E06" w:rsidP="00742593">
      <w:pPr>
        <w:pStyle w:val="aa"/>
        <w:numPr>
          <w:ilvl w:val="0"/>
          <w:numId w:val="31"/>
        </w:numPr>
        <w:spacing w:line="360" w:lineRule="auto"/>
        <w:ind w:left="0" w:firstLine="709"/>
        <w:jc w:val="both"/>
        <w:rPr>
          <w:lang w:val="uk-UA"/>
        </w:rPr>
      </w:pPr>
      <w:r w:rsidRPr="00851E06">
        <w:rPr>
          <w:lang w:val="uk-UA"/>
        </w:rPr>
        <w:t xml:space="preserve">Середній рівень мотивації відзначався в учнів, які мали загальне, поверхневе уявлення про здоровий спосіб життя. Вони могли згадати про здорові звички, але не завжди мали власний сталий досвід їх дотримання. </w:t>
      </w:r>
      <w:r w:rsidRPr="00851E06">
        <w:rPr>
          <w:lang w:val="uk-UA"/>
        </w:rPr>
        <w:lastRenderedPageBreak/>
        <w:t xml:space="preserve">Їхні роботи були емоційно нейтральними або з помірним інтересом до теми. Рефлексія у таких творах була незначною </w:t>
      </w:r>
      <w:r>
        <w:rPr>
          <w:lang w:val="uk-UA"/>
        </w:rPr>
        <w:t>–</w:t>
      </w:r>
      <w:r w:rsidRPr="00851E06">
        <w:rPr>
          <w:lang w:val="uk-UA"/>
        </w:rPr>
        <w:t xml:space="preserve"> переважно загальні твердження без глибокого аналізу власної поведінки.</w:t>
      </w:r>
    </w:p>
    <w:p w14:paraId="08F3D0DE" w14:textId="0EC51F43" w:rsidR="00851E06" w:rsidRDefault="00851E06" w:rsidP="00742593">
      <w:pPr>
        <w:pStyle w:val="aa"/>
        <w:numPr>
          <w:ilvl w:val="0"/>
          <w:numId w:val="31"/>
        </w:numPr>
        <w:spacing w:line="360" w:lineRule="auto"/>
        <w:ind w:left="0" w:firstLine="709"/>
        <w:jc w:val="both"/>
        <w:rPr>
          <w:lang w:val="uk-UA"/>
        </w:rPr>
      </w:pPr>
      <w:r w:rsidRPr="00851E06">
        <w:rPr>
          <w:lang w:val="uk-UA"/>
        </w:rPr>
        <w:t xml:space="preserve">Низький рівень мотивації характеризувався браком розуміння суті ЗСЖ або навіть наявністю стереотипів і негативних уявлень (наприклад, «здоровий спосіб життя </w:t>
      </w:r>
      <w:r>
        <w:rPr>
          <w:lang w:val="uk-UA"/>
        </w:rPr>
        <w:t>–</w:t>
      </w:r>
      <w:r w:rsidRPr="00851E06">
        <w:rPr>
          <w:lang w:val="uk-UA"/>
        </w:rPr>
        <w:t xml:space="preserve"> це нудно»). Учні з таким рівнем не могли навести прикладів власного позитивного досвіду, часто описували пасивний спосіб життя або шкідливі звички. Емоційно їхні роботи були байдужими або навіть негативними, а рефлексія була відсутня.</w:t>
      </w:r>
    </w:p>
    <w:p w14:paraId="19A03001" w14:textId="2F55388A" w:rsidR="00D47C76" w:rsidRPr="00D47C76" w:rsidRDefault="00D47C76" w:rsidP="00D47C76">
      <w:pPr>
        <w:spacing w:line="360" w:lineRule="auto"/>
        <w:ind w:firstLine="709"/>
        <w:jc w:val="both"/>
        <w:rPr>
          <w:lang w:val="uk-UA"/>
        </w:rPr>
      </w:pPr>
      <w:r>
        <w:rPr>
          <w:lang w:val="uk-UA"/>
        </w:rPr>
        <w:t xml:space="preserve">Результати </w:t>
      </w:r>
      <w:r w:rsidRPr="00D47C76">
        <w:rPr>
          <w:lang w:val="uk-UA"/>
        </w:rPr>
        <w:t>рівня мотивації учнів до здорового способу життя</w:t>
      </w:r>
      <w:r>
        <w:rPr>
          <w:lang w:val="uk-UA"/>
        </w:rPr>
        <w:t xml:space="preserve"> представлено на рисунку 2.4.</w:t>
      </w:r>
    </w:p>
    <w:p w14:paraId="0792AE48" w14:textId="6ECC000C" w:rsidR="00851E06" w:rsidRDefault="00851E06" w:rsidP="00330D3C">
      <w:pPr>
        <w:spacing w:line="360" w:lineRule="auto"/>
        <w:ind w:firstLine="709"/>
        <w:contextualSpacing/>
        <w:jc w:val="both"/>
        <w:rPr>
          <w:lang w:val="uk-UA"/>
        </w:rPr>
      </w:pPr>
      <w:r>
        <w:rPr>
          <w:noProof/>
          <w:lang w:eastAsia="ru-RU"/>
        </w:rPr>
        <w:drawing>
          <wp:inline distT="0" distB="0" distL="0" distR="0" wp14:anchorId="232ACEBD" wp14:editId="07531D6D">
            <wp:extent cx="5210107" cy="2361652"/>
            <wp:effectExtent l="0" t="0" r="10160" b="63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D18A850" w14:textId="04823C86" w:rsidR="00851E06" w:rsidRDefault="00851E06" w:rsidP="00851E06">
      <w:pPr>
        <w:spacing w:line="360" w:lineRule="auto"/>
        <w:ind w:firstLine="709"/>
        <w:contextualSpacing/>
        <w:jc w:val="center"/>
        <w:rPr>
          <w:lang w:val="uk-UA"/>
        </w:rPr>
      </w:pPr>
      <w:r>
        <w:rPr>
          <w:lang w:val="uk-UA"/>
        </w:rPr>
        <w:t>Рис. 2.4. Р</w:t>
      </w:r>
      <w:r w:rsidRPr="00851E06">
        <w:rPr>
          <w:lang w:val="uk-UA"/>
        </w:rPr>
        <w:t>ів</w:t>
      </w:r>
      <w:r>
        <w:rPr>
          <w:lang w:val="uk-UA"/>
        </w:rPr>
        <w:t>ень</w:t>
      </w:r>
      <w:r w:rsidRPr="00851E06">
        <w:rPr>
          <w:lang w:val="uk-UA"/>
        </w:rPr>
        <w:t xml:space="preserve"> сформованості мотивації до здорового способу життя</w:t>
      </w:r>
      <w:r>
        <w:rPr>
          <w:lang w:val="uk-UA"/>
        </w:rPr>
        <w:t xml:space="preserve"> учнів 5-6 класів Авангардівського ліцею</w:t>
      </w:r>
    </w:p>
    <w:p w14:paraId="5A3B8FB4" w14:textId="77777777" w:rsidR="00851E06" w:rsidRDefault="00851E06" w:rsidP="007B22EE">
      <w:pPr>
        <w:spacing w:line="360" w:lineRule="auto"/>
        <w:ind w:firstLine="709"/>
        <w:contextualSpacing/>
        <w:jc w:val="both"/>
        <w:rPr>
          <w:iCs/>
          <w:lang w:val="uk-UA"/>
        </w:rPr>
      </w:pPr>
    </w:p>
    <w:p w14:paraId="4B39B120" w14:textId="4BFECBF0" w:rsidR="007B22EE" w:rsidRPr="007B22EE" w:rsidRDefault="00851E06" w:rsidP="007B22EE">
      <w:pPr>
        <w:spacing w:line="360" w:lineRule="auto"/>
        <w:ind w:firstLine="709"/>
        <w:contextualSpacing/>
        <w:jc w:val="both"/>
        <w:rPr>
          <w:iCs/>
          <w:lang w:val="uk-UA"/>
        </w:rPr>
      </w:pPr>
      <w:r>
        <w:rPr>
          <w:iCs/>
          <w:lang w:val="uk-UA"/>
        </w:rPr>
        <w:t>Згідно отриманих даних, п</w:t>
      </w:r>
      <w:r w:rsidR="007B22EE" w:rsidRPr="007B22EE">
        <w:rPr>
          <w:iCs/>
          <w:lang w:val="uk-UA"/>
        </w:rPr>
        <w:t xml:space="preserve">онад третина учнів </w:t>
      </w:r>
      <w:r w:rsidR="007B22EE">
        <w:rPr>
          <w:iCs/>
          <w:lang w:val="uk-UA"/>
        </w:rPr>
        <w:t>–</w:t>
      </w:r>
      <w:r w:rsidR="007B22EE" w:rsidRPr="007B22EE">
        <w:rPr>
          <w:iCs/>
          <w:lang w:val="uk-UA"/>
        </w:rPr>
        <w:t xml:space="preserve"> 18 осіб (36%) </w:t>
      </w:r>
      <w:r w:rsidR="007B22EE">
        <w:rPr>
          <w:iCs/>
          <w:lang w:val="uk-UA"/>
        </w:rPr>
        <w:t xml:space="preserve">– </w:t>
      </w:r>
      <w:r w:rsidR="007B22EE" w:rsidRPr="007B22EE">
        <w:rPr>
          <w:iCs/>
          <w:lang w:val="uk-UA"/>
        </w:rPr>
        <w:t xml:space="preserve">у своїх творах демонстрували глибоке розуміння важливості ЗСЖ. Вони чітко і послідовно описували, які здорові звички слід підтримувати, приводили приклади власного досвіду (регулярні заняття спортом, правильне харчування, дотримання режиму сну). Емоційне забарвлення їхніх текстів було позитивним, сповненим бажання змінювати і покращувати свій спосіб </w:t>
      </w:r>
      <w:r w:rsidR="007B22EE" w:rsidRPr="007B22EE">
        <w:rPr>
          <w:iCs/>
          <w:lang w:val="uk-UA"/>
        </w:rPr>
        <w:lastRenderedPageBreak/>
        <w:t xml:space="preserve">життя. В цих роботах наявна свідома рефлексія </w:t>
      </w:r>
      <w:r w:rsidR="007B22EE">
        <w:rPr>
          <w:iCs/>
          <w:lang w:val="uk-UA"/>
        </w:rPr>
        <w:t>–</w:t>
      </w:r>
      <w:r w:rsidR="007B22EE" w:rsidRPr="007B22EE">
        <w:rPr>
          <w:iCs/>
          <w:lang w:val="uk-UA"/>
        </w:rPr>
        <w:t xml:space="preserve"> учні усвідомлювали свої слабкі місця, але демонстрували готовність працювати над ними.</w:t>
      </w:r>
    </w:p>
    <w:p w14:paraId="01E5EA82" w14:textId="21A5236C" w:rsidR="007B22EE" w:rsidRPr="007B22EE" w:rsidRDefault="007B22EE" w:rsidP="007B22EE">
      <w:pPr>
        <w:spacing w:line="360" w:lineRule="auto"/>
        <w:ind w:firstLine="709"/>
        <w:contextualSpacing/>
        <w:jc w:val="both"/>
        <w:rPr>
          <w:iCs/>
          <w:lang w:val="uk-UA"/>
        </w:rPr>
      </w:pPr>
      <w:r w:rsidRPr="007B22EE">
        <w:rPr>
          <w:iCs/>
          <w:lang w:val="uk-UA"/>
        </w:rPr>
        <w:t xml:space="preserve">До </w:t>
      </w:r>
      <w:r>
        <w:rPr>
          <w:iCs/>
          <w:lang w:val="uk-UA"/>
        </w:rPr>
        <w:t xml:space="preserve">середнього рівня мотивації </w:t>
      </w:r>
      <w:r w:rsidRPr="007B22EE">
        <w:rPr>
          <w:iCs/>
          <w:lang w:val="uk-UA"/>
        </w:rPr>
        <w:t xml:space="preserve">віднесено 20 учнів (40%). У їхніх творах зафіксовано поверхневе, часто декларативне розуміння теми. Хоча більшість із них згадували про здорові звички, власний досвід був фрагментарним або непостійним. Емоції у текстах варіювалися від байдужості до помірного інтересу. Рефлексія була слабко виражена або формальна </w:t>
      </w:r>
      <w:r>
        <w:rPr>
          <w:iCs/>
          <w:lang w:val="uk-UA"/>
        </w:rPr>
        <w:t>–</w:t>
      </w:r>
      <w:r w:rsidRPr="007B22EE">
        <w:rPr>
          <w:iCs/>
          <w:lang w:val="uk-UA"/>
        </w:rPr>
        <w:t xml:space="preserve"> учні переважно констатували загальні істини, не поглиблюючись у власну поведінку.</w:t>
      </w:r>
    </w:p>
    <w:p w14:paraId="57007851" w14:textId="7FD50419" w:rsidR="007B22EE" w:rsidRPr="00851E06" w:rsidRDefault="007B22EE" w:rsidP="007B22EE">
      <w:pPr>
        <w:spacing w:line="360" w:lineRule="auto"/>
        <w:ind w:firstLine="709"/>
        <w:contextualSpacing/>
        <w:jc w:val="both"/>
        <w:rPr>
          <w:iCs/>
          <w:lang w:val="uk-UA"/>
        </w:rPr>
      </w:pPr>
      <w:r w:rsidRPr="007B22EE">
        <w:rPr>
          <w:iCs/>
          <w:lang w:val="uk-UA"/>
        </w:rPr>
        <w:t>У 12 учнів (24%) мотивація була низькою або відсутньою. Їхні твори відзначалися недорозвиненістю думок щодо здоров’я. Часто зустрічалися стереотипні чи навіть негативні вислови про ЗСЖ як «скучний», «нецікавий» спосіб життя. Власний досвід або відсутній, або пов’язаний із пасивністю, надмірним користуванням гаджетами, незбалансованим харчуванням. Емоційне ставлення було апатичним або навіть негативним, а рефлексія відсутня.</w:t>
      </w:r>
    </w:p>
    <w:p w14:paraId="57BDAE3D" w14:textId="3A6FD591" w:rsidR="007B22EE" w:rsidRPr="007B22EE" w:rsidRDefault="007B22EE" w:rsidP="007B22EE">
      <w:pPr>
        <w:spacing w:line="360" w:lineRule="auto"/>
        <w:ind w:firstLine="709"/>
        <w:contextualSpacing/>
        <w:jc w:val="both"/>
        <w:rPr>
          <w:iCs/>
          <w:lang w:val="uk-UA"/>
        </w:rPr>
      </w:pPr>
      <w:r w:rsidRPr="007B22EE">
        <w:rPr>
          <w:iCs/>
          <w:lang w:val="uk-UA"/>
        </w:rPr>
        <w:t>Початковий аналіз змісту творчих робіт учнів 5</w:t>
      </w:r>
      <w:r w:rsidR="00851E06">
        <w:rPr>
          <w:iCs/>
          <w:lang w:val="uk-UA"/>
        </w:rPr>
        <w:t>-</w:t>
      </w:r>
      <w:r w:rsidRPr="007B22EE">
        <w:rPr>
          <w:iCs/>
          <w:lang w:val="uk-UA"/>
        </w:rPr>
        <w:t>6 класів свідчить про значний розрив у рівні мотивації до здорового способу життя. Незважаючи на те, що понад третина учнів демонструє високий рівень усвідомлення та готовності дбати про власне здоров’я, близько чверті має низьку мотивацію і потребує системної підтримки та корекції.</w:t>
      </w:r>
    </w:p>
    <w:p w14:paraId="5CE9A296" w14:textId="7366DC4C" w:rsidR="00065CD8" w:rsidRPr="00D47C76" w:rsidRDefault="007B22EE" w:rsidP="00D47C76">
      <w:pPr>
        <w:spacing w:line="360" w:lineRule="auto"/>
        <w:ind w:firstLine="709"/>
        <w:contextualSpacing/>
        <w:jc w:val="both"/>
        <w:rPr>
          <w:iCs/>
          <w:lang w:val="uk-UA"/>
        </w:rPr>
      </w:pPr>
      <w:r w:rsidRPr="007B22EE">
        <w:rPr>
          <w:iCs/>
          <w:lang w:val="uk-UA"/>
        </w:rPr>
        <w:t>Ці результати підкреслюють необхідність цілеспрямованої роботи вчителів фізкультури, класних керівників та батьків для формування стійких мотиваційних установок через поєднання пізнавальних, емоційних і практичних компонентів здоров’язбережувальної освіти.</w:t>
      </w:r>
    </w:p>
    <w:p w14:paraId="0A0F33A8" w14:textId="0DAED2B5" w:rsidR="00065CD8" w:rsidRDefault="00065CD8" w:rsidP="00330D3C">
      <w:pPr>
        <w:spacing w:line="360" w:lineRule="auto"/>
        <w:ind w:firstLine="709"/>
        <w:contextualSpacing/>
        <w:jc w:val="both"/>
        <w:rPr>
          <w:i/>
          <w:color w:val="auto"/>
          <w:lang w:val="uk-UA"/>
        </w:rPr>
      </w:pPr>
    </w:p>
    <w:p w14:paraId="06D620D4" w14:textId="77777777" w:rsidR="001E2EBA" w:rsidRDefault="001E2EBA" w:rsidP="00330D3C">
      <w:pPr>
        <w:spacing w:line="360" w:lineRule="auto"/>
        <w:ind w:firstLine="709"/>
        <w:contextualSpacing/>
        <w:jc w:val="both"/>
        <w:rPr>
          <w:i/>
          <w:color w:val="auto"/>
          <w:lang w:val="uk-UA"/>
        </w:rPr>
      </w:pPr>
    </w:p>
    <w:p w14:paraId="3ECA9C40" w14:textId="77777777" w:rsidR="00474F73" w:rsidRDefault="00474F73" w:rsidP="00330D3C">
      <w:pPr>
        <w:spacing w:line="360" w:lineRule="auto"/>
        <w:ind w:firstLine="709"/>
        <w:contextualSpacing/>
        <w:jc w:val="both"/>
        <w:rPr>
          <w:i/>
          <w:color w:val="auto"/>
          <w:lang w:val="uk-UA"/>
        </w:rPr>
      </w:pPr>
    </w:p>
    <w:p w14:paraId="5225567D" w14:textId="77777777" w:rsidR="00474F73" w:rsidRPr="00065CD8" w:rsidRDefault="00474F73" w:rsidP="00330D3C">
      <w:pPr>
        <w:spacing w:line="360" w:lineRule="auto"/>
        <w:ind w:firstLine="709"/>
        <w:contextualSpacing/>
        <w:jc w:val="both"/>
        <w:rPr>
          <w:i/>
          <w:color w:val="auto"/>
          <w:lang w:val="uk-UA"/>
        </w:rPr>
      </w:pPr>
    </w:p>
    <w:p w14:paraId="5DD390B8" w14:textId="098BCF45" w:rsidR="009B3D43" w:rsidRPr="00330D3C" w:rsidRDefault="00330D3C" w:rsidP="00330D3C">
      <w:pPr>
        <w:pStyle w:val="2"/>
        <w:spacing w:line="360" w:lineRule="auto"/>
        <w:ind w:firstLine="709"/>
        <w:contextualSpacing/>
        <w:jc w:val="center"/>
        <w:rPr>
          <w:rFonts w:ascii="Times New Roman" w:hAnsi="Times New Roman" w:cs="Times New Roman"/>
          <w:b/>
          <w:i/>
          <w:color w:val="auto"/>
          <w:sz w:val="28"/>
          <w:szCs w:val="28"/>
          <w:lang w:val="uk-UA"/>
        </w:rPr>
      </w:pPr>
      <w:bookmarkStart w:id="12" w:name="_Toc214975475"/>
      <w:r>
        <w:rPr>
          <w:rFonts w:ascii="Times New Roman" w:hAnsi="Times New Roman" w:cs="Times New Roman"/>
          <w:b/>
          <w:color w:val="auto"/>
          <w:sz w:val="28"/>
          <w:szCs w:val="28"/>
          <w:lang w:val="uk-UA"/>
        </w:rPr>
        <w:lastRenderedPageBreak/>
        <w:t xml:space="preserve">Висновки </w:t>
      </w:r>
      <w:r w:rsidR="009B3D43" w:rsidRPr="00330D3C">
        <w:rPr>
          <w:rFonts w:ascii="Times New Roman" w:hAnsi="Times New Roman" w:cs="Times New Roman"/>
          <w:b/>
          <w:color w:val="auto"/>
          <w:sz w:val="28"/>
          <w:szCs w:val="28"/>
          <w:lang w:val="uk-UA"/>
        </w:rPr>
        <w:t>до розділу 2</w:t>
      </w:r>
      <w:bookmarkEnd w:id="12"/>
    </w:p>
    <w:p w14:paraId="4F4D3345" w14:textId="77777777" w:rsidR="009B3D43" w:rsidRPr="00065CD8" w:rsidRDefault="009B3D43" w:rsidP="00330D3C">
      <w:pPr>
        <w:spacing w:line="360" w:lineRule="auto"/>
        <w:ind w:firstLine="709"/>
        <w:contextualSpacing/>
        <w:jc w:val="both"/>
        <w:rPr>
          <w:i/>
          <w:color w:val="auto"/>
          <w:lang w:val="uk-UA"/>
        </w:rPr>
      </w:pPr>
    </w:p>
    <w:p w14:paraId="09DFF8E8" w14:textId="345DCC79" w:rsidR="00D47C76" w:rsidRPr="00D47C76" w:rsidRDefault="00D47C76" w:rsidP="00D47C76">
      <w:pPr>
        <w:spacing w:line="360" w:lineRule="auto"/>
        <w:ind w:firstLine="709"/>
        <w:contextualSpacing/>
        <w:jc w:val="both"/>
        <w:rPr>
          <w:color w:val="auto"/>
          <w:lang w:val="uk-UA"/>
        </w:rPr>
      </w:pPr>
      <w:r w:rsidRPr="00D47C76">
        <w:rPr>
          <w:color w:val="auto"/>
          <w:lang w:val="uk-UA"/>
        </w:rPr>
        <w:t xml:space="preserve">Аналіз стану </w:t>
      </w:r>
      <w:r w:rsidR="00E7580C">
        <w:rPr>
          <w:color w:val="auto"/>
          <w:lang w:val="uk-UA"/>
        </w:rPr>
        <w:t xml:space="preserve">позитивної </w:t>
      </w:r>
      <w:r w:rsidRPr="00D47C76">
        <w:rPr>
          <w:color w:val="auto"/>
          <w:lang w:val="uk-UA"/>
        </w:rPr>
        <w:t>мотивації до здорового способу життя серед учнів 5–6 класів ЗЗСО «Авангардівський ліцей» дав змогу виявити специфіку сформованості когнітивного, емоційно-ціннісного та поведінкового компонентів</w:t>
      </w:r>
      <w:r w:rsidR="006B7FBD">
        <w:rPr>
          <w:color w:val="auto"/>
          <w:lang w:val="uk-UA"/>
        </w:rPr>
        <w:t xml:space="preserve">, а також рівень сформованості мотиваційної сфери підлітків за допомогою декількох методик, а саме </w:t>
      </w:r>
      <w:r w:rsidR="006B7FBD" w:rsidRPr="006B7FBD">
        <w:rPr>
          <w:color w:val="auto"/>
          <w:lang w:val="uk-UA"/>
        </w:rPr>
        <w:t>анкетування, методика «Мотиваційний профіль учня щодо ЗСЖ» (адаптація Л. Орбана), проєктивна методика «Мій шля</w:t>
      </w:r>
      <w:r w:rsidR="006B7FBD">
        <w:rPr>
          <w:color w:val="auto"/>
          <w:lang w:val="uk-UA"/>
        </w:rPr>
        <w:t>х до здоров’я» та спостереження</w:t>
      </w:r>
      <w:r w:rsidRPr="00D47C76">
        <w:rPr>
          <w:color w:val="auto"/>
          <w:lang w:val="uk-UA"/>
        </w:rPr>
        <w:t>. Проведене дослідження засвідчило, що більшість школярів мають достатню поінформованість про основні принципи ЗСЖ та позитивне ставлення до здоров’я як важливої життєвої цінності. Водночас рівень поведінкової реалізації цих знань та установок виявився нижчим, що свідчить про потребу у додатковій підтрим</w:t>
      </w:r>
      <w:r>
        <w:rPr>
          <w:color w:val="auto"/>
          <w:lang w:val="uk-UA"/>
        </w:rPr>
        <w:t>ці з боку педагогів та батьків.</w:t>
      </w:r>
    </w:p>
    <w:p w14:paraId="2CE0D62C" w14:textId="1BC08CCA" w:rsidR="00D47C76" w:rsidRPr="00D47C76" w:rsidRDefault="00D47C76" w:rsidP="00D47C76">
      <w:pPr>
        <w:spacing w:line="360" w:lineRule="auto"/>
        <w:ind w:firstLine="709"/>
        <w:contextualSpacing/>
        <w:jc w:val="both"/>
        <w:rPr>
          <w:color w:val="auto"/>
          <w:lang w:val="uk-UA"/>
        </w:rPr>
      </w:pPr>
      <w:r w:rsidRPr="00D47C76">
        <w:rPr>
          <w:color w:val="auto"/>
          <w:lang w:val="uk-UA"/>
        </w:rPr>
        <w:t xml:space="preserve">Зокрема, результати когнітивного компоненту </w:t>
      </w:r>
      <w:r>
        <w:rPr>
          <w:color w:val="auto"/>
          <w:lang w:val="uk-UA"/>
        </w:rPr>
        <w:t>за методикою</w:t>
      </w:r>
      <w:r w:rsidRPr="00D47C76">
        <w:rPr>
          <w:color w:val="auto"/>
          <w:lang w:val="uk-UA"/>
        </w:rPr>
        <w:t xml:space="preserve"> «Мотиваційний профіль учня щодо ЗСЖ» (адаптація Л. Орбана) показали, що 10 учнів (20%) продемонстрували високий рівень знань, 20 учнів (40%) – достатній, 15 учнів (30%) – середній, а 5 учнів (10%) мають рівень нижче середнього. Жодного учня з низьким рівнем знань не виявлено. Це означає, що 60% дітей володіють достатньою чи високою базою знань для усвідомленого ставлення до здоров’я, що створює міцний фундамент для</w:t>
      </w:r>
      <w:r>
        <w:rPr>
          <w:color w:val="auto"/>
          <w:lang w:val="uk-UA"/>
        </w:rPr>
        <w:t xml:space="preserve"> подальшого розвитку мотивації.</w:t>
      </w:r>
    </w:p>
    <w:p w14:paraId="36385DF7" w14:textId="42C46F55" w:rsidR="00D47C76" w:rsidRPr="00D47C76" w:rsidRDefault="00D47C76" w:rsidP="00D47C76">
      <w:pPr>
        <w:spacing w:line="360" w:lineRule="auto"/>
        <w:ind w:firstLine="709"/>
        <w:contextualSpacing/>
        <w:jc w:val="both"/>
        <w:rPr>
          <w:color w:val="auto"/>
          <w:lang w:val="uk-UA"/>
        </w:rPr>
      </w:pPr>
      <w:r w:rsidRPr="00D47C76">
        <w:rPr>
          <w:color w:val="auto"/>
          <w:lang w:val="uk-UA"/>
        </w:rPr>
        <w:t>Емоційно-ціннісний компонент продемонстрував, що 12 учнів (24%) мають високий рівень сформованості, 22 учні (44%) – достатній, 13 учнів (26%) – середній, 3 учні (6%) – нижче середнього. Низького рівня також не зафіксовано. Отже, 68% школярів (34 учні) мають стійке позитивне ставлення до здоров’я, розглядаючи його як важливу цінність у власному житті. Це свідчить про те, що у більшості дітей уже сформоване усвідомлення значущості здоров’я, хоча частина учнів демонструє неста</w:t>
      </w:r>
      <w:r>
        <w:rPr>
          <w:color w:val="auto"/>
          <w:lang w:val="uk-UA"/>
        </w:rPr>
        <w:t>більність ціннісних орієнтацій.</w:t>
      </w:r>
    </w:p>
    <w:p w14:paraId="75A478F3" w14:textId="020B9359" w:rsidR="00D47C76" w:rsidRPr="00D47C76" w:rsidRDefault="00D47C76" w:rsidP="00D47C76">
      <w:pPr>
        <w:spacing w:line="360" w:lineRule="auto"/>
        <w:ind w:firstLine="709"/>
        <w:contextualSpacing/>
        <w:jc w:val="both"/>
        <w:rPr>
          <w:color w:val="auto"/>
          <w:lang w:val="uk-UA"/>
        </w:rPr>
      </w:pPr>
      <w:r w:rsidRPr="00D47C76">
        <w:rPr>
          <w:color w:val="auto"/>
          <w:lang w:val="uk-UA"/>
        </w:rPr>
        <w:lastRenderedPageBreak/>
        <w:t>Найбільш суперечливими виявилися результати поведінкового компоненту. Лише 8 учнів (16%) систематично реалізують принципи ЗСЖ, 25 учнів (50%) дотримуються їх частково або вибірково, 12 учнів (24%) виконують окремі дії без регулярності та усвідомленості, тоді як 5 учнів (10%) мають мінімальні практичні навички у цій сфері. Низького рівня зафіксовано не було. Таким чином, 66% школярів (33 учні) мають достатній або високий рівень поведінкової мотивації, проте системність у діях притаман</w:t>
      </w:r>
      <w:r>
        <w:rPr>
          <w:color w:val="auto"/>
          <w:lang w:val="uk-UA"/>
        </w:rPr>
        <w:t>на лише кожному шостому учневі.</w:t>
      </w:r>
    </w:p>
    <w:p w14:paraId="41C0F0F2" w14:textId="4A9AF998" w:rsidR="00D47C76" w:rsidRPr="00D47C76" w:rsidRDefault="00D47C76" w:rsidP="00D47C76">
      <w:pPr>
        <w:spacing w:line="360" w:lineRule="auto"/>
        <w:ind w:firstLine="709"/>
        <w:contextualSpacing/>
        <w:jc w:val="both"/>
        <w:rPr>
          <w:color w:val="auto"/>
          <w:lang w:val="uk-UA"/>
        </w:rPr>
      </w:pPr>
      <w:r w:rsidRPr="00D47C76">
        <w:rPr>
          <w:color w:val="auto"/>
          <w:lang w:val="uk-UA"/>
        </w:rPr>
        <w:t>Загалом результати підтвердили, що когнітивний та емоційно-ціннісний компоненти мають кр</w:t>
      </w:r>
      <w:r>
        <w:rPr>
          <w:color w:val="auto"/>
          <w:lang w:val="uk-UA"/>
        </w:rPr>
        <w:t>ащі показники, ніж поведінковий.</w:t>
      </w:r>
      <w:r w:rsidRPr="00D47C76">
        <w:rPr>
          <w:color w:val="auto"/>
          <w:lang w:val="uk-UA"/>
        </w:rPr>
        <w:t xml:space="preserve"> Майже третина учнів (34%, тобто 17 осіб) залишаються на середньому чи нижчому рівні поведінкової реалізації, що становить проблему для формування цілісного мотиваційного профілю.</w:t>
      </w:r>
    </w:p>
    <w:p w14:paraId="21E858B2" w14:textId="56B012D8" w:rsidR="00D47C76" w:rsidRPr="00D47C76" w:rsidRDefault="00D47C76" w:rsidP="00D47C76">
      <w:pPr>
        <w:spacing w:line="360" w:lineRule="auto"/>
        <w:ind w:firstLine="709"/>
        <w:contextualSpacing/>
        <w:jc w:val="both"/>
        <w:rPr>
          <w:color w:val="auto"/>
          <w:lang w:val="uk-UA"/>
        </w:rPr>
      </w:pPr>
      <w:r>
        <w:rPr>
          <w:color w:val="auto"/>
          <w:lang w:val="uk-UA"/>
        </w:rPr>
        <w:t>За результатами проєктивної методики «Мій шлях до здоров’я» у</w:t>
      </w:r>
      <w:r w:rsidRPr="00D47C76">
        <w:rPr>
          <w:color w:val="auto"/>
          <w:lang w:val="uk-UA"/>
        </w:rPr>
        <w:t xml:space="preserve"> більшості учнів (90%) образ здоров’я асоціюється з позитивними емоціями, активністю та правильним харчуванням. 76% дітей зображують себе як активних учасників дій, тоді як 24% – у пасивній ролі. Ознаки внутрішньої мотивації до ЗСЖ зафіксовані у 58% робіт, у 42% – переважає зовнішня мотивація. У 64% випадків простежується вплив сім’ї та школи, тоді як у 36% він відсутній. Лише у 10% робіт виявлені ознаки внутрішніх конфліктів або амбівалентного ставлення до здоров’я.</w:t>
      </w:r>
    </w:p>
    <w:p w14:paraId="6EE83EC5" w14:textId="6287DE49" w:rsidR="006B7FBD" w:rsidRDefault="006B7FBD" w:rsidP="00D47C76">
      <w:pPr>
        <w:spacing w:line="360" w:lineRule="auto"/>
        <w:ind w:firstLine="709"/>
        <w:contextualSpacing/>
        <w:jc w:val="both"/>
        <w:rPr>
          <w:color w:val="auto"/>
          <w:lang w:val="uk-UA"/>
        </w:rPr>
      </w:pPr>
      <w:r>
        <w:rPr>
          <w:color w:val="auto"/>
          <w:lang w:val="uk-UA"/>
        </w:rPr>
        <w:t xml:space="preserve">За оцінкою рівня сформованості мотивації учнів 5-6 класів, </w:t>
      </w:r>
      <w:r w:rsidRPr="006B7FBD">
        <w:rPr>
          <w:color w:val="auto"/>
          <w:lang w:val="uk-UA"/>
        </w:rPr>
        <w:t>36% учнів (18 осіб) продемонстрували високий рівень мотивації: усвідомлювали значення ЗСЖ, описували власний досвід та прагнення вдосконалювати зв</w:t>
      </w:r>
      <w:r>
        <w:rPr>
          <w:color w:val="auto"/>
          <w:lang w:val="uk-UA"/>
        </w:rPr>
        <w:t>ички;</w:t>
      </w:r>
      <w:r w:rsidRPr="006B7FBD">
        <w:rPr>
          <w:color w:val="auto"/>
          <w:lang w:val="uk-UA"/>
        </w:rPr>
        <w:t xml:space="preserve"> 40% (20 осіб) мали середній рівень – знання були поверхневими, досвід фрагментарним, а ставлення коливалося від ба</w:t>
      </w:r>
      <w:r>
        <w:rPr>
          <w:color w:val="auto"/>
          <w:lang w:val="uk-UA"/>
        </w:rPr>
        <w:t xml:space="preserve">йдужого до помірно позитивного; </w:t>
      </w:r>
      <w:r w:rsidRPr="006B7FBD">
        <w:rPr>
          <w:color w:val="auto"/>
          <w:lang w:val="uk-UA"/>
        </w:rPr>
        <w:t>24% (12 осіб) показали низький рівень мотивації: тексти були стереотипними або негативними, власний досвід відсутній, емоційне забарвлення апатичне.</w:t>
      </w:r>
    </w:p>
    <w:p w14:paraId="043D5B5F" w14:textId="61C7D241" w:rsidR="00065CD8" w:rsidRPr="00D47C76" w:rsidRDefault="00D47C76" w:rsidP="00D47C76">
      <w:pPr>
        <w:spacing w:line="360" w:lineRule="auto"/>
        <w:ind w:firstLine="709"/>
        <w:contextualSpacing/>
        <w:jc w:val="both"/>
        <w:rPr>
          <w:color w:val="auto"/>
          <w:lang w:val="uk-UA"/>
        </w:rPr>
      </w:pPr>
      <w:r w:rsidRPr="00D47C76">
        <w:rPr>
          <w:color w:val="auto"/>
          <w:lang w:val="uk-UA"/>
        </w:rPr>
        <w:lastRenderedPageBreak/>
        <w:t>Таким чином, результати діагностики засвідчують, що у більшості учнів середньої школи сформована достатня база знань і позитивне ціннісне ставлення до здоров’я, проте практична скла</w:t>
      </w:r>
      <w:r>
        <w:rPr>
          <w:color w:val="auto"/>
          <w:lang w:val="uk-UA"/>
        </w:rPr>
        <w:t>дова потребує посиленої роботи.</w:t>
      </w:r>
    </w:p>
    <w:p w14:paraId="40E70CD9" w14:textId="77777777" w:rsidR="00065CD8" w:rsidRPr="00065CD8" w:rsidRDefault="00065CD8" w:rsidP="00330D3C">
      <w:pPr>
        <w:spacing w:line="360" w:lineRule="auto"/>
        <w:ind w:firstLine="709"/>
        <w:contextualSpacing/>
        <w:jc w:val="both"/>
        <w:rPr>
          <w:i/>
          <w:color w:val="auto"/>
          <w:lang w:val="uk-UA"/>
        </w:rPr>
      </w:pPr>
    </w:p>
    <w:p w14:paraId="7AE4C9A7" w14:textId="5FB62BE5" w:rsidR="00065CD8" w:rsidRDefault="00065CD8" w:rsidP="00330D3C">
      <w:pPr>
        <w:spacing w:line="360" w:lineRule="auto"/>
        <w:ind w:firstLine="709"/>
        <w:contextualSpacing/>
        <w:jc w:val="both"/>
        <w:rPr>
          <w:i/>
          <w:color w:val="auto"/>
          <w:lang w:val="uk-UA"/>
        </w:rPr>
      </w:pPr>
    </w:p>
    <w:p w14:paraId="6ABEE9F3" w14:textId="5B52E422" w:rsidR="001E2EBA" w:rsidRDefault="001E2EBA" w:rsidP="00330D3C">
      <w:pPr>
        <w:spacing w:line="360" w:lineRule="auto"/>
        <w:ind w:firstLine="709"/>
        <w:contextualSpacing/>
        <w:jc w:val="both"/>
        <w:rPr>
          <w:i/>
          <w:color w:val="auto"/>
          <w:lang w:val="uk-UA"/>
        </w:rPr>
      </w:pPr>
    </w:p>
    <w:p w14:paraId="1606DA6D" w14:textId="1FF6348F" w:rsidR="001E2EBA" w:rsidRDefault="001E2EBA" w:rsidP="00330D3C">
      <w:pPr>
        <w:spacing w:line="360" w:lineRule="auto"/>
        <w:ind w:firstLine="709"/>
        <w:contextualSpacing/>
        <w:jc w:val="both"/>
        <w:rPr>
          <w:i/>
          <w:color w:val="auto"/>
          <w:lang w:val="uk-UA"/>
        </w:rPr>
      </w:pPr>
    </w:p>
    <w:p w14:paraId="434B04D3" w14:textId="3004F94E" w:rsidR="001E2EBA" w:rsidRDefault="001E2EBA" w:rsidP="00330D3C">
      <w:pPr>
        <w:spacing w:line="360" w:lineRule="auto"/>
        <w:ind w:firstLine="709"/>
        <w:contextualSpacing/>
        <w:jc w:val="both"/>
        <w:rPr>
          <w:i/>
          <w:color w:val="auto"/>
          <w:lang w:val="uk-UA"/>
        </w:rPr>
      </w:pPr>
    </w:p>
    <w:p w14:paraId="49DCF955" w14:textId="3D55FD1B" w:rsidR="001E2EBA" w:rsidRDefault="001E2EBA" w:rsidP="00330D3C">
      <w:pPr>
        <w:spacing w:line="360" w:lineRule="auto"/>
        <w:ind w:firstLine="709"/>
        <w:contextualSpacing/>
        <w:jc w:val="both"/>
        <w:rPr>
          <w:i/>
          <w:color w:val="auto"/>
          <w:lang w:val="uk-UA"/>
        </w:rPr>
      </w:pPr>
    </w:p>
    <w:p w14:paraId="26DBDCBC" w14:textId="5BAFEFA9" w:rsidR="001E2EBA" w:rsidRDefault="001E2EBA" w:rsidP="00330D3C">
      <w:pPr>
        <w:spacing w:line="360" w:lineRule="auto"/>
        <w:ind w:firstLine="709"/>
        <w:contextualSpacing/>
        <w:jc w:val="both"/>
        <w:rPr>
          <w:i/>
          <w:color w:val="auto"/>
          <w:lang w:val="uk-UA"/>
        </w:rPr>
      </w:pPr>
    </w:p>
    <w:p w14:paraId="078A1EA9" w14:textId="58C6DAF6" w:rsidR="001E2EBA" w:rsidRDefault="001E2EBA" w:rsidP="00330D3C">
      <w:pPr>
        <w:spacing w:line="360" w:lineRule="auto"/>
        <w:ind w:firstLine="709"/>
        <w:contextualSpacing/>
        <w:jc w:val="both"/>
        <w:rPr>
          <w:i/>
          <w:color w:val="auto"/>
          <w:lang w:val="uk-UA"/>
        </w:rPr>
      </w:pPr>
    </w:p>
    <w:p w14:paraId="5FCAF797" w14:textId="08894F19" w:rsidR="001E2EBA" w:rsidRDefault="001E2EBA" w:rsidP="00330D3C">
      <w:pPr>
        <w:spacing w:line="360" w:lineRule="auto"/>
        <w:ind w:firstLine="709"/>
        <w:contextualSpacing/>
        <w:jc w:val="both"/>
        <w:rPr>
          <w:i/>
          <w:color w:val="auto"/>
          <w:lang w:val="uk-UA"/>
        </w:rPr>
      </w:pPr>
    </w:p>
    <w:p w14:paraId="16AC337F" w14:textId="67405890" w:rsidR="001E2EBA" w:rsidRDefault="001E2EBA" w:rsidP="00330D3C">
      <w:pPr>
        <w:spacing w:line="360" w:lineRule="auto"/>
        <w:ind w:firstLine="709"/>
        <w:contextualSpacing/>
        <w:jc w:val="both"/>
        <w:rPr>
          <w:i/>
          <w:color w:val="auto"/>
          <w:lang w:val="uk-UA"/>
        </w:rPr>
      </w:pPr>
    </w:p>
    <w:p w14:paraId="2A928CD1" w14:textId="5330F51B" w:rsidR="001E2EBA" w:rsidRDefault="001E2EBA" w:rsidP="00330D3C">
      <w:pPr>
        <w:spacing w:line="360" w:lineRule="auto"/>
        <w:ind w:firstLine="709"/>
        <w:contextualSpacing/>
        <w:jc w:val="both"/>
        <w:rPr>
          <w:i/>
          <w:color w:val="auto"/>
          <w:lang w:val="uk-UA"/>
        </w:rPr>
      </w:pPr>
    </w:p>
    <w:p w14:paraId="1837FC14" w14:textId="36CE5AFD" w:rsidR="001E2EBA" w:rsidRDefault="001E2EBA" w:rsidP="00330D3C">
      <w:pPr>
        <w:spacing w:line="360" w:lineRule="auto"/>
        <w:ind w:firstLine="709"/>
        <w:contextualSpacing/>
        <w:jc w:val="both"/>
        <w:rPr>
          <w:i/>
          <w:color w:val="auto"/>
          <w:lang w:val="uk-UA"/>
        </w:rPr>
      </w:pPr>
    </w:p>
    <w:p w14:paraId="25857FF1" w14:textId="0D8A06D6" w:rsidR="001E2EBA" w:rsidRDefault="001E2EBA" w:rsidP="00330D3C">
      <w:pPr>
        <w:spacing w:line="360" w:lineRule="auto"/>
        <w:ind w:firstLine="709"/>
        <w:contextualSpacing/>
        <w:jc w:val="both"/>
        <w:rPr>
          <w:i/>
          <w:color w:val="auto"/>
          <w:lang w:val="uk-UA"/>
        </w:rPr>
      </w:pPr>
    </w:p>
    <w:p w14:paraId="033501C2" w14:textId="239123EE" w:rsidR="001E2EBA" w:rsidRDefault="001E2EBA" w:rsidP="00330D3C">
      <w:pPr>
        <w:spacing w:line="360" w:lineRule="auto"/>
        <w:ind w:firstLine="709"/>
        <w:contextualSpacing/>
        <w:jc w:val="both"/>
        <w:rPr>
          <w:i/>
          <w:color w:val="auto"/>
          <w:lang w:val="uk-UA"/>
        </w:rPr>
      </w:pPr>
    </w:p>
    <w:p w14:paraId="121C1AA3" w14:textId="5B369A08" w:rsidR="001E2EBA" w:rsidRDefault="001E2EBA" w:rsidP="00330D3C">
      <w:pPr>
        <w:spacing w:line="360" w:lineRule="auto"/>
        <w:ind w:firstLine="709"/>
        <w:contextualSpacing/>
        <w:jc w:val="both"/>
        <w:rPr>
          <w:i/>
          <w:color w:val="auto"/>
          <w:lang w:val="uk-UA"/>
        </w:rPr>
      </w:pPr>
    </w:p>
    <w:p w14:paraId="58C0154C" w14:textId="5BFDF021" w:rsidR="001E2EBA" w:rsidRDefault="001E2EBA" w:rsidP="00330D3C">
      <w:pPr>
        <w:spacing w:line="360" w:lineRule="auto"/>
        <w:ind w:firstLine="709"/>
        <w:contextualSpacing/>
        <w:jc w:val="both"/>
        <w:rPr>
          <w:i/>
          <w:color w:val="auto"/>
          <w:lang w:val="uk-UA"/>
        </w:rPr>
      </w:pPr>
    </w:p>
    <w:p w14:paraId="37F214EE" w14:textId="5D19BA5D" w:rsidR="001E2EBA" w:rsidRDefault="001E2EBA" w:rsidP="00330D3C">
      <w:pPr>
        <w:spacing w:line="360" w:lineRule="auto"/>
        <w:ind w:firstLine="709"/>
        <w:contextualSpacing/>
        <w:jc w:val="both"/>
        <w:rPr>
          <w:i/>
          <w:color w:val="auto"/>
          <w:lang w:val="uk-UA"/>
        </w:rPr>
      </w:pPr>
    </w:p>
    <w:p w14:paraId="3F0F5BB3" w14:textId="4B3DBAAB" w:rsidR="001E2EBA" w:rsidRDefault="001E2EBA" w:rsidP="00330D3C">
      <w:pPr>
        <w:spacing w:line="360" w:lineRule="auto"/>
        <w:ind w:firstLine="709"/>
        <w:contextualSpacing/>
        <w:jc w:val="both"/>
        <w:rPr>
          <w:i/>
          <w:color w:val="auto"/>
          <w:lang w:val="uk-UA"/>
        </w:rPr>
      </w:pPr>
    </w:p>
    <w:p w14:paraId="1A2F0764" w14:textId="193B55EE" w:rsidR="001E2EBA" w:rsidRDefault="001E2EBA" w:rsidP="00330D3C">
      <w:pPr>
        <w:spacing w:line="360" w:lineRule="auto"/>
        <w:ind w:firstLine="709"/>
        <w:contextualSpacing/>
        <w:jc w:val="both"/>
        <w:rPr>
          <w:i/>
          <w:color w:val="auto"/>
          <w:lang w:val="uk-UA"/>
        </w:rPr>
      </w:pPr>
    </w:p>
    <w:p w14:paraId="145C53B2" w14:textId="35038B09" w:rsidR="001E2EBA" w:rsidRDefault="001E2EBA" w:rsidP="00330D3C">
      <w:pPr>
        <w:spacing w:line="360" w:lineRule="auto"/>
        <w:ind w:firstLine="709"/>
        <w:contextualSpacing/>
        <w:jc w:val="both"/>
        <w:rPr>
          <w:i/>
          <w:color w:val="auto"/>
          <w:lang w:val="uk-UA"/>
        </w:rPr>
      </w:pPr>
    </w:p>
    <w:p w14:paraId="63F9BB06" w14:textId="7E88BE73" w:rsidR="001E2EBA" w:rsidRDefault="001E2EBA" w:rsidP="00330D3C">
      <w:pPr>
        <w:spacing w:line="360" w:lineRule="auto"/>
        <w:ind w:firstLine="709"/>
        <w:contextualSpacing/>
        <w:jc w:val="both"/>
        <w:rPr>
          <w:i/>
          <w:color w:val="auto"/>
          <w:lang w:val="uk-UA"/>
        </w:rPr>
      </w:pPr>
    </w:p>
    <w:p w14:paraId="5EFF49D8" w14:textId="77777777" w:rsidR="001E2EBA" w:rsidRPr="00065CD8" w:rsidRDefault="001E2EBA" w:rsidP="00330D3C">
      <w:pPr>
        <w:spacing w:line="360" w:lineRule="auto"/>
        <w:ind w:firstLine="709"/>
        <w:contextualSpacing/>
        <w:jc w:val="both"/>
        <w:rPr>
          <w:i/>
          <w:color w:val="auto"/>
          <w:lang w:val="uk-UA"/>
        </w:rPr>
      </w:pPr>
    </w:p>
    <w:p w14:paraId="3619104B" w14:textId="77777777" w:rsidR="00065CD8" w:rsidRPr="00065CD8" w:rsidRDefault="00065CD8" w:rsidP="00330D3C">
      <w:pPr>
        <w:spacing w:line="360" w:lineRule="auto"/>
        <w:ind w:firstLine="709"/>
        <w:contextualSpacing/>
        <w:jc w:val="both"/>
        <w:rPr>
          <w:i/>
          <w:color w:val="auto"/>
          <w:lang w:val="uk-UA"/>
        </w:rPr>
      </w:pPr>
    </w:p>
    <w:p w14:paraId="2A9081C7" w14:textId="4F5A0F9B" w:rsidR="009B3D43" w:rsidRPr="00330D3C" w:rsidRDefault="009B3D43" w:rsidP="00330D3C">
      <w:pPr>
        <w:pStyle w:val="1"/>
        <w:spacing w:line="360" w:lineRule="auto"/>
        <w:ind w:firstLine="709"/>
        <w:contextualSpacing/>
        <w:jc w:val="both"/>
        <w:rPr>
          <w:rFonts w:ascii="Times New Roman" w:hAnsi="Times New Roman" w:cs="Times New Roman"/>
          <w:b/>
          <w:i/>
          <w:color w:val="auto"/>
          <w:sz w:val="28"/>
          <w:szCs w:val="28"/>
          <w:lang w:val="uk-UA"/>
        </w:rPr>
      </w:pPr>
      <w:bookmarkStart w:id="13" w:name="_Toc214975476"/>
      <w:r w:rsidRPr="00330D3C">
        <w:rPr>
          <w:rFonts w:ascii="Times New Roman" w:hAnsi="Times New Roman" w:cs="Times New Roman"/>
          <w:b/>
          <w:color w:val="auto"/>
          <w:sz w:val="28"/>
          <w:szCs w:val="28"/>
          <w:lang w:val="uk-UA"/>
        </w:rPr>
        <w:lastRenderedPageBreak/>
        <w:t xml:space="preserve">РОЗДІЛ 3. ПРАКТИЧНІ АСПЕКТИ ФОРМУВАННЯ </w:t>
      </w:r>
      <w:r w:rsidR="00E7580C">
        <w:rPr>
          <w:rFonts w:ascii="Times New Roman" w:hAnsi="Times New Roman" w:cs="Times New Roman"/>
          <w:b/>
          <w:color w:val="auto"/>
          <w:sz w:val="28"/>
          <w:szCs w:val="28"/>
          <w:lang w:val="uk-UA"/>
        </w:rPr>
        <w:t xml:space="preserve">ПОЗИТИВНОЇ </w:t>
      </w:r>
      <w:r w:rsidRPr="00330D3C">
        <w:rPr>
          <w:rFonts w:ascii="Times New Roman" w:hAnsi="Times New Roman" w:cs="Times New Roman"/>
          <w:b/>
          <w:color w:val="auto"/>
          <w:sz w:val="28"/>
          <w:szCs w:val="28"/>
          <w:lang w:val="uk-UA"/>
        </w:rPr>
        <w:t>МОТИВАЦІЇ ДО ЗДОРОВОГО СПОСОБУ ЖИТТЯ ЗАСОБАМИ ФІЗИЧНОЇ КУЛЬТУРИ</w:t>
      </w:r>
      <w:bookmarkEnd w:id="13"/>
    </w:p>
    <w:p w14:paraId="3F9DBBC0" w14:textId="77777777" w:rsidR="00065CD8" w:rsidRPr="00330D3C" w:rsidRDefault="00065CD8" w:rsidP="00330D3C">
      <w:pPr>
        <w:spacing w:line="360" w:lineRule="auto"/>
        <w:ind w:firstLine="709"/>
        <w:contextualSpacing/>
        <w:jc w:val="both"/>
        <w:rPr>
          <w:b/>
          <w:i/>
          <w:color w:val="auto"/>
          <w:lang w:val="uk-UA"/>
        </w:rPr>
      </w:pPr>
    </w:p>
    <w:p w14:paraId="04CF6B51" w14:textId="2D6D2C3A" w:rsidR="009B3D43" w:rsidRPr="00330D3C" w:rsidRDefault="009B3D43" w:rsidP="00330D3C">
      <w:pPr>
        <w:pStyle w:val="2"/>
        <w:spacing w:line="360" w:lineRule="auto"/>
        <w:ind w:firstLine="709"/>
        <w:contextualSpacing/>
        <w:jc w:val="both"/>
        <w:rPr>
          <w:rFonts w:ascii="Times New Roman" w:hAnsi="Times New Roman" w:cs="Times New Roman"/>
          <w:b/>
          <w:i/>
          <w:color w:val="auto"/>
          <w:sz w:val="28"/>
          <w:szCs w:val="28"/>
          <w:lang w:val="uk-UA"/>
        </w:rPr>
      </w:pPr>
      <w:bookmarkStart w:id="14" w:name="_Toc214975477"/>
      <w:r w:rsidRPr="00330D3C">
        <w:rPr>
          <w:rFonts w:ascii="Times New Roman" w:hAnsi="Times New Roman" w:cs="Times New Roman"/>
          <w:b/>
          <w:color w:val="auto"/>
          <w:sz w:val="28"/>
          <w:szCs w:val="28"/>
          <w:lang w:val="uk-UA"/>
        </w:rPr>
        <w:t xml:space="preserve">3.1. Організація педагогічного експерименту щодо формування </w:t>
      </w:r>
      <w:r w:rsidR="00E7580C">
        <w:rPr>
          <w:rFonts w:ascii="Times New Roman" w:hAnsi="Times New Roman" w:cs="Times New Roman"/>
          <w:b/>
          <w:color w:val="auto"/>
          <w:sz w:val="28"/>
          <w:szCs w:val="28"/>
          <w:lang w:val="uk-UA"/>
        </w:rPr>
        <w:t xml:space="preserve">позитивної </w:t>
      </w:r>
      <w:r w:rsidRPr="00330D3C">
        <w:rPr>
          <w:rFonts w:ascii="Times New Roman" w:hAnsi="Times New Roman" w:cs="Times New Roman"/>
          <w:b/>
          <w:color w:val="auto"/>
          <w:sz w:val="28"/>
          <w:szCs w:val="28"/>
          <w:lang w:val="uk-UA"/>
        </w:rPr>
        <w:t>мотивації до здорового способу життя</w:t>
      </w:r>
      <w:bookmarkEnd w:id="14"/>
    </w:p>
    <w:p w14:paraId="21388453" w14:textId="77777777" w:rsidR="00065CD8" w:rsidRPr="00065CD8" w:rsidRDefault="00065CD8" w:rsidP="00330D3C">
      <w:pPr>
        <w:spacing w:line="360" w:lineRule="auto"/>
        <w:ind w:firstLine="709"/>
        <w:contextualSpacing/>
        <w:jc w:val="both"/>
        <w:rPr>
          <w:i/>
          <w:color w:val="auto"/>
          <w:lang w:val="uk-UA"/>
        </w:rPr>
      </w:pPr>
    </w:p>
    <w:p w14:paraId="0F676C43" w14:textId="3E6939BC" w:rsidR="007C6641" w:rsidRDefault="007C6641" w:rsidP="007C6641">
      <w:pPr>
        <w:spacing w:line="360" w:lineRule="auto"/>
        <w:ind w:firstLine="709"/>
        <w:contextualSpacing/>
        <w:jc w:val="both"/>
        <w:rPr>
          <w:iCs/>
          <w:color w:val="auto"/>
          <w:lang w:val="uk-UA"/>
        </w:rPr>
      </w:pPr>
      <w:r w:rsidRPr="007C6641">
        <w:rPr>
          <w:iCs/>
          <w:color w:val="auto"/>
          <w:lang w:val="uk-UA"/>
        </w:rPr>
        <w:t xml:space="preserve">Педагогічний експеримент, присвячений формуванню </w:t>
      </w:r>
      <w:r w:rsidR="00E7580C">
        <w:rPr>
          <w:iCs/>
          <w:color w:val="auto"/>
          <w:lang w:val="uk-UA"/>
        </w:rPr>
        <w:t xml:space="preserve">позитивної </w:t>
      </w:r>
      <w:r w:rsidRPr="007C6641">
        <w:rPr>
          <w:iCs/>
          <w:color w:val="auto"/>
          <w:lang w:val="uk-UA"/>
        </w:rPr>
        <w:t>мотивації до здорового способу життя, проводився з урахуванням вікових особливостей учнів середнього шкільного віку. Очікувані результати ґрунтувалися на системному впровадженні фізкультурно-освітніх заходів і спрямовувалися на створення умов для цілеспрямованого розвитку в учнів позитивного ставлення до власного здоров’я.</w:t>
      </w:r>
    </w:p>
    <w:p w14:paraId="5711928E" w14:textId="249C88D4" w:rsidR="00F22473" w:rsidRPr="00F22473" w:rsidRDefault="00F22473" w:rsidP="00F22473">
      <w:pPr>
        <w:spacing w:line="360" w:lineRule="auto"/>
        <w:ind w:firstLine="709"/>
        <w:contextualSpacing/>
        <w:jc w:val="both"/>
        <w:rPr>
          <w:iCs/>
          <w:color w:val="auto"/>
          <w:lang w:val="uk-UA"/>
        </w:rPr>
      </w:pPr>
      <w:r w:rsidRPr="00F22473">
        <w:rPr>
          <w:iCs/>
          <w:color w:val="auto"/>
          <w:lang w:val="uk-UA"/>
        </w:rPr>
        <w:t xml:space="preserve">Формування </w:t>
      </w:r>
      <w:r w:rsidR="00E7580C">
        <w:rPr>
          <w:iCs/>
          <w:color w:val="auto"/>
          <w:lang w:val="uk-UA"/>
        </w:rPr>
        <w:t xml:space="preserve">позитивної </w:t>
      </w:r>
      <w:r w:rsidRPr="00F22473">
        <w:rPr>
          <w:iCs/>
          <w:color w:val="auto"/>
          <w:lang w:val="uk-UA"/>
        </w:rPr>
        <w:t>мотивації до здорового способу життя в учнів молодшого підліткового віку є важливим етапом у системі здоров’язбережувальної освіти. У п’ятому класі учні вирізняються підвищеною потребою в русі, чутливістю до емоційного фону навчального процесу, а також схильністю до соціального наслідування. Саме тому доцільним і ефективним є використання ігрових форм фізичної активності, які дозволяють забезпечити емоційне залучення, ініціативу та формування позитивного досвіду взаємодії з рухомою діяльністю.</w:t>
      </w:r>
    </w:p>
    <w:p w14:paraId="4CBF3218" w14:textId="4D69D36D" w:rsidR="00F22473" w:rsidRPr="00F22473" w:rsidRDefault="00F22473" w:rsidP="00F22473">
      <w:pPr>
        <w:spacing w:line="360" w:lineRule="auto"/>
        <w:ind w:firstLine="709"/>
        <w:contextualSpacing/>
        <w:jc w:val="both"/>
        <w:rPr>
          <w:iCs/>
          <w:color w:val="auto"/>
          <w:lang w:val="uk-UA"/>
        </w:rPr>
      </w:pPr>
      <w:r w:rsidRPr="00F22473">
        <w:rPr>
          <w:iCs/>
          <w:color w:val="auto"/>
          <w:lang w:val="uk-UA"/>
        </w:rPr>
        <w:t xml:space="preserve">Одним із результативних прикладів педагогічного впливу став урок фізичної культури, присвячений темі «Граємо </w:t>
      </w:r>
      <w:r>
        <w:rPr>
          <w:iCs/>
          <w:color w:val="auto"/>
          <w:lang w:val="uk-UA"/>
        </w:rPr>
        <w:t xml:space="preserve">– </w:t>
      </w:r>
      <w:r w:rsidRPr="00F22473">
        <w:rPr>
          <w:iCs/>
          <w:color w:val="auto"/>
          <w:lang w:val="uk-UA"/>
        </w:rPr>
        <w:t>і дбаємо про здоров’я!». Його структура була побудована за принципами інтерактивного навчання, що поєднувало ігрову мотивацію, командну співпрацю, емоційне підкріплення і рефлексію</w:t>
      </w:r>
      <w:r w:rsidR="00DB0DAA">
        <w:rPr>
          <w:iCs/>
          <w:color w:val="auto"/>
          <w:lang w:val="uk-UA"/>
        </w:rPr>
        <w:t xml:space="preserve"> (ДОДАТОК Б)</w:t>
      </w:r>
      <w:r w:rsidRPr="00F22473">
        <w:rPr>
          <w:iCs/>
          <w:color w:val="auto"/>
          <w:lang w:val="uk-UA"/>
        </w:rPr>
        <w:t>.</w:t>
      </w:r>
    </w:p>
    <w:p w14:paraId="1A631C5D" w14:textId="18A6275F" w:rsidR="00F22473" w:rsidRPr="00F22473" w:rsidRDefault="00F22473" w:rsidP="00F22473">
      <w:pPr>
        <w:spacing w:line="360" w:lineRule="auto"/>
        <w:ind w:firstLine="709"/>
        <w:contextualSpacing/>
        <w:jc w:val="both"/>
        <w:rPr>
          <w:iCs/>
          <w:color w:val="auto"/>
          <w:lang w:val="uk-UA"/>
        </w:rPr>
      </w:pPr>
      <w:r w:rsidRPr="00F22473">
        <w:rPr>
          <w:iCs/>
          <w:color w:val="auto"/>
          <w:lang w:val="uk-UA"/>
        </w:rPr>
        <w:t>На початку уроку було проведено коротке обговорення із залученням учнів до діалогу про роль руху в житті людини. Основна частина заняття включала ігрові вправи, такі як</w:t>
      </w:r>
      <w:r>
        <w:rPr>
          <w:iCs/>
          <w:color w:val="auto"/>
          <w:lang w:val="uk-UA"/>
        </w:rPr>
        <w:t>:</w:t>
      </w:r>
    </w:p>
    <w:p w14:paraId="313EFA52" w14:textId="4A5E7D7A" w:rsidR="00F22473" w:rsidRPr="00F22473" w:rsidRDefault="00F22473" w:rsidP="00742593">
      <w:pPr>
        <w:pStyle w:val="aa"/>
        <w:numPr>
          <w:ilvl w:val="0"/>
          <w:numId w:val="38"/>
        </w:numPr>
        <w:spacing w:line="360" w:lineRule="auto"/>
        <w:ind w:left="0" w:firstLine="709"/>
        <w:jc w:val="both"/>
        <w:rPr>
          <w:iCs/>
          <w:color w:val="auto"/>
          <w:lang w:val="uk-UA"/>
        </w:rPr>
      </w:pPr>
      <w:r w:rsidRPr="00F22473">
        <w:rPr>
          <w:iCs/>
          <w:color w:val="auto"/>
          <w:lang w:val="uk-UA"/>
        </w:rPr>
        <w:lastRenderedPageBreak/>
        <w:t>«Естафета здоров’я</w:t>
      </w:r>
      <w:r>
        <w:rPr>
          <w:iCs/>
          <w:color w:val="auto"/>
          <w:lang w:val="uk-UA"/>
        </w:rPr>
        <w:t>»</w:t>
      </w:r>
      <w:r w:rsidRPr="00F22473">
        <w:rPr>
          <w:iCs/>
          <w:color w:val="auto"/>
          <w:lang w:val="uk-UA"/>
        </w:rPr>
        <w:t xml:space="preserve"> </w:t>
      </w:r>
      <w:r>
        <w:rPr>
          <w:iCs/>
          <w:color w:val="auto"/>
          <w:lang w:val="uk-UA"/>
        </w:rPr>
        <w:t>–</w:t>
      </w:r>
      <w:r w:rsidRPr="00F22473">
        <w:rPr>
          <w:iCs/>
          <w:color w:val="auto"/>
          <w:lang w:val="uk-UA"/>
        </w:rPr>
        <w:t xml:space="preserve"> завдання з бігом, передачею предметів і координаційними </w:t>
      </w:r>
      <w:r>
        <w:rPr>
          <w:iCs/>
          <w:color w:val="auto"/>
          <w:lang w:val="uk-UA"/>
        </w:rPr>
        <w:t>е</w:t>
      </w:r>
      <w:r w:rsidRPr="00F22473">
        <w:rPr>
          <w:iCs/>
          <w:color w:val="auto"/>
          <w:lang w:val="uk-UA"/>
        </w:rPr>
        <w:t>лементами</w:t>
      </w:r>
      <w:r>
        <w:rPr>
          <w:iCs/>
          <w:color w:val="auto"/>
          <w:lang w:val="uk-UA"/>
        </w:rPr>
        <w:t>.</w:t>
      </w:r>
    </w:p>
    <w:p w14:paraId="5C57C05A" w14:textId="7A712D8B" w:rsidR="00F22473" w:rsidRPr="00F22473" w:rsidRDefault="00F22473" w:rsidP="00742593">
      <w:pPr>
        <w:pStyle w:val="aa"/>
        <w:numPr>
          <w:ilvl w:val="0"/>
          <w:numId w:val="38"/>
        </w:numPr>
        <w:spacing w:line="360" w:lineRule="auto"/>
        <w:ind w:left="0" w:firstLine="709"/>
        <w:jc w:val="both"/>
        <w:rPr>
          <w:iCs/>
          <w:color w:val="auto"/>
          <w:lang w:val="uk-UA"/>
        </w:rPr>
      </w:pPr>
      <w:r w:rsidRPr="00F22473">
        <w:rPr>
          <w:iCs/>
          <w:color w:val="auto"/>
          <w:lang w:val="uk-UA"/>
        </w:rPr>
        <w:t>«Полювання на вітаміни</w:t>
      </w:r>
      <w:r>
        <w:rPr>
          <w:iCs/>
          <w:color w:val="auto"/>
          <w:lang w:val="uk-UA"/>
        </w:rPr>
        <w:t>» –</w:t>
      </w:r>
      <w:r w:rsidRPr="00F22473">
        <w:rPr>
          <w:iCs/>
          <w:color w:val="auto"/>
          <w:lang w:val="uk-UA"/>
        </w:rPr>
        <w:t xml:space="preserve"> збір карток із зображеннями символів здоров’я (фрукти, вода, спорт, сон тощо), розміщених по залу</w:t>
      </w:r>
      <w:r>
        <w:rPr>
          <w:iCs/>
          <w:color w:val="auto"/>
          <w:lang w:val="uk-UA"/>
        </w:rPr>
        <w:t>.</w:t>
      </w:r>
    </w:p>
    <w:p w14:paraId="65CBDB0F" w14:textId="207C99E8" w:rsidR="00F22473" w:rsidRPr="00F22473" w:rsidRDefault="00F22473" w:rsidP="00742593">
      <w:pPr>
        <w:pStyle w:val="aa"/>
        <w:numPr>
          <w:ilvl w:val="0"/>
          <w:numId w:val="38"/>
        </w:numPr>
        <w:spacing w:line="360" w:lineRule="auto"/>
        <w:ind w:left="0" w:firstLine="709"/>
        <w:jc w:val="both"/>
        <w:rPr>
          <w:iCs/>
          <w:color w:val="auto"/>
          <w:lang w:val="uk-UA"/>
        </w:rPr>
      </w:pPr>
      <w:r w:rsidRPr="00F22473">
        <w:rPr>
          <w:iCs/>
          <w:color w:val="auto"/>
          <w:lang w:val="uk-UA"/>
        </w:rPr>
        <w:t>«Весела зарядка навпаки</w:t>
      </w:r>
      <w:r>
        <w:rPr>
          <w:iCs/>
          <w:color w:val="auto"/>
          <w:lang w:val="uk-UA"/>
        </w:rPr>
        <w:t>» –</w:t>
      </w:r>
      <w:r w:rsidRPr="00F22473">
        <w:rPr>
          <w:iCs/>
          <w:color w:val="auto"/>
          <w:lang w:val="uk-UA"/>
        </w:rPr>
        <w:t xml:space="preserve"> завдання на уважність і відтворення рухів у зворотній інтерпретації.</w:t>
      </w:r>
    </w:p>
    <w:p w14:paraId="05C1EE9A" w14:textId="67291299" w:rsidR="00F22473" w:rsidRPr="00F22473" w:rsidRDefault="00F22473" w:rsidP="00F22473">
      <w:pPr>
        <w:spacing w:line="360" w:lineRule="auto"/>
        <w:ind w:firstLine="709"/>
        <w:contextualSpacing/>
        <w:jc w:val="both"/>
        <w:rPr>
          <w:iCs/>
          <w:color w:val="auto"/>
          <w:lang w:val="uk-UA"/>
        </w:rPr>
      </w:pPr>
      <w:r w:rsidRPr="00F22473">
        <w:rPr>
          <w:iCs/>
          <w:color w:val="auto"/>
          <w:lang w:val="uk-UA"/>
        </w:rPr>
        <w:t>Кожна вправа супроводжувалась елементами змагальності та гри, що забезпечувало високий рівень зацікавленості учнів. Значна увага приділялася не тільки виконанню рухових завдань, а й розвитку соціальних навичок: підтримка товаришів, взаємодія в команді, дотримання правил гри, повага до суперників.</w:t>
      </w:r>
    </w:p>
    <w:p w14:paraId="10CC238B" w14:textId="2DBB7610" w:rsidR="00F22473" w:rsidRPr="00F22473" w:rsidRDefault="00F22473" w:rsidP="00F22473">
      <w:pPr>
        <w:spacing w:line="360" w:lineRule="auto"/>
        <w:ind w:firstLine="709"/>
        <w:contextualSpacing/>
        <w:jc w:val="both"/>
        <w:rPr>
          <w:iCs/>
          <w:color w:val="auto"/>
          <w:lang w:val="uk-UA"/>
        </w:rPr>
      </w:pPr>
      <w:r w:rsidRPr="00F22473">
        <w:rPr>
          <w:iCs/>
          <w:color w:val="auto"/>
          <w:lang w:val="uk-UA"/>
        </w:rPr>
        <w:t>На завершення уроку була організована коротка рефлексія у формі кола спілкування, де учні поділилися своїми враженнями від участі у грі та висловили думки про те, як рух впливає на їхнє самопочуття.</w:t>
      </w:r>
    </w:p>
    <w:p w14:paraId="31B05F81" w14:textId="48F73A3B" w:rsidR="00F22473" w:rsidRPr="00F22473" w:rsidRDefault="00F22473" w:rsidP="00F22473">
      <w:pPr>
        <w:spacing w:line="360" w:lineRule="auto"/>
        <w:ind w:firstLine="709"/>
        <w:contextualSpacing/>
        <w:jc w:val="both"/>
        <w:rPr>
          <w:iCs/>
          <w:color w:val="auto"/>
          <w:lang w:val="uk-UA"/>
        </w:rPr>
      </w:pPr>
      <w:r>
        <w:rPr>
          <w:iCs/>
          <w:color w:val="auto"/>
          <w:lang w:val="uk-UA"/>
        </w:rPr>
        <w:t xml:space="preserve">Під час уроку </w:t>
      </w:r>
      <w:r w:rsidRPr="00F22473">
        <w:rPr>
          <w:iCs/>
          <w:color w:val="auto"/>
          <w:lang w:val="uk-UA"/>
        </w:rPr>
        <w:t>95% учнів (24 з 25) були повністю залучені в ігровий процес, проявляли емоційну активність і ініціативу;</w:t>
      </w:r>
      <w:r>
        <w:rPr>
          <w:iCs/>
          <w:color w:val="auto"/>
          <w:lang w:val="uk-UA"/>
        </w:rPr>
        <w:t xml:space="preserve"> </w:t>
      </w:r>
      <w:r w:rsidRPr="00F22473">
        <w:rPr>
          <w:iCs/>
          <w:color w:val="auto"/>
          <w:lang w:val="uk-UA"/>
        </w:rPr>
        <w:t>80% учнів після уроку висловили бажання повторити подібну активність у позаурочний час або вдома</w:t>
      </w:r>
      <w:r>
        <w:rPr>
          <w:iCs/>
          <w:color w:val="auto"/>
          <w:lang w:val="uk-UA"/>
        </w:rPr>
        <w:t>. З</w:t>
      </w:r>
      <w:r w:rsidRPr="00F22473">
        <w:rPr>
          <w:iCs/>
          <w:color w:val="auto"/>
          <w:lang w:val="uk-UA"/>
        </w:rPr>
        <w:t xml:space="preserve">а спостереженнями, значно знизився рівень тривожності у фізично менш підготовлених учнів </w:t>
      </w:r>
      <w:r>
        <w:rPr>
          <w:iCs/>
          <w:color w:val="auto"/>
          <w:lang w:val="uk-UA"/>
        </w:rPr>
        <w:t>–</w:t>
      </w:r>
      <w:r w:rsidRPr="00F22473">
        <w:rPr>
          <w:iCs/>
          <w:color w:val="auto"/>
          <w:lang w:val="uk-UA"/>
        </w:rPr>
        <w:t xml:space="preserve"> у змагальних вправах вони демонстрували більшу впевненість і відкритість</w:t>
      </w:r>
      <w:r>
        <w:rPr>
          <w:iCs/>
          <w:color w:val="auto"/>
          <w:lang w:val="uk-UA"/>
        </w:rPr>
        <w:t>. У</w:t>
      </w:r>
      <w:r w:rsidRPr="00F22473">
        <w:rPr>
          <w:iCs/>
          <w:color w:val="auto"/>
          <w:lang w:val="uk-UA"/>
        </w:rPr>
        <w:t xml:space="preserve">чні почали позитивно асоціювати рухову активність із приємними емоціями, а урок фізкультури </w:t>
      </w:r>
      <w:r>
        <w:rPr>
          <w:iCs/>
          <w:color w:val="auto"/>
          <w:lang w:val="uk-UA"/>
        </w:rPr>
        <w:t>–</w:t>
      </w:r>
      <w:r w:rsidRPr="00F22473">
        <w:rPr>
          <w:iCs/>
          <w:color w:val="auto"/>
          <w:lang w:val="uk-UA"/>
        </w:rPr>
        <w:t xml:space="preserve"> з грою, командною підтримкою та досягненням.</w:t>
      </w:r>
    </w:p>
    <w:p w14:paraId="552DB060" w14:textId="4CD64A1D" w:rsidR="00F22473" w:rsidRPr="00F22473" w:rsidRDefault="00F22473" w:rsidP="00F22473">
      <w:pPr>
        <w:spacing w:line="360" w:lineRule="auto"/>
        <w:ind w:firstLine="709"/>
        <w:contextualSpacing/>
        <w:jc w:val="both"/>
        <w:rPr>
          <w:iCs/>
          <w:color w:val="auto"/>
          <w:lang w:val="uk-UA"/>
        </w:rPr>
      </w:pPr>
      <w:r>
        <w:rPr>
          <w:iCs/>
          <w:color w:val="auto"/>
          <w:lang w:val="uk-UA"/>
        </w:rPr>
        <w:t>Доцільно зауважити на тому, що і</w:t>
      </w:r>
      <w:r w:rsidRPr="00F22473">
        <w:rPr>
          <w:iCs/>
          <w:color w:val="auto"/>
          <w:lang w:val="uk-UA"/>
        </w:rPr>
        <w:t>грова форма фізичної активності повністю відповідає віковим особливостям учнів 5 класу, оскільки вона:</w:t>
      </w:r>
    </w:p>
    <w:p w14:paraId="6BD26DFE" w14:textId="6E4FEEAC" w:rsidR="00F22473" w:rsidRPr="00F22473" w:rsidRDefault="00F22473" w:rsidP="00742593">
      <w:pPr>
        <w:pStyle w:val="aa"/>
        <w:numPr>
          <w:ilvl w:val="0"/>
          <w:numId w:val="37"/>
        </w:numPr>
        <w:spacing w:line="360" w:lineRule="auto"/>
        <w:ind w:left="0" w:firstLine="709"/>
        <w:jc w:val="both"/>
        <w:rPr>
          <w:iCs/>
          <w:color w:val="auto"/>
          <w:lang w:val="uk-UA"/>
        </w:rPr>
      </w:pPr>
      <w:r w:rsidRPr="00F22473">
        <w:rPr>
          <w:iCs/>
          <w:color w:val="auto"/>
          <w:lang w:val="uk-UA"/>
        </w:rPr>
        <w:t>задовольняє потребу в емоційному підкріпленні навчальної діяльності;</w:t>
      </w:r>
    </w:p>
    <w:p w14:paraId="661B864F" w14:textId="610DED27" w:rsidR="00F22473" w:rsidRPr="00F22473" w:rsidRDefault="00F22473" w:rsidP="00742593">
      <w:pPr>
        <w:pStyle w:val="aa"/>
        <w:numPr>
          <w:ilvl w:val="0"/>
          <w:numId w:val="37"/>
        </w:numPr>
        <w:spacing w:line="360" w:lineRule="auto"/>
        <w:ind w:left="0" w:firstLine="709"/>
        <w:jc w:val="both"/>
        <w:rPr>
          <w:iCs/>
          <w:color w:val="auto"/>
          <w:lang w:val="uk-UA"/>
        </w:rPr>
      </w:pPr>
      <w:r w:rsidRPr="00F22473">
        <w:rPr>
          <w:iCs/>
          <w:color w:val="auto"/>
          <w:lang w:val="uk-UA"/>
        </w:rPr>
        <w:t>забезпечує внутрішню мотивацію (на відміну від зовнішніх стимулів типу оцінки або примусу);</w:t>
      </w:r>
    </w:p>
    <w:p w14:paraId="4877A3FE" w14:textId="33FF16E5" w:rsidR="00F22473" w:rsidRPr="00F22473" w:rsidRDefault="00F22473" w:rsidP="00742593">
      <w:pPr>
        <w:pStyle w:val="aa"/>
        <w:numPr>
          <w:ilvl w:val="0"/>
          <w:numId w:val="37"/>
        </w:numPr>
        <w:spacing w:line="360" w:lineRule="auto"/>
        <w:ind w:left="0" w:firstLine="709"/>
        <w:jc w:val="both"/>
        <w:rPr>
          <w:iCs/>
          <w:color w:val="auto"/>
          <w:lang w:val="uk-UA"/>
        </w:rPr>
      </w:pPr>
      <w:r w:rsidRPr="00F22473">
        <w:rPr>
          <w:iCs/>
          <w:color w:val="auto"/>
          <w:lang w:val="uk-UA"/>
        </w:rPr>
        <w:lastRenderedPageBreak/>
        <w:t>сприяє формуванню позитивного ставлення до руху як частини повсякденного життя, що закладає основу для подальшого свідомого вибору на користь ЗСЖ.</w:t>
      </w:r>
    </w:p>
    <w:p w14:paraId="2B440188" w14:textId="30DB1DAB" w:rsidR="00F22473" w:rsidRDefault="00F22473" w:rsidP="00F22473">
      <w:pPr>
        <w:spacing w:line="360" w:lineRule="auto"/>
        <w:ind w:firstLine="709"/>
        <w:contextualSpacing/>
        <w:jc w:val="both"/>
        <w:rPr>
          <w:iCs/>
          <w:color w:val="auto"/>
          <w:lang w:val="uk-UA"/>
        </w:rPr>
      </w:pPr>
      <w:r w:rsidRPr="00F22473">
        <w:rPr>
          <w:iCs/>
          <w:color w:val="auto"/>
          <w:lang w:val="uk-UA"/>
        </w:rPr>
        <w:t>Урок фізичної культури, організований у форматі командної гри з елементами змагання і творчості, довів свою ефективність як засіб формування первинної мотивації до здорового способу життя. Такі заняття створюють сприятливий психологічний клімат, дозволяють учням відчути себе успішними незалежно від рівня фізичної підготовки і формують внутрішню установку на позитивне ставлення до фізичної активності. Надалі саме такий досвід стає основою для розвитку стійких здоров’язбережувальних поведінкових стратегій.</w:t>
      </w:r>
    </w:p>
    <w:p w14:paraId="7F97557D" w14:textId="05C8A3EB" w:rsidR="00F22473" w:rsidRPr="00F22473" w:rsidRDefault="00F22473" w:rsidP="00F22473">
      <w:pPr>
        <w:spacing w:line="360" w:lineRule="auto"/>
        <w:ind w:firstLine="709"/>
        <w:contextualSpacing/>
        <w:jc w:val="both"/>
        <w:rPr>
          <w:iCs/>
          <w:color w:val="auto"/>
          <w:lang w:val="uk-UA"/>
        </w:rPr>
      </w:pPr>
      <w:r w:rsidRPr="00F22473">
        <w:rPr>
          <w:iCs/>
          <w:color w:val="auto"/>
          <w:lang w:val="uk-UA"/>
        </w:rPr>
        <w:t>Учні 6 класу (11–12 років) характеризуються зростанням самостійності, критичного мислення, бажанням досягати результатів і отримувати визнання в колективі. Їхня мотивація значною мірою формується через особисту зацікавленість, змагання, переживання успіху, а також усвідомлення користі від дії. У цьому віці ефективно поєднувати фізичне навантаження з когнітивним осмисленням, демонструючи практичну цінність рухової активності для здоров’я.</w:t>
      </w:r>
    </w:p>
    <w:p w14:paraId="15B97C91" w14:textId="380EAA0E" w:rsidR="00F22473" w:rsidRPr="00F22473" w:rsidRDefault="00F22473" w:rsidP="00F22473">
      <w:pPr>
        <w:spacing w:line="360" w:lineRule="auto"/>
        <w:ind w:firstLine="709"/>
        <w:contextualSpacing/>
        <w:jc w:val="both"/>
        <w:rPr>
          <w:iCs/>
          <w:color w:val="auto"/>
          <w:lang w:val="uk-UA"/>
        </w:rPr>
      </w:pPr>
      <w:r w:rsidRPr="00F22473">
        <w:rPr>
          <w:iCs/>
          <w:color w:val="auto"/>
          <w:lang w:val="uk-UA"/>
        </w:rPr>
        <w:t>Педагогічна дія реалізовувалась під час уроку фізичної культури на тему</w:t>
      </w:r>
      <w:r>
        <w:rPr>
          <w:iCs/>
          <w:color w:val="auto"/>
          <w:lang w:val="uk-UA"/>
        </w:rPr>
        <w:t xml:space="preserve"> </w:t>
      </w:r>
      <w:r w:rsidRPr="00F22473">
        <w:rPr>
          <w:iCs/>
          <w:color w:val="auto"/>
          <w:lang w:val="uk-UA"/>
        </w:rPr>
        <w:t>«Рух – це сила, здоров’я і настрій», з використанням комплексних засобів фізичної культури, спрямованих на</w:t>
      </w:r>
      <w:r>
        <w:rPr>
          <w:iCs/>
          <w:color w:val="auto"/>
          <w:lang w:val="uk-UA"/>
        </w:rPr>
        <w:t xml:space="preserve"> </w:t>
      </w:r>
      <w:r w:rsidRPr="00F22473">
        <w:rPr>
          <w:iCs/>
          <w:color w:val="auto"/>
          <w:lang w:val="uk-UA"/>
        </w:rPr>
        <w:t>підвищення мотивації до рухової активності,</w:t>
      </w:r>
      <w:r>
        <w:rPr>
          <w:iCs/>
          <w:color w:val="auto"/>
          <w:lang w:val="uk-UA"/>
        </w:rPr>
        <w:t xml:space="preserve"> </w:t>
      </w:r>
      <w:r w:rsidRPr="00F22473">
        <w:rPr>
          <w:iCs/>
          <w:color w:val="auto"/>
          <w:lang w:val="uk-UA"/>
        </w:rPr>
        <w:t>розвиток витривалості, сили, гнучкості,</w:t>
      </w:r>
      <w:r>
        <w:rPr>
          <w:iCs/>
          <w:color w:val="auto"/>
          <w:lang w:val="uk-UA"/>
        </w:rPr>
        <w:t xml:space="preserve"> </w:t>
      </w:r>
      <w:r w:rsidRPr="00F22473">
        <w:rPr>
          <w:iCs/>
          <w:color w:val="auto"/>
          <w:lang w:val="uk-UA"/>
        </w:rPr>
        <w:t>формування уявлення про фізичну активність як складову ЗСЖ</w:t>
      </w:r>
      <w:r w:rsidR="00DB0DAA">
        <w:rPr>
          <w:iCs/>
          <w:color w:val="auto"/>
          <w:lang w:val="uk-UA"/>
        </w:rPr>
        <w:t xml:space="preserve"> (ДОДАТОК В</w:t>
      </w:r>
      <w:r>
        <w:rPr>
          <w:iCs/>
          <w:color w:val="auto"/>
          <w:lang w:val="uk-UA"/>
        </w:rPr>
        <w:t>).</w:t>
      </w:r>
    </w:p>
    <w:p w14:paraId="07EC8133" w14:textId="06ACDDB3" w:rsidR="00F22473" w:rsidRPr="00F22473" w:rsidRDefault="00F22473" w:rsidP="00F22473">
      <w:pPr>
        <w:spacing w:line="360" w:lineRule="auto"/>
        <w:ind w:firstLine="709"/>
        <w:contextualSpacing/>
        <w:jc w:val="both"/>
        <w:rPr>
          <w:iCs/>
          <w:color w:val="auto"/>
          <w:lang w:val="uk-UA"/>
        </w:rPr>
      </w:pPr>
      <w:r>
        <w:rPr>
          <w:iCs/>
          <w:color w:val="auto"/>
          <w:lang w:val="uk-UA"/>
        </w:rPr>
        <w:t>На уроці було використано наступні з</w:t>
      </w:r>
      <w:r w:rsidRPr="00F22473">
        <w:rPr>
          <w:iCs/>
          <w:color w:val="auto"/>
          <w:lang w:val="uk-UA"/>
        </w:rPr>
        <w:t>асоби фізичної культури</w:t>
      </w:r>
      <w:r>
        <w:rPr>
          <w:iCs/>
          <w:color w:val="auto"/>
          <w:lang w:val="uk-UA"/>
        </w:rPr>
        <w:t>:</w:t>
      </w:r>
    </w:p>
    <w:p w14:paraId="1E91DEE0" w14:textId="77777777" w:rsidR="00F22473" w:rsidRDefault="00F22473" w:rsidP="00F22473">
      <w:pPr>
        <w:spacing w:line="360" w:lineRule="auto"/>
        <w:ind w:firstLine="709"/>
        <w:contextualSpacing/>
        <w:jc w:val="both"/>
        <w:rPr>
          <w:b/>
          <w:bCs/>
          <w:iCs/>
          <w:color w:val="auto"/>
          <w:lang w:val="uk-UA"/>
        </w:rPr>
      </w:pPr>
      <w:r w:rsidRPr="00F22473">
        <w:rPr>
          <w:b/>
          <w:bCs/>
          <w:iCs/>
          <w:color w:val="auto"/>
          <w:lang w:val="uk-UA"/>
        </w:rPr>
        <w:t>1. Кругове тренування (станційний метод) з тематичним наповненням</w:t>
      </w:r>
      <w:r>
        <w:rPr>
          <w:b/>
          <w:bCs/>
          <w:iCs/>
          <w:color w:val="auto"/>
          <w:lang w:val="uk-UA"/>
        </w:rPr>
        <w:t>.</w:t>
      </w:r>
    </w:p>
    <w:p w14:paraId="2CF8CE3A" w14:textId="76D272B4" w:rsidR="00F22473" w:rsidRPr="00F22473" w:rsidRDefault="00F22473" w:rsidP="00F22473">
      <w:pPr>
        <w:spacing w:line="360" w:lineRule="auto"/>
        <w:ind w:firstLine="709"/>
        <w:contextualSpacing/>
        <w:jc w:val="both"/>
        <w:rPr>
          <w:b/>
          <w:bCs/>
          <w:iCs/>
          <w:color w:val="auto"/>
          <w:lang w:val="uk-UA"/>
        </w:rPr>
      </w:pPr>
      <w:r w:rsidRPr="00F22473">
        <w:rPr>
          <w:iCs/>
          <w:color w:val="auto"/>
          <w:lang w:val="uk-UA"/>
        </w:rPr>
        <w:t>Учнів розподілено на малі групи по 4–5 осіб. Було створено 6 станцій</w:t>
      </w:r>
      <w:r>
        <w:rPr>
          <w:iCs/>
          <w:color w:val="auto"/>
          <w:lang w:val="uk-UA"/>
        </w:rPr>
        <w:t>:</w:t>
      </w:r>
    </w:p>
    <w:p w14:paraId="510F1471" w14:textId="6C484C21" w:rsidR="00F22473" w:rsidRPr="00F22473" w:rsidRDefault="00F22473" w:rsidP="00742593">
      <w:pPr>
        <w:pStyle w:val="aa"/>
        <w:numPr>
          <w:ilvl w:val="0"/>
          <w:numId w:val="39"/>
        </w:numPr>
        <w:spacing w:line="360" w:lineRule="auto"/>
        <w:ind w:left="0" w:firstLine="709"/>
        <w:jc w:val="both"/>
        <w:rPr>
          <w:iCs/>
          <w:color w:val="auto"/>
          <w:lang w:val="uk-UA"/>
        </w:rPr>
      </w:pPr>
      <w:r w:rsidRPr="00F22473">
        <w:rPr>
          <w:iCs/>
          <w:color w:val="auto"/>
          <w:lang w:val="uk-UA"/>
        </w:rPr>
        <w:t>Станція «Сила» – вправи з гімнастичними палицями та набивними м’ячами.</w:t>
      </w:r>
    </w:p>
    <w:p w14:paraId="16CC3027" w14:textId="2C9D819B" w:rsidR="00F22473" w:rsidRPr="00F22473" w:rsidRDefault="00F22473" w:rsidP="00742593">
      <w:pPr>
        <w:pStyle w:val="aa"/>
        <w:numPr>
          <w:ilvl w:val="0"/>
          <w:numId w:val="39"/>
        </w:numPr>
        <w:spacing w:line="360" w:lineRule="auto"/>
        <w:ind w:left="0" w:firstLine="709"/>
        <w:jc w:val="both"/>
        <w:rPr>
          <w:iCs/>
          <w:color w:val="auto"/>
          <w:lang w:val="uk-UA"/>
        </w:rPr>
      </w:pPr>
      <w:r w:rsidRPr="00F22473">
        <w:rPr>
          <w:iCs/>
          <w:color w:val="auto"/>
          <w:lang w:val="uk-UA"/>
        </w:rPr>
        <w:lastRenderedPageBreak/>
        <w:t>Станція «Серце і легені» – інтервальний біг, стрибки через скакалку.</w:t>
      </w:r>
    </w:p>
    <w:p w14:paraId="29FD5B51" w14:textId="3181D547" w:rsidR="00F22473" w:rsidRPr="00F22473" w:rsidRDefault="00F22473" w:rsidP="00742593">
      <w:pPr>
        <w:pStyle w:val="aa"/>
        <w:numPr>
          <w:ilvl w:val="0"/>
          <w:numId w:val="39"/>
        </w:numPr>
        <w:spacing w:line="360" w:lineRule="auto"/>
        <w:ind w:left="0" w:firstLine="709"/>
        <w:jc w:val="both"/>
        <w:rPr>
          <w:iCs/>
          <w:color w:val="auto"/>
          <w:lang w:val="uk-UA"/>
        </w:rPr>
      </w:pPr>
      <w:r w:rsidRPr="00F22473">
        <w:rPr>
          <w:iCs/>
          <w:color w:val="auto"/>
          <w:lang w:val="uk-UA"/>
        </w:rPr>
        <w:t>Станція «Гнучкість» – розтяжка та йога-елементи.</w:t>
      </w:r>
    </w:p>
    <w:p w14:paraId="11C8DEE5" w14:textId="5CDFC096" w:rsidR="00F22473" w:rsidRPr="00F22473" w:rsidRDefault="00F22473" w:rsidP="00742593">
      <w:pPr>
        <w:pStyle w:val="aa"/>
        <w:numPr>
          <w:ilvl w:val="0"/>
          <w:numId w:val="39"/>
        </w:numPr>
        <w:spacing w:line="360" w:lineRule="auto"/>
        <w:ind w:left="0" w:firstLine="709"/>
        <w:jc w:val="both"/>
        <w:rPr>
          <w:iCs/>
          <w:color w:val="auto"/>
          <w:lang w:val="uk-UA"/>
        </w:rPr>
      </w:pPr>
      <w:r w:rsidRPr="00F22473">
        <w:rPr>
          <w:iCs/>
          <w:color w:val="auto"/>
          <w:lang w:val="uk-UA"/>
        </w:rPr>
        <w:t>Станція «Баланс» – вправи на координацію (ходіння по гімнастичній лаві, балансування з м’ячем).</w:t>
      </w:r>
    </w:p>
    <w:p w14:paraId="5CDC17DB" w14:textId="0EEC1263" w:rsidR="00F22473" w:rsidRPr="00F22473" w:rsidRDefault="00F22473" w:rsidP="00742593">
      <w:pPr>
        <w:pStyle w:val="aa"/>
        <w:numPr>
          <w:ilvl w:val="0"/>
          <w:numId w:val="39"/>
        </w:numPr>
        <w:spacing w:line="360" w:lineRule="auto"/>
        <w:ind w:left="0" w:firstLine="709"/>
        <w:jc w:val="both"/>
        <w:rPr>
          <w:iCs/>
          <w:color w:val="auto"/>
          <w:lang w:val="uk-UA"/>
        </w:rPr>
      </w:pPr>
      <w:r w:rsidRPr="00F22473">
        <w:rPr>
          <w:iCs/>
          <w:color w:val="auto"/>
          <w:lang w:val="uk-UA"/>
        </w:rPr>
        <w:t>Станція «Швидкість» – міні-естафета з конусами.</w:t>
      </w:r>
    </w:p>
    <w:p w14:paraId="5561D4BD" w14:textId="7B730563" w:rsidR="00F22473" w:rsidRPr="00F22473" w:rsidRDefault="00F22473" w:rsidP="00742593">
      <w:pPr>
        <w:pStyle w:val="aa"/>
        <w:numPr>
          <w:ilvl w:val="0"/>
          <w:numId w:val="39"/>
        </w:numPr>
        <w:spacing w:line="360" w:lineRule="auto"/>
        <w:ind w:left="0" w:firstLine="709"/>
        <w:jc w:val="both"/>
        <w:rPr>
          <w:iCs/>
          <w:color w:val="auto"/>
          <w:lang w:val="uk-UA"/>
        </w:rPr>
      </w:pPr>
      <w:r w:rsidRPr="00F22473">
        <w:rPr>
          <w:iCs/>
          <w:color w:val="auto"/>
          <w:lang w:val="uk-UA"/>
        </w:rPr>
        <w:t>Станція «Пульс здоров’я» – самоконтроль пульсу, дихальні вправи.</w:t>
      </w:r>
    </w:p>
    <w:p w14:paraId="03D1141D" w14:textId="0BA45AF8" w:rsidR="00F22473" w:rsidRPr="00F22473" w:rsidRDefault="00F22473" w:rsidP="00F22473">
      <w:pPr>
        <w:spacing w:line="360" w:lineRule="auto"/>
        <w:ind w:firstLine="709"/>
        <w:contextualSpacing/>
        <w:jc w:val="both"/>
        <w:rPr>
          <w:iCs/>
          <w:color w:val="auto"/>
          <w:lang w:val="uk-UA"/>
        </w:rPr>
      </w:pPr>
      <w:r w:rsidRPr="00F22473">
        <w:rPr>
          <w:iCs/>
          <w:color w:val="auto"/>
          <w:lang w:val="uk-UA"/>
        </w:rPr>
        <w:t xml:space="preserve">Кожна станція супроводжувалась коротким поясненням учителя про вплив вправ на організм </w:t>
      </w:r>
      <w:r>
        <w:rPr>
          <w:iCs/>
          <w:color w:val="auto"/>
          <w:lang w:val="uk-UA"/>
        </w:rPr>
        <w:t>–</w:t>
      </w:r>
      <w:r w:rsidRPr="00F22473">
        <w:rPr>
          <w:iCs/>
          <w:color w:val="auto"/>
          <w:lang w:val="uk-UA"/>
        </w:rPr>
        <w:t xml:space="preserve"> через наочні матеріали та метафори (напр</w:t>
      </w:r>
      <w:r>
        <w:rPr>
          <w:iCs/>
          <w:color w:val="auto"/>
          <w:lang w:val="uk-UA"/>
        </w:rPr>
        <w:t>иклад</w:t>
      </w:r>
      <w:r w:rsidRPr="00F22473">
        <w:rPr>
          <w:iCs/>
          <w:color w:val="auto"/>
          <w:lang w:val="uk-UA"/>
        </w:rPr>
        <w:t xml:space="preserve">, «Пульс </w:t>
      </w:r>
      <w:r>
        <w:rPr>
          <w:iCs/>
          <w:color w:val="auto"/>
          <w:lang w:val="uk-UA"/>
        </w:rPr>
        <w:t>–</w:t>
      </w:r>
      <w:r w:rsidRPr="00F22473">
        <w:rPr>
          <w:iCs/>
          <w:color w:val="auto"/>
          <w:lang w:val="uk-UA"/>
        </w:rPr>
        <w:t xml:space="preserve"> як мотор машини: якщо його перегріти </w:t>
      </w:r>
      <w:r>
        <w:rPr>
          <w:iCs/>
          <w:color w:val="auto"/>
          <w:lang w:val="uk-UA"/>
        </w:rPr>
        <w:t>–</w:t>
      </w:r>
      <w:r w:rsidRPr="00F22473">
        <w:rPr>
          <w:iCs/>
          <w:color w:val="auto"/>
          <w:lang w:val="uk-UA"/>
        </w:rPr>
        <w:t xml:space="preserve"> рух буде недовгим»).</w:t>
      </w:r>
    </w:p>
    <w:p w14:paraId="3C0AD642" w14:textId="044B3D0D" w:rsidR="00F22473" w:rsidRPr="00F22473" w:rsidRDefault="00F22473" w:rsidP="00F22473">
      <w:pPr>
        <w:spacing w:line="360" w:lineRule="auto"/>
        <w:ind w:firstLine="709"/>
        <w:contextualSpacing/>
        <w:jc w:val="both"/>
        <w:rPr>
          <w:b/>
          <w:bCs/>
          <w:iCs/>
          <w:color w:val="auto"/>
          <w:lang w:val="uk-UA"/>
        </w:rPr>
      </w:pPr>
      <w:r w:rsidRPr="00F22473">
        <w:rPr>
          <w:b/>
          <w:bCs/>
          <w:iCs/>
          <w:color w:val="auto"/>
          <w:lang w:val="uk-UA"/>
        </w:rPr>
        <w:t>2. Рухова гра з рефлексивними компонентами: «Мій рух – мій вибір»</w:t>
      </w:r>
      <w:r>
        <w:rPr>
          <w:b/>
          <w:bCs/>
          <w:iCs/>
          <w:color w:val="auto"/>
          <w:lang w:val="uk-UA"/>
        </w:rPr>
        <w:t>.</w:t>
      </w:r>
    </w:p>
    <w:p w14:paraId="1FE5FF25" w14:textId="03E53C41" w:rsidR="00F22473" w:rsidRPr="00F22473" w:rsidRDefault="00F22473" w:rsidP="00F22473">
      <w:pPr>
        <w:spacing w:line="360" w:lineRule="auto"/>
        <w:ind w:firstLine="709"/>
        <w:contextualSpacing/>
        <w:jc w:val="both"/>
        <w:rPr>
          <w:iCs/>
          <w:color w:val="auto"/>
          <w:lang w:val="uk-UA"/>
        </w:rPr>
      </w:pPr>
      <w:r w:rsidRPr="00F22473">
        <w:rPr>
          <w:iCs/>
          <w:color w:val="auto"/>
          <w:lang w:val="uk-UA"/>
        </w:rPr>
        <w:t xml:space="preserve">Після станцій учням було запропоновано вибрати будь-яку активність з попереднього модуля і виконати її ще раз </w:t>
      </w:r>
      <w:r>
        <w:rPr>
          <w:iCs/>
          <w:color w:val="auto"/>
          <w:lang w:val="uk-UA"/>
        </w:rPr>
        <w:t>–</w:t>
      </w:r>
      <w:r w:rsidRPr="00F22473">
        <w:rPr>
          <w:iCs/>
          <w:color w:val="auto"/>
          <w:lang w:val="uk-UA"/>
        </w:rPr>
        <w:t xml:space="preserve"> вже за власним бажанням. Метою було надати учням можливість самостійного вибору, стимулюючи внутрішню мотивацію.</w:t>
      </w:r>
    </w:p>
    <w:p w14:paraId="42358B04" w14:textId="59EBCE81" w:rsidR="00F22473" w:rsidRPr="00F22473" w:rsidRDefault="00F22473" w:rsidP="00F22473">
      <w:pPr>
        <w:spacing w:line="360" w:lineRule="auto"/>
        <w:ind w:firstLine="709"/>
        <w:contextualSpacing/>
        <w:jc w:val="both"/>
        <w:rPr>
          <w:b/>
          <w:bCs/>
          <w:iCs/>
          <w:color w:val="auto"/>
          <w:lang w:val="uk-UA"/>
        </w:rPr>
      </w:pPr>
      <w:r w:rsidRPr="00F22473">
        <w:rPr>
          <w:b/>
          <w:bCs/>
          <w:iCs/>
          <w:color w:val="auto"/>
          <w:lang w:val="uk-UA"/>
        </w:rPr>
        <w:t>3. Вправи на самоспостереження та контроль</w:t>
      </w:r>
      <w:r>
        <w:rPr>
          <w:b/>
          <w:bCs/>
          <w:iCs/>
          <w:color w:val="auto"/>
          <w:lang w:val="uk-UA"/>
        </w:rPr>
        <w:t>.</w:t>
      </w:r>
    </w:p>
    <w:p w14:paraId="5007DEA0" w14:textId="522F9F59" w:rsidR="00F22473" w:rsidRPr="00F22473" w:rsidRDefault="00F22473" w:rsidP="00F22473">
      <w:pPr>
        <w:spacing w:line="360" w:lineRule="auto"/>
        <w:ind w:firstLine="709"/>
        <w:contextualSpacing/>
        <w:jc w:val="both"/>
        <w:rPr>
          <w:iCs/>
          <w:color w:val="auto"/>
          <w:lang w:val="uk-UA"/>
        </w:rPr>
      </w:pPr>
      <w:r w:rsidRPr="00F22473">
        <w:rPr>
          <w:iCs/>
          <w:color w:val="auto"/>
          <w:lang w:val="uk-UA"/>
        </w:rPr>
        <w:t>У завершальній частині уроку учні</w:t>
      </w:r>
      <w:r>
        <w:rPr>
          <w:iCs/>
          <w:color w:val="auto"/>
          <w:lang w:val="uk-UA"/>
        </w:rPr>
        <w:t xml:space="preserve"> </w:t>
      </w:r>
      <w:r w:rsidRPr="00F22473">
        <w:rPr>
          <w:iCs/>
          <w:color w:val="auto"/>
          <w:lang w:val="uk-UA"/>
        </w:rPr>
        <w:t>виміряли свій пульс до та після навантаження;</w:t>
      </w:r>
      <w:r>
        <w:rPr>
          <w:iCs/>
          <w:color w:val="auto"/>
          <w:lang w:val="uk-UA"/>
        </w:rPr>
        <w:t xml:space="preserve"> </w:t>
      </w:r>
      <w:r w:rsidRPr="00F22473">
        <w:rPr>
          <w:iCs/>
          <w:color w:val="auto"/>
          <w:lang w:val="uk-UA"/>
        </w:rPr>
        <w:t>зробили короткий запис у картці: «Як я себе почуваю після тренування?»</w:t>
      </w:r>
      <w:r>
        <w:rPr>
          <w:iCs/>
          <w:color w:val="auto"/>
          <w:lang w:val="uk-UA"/>
        </w:rPr>
        <w:t xml:space="preserve"> та </w:t>
      </w:r>
      <w:r w:rsidRPr="00F22473">
        <w:rPr>
          <w:iCs/>
          <w:color w:val="auto"/>
          <w:lang w:val="uk-UA"/>
        </w:rPr>
        <w:t>відповіли письмово: «Яку вправу я оберу вдома і чому?»</w:t>
      </w:r>
      <w:r>
        <w:rPr>
          <w:iCs/>
          <w:color w:val="auto"/>
          <w:lang w:val="uk-UA"/>
        </w:rPr>
        <w:t>.</w:t>
      </w:r>
    </w:p>
    <w:p w14:paraId="049D9B16" w14:textId="2BD59D66" w:rsidR="00F22473" w:rsidRPr="00F22473" w:rsidRDefault="002D41E7" w:rsidP="00F22473">
      <w:pPr>
        <w:spacing w:line="360" w:lineRule="auto"/>
        <w:ind w:firstLine="709"/>
        <w:contextualSpacing/>
        <w:jc w:val="both"/>
        <w:rPr>
          <w:iCs/>
          <w:color w:val="auto"/>
          <w:lang w:val="uk-UA"/>
        </w:rPr>
      </w:pPr>
      <w:r>
        <w:rPr>
          <w:iCs/>
          <w:color w:val="auto"/>
          <w:lang w:val="uk-UA"/>
        </w:rPr>
        <w:t xml:space="preserve">За результатами, </w:t>
      </w:r>
      <w:r w:rsidR="00F22473" w:rsidRPr="00F22473">
        <w:rPr>
          <w:iCs/>
          <w:color w:val="auto"/>
          <w:lang w:val="uk-UA"/>
        </w:rPr>
        <w:t>92% учнів (23 з 25) зазначили у картках, що почуваються бадьоро, відчули прилив енергії після заняття</w:t>
      </w:r>
      <w:r>
        <w:rPr>
          <w:iCs/>
          <w:color w:val="auto"/>
          <w:lang w:val="uk-UA"/>
        </w:rPr>
        <w:t xml:space="preserve">, </w:t>
      </w:r>
      <w:r w:rsidR="00F22473" w:rsidRPr="00F22473">
        <w:rPr>
          <w:iCs/>
          <w:color w:val="auto"/>
          <w:lang w:val="uk-UA"/>
        </w:rPr>
        <w:t>76% (19 осіб) вказали одну або кілька вправ, які планують повторити вдома.</w:t>
      </w:r>
    </w:p>
    <w:p w14:paraId="3388A1D1" w14:textId="0D3C4C12" w:rsidR="00F22473" w:rsidRPr="002D41E7" w:rsidRDefault="00F22473" w:rsidP="00F22473">
      <w:pPr>
        <w:spacing w:line="360" w:lineRule="auto"/>
        <w:ind w:firstLine="709"/>
        <w:contextualSpacing/>
        <w:jc w:val="both"/>
        <w:rPr>
          <w:iCs/>
          <w:color w:val="auto"/>
          <w:lang w:val="uk-UA"/>
        </w:rPr>
      </w:pPr>
      <w:r w:rsidRPr="00F22473">
        <w:rPr>
          <w:iCs/>
          <w:color w:val="auto"/>
          <w:lang w:val="uk-UA"/>
        </w:rPr>
        <w:t xml:space="preserve">Під час вільного вибору в останньому етапі жоден учень не залишився пасивним </w:t>
      </w:r>
      <w:r w:rsidR="002D41E7">
        <w:rPr>
          <w:iCs/>
          <w:color w:val="auto"/>
          <w:lang w:val="uk-UA"/>
        </w:rPr>
        <w:t>–</w:t>
      </w:r>
      <w:r w:rsidRPr="00F22473">
        <w:rPr>
          <w:iCs/>
          <w:color w:val="auto"/>
          <w:lang w:val="uk-UA"/>
        </w:rPr>
        <w:t xml:space="preserve"> кожен обрав вправу за своїм інтересом.</w:t>
      </w:r>
      <w:r w:rsidR="002D41E7">
        <w:rPr>
          <w:iCs/>
          <w:color w:val="auto"/>
          <w:lang w:val="uk-UA"/>
        </w:rPr>
        <w:t xml:space="preserve"> </w:t>
      </w:r>
      <w:r w:rsidRPr="00F22473">
        <w:rPr>
          <w:iCs/>
          <w:color w:val="auto"/>
          <w:lang w:val="uk-UA"/>
        </w:rPr>
        <w:t>Учні почали чітко усвідомлювати вплив фізичних вправ на самопочуття (згідно з відповідями у бліц-анкете: «Я знаю, що біг допомагає серцю», «Після розтяжки мені легше дихати», тощо).</w:t>
      </w:r>
    </w:p>
    <w:p w14:paraId="7D1A149B" w14:textId="4A74CEE9" w:rsidR="00F22473" w:rsidRPr="00F22473" w:rsidRDefault="00F22473" w:rsidP="00F22473">
      <w:pPr>
        <w:spacing w:line="360" w:lineRule="auto"/>
        <w:ind w:firstLine="709"/>
        <w:contextualSpacing/>
        <w:jc w:val="both"/>
        <w:rPr>
          <w:iCs/>
          <w:color w:val="auto"/>
          <w:lang w:val="uk-UA"/>
        </w:rPr>
      </w:pPr>
      <w:r w:rsidRPr="00F22473">
        <w:rPr>
          <w:iCs/>
          <w:color w:val="auto"/>
          <w:lang w:val="uk-UA"/>
        </w:rPr>
        <w:lastRenderedPageBreak/>
        <w:t>Застосовані засоби фізичної культури були ефективними, оскільки:</w:t>
      </w:r>
    </w:p>
    <w:p w14:paraId="3AEFFE45" w14:textId="75801CD9" w:rsidR="00F22473" w:rsidRPr="002D41E7" w:rsidRDefault="00F22473" w:rsidP="00742593">
      <w:pPr>
        <w:pStyle w:val="aa"/>
        <w:numPr>
          <w:ilvl w:val="0"/>
          <w:numId w:val="40"/>
        </w:numPr>
        <w:spacing w:line="360" w:lineRule="auto"/>
        <w:ind w:left="0" w:firstLine="709"/>
        <w:jc w:val="both"/>
        <w:rPr>
          <w:iCs/>
          <w:color w:val="auto"/>
          <w:lang w:val="uk-UA"/>
        </w:rPr>
      </w:pPr>
      <w:r w:rsidRPr="002D41E7">
        <w:rPr>
          <w:iCs/>
          <w:color w:val="auto"/>
          <w:lang w:val="uk-UA"/>
        </w:rPr>
        <w:t>станційний метод сприяє урізноманітненню діяльності та задоволенню потреби в новизні;</w:t>
      </w:r>
    </w:p>
    <w:p w14:paraId="5A827605" w14:textId="4A00BCF3" w:rsidR="00F22473" w:rsidRPr="002D41E7" w:rsidRDefault="00F22473" w:rsidP="00742593">
      <w:pPr>
        <w:pStyle w:val="aa"/>
        <w:numPr>
          <w:ilvl w:val="0"/>
          <w:numId w:val="40"/>
        </w:numPr>
        <w:spacing w:line="360" w:lineRule="auto"/>
        <w:ind w:left="0" w:firstLine="709"/>
        <w:jc w:val="both"/>
        <w:rPr>
          <w:iCs/>
          <w:color w:val="auto"/>
          <w:lang w:val="uk-UA"/>
        </w:rPr>
      </w:pPr>
      <w:r w:rsidRPr="002D41E7">
        <w:rPr>
          <w:iCs/>
          <w:color w:val="auto"/>
          <w:lang w:val="uk-UA"/>
        </w:rPr>
        <w:t>інтервальне навантаження підвищує фізичну витривалість, одночасно зберігаючи увагу та інтерес;</w:t>
      </w:r>
    </w:p>
    <w:p w14:paraId="6369CAE3" w14:textId="2F748AF5" w:rsidR="00F22473" w:rsidRPr="002D41E7" w:rsidRDefault="00F22473" w:rsidP="00742593">
      <w:pPr>
        <w:pStyle w:val="aa"/>
        <w:numPr>
          <w:ilvl w:val="0"/>
          <w:numId w:val="40"/>
        </w:numPr>
        <w:spacing w:line="360" w:lineRule="auto"/>
        <w:ind w:left="0" w:firstLine="709"/>
        <w:jc w:val="both"/>
        <w:rPr>
          <w:iCs/>
          <w:color w:val="auto"/>
          <w:lang w:val="uk-UA"/>
        </w:rPr>
      </w:pPr>
      <w:r w:rsidRPr="002D41E7">
        <w:rPr>
          <w:iCs/>
          <w:color w:val="auto"/>
          <w:lang w:val="uk-UA"/>
        </w:rPr>
        <w:t>самостійний вибір вправи активізує внутрішню мотивацію, що є основою для стабільної поведінкової зміни;</w:t>
      </w:r>
    </w:p>
    <w:p w14:paraId="0338776A" w14:textId="7D4FF388" w:rsidR="00F22473" w:rsidRPr="002D41E7" w:rsidRDefault="00F22473" w:rsidP="00742593">
      <w:pPr>
        <w:pStyle w:val="aa"/>
        <w:numPr>
          <w:ilvl w:val="0"/>
          <w:numId w:val="40"/>
        </w:numPr>
        <w:spacing w:line="360" w:lineRule="auto"/>
        <w:ind w:left="0" w:firstLine="709"/>
        <w:jc w:val="both"/>
        <w:rPr>
          <w:iCs/>
          <w:color w:val="auto"/>
          <w:lang w:val="uk-UA"/>
        </w:rPr>
      </w:pPr>
      <w:r w:rsidRPr="002D41E7">
        <w:rPr>
          <w:iCs/>
          <w:color w:val="auto"/>
          <w:lang w:val="uk-UA"/>
        </w:rPr>
        <w:t>контроль пульсу та рефлексія дозволяють учням відчути причинно-наслідковий зв’язок між навантаженням і самопочуттям, що зміцнює усвідомлення цінності здоров’я.</w:t>
      </w:r>
    </w:p>
    <w:p w14:paraId="30D7FCC2" w14:textId="7F3EA0BD" w:rsidR="00F22473" w:rsidRPr="00F22473" w:rsidRDefault="00F22473" w:rsidP="00F22473">
      <w:pPr>
        <w:spacing w:line="360" w:lineRule="auto"/>
        <w:ind w:firstLine="709"/>
        <w:contextualSpacing/>
        <w:jc w:val="both"/>
        <w:rPr>
          <w:iCs/>
          <w:color w:val="auto"/>
          <w:lang w:val="uk-UA"/>
        </w:rPr>
      </w:pPr>
      <w:r w:rsidRPr="00F22473">
        <w:rPr>
          <w:iCs/>
          <w:color w:val="auto"/>
          <w:lang w:val="uk-UA"/>
        </w:rPr>
        <w:t>Результативна педагогічна дія в 6 класі, побудована на комплексному використанні засобів фізичної культури, довела свою ефективність у формуванні мотивації до здорового способу життя. Індивідуалізація, ігровий формат, можливість вибору та самоспостереження стимулювали учнів до активності, зацікавлення та самостійності.</w:t>
      </w:r>
    </w:p>
    <w:p w14:paraId="3FE1736E" w14:textId="69087DA2" w:rsidR="00F22473" w:rsidRDefault="00F22473" w:rsidP="00F22473">
      <w:pPr>
        <w:spacing w:line="360" w:lineRule="auto"/>
        <w:ind w:firstLine="709"/>
        <w:contextualSpacing/>
        <w:jc w:val="both"/>
        <w:rPr>
          <w:iCs/>
          <w:color w:val="auto"/>
          <w:lang w:val="uk-UA"/>
        </w:rPr>
      </w:pPr>
      <w:r w:rsidRPr="00F22473">
        <w:rPr>
          <w:iCs/>
          <w:color w:val="auto"/>
          <w:lang w:val="uk-UA"/>
        </w:rPr>
        <w:t>Таким чином, фізкультурна діяльність набула особистісного сенсу для кожного учня, стала не лише засобом фізичного розвитку, а й інструментом формування життєво необхідних компетентностей щодо збереження здоров’я.</w:t>
      </w:r>
    </w:p>
    <w:p w14:paraId="6EB9E583" w14:textId="53E629E1" w:rsidR="00912386" w:rsidRPr="00912386" w:rsidRDefault="00912386" w:rsidP="00912386">
      <w:pPr>
        <w:spacing w:line="360" w:lineRule="auto"/>
        <w:ind w:firstLine="709"/>
        <w:contextualSpacing/>
        <w:jc w:val="both"/>
        <w:rPr>
          <w:iCs/>
          <w:color w:val="auto"/>
          <w:lang w:val="uk-UA"/>
        </w:rPr>
      </w:pPr>
      <w:r w:rsidRPr="00912386">
        <w:rPr>
          <w:iCs/>
          <w:color w:val="auto"/>
          <w:lang w:val="uk-UA"/>
        </w:rPr>
        <w:t>У межах педагогічного експерименту з формування мотивації до здорового способу життя значну увагу було приділено</w:t>
      </w:r>
      <w:r w:rsidR="00F22473">
        <w:rPr>
          <w:iCs/>
          <w:color w:val="auto"/>
          <w:lang w:val="uk-UA"/>
        </w:rPr>
        <w:t xml:space="preserve"> також</w:t>
      </w:r>
      <w:r w:rsidRPr="00912386">
        <w:rPr>
          <w:iCs/>
          <w:color w:val="auto"/>
          <w:lang w:val="uk-UA"/>
        </w:rPr>
        <w:t xml:space="preserve"> інтегрованим урокам з курсу «Здоров’я, безпека та добробут». Один із таких занять </w:t>
      </w:r>
      <w:r>
        <w:rPr>
          <w:iCs/>
          <w:color w:val="auto"/>
          <w:lang w:val="uk-UA"/>
        </w:rPr>
        <w:t>–</w:t>
      </w:r>
      <w:r w:rsidRPr="00912386">
        <w:rPr>
          <w:iCs/>
          <w:color w:val="auto"/>
          <w:lang w:val="uk-UA"/>
        </w:rPr>
        <w:t xml:space="preserve"> урок на тему «Основи здорового харчування</w:t>
      </w:r>
      <w:r>
        <w:rPr>
          <w:iCs/>
          <w:color w:val="auto"/>
          <w:lang w:val="uk-UA"/>
        </w:rPr>
        <w:t>» –</w:t>
      </w:r>
      <w:r w:rsidRPr="00912386">
        <w:rPr>
          <w:iCs/>
          <w:color w:val="auto"/>
          <w:lang w:val="uk-UA"/>
        </w:rPr>
        <w:t xml:space="preserve"> став яскравим прикладом успішної реалізації принципів свідомого ставлення до здоров’я через когнітивну, емоційну та практичну активність учнів.</w:t>
      </w:r>
    </w:p>
    <w:p w14:paraId="56A3EAE9" w14:textId="20DA5A21" w:rsidR="00912386" w:rsidRPr="00912386" w:rsidRDefault="00912386" w:rsidP="00912386">
      <w:pPr>
        <w:spacing w:line="360" w:lineRule="auto"/>
        <w:ind w:firstLine="709"/>
        <w:contextualSpacing/>
        <w:jc w:val="both"/>
        <w:rPr>
          <w:iCs/>
          <w:color w:val="auto"/>
          <w:lang w:val="uk-UA"/>
        </w:rPr>
      </w:pPr>
      <w:r w:rsidRPr="00912386">
        <w:rPr>
          <w:iCs/>
          <w:color w:val="auto"/>
          <w:lang w:val="uk-UA"/>
        </w:rPr>
        <w:t xml:space="preserve">У ході заняття, після опрацювання інформаційного блоку про користь збалансованого харчування, шкоду надмірного споживання цукру, солі, штучних добавок, а також важливість питного режиму, учням було запропоновано творче практичне завдання: самостійно скласти зразкове </w:t>
      </w:r>
      <w:r w:rsidRPr="00912386">
        <w:rPr>
          <w:iCs/>
          <w:color w:val="auto"/>
          <w:lang w:val="uk-UA"/>
        </w:rPr>
        <w:lastRenderedPageBreak/>
        <w:t>меню на один день для себе або своєї сім’ї, яке б відповідало принципам здорового харчування.</w:t>
      </w:r>
    </w:p>
    <w:p w14:paraId="32655BF6" w14:textId="4CBC7A5E" w:rsidR="00912386" w:rsidRPr="00912386" w:rsidRDefault="00912386" w:rsidP="00912386">
      <w:pPr>
        <w:spacing w:line="360" w:lineRule="auto"/>
        <w:ind w:firstLine="709"/>
        <w:contextualSpacing/>
        <w:jc w:val="both"/>
        <w:rPr>
          <w:iCs/>
          <w:color w:val="auto"/>
          <w:lang w:val="uk-UA"/>
        </w:rPr>
      </w:pPr>
      <w:r w:rsidRPr="00912386">
        <w:rPr>
          <w:iCs/>
          <w:color w:val="auto"/>
          <w:lang w:val="uk-UA"/>
        </w:rPr>
        <w:t>Результати виконання цього завдання показали, що:</w:t>
      </w:r>
    </w:p>
    <w:p w14:paraId="281770AB" w14:textId="4AF447F7" w:rsidR="00912386" w:rsidRPr="00912386" w:rsidRDefault="00912386" w:rsidP="00742593">
      <w:pPr>
        <w:pStyle w:val="aa"/>
        <w:numPr>
          <w:ilvl w:val="0"/>
          <w:numId w:val="36"/>
        </w:numPr>
        <w:spacing w:line="360" w:lineRule="auto"/>
        <w:ind w:left="0" w:firstLine="709"/>
        <w:jc w:val="both"/>
        <w:rPr>
          <w:iCs/>
          <w:color w:val="auto"/>
          <w:lang w:val="uk-UA"/>
        </w:rPr>
      </w:pPr>
      <w:r w:rsidRPr="00912386">
        <w:rPr>
          <w:iCs/>
          <w:color w:val="auto"/>
          <w:lang w:val="uk-UA"/>
        </w:rPr>
        <w:t>80% учнів (40 із 50 респондентів) включили до меню овочеві страви (салати, тушковані овочі, свіжі перекуси з моркви, огірків, яблук), злаки (каші, мюслі, цільнозерновий хліб) та воду як основний напій, уникаючи солодких газованих напоїв</w:t>
      </w:r>
      <w:r>
        <w:rPr>
          <w:iCs/>
          <w:color w:val="auto"/>
          <w:lang w:val="uk-UA"/>
        </w:rPr>
        <w:t>;</w:t>
      </w:r>
    </w:p>
    <w:p w14:paraId="04EB230B" w14:textId="5A9B0983" w:rsidR="00912386" w:rsidRPr="00912386" w:rsidRDefault="00912386" w:rsidP="00742593">
      <w:pPr>
        <w:pStyle w:val="aa"/>
        <w:numPr>
          <w:ilvl w:val="0"/>
          <w:numId w:val="36"/>
        </w:numPr>
        <w:spacing w:line="360" w:lineRule="auto"/>
        <w:ind w:left="0" w:firstLine="709"/>
        <w:jc w:val="both"/>
        <w:rPr>
          <w:iCs/>
          <w:color w:val="auto"/>
          <w:lang w:val="uk-UA"/>
        </w:rPr>
      </w:pPr>
      <w:r>
        <w:rPr>
          <w:iCs/>
          <w:color w:val="auto"/>
          <w:lang w:val="uk-UA"/>
        </w:rPr>
        <w:t>у</w:t>
      </w:r>
      <w:r w:rsidRPr="00912386">
        <w:rPr>
          <w:iCs/>
          <w:color w:val="auto"/>
          <w:lang w:val="uk-UA"/>
        </w:rPr>
        <w:t xml:space="preserve"> багатьох варіантах зустрічалися такі формулювання: «На сніданок – вівсянка з фруктами», «П’ю тільки воду, бо вона найкорисніша», «Обираю легкий овочевий салат, бо він дає енергію, але не перевантажує»</w:t>
      </w:r>
      <w:r>
        <w:rPr>
          <w:iCs/>
          <w:color w:val="auto"/>
          <w:lang w:val="uk-UA"/>
        </w:rPr>
        <w:t>;</w:t>
      </w:r>
    </w:p>
    <w:p w14:paraId="2595E5E3" w14:textId="18968D1E" w:rsidR="00912386" w:rsidRPr="00912386" w:rsidRDefault="00912386" w:rsidP="00742593">
      <w:pPr>
        <w:pStyle w:val="aa"/>
        <w:numPr>
          <w:ilvl w:val="0"/>
          <w:numId w:val="36"/>
        </w:numPr>
        <w:spacing w:line="360" w:lineRule="auto"/>
        <w:ind w:left="0" w:firstLine="709"/>
        <w:jc w:val="both"/>
        <w:rPr>
          <w:iCs/>
          <w:color w:val="auto"/>
          <w:lang w:val="uk-UA"/>
        </w:rPr>
      </w:pPr>
      <w:r>
        <w:rPr>
          <w:iCs/>
          <w:color w:val="auto"/>
          <w:lang w:val="uk-UA"/>
        </w:rPr>
        <w:t>з</w:t>
      </w:r>
      <w:r w:rsidRPr="00912386">
        <w:rPr>
          <w:iCs/>
          <w:color w:val="auto"/>
          <w:lang w:val="uk-UA"/>
        </w:rPr>
        <w:t>начна частина дітей виявила вміння поєднувати знання з власними звичками або новими мотиваційними установками, засвоєними в процесі роботи над темою.</w:t>
      </w:r>
    </w:p>
    <w:p w14:paraId="73B32499" w14:textId="32B7F243" w:rsidR="00912386" w:rsidRPr="00912386" w:rsidRDefault="00912386" w:rsidP="00912386">
      <w:pPr>
        <w:spacing w:line="360" w:lineRule="auto"/>
        <w:ind w:firstLine="709"/>
        <w:contextualSpacing/>
        <w:jc w:val="both"/>
        <w:rPr>
          <w:iCs/>
          <w:color w:val="auto"/>
          <w:lang w:val="uk-UA"/>
        </w:rPr>
      </w:pPr>
      <w:r w:rsidRPr="00912386">
        <w:rPr>
          <w:iCs/>
          <w:color w:val="auto"/>
          <w:lang w:val="uk-UA"/>
        </w:rPr>
        <w:t xml:space="preserve">Цей приклад свідчить не лише про засвоєння теоретичних знань, а й про формування практичних навичок, пов’язаних із особистим здоров’ям. Учні демонстрували ініціативність і критичне мислення, самостійно аналізуючи, які продукти є корисними, а які </w:t>
      </w:r>
      <w:r>
        <w:rPr>
          <w:iCs/>
          <w:color w:val="auto"/>
          <w:lang w:val="uk-UA"/>
        </w:rPr>
        <w:t xml:space="preserve">– </w:t>
      </w:r>
      <w:r w:rsidRPr="00912386">
        <w:rPr>
          <w:iCs/>
          <w:color w:val="auto"/>
          <w:lang w:val="uk-UA"/>
        </w:rPr>
        <w:t>потенційно шкідливими. Водночас просте, але змістовне завдання стало дієвим мотиваційним стимулом, адже дозволяло кожному учневі співвіднести нові знання з власним щоденним досвідом.</w:t>
      </w:r>
    </w:p>
    <w:p w14:paraId="3EDE4482" w14:textId="4F437B20" w:rsidR="00912386" w:rsidRPr="00912386" w:rsidRDefault="00912386" w:rsidP="00912386">
      <w:pPr>
        <w:spacing w:line="360" w:lineRule="auto"/>
        <w:ind w:firstLine="709"/>
        <w:contextualSpacing/>
        <w:jc w:val="both"/>
        <w:rPr>
          <w:iCs/>
          <w:color w:val="auto"/>
          <w:lang w:val="uk-UA"/>
        </w:rPr>
      </w:pPr>
      <w:r w:rsidRPr="00912386">
        <w:rPr>
          <w:iCs/>
          <w:color w:val="auto"/>
          <w:lang w:val="uk-UA"/>
        </w:rPr>
        <w:t xml:space="preserve">Крім того, це завдання мало виховне значення: діти охоче обговорювали свої варіанти меню з однокласниками, запитували думку вчителя, а декілька учнів повідомили, що обговорили тему харчування вдома з батьками </w:t>
      </w:r>
      <w:r w:rsidR="002D41E7">
        <w:rPr>
          <w:iCs/>
          <w:color w:val="auto"/>
          <w:lang w:val="uk-UA"/>
        </w:rPr>
        <w:t>–</w:t>
      </w:r>
      <w:r w:rsidRPr="00912386">
        <w:rPr>
          <w:iCs/>
          <w:color w:val="auto"/>
          <w:lang w:val="uk-UA"/>
        </w:rPr>
        <w:t xml:space="preserve"> це свідчить про перенесення навчального впливу в середовище родини, що є важливим для сталості здорових звичок.</w:t>
      </w:r>
    </w:p>
    <w:p w14:paraId="4015C163" w14:textId="6FF70FE2" w:rsidR="00912386" w:rsidRDefault="00912386" w:rsidP="00912386">
      <w:pPr>
        <w:spacing w:line="360" w:lineRule="auto"/>
        <w:ind w:firstLine="709"/>
        <w:contextualSpacing/>
        <w:jc w:val="both"/>
        <w:rPr>
          <w:iCs/>
          <w:color w:val="auto"/>
          <w:lang w:val="uk-UA"/>
        </w:rPr>
      </w:pPr>
      <w:r w:rsidRPr="00912386">
        <w:rPr>
          <w:iCs/>
          <w:color w:val="auto"/>
          <w:lang w:val="uk-UA"/>
        </w:rPr>
        <w:t>Таким чином, навіть один інтерактивний урок, який дозволяє учням практично застосувати знання, здобуті в межах теми ЗСЖ, може мати вагомий вплив на їхню мотивацію, сприяти розвитку здоров’язбережувальної компетентності та стимулювати позитивні зміни у поведінці.</w:t>
      </w:r>
    </w:p>
    <w:p w14:paraId="0A9961B1" w14:textId="1971DC1B" w:rsidR="007C6641" w:rsidRPr="007C6641" w:rsidRDefault="007C6641" w:rsidP="007C6641">
      <w:pPr>
        <w:spacing w:line="360" w:lineRule="auto"/>
        <w:ind w:firstLine="709"/>
        <w:contextualSpacing/>
        <w:jc w:val="both"/>
        <w:rPr>
          <w:iCs/>
          <w:color w:val="auto"/>
          <w:lang w:val="uk-UA"/>
        </w:rPr>
      </w:pPr>
      <w:r w:rsidRPr="007C6641">
        <w:rPr>
          <w:iCs/>
          <w:color w:val="auto"/>
          <w:lang w:val="uk-UA"/>
        </w:rPr>
        <w:lastRenderedPageBreak/>
        <w:t>З метою аналізу змін рівня сформованості мотивації до ЗСЖ у процесі використання фізкультурних засобів, упродовж навчального тижня проводилося систематичне спостереження за поведінкою учнів 5-х і 6-х класів у контексті їх участі в динамічних паузах, спортивних заходах, рухової активності на перервах та харчової поведінки в їдальні.</w:t>
      </w:r>
    </w:p>
    <w:p w14:paraId="39458B88" w14:textId="77777777" w:rsidR="007C6641" w:rsidRPr="007C6641" w:rsidRDefault="007C6641" w:rsidP="007C6641">
      <w:pPr>
        <w:spacing w:line="360" w:lineRule="auto"/>
        <w:ind w:firstLine="709"/>
        <w:contextualSpacing/>
        <w:jc w:val="both"/>
        <w:rPr>
          <w:iCs/>
          <w:color w:val="auto"/>
          <w:lang w:val="uk-UA"/>
        </w:rPr>
      </w:pPr>
      <w:r w:rsidRPr="007C6641">
        <w:rPr>
          <w:iCs/>
          <w:color w:val="auto"/>
          <w:lang w:val="uk-UA"/>
        </w:rPr>
        <w:t>Особлива увага приділялася таким параметрам, як:</w:t>
      </w:r>
    </w:p>
    <w:p w14:paraId="3C06BE24" w14:textId="77777777" w:rsidR="007C6641" w:rsidRPr="007C6641" w:rsidRDefault="007C6641" w:rsidP="007C6641">
      <w:pPr>
        <w:spacing w:line="360" w:lineRule="auto"/>
        <w:ind w:firstLine="709"/>
        <w:contextualSpacing/>
        <w:jc w:val="both"/>
        <w:rPr>
          <w:iCs/>
          <w:color w:val="auto"/>
          <w:lang w:val="uk-UA"/>
        </w:rPr>
      </w:pPr>
      <w:r w:rsidRPr="007C6641">
        <w:rPr>
          <w:iCs/>
          <w:color w:val="auto"/>
          <w:lang w:val="uk-UA"/>
        </w:rPr>
        <w:t>-</w:t>
      </w:r>
      <w:r w:rsidRPr="007C6641">
        <w:rPr>
          <w:iCs/>
          <w:color w:val="auto"/>
          <w:lang w:val="uk-UA"/>
        </w:rPr>
        <w:tab/>
        <w:t>рівень рухової активності на перервах: активна (рухається, грає, взаємодіє з однокласниками) чи пасивна (сидить, користується гаджетом, перебуває на місці);</w:t>
      </w:r>
    </w:p>
    <w:p w14:paraId="69B94DD5" w14:textId="77777777" w:rsidR="007C6641" w:rsidRPr="007C6641" w:rsidRDefault="007C6641" w:rsidP="007C6641">
      <w:pPr>
        <w:spacing w:line="360" w:lineRule="auto"/>
        <w:ind w:firstLine="709"/>
        <w:contextualSpacing/>
        <w:jc w:val="both"/>
        <w:rPr>
          <w:iCs/>
          <w:color w:val="auto"/>
          <w:lang w:val="uk-UA"/>
        </w:rPr>
      </w:pPr>
      <w:r w:rsidRPr="007C6641">
        <w:rPr>
          <w:iCs/>
          <w:color w:val="auto"/>
          <w:lang w:val="uk-UA"/>
        </w:rPr>
        <w:t>-</w:t>
      </w:r>
      <w:r w:rsidRPr="007C6641">
        <w:rPr>
          <w:iCs/>
          <w:color w:val="auto"/>
          <w:lang w:val="uk-UA"/>
        </w:rPr>
        <w:tab/>
        <w:t>участь у динамічних паузах та спортивних заходах: добровільна/регулярна участь, пасивна присутність або уникання;</w:t>
      </w:r>
    </w:p>
    <w:p w14:paraId="04EBCDA8" w14:textId="77777777" w:rsidR="007C6641" w:rsidRPr="007C6641" w:rsidRDefault="007C6641" w:rsidP="007C6641">
      <w:pPr>
        <w:spacing w:line="360" w:lineRule="auto"/>
        <w:ind w:firstLine="709"/>
        <w:contextualSpacing/>
        <w:jc w:val="both"/>
        <w:rPr>
          <w:iCs/>
          <w:color w:val="auto"/>
          <w:lang w:val="uk-UA"/>
        </w:rPr>
      </w:pPr>
      <w:r w:rsidRPr="007C6641">
        <w:rPr>
          <w:iCs/>
          <w:color w:val="auto"/>
          <w:lang w:val="uk-UA"/>
        </w:rPr>
        <w:t>-</w:t>
      </w:r>
      <w:r w:rsidRPr="007C6641">
        <w:rPr>
          <w:iCs/>
          <w:color w:val="auto"/>
          <w:lang w:val="uk-UA"/>
        </w:rPr>
        <w:tab/>
        <w:t>вибір їжі в їдальні: здоровий (вибір овочів, фруктів, каш, води), умовно здоровий (комбінування здорової та шкідливої їжі), нездоровий (солодощі, снеки, газовані напої);</w:t>
      </w:r>
    </w:p>
    <w:p w14:paraId="653D615F" w14:textId="77777777" w:rsidR="007C6641" w:rsidRPr="007C6641" w:rsidRDefault="007C6641" w:rsidP="007C6641">
      <w:pPr>
        <w:spacing w:line="360" w:lineRule="auto"/>
        <w:ind w:firstLine="709"/>
        <w:contextualSpacing/>
        <w:jc w:val="both"/>
        <w:rPr>
          <w:iCs/>
          <w:color w:val="auto"/>
          <w:lang w:val="uk-UA"/>
        </w:rPr>
      </w:pPr>
      <w:r w:rsidRPr="007C6641">
        <w:rPr>
          <w:iCs/>
          <w:color w:val="auto"/>
          <w:lang w:val="uk-UA"/>
        </w:rPr>
        <w:t>-</w:t>
      </w:r>
      <w:r w:rsidRPr="007C6641">
        <w:rPr>
          <w:iCs/>
          <w:color w:val="auto"/>
          <w:lang w:val="uk-UA"/>
        </w:rPr>
        <w:tab/>
        <w:t>загальний рівень мотивації до здорового способу життя (ЗСЖ): високий (свідома участь, позитивне ставлення, самостійні ініціативи), середній (виконує за вказівкою, без активного інтересу), низький (відсутність мотивації або негативне ставлення).</w:t>
      </w:r>
    </w:p>
    <w:p w14:paraId="7ECD7451" w14:textId="50CCC518" w:rsidR="007C6641" w:rsidRPr="007C6641" w:rsidRDefault="007C6641" w:rsidP="007C6641">
      <w:pPr>
        <w:spacing w:line="360" w:lineRule="auto"/>
        <w:ind w:firstLine="709"/>
        <w:contextualSpacing/>
        <w:jc w:val="both"/>
        <w:rPr>
          <w:iCs/>
          <w:color w:val="auto"/>
          <w:lang w:val="uk-UA"/>
        </w:rPr>
      </w:pPr>
      <w:r w:rsidRPr="007C6641">
        <w:rPr>
          <w:iCs/>
          <w:color w:val="auto"/>
          <w:lang w:val="uk-UA"/>
        </w:rPr>
        <w:t xml:space="preserve">Результати фіксуються в спеціальній діагностичній картці спостереження (ДОДАТОК </w:t>
      </w:r>
      <w:r w:rsidR="00DB0DAA">
        <w:rPr>
          <w:iCs/>
          <w:color w:val="auto"/>
          <w:lang w:val="uk-UA"/>
        </w:rPr>
        <w:t>Г</w:t>
      </w:r>
      <w:r w:rsidRPr="007C6641">
        <w:rPr>
          <w:iCs/>
          <w:color w:val="auto"/>
          <w:lang w:val="uk-UA"/>
        </w:rPr>
        <w:t>).</w:t>
      </w:r>
    </w:p>
    <w:p w14:paraId="2AF43C77" w14:textId="77777777" w:rsidR="007C6641" w:rsidRPr="007C6641" w:rsidRDefault="007C6641" w:rsidP="007C6641">
      <w:pPr>
        <w:spacing w:line="360" w:lineRule="auto"/>
        <w:ind w:firstLine="709"/>
        <w:contextualSpacing/>
        <w:jc w:val="both"/>
        <w:rPr>
          <w:iCs/>
          <w:color w:val="auto"/>
          <w:lang w:val="uk-UA"/>
        </w:rPr>
      </w:pPr>
      <w:r w:rsidRPr="007C6641">
        <w:rPr>
          <w:iCs/>
          <w:color w:val="auto"/>
          <w:lang w:val="uk-UA"/>
        </w:rPr>
        <w:t>Результати показали, що п’ятикласники виявляють вищий рівень рухової активності: 68% (17 учнів) були активними, тоді як серед шестикласників таких – 56% (14 учнів). Водночас 44% шестикласників продемонстрували пасивну поведінку, найчастіше пов’язану з використанням гаджетів.</w:t>
      </w:r>
    </w:p>
    <w:p w14:paraId="76C07094" w14:textId="77777777" w:rsidR="007C6641" w:rsidRPr="007C6641" w:rsidRDefault="007C6641" w:rsidP="007C6641">
      <w:pPr>
        <w:spacing w:line="360" w:lineRule="auto"/>
        <w:ind w:firstLine="709"/>
        <w:contextualSpacing/>
        <w:jc w:val="both"/>
        <w:rPr>
          <w:iCs/>
          <w:color w:val="auto"/>
          <w:lang w:val="uk-UA"/>
        </w:rPr>
      </w:pPr>
      <w:r w:rsidRPr="007C6641">
        <w:rPr>
          <w:iCs/>
          <w:color w:val="auto"/>
          <w:lang w:val="uk-UA"/>
        </w:rPr>
        <w:t>Такі відмінності можна пояснити віковими особливостями: п’ятикласники ще зберігають потребу у грі як основній формі активності, у той час як шестикласники поступово переходять до рефлексивнішого способу поведінки, орієнтуючись на соціальні ролі й думку однолітків.</w:t>
      </w:r>
    </w:p>
    <w:p w14:paraId="4FABC551" w14:textId="77777777" w:rsidR="007C6641" w:rsidRPr="007C6641" w:rsidRDefault="007C6641" w:rsidP="007C6641">
      <w:pPr>
        <w:spacing w:line="360" w:lineRule="auto"/>
        <w:ind w:firstLine="709"/>
        <w:contextualSpacing/>
        <w:jc w:val="both"/>
        <w:rPr>
          <w:iCs/>
          <w:color w:val="auto"/>
          <w:lang w:val="uk-UA"/>
        </w:rPr>
      </w:pPr>
      <w:r w:rsidRPr="007C6641">
        <w:rPr>
          <w:iCs/>
          <w:color w:val="auto"/>
          <w:lang w:val="uk-UA"/>
        </w:rPr>
        <w:lastRenderedPageBreak/>
        <w:t>Серед п’ятикласників 72% (18 учнів) брали активну участь у спортивних паузах та заходах, тоді як серед шестикласників – лише 56% (14 учнів). Частка тих, хто повністю уникає участі, у 6-х класах майже вдвічі більша (20% проти 12%). Це може бути пов’язано з появою в підлітків страху виглядати незграбно, невпевнено або незручно перед ровесниками. Фізична активність поступово набуває для них соціального забарвлення: бути «крутим» чи «правильним», а не просто «рухатися для задоволення», як у молодших класах.</w:t>
      </w:r>
    </w:p>
    <w:p w14:paraId="0BBD8F78" w14:textId="77777777" w:rsidR="007C6641" w:rsidRPr="007C6641" w:rsidRDefault="007C6641" w:rsidP="007C6641">
      <w:pPr>
        <w:spacing w:line="360" w:lineRule="auto"/>
        <w:ind w:firstLine="709"/>
        <w:contextualSpacing/>
        <w:jc w:val="both"/>
        <w:rPr>
          <w:iCs/>
          <w:color w:val="auto"/>
          <w:lang w:val="uk-UA"/>
        </w:rPr>
      </w:pPr>
      <w:r w:rsidRPr="007C6641">
        <w:rPr>
          <w:iCs/>
          <w:color w:val="auto"/>
          <w:lang w:val="uk-UA"/>
        </w:rPr>
        <w:t>У харчовій поведінці обидві вікові групи продемонстрували подібні результати: 72% п’ятикласників (18 учнів) і 68% шестикласників (17 учнів) обирали здорову їжу. Проте у 6-х класах дещо зросла частка учнів, що поєднують здорову їжу з шкідливими продуктами (умовно здоровий вибір – 12% проти 8%), що свідчить про зростаючу самостійність у виборі харчування, що не завжди узгоджується з корисними звичками. У цьому віці діти починають експериментувати зі смаками та частіше піддаються впливу реклами, трендів та груп однолітків.</w:t>
      </w:r>
    </w:p>
    <w:p w14:paraId="10393A40" w14:textId="0AE6B114" w:rsidR="00065CD8" w:rsidRDefault="007C6641" w:rsidP="007C6641">
      <w:pPr>
        <w:spacing w:line="360" w:lineRule="auto"/>
        <w:ind w:firstLine="709"/>
        <w:contextualSpacing/>
        <w:jc w:val="both"/>
        <w:rPr>
          <w:iCs/>
          <w:color w:val="auto"/>
          <w:lang w:val="uk-UA"/>
        </w:rPr>
      </w:pPr>
      <w:r w:rsidRPr="007C6641">
        <w:rPr>
          <w:iCs/>
          <w:color w:val="auto"/>
          <w:lang w:val="uk-UA"/>
        </w:rPr>
        <w:t>У п’ятикласників 64% (16 учнів) мають високий рівень мотивації до здорового способу життя, середній – 20% (5 учнів), низький – 16% (4 учні). Серед шестикласників ситуація дещо гірша: високий рівень – 60% (15 учнів), а низький – вже 20% (5 учнів). Отримані результати вказують на зменшення спонтанної мотивації до ЗСЖ з віком, особливо якщо вона не підкріплюється внутрішніми цінностями або прикладом з боку сім’ї. У 6-му класі з’являється більше критичності, учні ставлять під сумнів необхідність участі в певних видах активностей, шукають альтернативи, іноді – пасивні.</w:t>
      </w:r>
    </w:p>
    <w:p w14:paraId="2A59EC7D" w14:textId="77777777" w:rsidR="00065CD8" w:rsidRDefault="00065CD8" w:rsidP="00330D3C">
      <w:pPr>
        <w:spacing w:line="360" w:lineRule="auto"/>
        <w:ind w:firstLine="709"/>
        <w:contextualSpacing/>
        <w:jc w:val="both"/>
        <w:rPr>
          <w:i/>
          <w:color w:val="auto"/>
          <w:lang w:val="uk-UA"/>
        </w:rPr>
      </w:pPr>
    </w:p>
    <w:p w14:paraId="1A9C9586" w14:textId="77777777" w:rsidR="00531FD5" w:rsidRDefault="00531FD5" w:rsidP="00330D3C">
      <w:pPr>
        <w:spacing w:line="360" w:lineRule="auto"/>
        <w:ind w:firstLine="709"/>
        <w:contextualSpacing/>
        <w:jc w:val="both"/>
        <w:rPr>
          <w:i/>
          <w:color w:val="auto"/>
          <w:lang w:val="uk-UA"/>
        </w:rPr>
      </w:pPr>
    </w:p>
    <w:p w14:paraId="0420EEA1" w14:textId="77777777" w:rsidR="00531FD5" w:rsidRDefault="00531FD5" w:rsidP="00330D3C">
      <w:pPr>
        <w:spacing w:line="360" w:lineRule="auto"/>
        <w:ind w:firstLine="709"/>
        <w:contextualSpacing/>
        <w:jc w:val="both"/>
        <w:rPr>
          <w:i/>
          <w:color w:val="auto"/>
          <w:lang w:val="uk-UA"/>
        </w:rPr>
      </w:pPr>
    </w:p>
    <w:p w14:paraId="71C5B8D4" w14:textId="77777777" w:rsidR="00531FD5" w:rsidRPr="00065CD8" w:rsidRDefault="00531FD5" w:rsidP="00330D3C">
      <w:pPr>
        <w:spacing w:line="360" w:lineRule="auto"/>
        <w:ind w:firstLine="709"/>
        <w:contextualSpacing/>
        <w:jc w:val="both"/>
        <w:rPr>
          <w:i/>
          <w:color w:val="auto"/>
          <w:lang w:val="uk-UA"/>
        </w:rPr>
      </w:pPr>
    </w:p>
    <w:p w14:paraId="2454A27F" w14:textId="77777777" w:rsidR="009B3D43" w:rsidRPr="00330D3C" w:rsidRDefault="009B3D43" w:rsidP="00330D3C">
      <w:pPr>
        <w:pStyle w:val="2"/>
        <w:spacing w:line="360" w:lineRule="auto"/>
        <w:ind w:firstLine="709"/>
        <w:contextualSpacing/>
        <w:jc w:val="both"/>
        <w:rPr>
          <w:rFonts w:ascii="Times New Roman" w:hAnsi="Times New Roman" w:cs="Times New Roman"/>
          <w:b/>
          <w:i/>
          <w:color w:val="auto"/>
          <w:sz w:val="28"/>
          <w:szCs w:val="28"/>
          <w:lang w:val="uk-UA"/>
        </w:rPr>
      </w:pPr>
      <w:bookmarkStart w:id="15" w:name="_Toc214975478"/>
      <w:r w:rsidRPr="00330D3C">
        <w:rPr>
          <w:rFonts w:ascii="Times New Roman" w:hAnsi="Times New Roman" w:cs="Times New Roman"/>
          <w:b/>
          <w:color w:val="auto"/>
          <w:sz w:val="28"/>
          <w:szCs w:val="28"/>
          <w:lang w:val="uk-UA"/>
        </w:rPr>
        <w:lastRenderedPageBreak/>
        <w:t>3.2. Динаміка змін у рівні сформованості мотивації до ЗСЖ у процесі використання фізкультурних засобів</w:t>
      </w:r>
      <w:bookmarkEnd w:id="15"/>
    </w:p>
    <w:p w14:paraId="30F7AD2D" w14:textId="77777777" w:rsidR="007C6641" w:rsidRDefault="007C6641" w:rsidP="00B925CD">
      <w:pPr>
        <w:spacing w:line="360" w:lineRule="auto"/>
        <w:ind w:firstLine="709"/>
        <w:contextualSpacing/>
        <w:jc w:val="both"/>
        <w:rPr>
          <w:iCs/>
          <w:color w:val="auto"/>
          <w:lang w:val="uk-UA"/>
        </w:rPr>
      </w:pPr>
    </w:p>
    <w:p w14:paraId="0262EABC" w14:textId="2AA15EA1" w:rsidR="00AF7B67" w:rsidRPr="00AF7B67" w:rsidRDefault="00AF7B67" w:rsidP="00AF7B67">
      <w:pPr>
        <w:spacing w:line="360" w:lineRule="auto"/>
        <w:ind w:firstLine="709"/>
        <w:contextualSpacing/>
        <w:jc w:val="both"/>
        <w:rPr>
          <w:iCs/>
          <w:color w:val="auto"/>
          <w:lang w:val="uk-UA"/>
        </w:rPr>
      </w:pPr>
      <w:r w:rsidRPr="00AF7B67">
        <w:rPr>
          <w:iCs/>
          <w:color w:val="auto"/>
          <w:lang w:val="uk-UA"/>
        </w:rPr>
        <w:t>Згідно з аналізом сучасних наукових досліджень, серед основних мотивів підлітків до занять фізичною культурою та спортом виділяють кілька ключових аспектів</w:t>
      </w:r>
      <w:r>
        <w:rPr>
          <w:iCs/>
          <w:color w:val="auto"/>
          <w:lang w:val="uk-UA"/>
        </w:rPr>
        <w:t>:</w:t>
      </w:r>
    </w:p>
    <w:p w14:paraId="06163FC8" w14:textId="5FC57549" w:rsidR="00AF7B67" w:rsidRPr="00AF7B67" w:rsidRDefault="00AF7B67" w:rsidP="00742593">
      <w:pPr>
        <w:pStyle w:val="aa"/>
        <w:numPr>
          <w:ilvl w:val="0"/>
          <w:numId w:val="45"/>
        </w:numPr>
        <w:spacing w:line="360" w:lineRule="auto"/>
        <w:ind w:left="0" w:firstLine="709"/>
        <w:jc w:val="both"/>
        <w:rPr>
          <w:iCs/>
          <w:color w:val="auto"/>
          <w:lang w:val="uk-UA"/>
        </w:rPr>
      </w:pPr>
      <w:r w:rsidRPr="00AF7B67">
        <w:rPr>
          <w:b/>
          <w:bCs/>
          <w:iCs/>
          <w:color w:val="auto"/>
          <w:lang w:val="uk-UA"/>
        </w:rPr>
        <w:t>Підтримка здоров’я та профілактика захворювань.</w:t>
      </w:r>
      <w:r w:rsidRPr="00AF7B67">
        <w:rPr>
          <w:iCs/>
          <w:color w:val="auto"/>
          <w:lang w:val="uk-UA"/>
        </w:rPr>
        <w:t xml:space="preserve"> Найпотужнішим стимулом для самостійних занять фізичними вправами є можливість покращення стану здоров’я та запобігання різним хворобам. Вплив регулярної фізичної активності на організм людини відомий уже тривалий час і не викликає сумнівів. Сьогодні цей вплив розглядається у двох взаємопов’язаних напрямках: сприяння формуванню здорового способу життя та зниження ризику розвитку захворювань, а також лікувальний ефект фізичних навантажень при різних патологіях</w:t>
      </w:r>
      <w:r>
        <w:rPr>
          <w:iCs/>
          <w:color w:val="auto"/>
          <w:lang w:val="uk-UA"/>
        </w:rPr>
        <w:t>.</w:t>
      </w:r>
    </w:p>
    <w:p w14:paraId="036B44A8" w14:textId="469128AE" w:rsidR="00AF7B67" w:rsidRPr="00AF7B67" w:rsidRDefault="00AF7B67" w:rsidP="00742593">
      <w:pPr>
        <w:pStyle w:val="aa"/>
        <w:numPr>
          <w:ilvl w:val="0"/>
          <w:numId w:val="45"/>
        </w:numPr>
        <w:spacing w:line="360" w:lineRule="auto"/>
        <w:ind w:left="0" w:firstLine="709"/>
        <w:jc w:val="both"/>
        <w:rPr>
          <w:iCs/>
          <w:color w:val="auto"/>
          <w:lang w:val="uk-UA"/>
        </w:rPr>
      </w:pPr>
      <w:r w:rsidRPr="00AF7B67">
        <w:rPr>
          <w:b/>
          <w:bCs/>
          <w:iCs/>
          <w:color w:val="auto"/>
          <w:lang w:val="uk-UA"/>
        </w:rPr>
        <w:t>Підвищення працездатності</w:t>
      </w:r>
      <w:r w:rsidRPr="00AF7B67">
        <w:rPr>
          <w:iCs/>
          <w:color w:val="auto"/>
          <w:lang w:val="uk-UA"/>
        </w:rPr>
        <w:t>. Психологічні дослідження показали, що продуктивність людини суттєво падає при монотонній і одноманітній роботі. Безперервна розумова діяльність призводить до зниження сприйняття інформації та збільшення кількості помилок. Короткочасні фізичні вправи, що активують м’язи всього тіла та зоровий апарат, забезпечують більш ефективний відпочинок і релаксацію в порівнянні з пасивним відпочинком.</w:t>
      </w:r>
    </w:p>
    <w:p w14:paraId="356F1B4D" w14:textId="6FB434E1" w:rsidR="00AF7B67" w:rsidRPr="00AF7B67" w:rsidRDefault="00AF7B67" w:rsidP="00742593">
      <w:pPr>
        <w:pStyle w:val="aa"/>
        <w:numPr>
          <w:ilvl w:val="0"/>
          <w:numId w:val="45"/>
        </w:numPr>
        <w:spacing w:line="360" w:lineRule="auto"/>
        <w:ind w:left="0" w:firstLine="709"/>
        <w:jc w:val="both"/>
        <w:rPr>
          <w:iCs/>
          <w:color w:val="auto"/>
          <w:lang w:val="uk-UA"/>
        </w:rPr>
      </w:pPr>
      <w:r w:rsidRPr="00AF7B67">
        <w:rPr>
          <w:b/>
          <w:bCs/>
          <w:iCs/>
          <w:color w:val="auto"/>
          <w:lang w:val="uk-UA"/>
        </w:rPr>
        <w:t>Задоволення від процесу занять.</w:t>
      </w:r>
      <w:r w:rsidRPr="00AF7B67">
        <w:rPr>
          <w:iCs/>
          <w:color w:val="auto"/>
          <w:lang w:val="uk-UA"/>
        </w:rPr>
        <w:t xml:space="preserve"> Під час виконання фізичних вправ у організмі активізуються різні системи, зокрема серцево-судинна та дихальна. Регулярні фізичні тренування сприяють зняттю психоемоційної напруги та виробленню гормонів надниркових залоз, таких як адреналін та норадреналін, що створюють відчуття задоволення від активності.</w:t>
      </w:r>
    </w:p>
    <w:p w14:paraId="322D0401" w14:textId="6FB86C16" w:rsidR="00AF7B67" w:rsidRPr="00AF7B67" w:rsidRDefault="00AF7B67" w:rsidP="00742593">
      <w:pPr>
        <w:pStyle w:val="aa"/>
        <w:numPr>
          <w:ilvl w:val="0"/>
          <w:numId w:val="45"/>
        </w:numPr>
        <w:spacing w:line="360" w:lineRule="auto"/>
        <w:ind w:left="0" w:firstLine="709"/>
        <w:jc w:val="both"/>
        <w:rPr>
          <w:iCs/>
          <w:color w:val="auto"/>
          <w:lang w:val="uk-UA"/>
        </w:rPr>
      </w:pPr>
      <w:r w:rsidRPr="00AF7B67">
        <w:rPr>
          <w:b/>
          <w:bCs/>
          <w:iCs/>
          <w:color w:val="auto"/>
          <w:lang w:val="uk-UA"/>
        </w:rPr>
        <w:t>Спортивна мотивація.</w:t>
      </w:r>
      <w:r w:rsidRPr="00AF7B67">
        <w:rPr>
          <w:iCs/>
          <w:color w:val="auto"/>
          <w:lang w:val="uk-UA"/>
        </w:rPr>
        <w:t xml:space="preserve"> Цей тип мотивації базується на прагненні підлітків покращити власні спортивні результати. Історично дух змагань є важливим стимулом розвитку людства, і бажання досягти вищих спортивних </w:t>
      </w:r>
      <w:r w:rsidRPr="00AF7B67">
        <w:rPr>
          <w:iCs/>
          <w:color w:val="auto"/>
          <w:lang w:val="uk-UA"/>
        </w:rPr>
        <w:lastRenderedPageBreak/>
        <w:t>результатів або перевершити суперника виступає потужним регулятором поведінки.</w:t>
      </w:r>
    </w:p>
    <w:p w14:paraId="7617A5BB" w14:textId="4066951E" w:rsidR="00AF7B67" w:rsidRPr="00AF7B67" w:rsidRDefault="00AF7B67" w:rsidP="00742593">
      <w:pPr>
        <w:pStyle w:val="aa"/>
        <w:numPr>
          <w:ilvl w:val="0"/>
          <w:numId w:val="45"/>
        </w:numPr>
        <w:spacing w:line="360" w:lineRule="auto"/>
        <w:ind w:left="0" w:firstLine="709"/>
        <w:jc w:val="both"/>
        <w:rPr>
          <w:iCs/>
          <w:color w:val="auto"/>
          <w:lang w:val="uk-UA"/>
        </w:rPr>
      </w:pPr>
      <w:r w:rsidRPr="00AF7B67">
        <w:rPr>
          <w:b/>
          <w:bCs/>
          <w:iCs/>
          <w:color w:val="auto"/>
          <w:lang w:val="uk-UA"/>
        </w:rPr>
        <w:t>Естетична мотивація.</w:t>
      </w:r>
      <w:r w:rsidRPr="00AF7B67">
        <w:rPr>
          <w:iCs/>
          <w:color w:val="auto"/>
          <w:lang w:val="uk-UA"/>
        </w:rPr>
        <w:t xml:space="preserve"> В основі цього мотиву лежить прагнення до підтримки гармонійної фізичної форми та відповідності сучасним модним тенденціям здорового способу життя. Естетична мотивація характерна для занять аеробікою, гімнастикою, йогою, однак вона зазвичай не має тривалої орієнтації на конкретні види спорту.</w:t>
      </w:r>
    </w:p>
    <w:p w14:paraId="58D444BC" w14:textId="4ACAD54C" w:rsidR="00AF7B67" w:rsidRPr="00AF7B67" w:rsidRDefault="00AF7B67" w:rsidP="00742593">
      <w:pPr>
        <w:pStyle w:val="aa"/>
        <w:numPr>
          <w:ilvl w:val="0"/>
          <w:numId w:val="45"/>
        </w:numPr>
        <w:spacing w:line="360" w:lineRule="auto"/>
        <w:ind w:left="0" w:firstLine="709"/>
        <w:jc w:val="both"/>
        <w:rPr>
          <w:iCs/>
          <w:color w:val="auto"/>
          <w:lang w:val="uk-UA"/>
        </w:rPr>
      </w:pPr>
      <w:r w:rsidRPr="00AF7B67">
        <w:rPr>
          <w:b/>
          <w:bCs/>
          <w:iCs/>
          <w:color w:val="auto"/>
          <w:lang w:val="uk-UA"/>
        </w:rPr>
        <w:t>Прагнення до соціальної взаємодії.</w:t>
      </w:r>
      <w:r w:rsidRPr="00AF7B67">
        <w:rPr>
          <w:iCs/>
          <w:color w:val="auto"/>
          <w:lang w:val="uk-UA"/>
        </w:rPr>
        <w:t xml:space="preserve"> Раніше одним з ключових мотивів була участь у групових заняттях (біг, туризм, велоспорт), що сприяло соціалізації та отриманню задоволення від спільної діяльності. Однак сучасні тенденції свідчать про зниження впливу цього фактора.</w:t>
      </w:r>
    </w:p>
    <w:p w14:paraId="44161BB8" w14:textId="11F5A03A" w:rsidR="00AF7B67" w:rsidRPr="00AF7B67" w:rsidRDefault="00AF7B67" w:rsidP="00742593">
      <w:pPr>
        <w:pStyle w:val="aa"/>
        <w:numPr>
          <w:ilvl w:val="0"/>
          <w:numId w:val="45"/>
        </w:numPr>
        <w:spacing w:line="360" w:lineRule="auto"/>
        <w:ind w:left="0" w:firstLine="709"/>
        <w:jc w:val="both"/>
        <w:rPr>
          <w:iCs/>
          <w:color w:val="auto"/>
          <w:lang w:val="uk-UA"/>
        </w:rPr>
      </w:pPr>
      <w:r w:rsidRPr="00AF7B67">
        <w:rPr>
          <w:b/>
          <w:bCs/>
          <w:iCs/>
          <w:color w:val="auto"/>
          <w:lang w:val="uk-UA"/>
        </w:rPr>
        <w:t>Пізнання власного тіла та можливостей.</w:t>
      </w:r>
      <w:r w:rsidRPr="00AF7B67">
        <w:rPr>
          <w:iCs/>
          <w:color w:val="auto"/>
          <w:lang w:val="uk-UA"/>
        </w:rPr>
        <w:t xml:space="preserve"> Цей мотив близький до спортивної мотивації, але він зосереджений не на суперництві, а на самовдосконаленні. Підлітки прагнуть максимально використовувати фізичний потенціал, підвищувати рівень підготовленості та покращувати самопочуття.</w:t>
      </w:r>
    </w:p>
    <w:p w14:paraId="6467E2E9" w14:textId="78691421" w:rsidR="00AF7B67" w:rsidRPr="00AF7B67" w:rsidRDefault="00AF7B67" w:rsidP="00742593">
      <w:pPr>
        <w:pStyle w:val="aa"/>
        <w:numPr>
          <w:ilvl w:val="0"/>
          <w:numId w:val="45"/>
        </w:numPr>
        <w:spacing w:line="360" w:lineRule="auto"/>
        <w:ind w:left="0" w:firstLine="709"/>
        <w:jc w:val="both"/>
        <w:rPr>
          <w:iCs/>
          <w:color w:val="auto"/>
          <w:lang w:val="uk-UA"/>
        </w:rPr>
      </w:pPr>
      <w:r w:rsidRPr="00AF7B67">
        <w:rPr>
          <w:b/>
          <w:bCs/>
          <w:iCs/>
          <w:color w:val="auto"/>
          <w:lang w:val="uk-UA"/>
        </w:rPr>
        <w:t>Творчість, виховання та зміцнення сімейних зв’язків.</w:t>
      </w:r>
      <w:r w:rsidRPr="00AF7B67">
        <w:rPr>
          <w:iCs/>
          <w:color w:val="auto"/>
          <w:lang w:val="uk-UA"/>
        </w:rPr>
        <w:t xml:space="preserve"> Фізична активність відкриває широкі можливості для розвитку у різних сферах, включаючи родинні стосунки. Через спільні заняття спортом відбувається передача життєвого досвіду між поколіннями, а також виховання цінностей здорового способу життя.</w:t>
      </w:r>
    </w:p>
    <w:p w14:paraId="390D206F" w14:textId="50A78EE2" w:rsidR="00AF7B67" w:rsidRPr="00AF7B67" w:rsidRDefault="00AF7B67" w:rsidP="00742593">
      <w:pPr>
        <w:pStyle w:val="aa"/>
        <w:numPr>
          <w:ilvl w:val="0"/>
          <w:numId w:val="45"/>
        </w:numPr>
        <w:spacing w:line="360" w:lineRule="auto"/>
        <w:ind w:left="0" w:firstLine="709"/>
        <w:jc w:val="both"/>
        <w:rPr>
          <w:iCs/>
          <w:color w:val="auto"/>
          <w:lang w:val="uk-UA"/>
        </w:rPr>
      </w:pPr>
      <w:r w:rsidRPr="00AF7B67">
        <w:rPr>
          <w:b/>
          <w:bCs/>
          <w:iCs/>
          <w:color w:val="auto"/>
          <w:lang w:val="uk-UA"/>
        </w:rPr>
        <w:t>Випадкові мотиви.</w:t>
      </w:r>
      <w:r w:rsidRPr="00AF7B67">
        <w:rPr>
          <w:iCs/>
          <w:color w:val="auto"/>
          <w:lang w:val="uk-UA"/>
        </w:rPr>
        <w:t xml:space="preserve"> До цієї категорії відносять різні спонтанні чи ситуативні причини, наприклад бажання схуднути або змінити зовнішній вигляд. Такі мотиви є менш стабільними та часто мають короткочасний характер</w:t>
      </w:r>
      <w:r w:rsidR="00531FD5" w:rsidRPr="00531FD5">
        <w:rPr>
          <w:iCs/>
          <w:color w:val="auto"/>
        </w:rPr>
        <w:t xml:space="preserve"> [22</w:t>
      </w:r>
      <w:r w:rsidR="00531FD5">
        <w:rPr>
          <w:iCs/>
          <w:color w:val="auto"/>
          <w:lang w:val="uk-UA"/>
        </w:rPr>
        <w:t xml:space="preserve">; </w:t>
      </w:r>
      <w:r w:rsidR="00531FD5" w:rsidRPr="00531FD5">
        <w:rPr>
          <w:iCs/>
          <w:color w:val="auto"/>
        </w:rPr>
        <w:t>16</w:t>
      </w:r>
      <w:r w:rsidR="00531FD5">
        <w:rPr>
          <w:iCs/>
          <w:color w:val="auto"/>
          <w:lang w:val="uk-UA"/>
        </w:rPr>
        <w:t>; 26</w:t>
      </w:r>
      <w:r w:rsidR="00531FD5" w:rsidRPr="00531FD5">
        <w:rPr>
          <w:iCs/>
          <w:color w:val="auto"/>
        </w:rPr>
        <w:t>]</w:t>
      </w:r>
      <w:r w:rsidRPr="00AF7B67">
        <w:rPr>
          <w:iCs/>
          <w:color w:val="auto"/>
          <w:lang w:val="uk-UA"/>
        </w:rPr>
        <w:t>.</w:t>
      </w:r>
    </w:p>
    <w:p w14:paraId="2FE042C0" w14:textId="0AF51B30" w:rsidR="00AF7B67" w:rsidRPr="00AF7B67" w:rsidRDefault="00AF7B67" w:rsidP="00AF7B67">
      <w:pPr>
        <w:spacing w:line="360" w:lineRule="auto"/>
        <w:ind w:firstLine="709"/>
        <w:contextualSpacing/>
        <w:jc w:val="both"/>
        <w:rPr>
          <w:iCs/>
          <w:color w:val="auto"/>
          <w:lang w:val="uk-UA"/>
        </w:rPr>
      </w:pPr>
      <w:r w:rsidRPr="00AF7B67">
        <w:rPr>
          <w:iCs/>
          <w:color w:val="auto"/>
          <w:lang w:val="uk-UA"/>
        </w:rPr>
        <w:t xml:space="preserve">Поряд із позитивними мотивами існують і негативні фактори, що впливають на фізкультурно-спортивну активність підлітків. До них належать тривала домашня зайнятість, особливості характеру, специфіка професійної </w:t>
      </w:r>
      <w:r w:rsidRPr="00AF7B67">
        <w:rPr>
          <w:iCs/>
          <w:color w:val="auto"/>
          <w:lang w:val="uk-UA"/>
        </w:rPr>
        <w:lastRenderedPageBreak/>
        <w:t>діяльності батьків, відсутність компанії для занять, відсутність зручних місць для тренувань поблизу дому, а також погане самопочуття.</w:t>
      </w:r>
    </w:p>
    <w:p w14:paraId="526C1743" w14:textId="63E92BA9" w:rsidR="00AF7B67" w:rsidRDefault="008A1213" w:rsidP="00AF7B67">
      <w:pPr>
        <w:spacing w:line="360" w:lineRule="auto"/>
        <w:ind w:firstLine="709"/>
        <w:contextualSpacing/>
        <w:jc w:val="both"/>
        <w:rPr>
          <w:iCs/>
          <w:color w:val="auto"/>
          <w:lang w:val="uk-UA"/>
        </w:rPr>
      </w:pPr>
      <w:r>
        <w:rPr>
          <w:iCs/>
          <w:color w:val="auto"/>
          <w:lang w:val="uk-UA"/>
        </w:rPr>
        <w:t>Отже</w:t>
      </w:r>
      <w:r w:rsidR="00AF7B67" w:rsidRPr="00AF7B67">
        <w:rPr>
          <w:iCs/>
          <w:color w:val="auto"/>
          <w:lang w:val="uk-UA"/>
        </w:rPr>
        <w:t>, розуміння комплексного спектра мотиваційних чинників є важливим для розробки ефективних педагогічних і спортивних програм, спрямованих на активізацію фізичної активності серед підлітків і формування стійкого здорового способу життя.</w:t>
      </w:r>
    </w:p>
    <w:p w14:paraId="2A88AA63" w14:textId="331BF3FE" w:rsidR="007C6641" w:rsidRPr="007C6641" w:rsidRDefault="007C6641" w:rsidP="007C6641">
      <w:pPr>
        <w:spacing w:line="360" w:lineRule="auto"/>
        <w:ind w:firstLine="709"/>
        <w:contextualSpacing/>
        <w:jc w:val="both"/>
        <w:rPr>
          <w:iCs/>
          <w:color w:val="auto"/>
          <w:lang w:val="uk-UA"/>
        </w:rPr>
      </w:pPr>
      <w:r w:rsidRPr="007C6641">
        <w:rPr>
          <w:iCs/>
          <w:color w:val="auto"/>
          <w:lang w:val="uk-UA"/>
        </w:rPr>
        <w:t>Повторне дослідження рівня мотивації учнів до здорового способу життя було проведено після впровадження комплексу фізкультурно-освітніх заходів, спрямованих на підвищення усвідомленості учнів щодо важливості ЗСЖ та стимулювання внутрішньої мотивації. До основних заходів належали:</w:t>
      </w:r>
    </w:p>
    <w:p w14:paraId="2FF2A9CC" w14:textId="78C35398" w:rsidR="007C6641" w:rsidRPr="007C6641" w:rsidRDefault="007C6641" w:rsidP="00742593">
      <w:pPr>
        <w:pStyle w:val="aa"/>
        <w:numPr>
          <w:ilvl w:val="0"/>
          <w:numId w:val="32"/>
        </w:numPr>
        <w:spacing w:line="360" w:lineRule="auto"/>
        <w:ind w:left="0" w:firstLine="709"/>
        <w:jc w:val="both"/>
        <w:rPr>
          <w:iCs/>
          <w:color w:val="auto"/>
          <w:lang w:val="uk-UA"/>
        </w:rPr>
      </w:pPr>
      <w:r>
        <w:rPr>
          <w:iCs/>
          <w:color w:val="auto"/>
          <w:lang w:val="uk-UA"/>
        </w:rPr>
        <w:t>р</w:t>
      </w:r>
      <w:r w:rsidRPr="007C6641">
        <w:rPr>
          <w:iCs/>
          <w:color w:val="auto"/>
          <w:lang w:val="uk-UA"/>
        </w:rPr>
        <w:t>егулярні фізкультурні заняття з елементами ігрових та командних видів спорту, які сприяли формуванню позитивного ставлення до рухової активності, розвитку командного духу та підвищенню інтересу до здорового способу життя</w:t>
      </w:r>
      <w:r>
        <w:rPr>
          <w:iCs/>
          <w:color w:val="auto"/>
          <w:lang w:val="uk-UA"/>
        </w:rPr>
        <w:t>;</w:t>
      </w:r>
    </w:p>
    <w:p w14:paraId="4A81A15C" w14:textId="2A525545" w:rsidR="007C6641" w:rsidRPr="007C6641" w:rsidRDefault="007C6641" w:rsidP="00742593">
      <w:pPr>
        <w:pStyle w:val="aa"/>
        <w:numPr>
          <w:ilvl w:val="0"/>
          <w:numId w:val="32"/>
        </w:numPr>
        <w:spacing w:line="360" w:lineRule="auto"/>
        <w:ind w:left="0" w:firstLine="709"/>
        <w:jc w:val="both"/>
        <w:rPr>
          <w:iCs/>
          <w:color w:val="auto"/>
          <w:lang w:val="uk-UA"/>
        </w:rPr>
      </w:pPr>
      <w:r>
        <w:rPr>
          <w:iCs/>
          <w:color w:val="auto"/>
          <w:lang w:val="uk-UA"/>
        </w:rPr>
        <w:t>о</w:t>
      </w:r>
      <w:r w:rsidRPr="007C6641">
        <w:rPr>
          <w:iCs/>
          <w:color w:val="auto"/>
          <w:lang w:val="uk-UA"/>
        </w:rPr>
        <w:t>рганізація та проведення рухливих перерв (динамічних пауз) під час навчального дня, які допомагали учням відновити увагу, зняти напругу і розвинути звичку до регулярної фізичної активност</w:t>
      </w:r>
      <w:r>
        <w:rPr>
          <w:iCs/>
          <w:color w:val="auto"/>
          <w:lang w:val="uk-UA"/>
        </w:rPr>
        <w:t>і;</w:t>
      </w:r>
    </w:p>
    <w:p w14:paraId="3CA2C49B" w14:textId="0BC137E5" w:rsidR="007C6641" w:rsidRPr="007C6641" w:rsidRDefault="007C6641" w:rsidP="00742593">
      <w:pPr>
        <w:pStyle w:val="aa"/>
        <w:numPr>
          <w:ilvl w:val="0"/>
          <w:numId w:val="32"/>
        </w:numPr>
        <w:spacing w:line="360" w:lineRule="auto"/>
        <w:ind w:left="0" w:firstLine="709"/>
        <w:jc w:val="both"/>
        <w:rPr>
          <w:iCs/>
          <w:color w:val="auto"/>
          <w:lang w:val="uk-UA"/>
        </w:rPr>
      </w:pPr>
      <w:r>
        <w:rPr>
          <w:iCs/>
          <w:color w:val="auto"/>
          <w:lang w:val="uk-UA"/>
        </w:rPr>
        <w:t>п</w:t>
      </w:r>
      <w:r w:rsidRPr="007C6641">
        <w:rPr>
          <w:iCs/>
          <w:color w:val="auto"/>
          <w:lang w:val="uk-UA"/>
        </w:rPr>
        <w:t>роведення тематичних бесід і тренінгів про здоровий спосіб життя, де учні ознайомлювалися з основами правильного харчування, режиму сну, режиму дня та шкідливим впливом гаджетів і шкідливих звичок</w:t>
      </w:r>
      <w:r>
        <w:rPr>
          <w:iCs/>
          <w:color w:val="auto"/>
          <w:lang w:val="uk-UA"/>
        </w:rPr>
        <w:t>;</w:t>
      </w:r>
    </w:p>
    <w:p w14:paraId="5207E99C" w14:textId="2F499FF8" w:rsidR="007C6641" w:rsidRPr="007C6641" w:rsidRDefault="007C6641" w:rsidP="00742593">
      <w:pPr>
        <w:pStyle w:val="aa"/>
        <w:numPr>
          <w:ilvl w:val="0"/>
          <w:numId w:val="32"/>
        </w:numPr>
        <w:spacing w:line="360" w:lineRule="auto"/>
        <w:ind w:left="0" w:firstLine="709"/>
        <w:jc w:val="both"/>
        <w:rPr>
          <w:iCs/>
          <w:color w:val="auto"/>
          <w:lang w:val="uk-UA"/>
        </w:rPr>
      </w:pPr>
      <w:r>
        <w:rPr>
          <w:iCs/>
          <w:color w:val="auto"/>
          <w:lang w:val="uk-UA"/>
        </w:rPr>
        <w:t>в</w:t>
      </w:r>
      <w:r w:rsidRPr="007C6641">
        <w:rPr>
          <w:iCs/>
          <w:color w:val="auto"/>
          <w:lang w:val="uk-UA"/>
        </w:rPr>
        <w:t>провадження творчих завдань і проєктів, таких як створення мініісторій на тему ЗСЖ, що стимулювало емоційне залучення та усвідомлення важливості власного здоров’я</w:t>
      </w:r>
      <w:r>
        <w:rPr>
          <w:iCs/>
          <w:color w:val="auto"/>
          <w:lang w:val="uk-UA"/>
        </w:rPr>
        <w:t>;</w:t>
      </w:r>
    </w:p>
    <w:p w14:paraId="6E3A5518" w14:textId="0160C606" w:rsidR="007C6641" w:rsidRPr="007C6641" w:rsidRDefault="007C6641" w:rsidP="00742593">
      <w:pPr>
        <w:pStyle w:val="aa"/>
        <w:numPr>
          <w:ilvl w:val="0"/>
          <w:numId w:val="32"/>
        </w:numPr>
        <w:spacing w:line="360" w:lineRule="auto"/>
        <w:ind w:left="0" w:firstLine="709"/>
        <w:jc w:val="both"/>
        <w:rPr>
          <w:iCs/>
          <w:color w:val="auto"/>
          <w:lang w:val="uk-UA"/>
        </w:rPr>
      </w:pPr>
      <w:r>
        <w:rPr>
          <w:iCs/>
          <w:color w:val="auto"/>
          <w:lang w:val="uk-UA"/>
        </w:rPr>
        <w:t>з</w:t>
      </w:r>
      <w:r w:rsidRPr="007C6641">
        <w:rPr>
          <w:iCs/>
          <w:color w:val="auto"/>
          <w:lang w:val="uk-UA"/>
        </w:rPr>
        <w:t>аохочення індивідуальної рефлексії через написання творів на теми, пов’язані із ЗСЖ, що сприяло формуванню особистої мотивації та відповідальності за здоров’я</w:t>
      </w:r>
      <w:r>
        <w:rPr>
          <w:iCs/>
          <w:color w:val="auto"/>
          <w:lang w:val="uk-UA"/>
        </w:rPr>
        <w:t>;</w:t>
      </w:r>
    </w:p>
    <w:p w14:paraId="6E74C322" w14:textId="5E54F339" w:rsidR="007C6641" w:rsidRPr="007C6641" w:rsidRDefault="007C6641" w:rsidP="00742593">
      <w:pPr>
        <w:pStyle w:val="aa"/>
        <w:numPr>
          <w:ilvl w:val="0"/>
          <w:numId w:val="32"/>
        </w:numPr>
        <w:spacing w:line="360" w:lineRule="auto"/>
        <w:ind w:left="0" w:firstLine="709"/>
        <w:jc w:val="both"/>
        <w:rPr>
          <w:iCs/>
          <w:color w:val="auto"/>
          <w:lang w:val="uk-UA"/>
        </w:rPr>
      </w:pPr>
      <w:r>
        <w:rPr>
          <w:iCs/>
          <w:color w:val="auto"/>
          <w:lang w:val="uk-UA"/>
        </w:rPr>
        <w:lastRenderedPageBreak/>
        <w:t>с</w:t>
      </w:r>
      <w:r w:rsidRPr="007C6641">
        <w:rPr>
          <w:iCs/>
          <w:color w:val="auto"/>
          <w:lang w:val="uk-UA"/>
        </w:rPr>
        <w:t>півпраця з батьками та залучення їх до спільних заходів, що створювало підтримуюче середовище для формування здорових звичок у дітей і підсилювало мотивацію на рівні сім’ї.</w:t>
      </w:r>
    </w:p>
    <w:p w14:paraId="3688376D" w14:textId="7C03AC4B" w:rsidR="007C6641" w:rsidRDefault="007C6641" w:rsidP="007C6641">
      <w:pPr>
        <w:spacing w:line="360" w:lineRule="auto"/>
        <w:ind w:firstLine="709"/>
        <w:contextualSpacing/>
        <w:jc w:val="both"/>
        <w:rPr>
          <w:iCs/>
          <w:color w:val="auto"/>
          <w:lang w:val="uk-UA"/>
        </w:rPr>
      </w:pPr>
      <w:r w:rsidRPr="007C6641">
        <w:rPr>
          <w:iCs/>
          <w:color w:val="auto"/>
          <w:lang w:val="uk-UA"/>
        </w:rPr>
        <w:t>Завдяки комплексному застосуванню цих заходів було досягнуто позитивних зрушень у рівні мотивації учнів до здорового способу життя.</w:t>
      </w:r>
    </w:p>
    <w:p w14:paraId="0FC4D24F" w14:textId="0987225E" w:rsidR="007C6641" w:rsidRPr="007C6641" w:rsidRDefault="007C6641" w:rsidP="007C6641">
      <w:pPr>
        <w:spacing w:line="360" w:lineRule="auto"/>
        <w:ind w:firstLine="709"/>
        <w:contextualSpacing/>
        <w:jc w:val="both"/>
        <w:rPr>
          <w:iCs/>
          <w:color w:val="auto"/>
          <w:lang w:val="uk-UA"/>
        </w:rPr>
      </w:pPr>
      <w:r w:rsidRPr="007C6641">
        <w:rPr>
          <w:iCs/>
          <w:color w:val="auto"/>
          <w:lang w:val="uk-UA"/>
        </w:rPr>
        <w:t>Після реалізації освітніх заходів кількість учнів із високим рівнем мотивації збільшилася з 18 осіб (36%) до 27 осіб (54%)</w:t>
      </w:r>
      <w:r>
        <w:rPr>
          <w:iCs/>
          <w:color w:val="auto"/>
          <w:lang w:val="uk-UA"/>
        </w:rPr>
        <w:t>, що</w:t>
      </w:r>
      <w:r w:rsidRPr="007C6641">
        <w:rPr>
          <w:iCs/>
          <w:color w:val="auto"/>
          <w:lang w:val="uk-UA"/>
        </w:rPr>
        <w:t xml:space="preserve"> свідчить про суттєве зростання на 18% (9 учнів)</w:t>
      </w:r>
      <w:r>
        <w:rPr>
          <w:iCs/>
          <w:color w:val="auto"/>
          <w:lang w:val="uk-UA"/>
        </w:rPr>
        <w:t xml:space="preserve"> і </w:t>
      </w:r>
      <w:r w:rsidRPr="007C6641">
        <w:rPr>
          <w:iCs/>
          <w:color w:val="auto"/>
          <w:lang w:val="uk-UA"/>
        </w:rPr>
        <w:t>є показником ефективності впроваджених методик та системної роботи з учнями. Учні стали більш усвідомлено підходити до поняття здорового способу життя, краще усвідомлювати значення особистого здоров’я і активно застосовувати здорові звички у повсякденному житті. Емоційно мотивовані роботи учнів містили розгорнуту рефлексію, зокрема про власні успіхи та труднощі у підтриманні ЗСЖ.</w:t>
      </w:r>
    </w:p>
    <w:p w14:paraId="3FE8AF69" w14:textId="235BDA1B" w:rsidR="007C6641" w:rsidRPr="007C6641" w:rsidRDefault="007C6641" w:rsidP="007C6641">
      <w:pPr>
        <w:spacing w:line="360" w:lineRule="auto"/>
        <w:ind w:firstLine="709"/>
        <w:contextualSpacing/>
        <w:jc w:val="both"/>
        <w:rPr>
          <w:iCs/>
          <w:color w:val="auto"/>
          <w:lang w:val="uk-UA"/>
        </w:rPr>
      </w:pPr>
      <w:r w:rsidRPr="007C6641">
        <w:rPr>
          <w:iCs/>
          <w:color w:val="auto"/>
          <w:lang w:val="uk-UA"/>
        </w:rPr>
        <w:t>Кількість учнів із середнім рівнем мотивації знизилася з 20 осіб (40%) до 14 осіб (28%), що становить зменшення на 12% (6 учнів). Це означає, що частина учнів із цієї групи перейшла до категорії з високим рівнем мотивації. Зниження середнього рівня мотивації свідчить про покращення когнітивного та емоційного ставлення до здоров’я, що проявилося у більш активній участі в фізкультурних заходах та усвідомленні власної відповідальності за здоров’я.</w:t>
      </w:r>
    </w:p>
    <w:p w14:paraId="1D64DD35" w14:textId="6246A699" w:rsidR="007C6641" w:rsidRPr="007C6641" w:rsidRDefault="007C6641" w:rsidP="007C6641">
      <w:pPr>
        <w:spacing w:line="360" w:lineRule="auto"/>
        <w:ind w:firstLine="709"/>
        <w:contextualSpacing/>
        <w:jc w:val="both"/>
        <w:rPr>
          <w:iCs/>
          <w:color w:val="auto"/>
          <w:lang w:val="uk-UA"/>
        </w:rPr>
      </w:pPr>
      <w:r w:rsidRPr="007C6641">
        <w:rPr>
          <w:iCs/>
          <w:color w:val="auto"/>
          <w:lang w:val="uk-UA"/>
        </w:rPr>
        <w:t xml:space="preserve">Незважаючи на позитивні тенденції, кількість учнів із низьким рівнем мотивації залишилася відносно стабільною </w:t>
      </w:r>
      <w:r>
        <w:rPr>
          <w:iCs/>
          <w:color w:val="auto"/>
          <w:lang w:val="uk-UA"/>
        </w:rPr>
        <w:t xml:space="preserve">– </w:t>
      </w:r>
      <w:r w:rsidRPr="007C6641">
        <w:rPr>
          <w:iCs/>
          <w:color w:val="auto"/>
          <w:lang w:val="uk-UA"/>
        </w:rPr>
        <w:t xml:space="preserve">12 учнів (24%) до і 9 учнів (18%) після повторного дослідження, тобто зменшення на 6% (3 учні).  </w:t>
      </w:r>
      <w:r>
        <w:rPr>
          <w:iCs/>
          <w:color w:val="auto"/>
          <w:lang w:val="uk-UA"/>
        </w:rPr>
        <w:t xml:space="preserve">Такі дані </w:t>
      </w:r>
      <w:r w:rsidRPr="007C6641">
        <w:rPr>
          <w:iCs/>
          <w:color w:val="auto"/>
          <w:lang w:val="uk-UA"/>
        </w:rPr>
        <w:t>свідч</w:t>
      </w:r>
      <w:r>
        <w:rPr>
          <w:iCs/>
          <w:color w:val="auto"/>
          <w:lang w:val="uk-UA"/>
        </w:rPr>
        <w:t>а</w:t>
      </w:r>
      <w:r w:rsidRPr="007C6641">
        <w:rPr>
          <w:iCs/>
          <w:color w:val="auto"/>
          <w:lang w:val="uk-UA"/>
        </w:rPr>
        <w:t>ть про те, що певна частина учнів все ще не проявляє зацікавленості у підтриманні здорового способу життя або має стійкі негативні стереотипи щодо ЗСЖ. Ця група потребує більш індивідуалізованого підходу, додаткової мотиваційної роботи та підтримки з боку педагогів і батьків.</w:t>
      </w:r>
    </w:p>
    <w:p w14:paraId="71E79EC1" w14:textId="18B99A29" w:rsidR="007C6641" w:rsidRPr="007C6641" w:rsidRDefault="007C6641" w:rsidP="007C6641">
      <w:pPr>
        <w:spacing w:line="360" w:lineRule="auto"/>
        <w:ind w:firstLine="709"/>
        <w:contextualSpacing/>
        <w:jc w:val="both"/>
        <w:rPr>
          <w:iCs/>
          <w:color w:val="auto"/>
          <w:lang w:val="uk-UA"/>
        </w:rPr>
      </w:pPr>
      <w:r w:rsidRPr="007C6641">
        <w:rPr>
          <w:iCs/>
          <w:color w:val="auto"/>
          <w:lang w:val="uk-UA"/>
        </w:rPr>
        <w:lastRenderedPageBreak/>
        <w:t>Отже, результати повторного дослідження свідчать про позитивну динаміку формування мотивації до здорового способу життя серед учнів 5-6 класів. Збільшення кількості учнів із високим рівнем мотивації на 18% при одночасному зниженні середнього та низького рівнів свідчить про успішність застосованих засобів фізкультурно-освітньої роботи.</w:t>
      </w:r>
    </w:p>
    <w:p w14:paraId="4892F30E" w14:textId="099C9663" w:rsidR="007C6641" w:rsidRPr="007C6641" w:rsidRDefault="007C6641" w:rsidP="007C6641">
      <w:pPr>
        <w:spacing w:line="360" w:lineRule="auto"/>
        <w:ind w:firstLine="709"/>
        <w:contextualSpacing/>
        <w:jc w:val="both"/>
        <w:rPr>
          <w:iCs/>
          <w:color w:val="auto"/>
          <w:lang w:val="uk-UA"/>
        </w:rPr>
      </w:pPr>
      <w:r w:rsidRPr="007C6641">
        <w:rPr>
          <w:iCs/>
          <w:color w:val="auto"/>
          <w:lang w:val="uk-UA"/>
        </w:rPr>
        <w:t>Водночас, збереження певного відсотка учнів із низькою мотивацією підкреслює необхідність подальшого удосконалення освітніх стратегій, впровадження індивідуальних підходів та використання додаткових мотиваційних технологій для залучення максимальної кількості дітей до здорового способу життя.</w:t>
      </w:r>
    </w:p>
    <w:p w14:paraId="6ACB47DE" w14:textId="48DF5898" w:rsidR="007C6641" w:rsidRPr="007C6641" w:rsidRDefault="007C6641" w:rsidP="007C6641">
      <w:pPr>
        <w:spacing w:line="360" w:lineRule="auto"/>
        <w:ind w:firstLine="709"/>
        <w:contextualSpacing/>
        <w:jc w:val="both"/>
        <w:rPr>
          <w:iCs/>
          <w:color w:val="auto"/>
          <w:lang w:val="uk-UA"/>
        </w:rPr>
      </w:pPr>
      <w:r w:rsidRPr="007C6641">
        <w:rPr>
          <w:iCs/>
          <w:color w:val="auto"/>
          <w:lang w:val="uk-UA"/>
        </w:rPr>
        <w:t>Основною метою було досягнення стабільного зростання кількості учнів, які демонструють високий рівень внутрішньої мотивації до ведення здорового способу життя. Очікувалося, що</w:t>
      </w:r>
      <w:r>
        <w:rPr>
          <w:iCs/>
          <w:color w:val="auto"/>
          <w:lang w:val="uk-UA"/>
        </w:rPr>
        <w:t>:</w:t>
      </w:r>
    </w:p>
    <w:p w14:paraId="3A43079B" w14:textId="392865B2" w:rsidR="007C6641" w:rsidRPr="007C6641" w:rsidRDefault="007C6641" w:rsidP="00742593">
      <w:pPr>
        <w:pStyle w:val="aa"/>
        <w:numPr>
          <w:ilvl w:val="0"/>
          <w:numId w:val="33"/>
        </w:numPr>
        <w:spacing w:line="360" w:lineRule="auto"/>
        <w:ind w:left="0" w:firstLine="709"/>
        <w:jc w:val="both"/>
        <w:rPr>
          <w:iCs/>
          <w:color w:val="auto"/>
          <w:lang w:val="uk-UA"/>
        </w:rPr>
      </w:pPr>
      <w:r>
        <w:rPr>
          <w:iCs/>
          <w:color w:val="auto"/>
          <w:lang w:val="uk-UA"/>
        </w:rPr>
        <w:t>ч</w:t>
      </w:r>
      <w:r w:rsidRPr="007C6641">
        <w:rPr>
          <w:iCs/>
          <w:color w:val="auto"/>
          <w:lang w:val="uk-UA"/>
        </w:rPr>
        <w:t>астина учнів, які раніше демонстрували лише формальне або поверхневе розуміння поняття ЗСЖ, після впровадження відповідних заходів зможуть осмислено описати власну роль у збереженні здоров’я, наводити приклади щоденних звичок, що сприяють добробуту</w:t>
      </w:r>
      <w:r>
        <w:rPr>
          <w:iCs/>
          <w:color w:val="auto"/>
          <w:lang w:val="uk-UA"/>
        </w:rPr>
        <w:t>;</w:t>
      </w:r>
    </w:p>
    <w:p w14:paraId="4797D377" w14:textId="241A9E09" w:rsidR="007C6641" w:rsidRPr="007C6641" w:rsidRDefault="007C6641" w:rsidP="00742593">
      <w:pPr>
        <w:pStyle w:val="aa"/>
        <w:numPr>
          <w:ilvl w:val="0"/>
          <w:numId w:val="32"/>
        </w:numPr>
        <w:spacing w:line="360" w:lineRule="auto"/>
        <w:ind w:left="0" w:firstLine="709"/>
        <w:jc w:val="both"/>
        <w:rPr>
          <w:iCs/>
          <w:color w:val="auto"/>
          <w:lang w:val="uk-UA"/>
        </w:rPr>
      </w:pPr>
      <w:r>
        <w:rPr>
          <w:iCs/>
          <w:color w:val="auto"/>
          <w:lang w:val="uk-UA"/>
        </w:rPr>
        <w:t>у</w:t>
      </w:r>
      <w:r w:rsidRPr="007C6641">
        <w:rPr>
          <w:iCs/>
          <w:color w:val="auto"/>
          <w:lang w:val="uk-UA"/>
        </w:rPr>
        <w:t xml:space="preserve"> письмових роботах учнів</w:t>
      </w:r>
      <w:r>
        <w:rPr>
          <w:iCs/>
          <w:color w:val="auto"/>
          <w:lang w:val="uk-UA"/>
        </w:rPr>
        <w:t xml:space="preserve"> </w:t>
      </w:r>
      <w:r w:rsidRPr="007C6641">
        <w:rPr>
          <w:iCs/>
          <w:color w:val="auto"/>
          <w:lang w:val="uk-UA"/>
        </w:rPr>
        <w:t>з’яв</w:t>
      </w:r>
      <w:r>
        <w:rPr>
          <w:iCs/>
          <w:color w:val="auto"/>
          <w:lang w:val="uk-UA"/>
        </w:rPr>
        <w:t>ляться</w:t>
      </w:r>
      <w:r w:rsidRPr="007C6641">
        <w:rPr>
          <w:iCs/>
          <w:color w:val="auto"/>
          <w:lang w:val="uk-UA"/>
        </w:rPr>
        <w:t xml:space="preserve"> виражені позитивні емоції, самостійні висновки, фрази на кшталт: «Я обираю ходити пішки до школи, бо це корисно для серця», «Я раніше не любив спорт, а тепер мені цікаво грати з друзями у футбол»</w:t>
      </w:r>
      <w:r>
        <w:rPr>
          <w:iCs/>
          <w:color w:val="auto"/>
          <w:lang w:val="uk-UA"/>
        </w:rPr>
        <w:t>.</w:t>
      </w:r>
    </w:p>
    <w:p w14:paraId="30569E6F" w14:textId="734C6028" w:rsidR="007C6641" w:rsidRPr="007C6641" w:rsidRDefault="007C6641" w:rsidP="007C6641">
      <w:pPr>
        <w:spacing w:line="360" w:lineRule="auto"/>
        <w:ind w:firstLine="709"/>
        <w:contextualSpacing/>
        <w:jc w:val="both"/>
        <w:rPr>
          <w:iCs/>
          <w:color w:val="auto"/>
          <w:lang w:val="uk-UA"/>
        </w:rPr>
      </w:pPr>
      <w:r w:rsidRPr="007C6641">
        <w:rPr>
          <w:iCs/>
          <w:color w:val="auto"/>
          <w:lang w:val="uk-UA"/>
        </w:rPr>
        <w:t xml:space="preserve">Очікуване зростання зафіксоване було у вигляді кількісного показника </w:t>
      </w:r>
      <w:r>
        <w:rPr>
          <w:iCs/>
          <w:color w:val="auto"/>
          <w:lang w:val="uk-UA"/>
        </w:rPr>
        <w:t xml:space="preserve">– </w:t>
      </w:r>
      <w:r w:rsidRPr="007C6641">
        <w:rPr>
          <w:iCs/>
          <w:color w:val="auto"/>
          <w:lang w:val="uk-UA"/>
        </w:rPr>
        <w:t xml:space="preserve"> збільшення кількості учнів із високим рівнем мотивації з 36% до понад 50%.</w:t>
      </w:r>
    </w:p>
    <w:p w14:paraId="1A2D4139" w14:textId="159EA7A1" w:rsidR="007C6641" w:rsidRPr="007C6641" w:rsidRDefault="007C6641" w:rsidP="007C6641">
      <w:pPr>
        <w:spacing w:line="360" w:lineRule="auto"/>
        <w:ind w:firstLine="709"/>
        <w:contextualSpacing/>
        <w:jc w:val="both"/>
        <w:rPr>
          <w:iCs/>
          <w:color w:val="auto"/>
          <w:lang w:val="uk-UA"/>
        </w:rPr>
      </w:pPr>
      <w:r w:rsidRPr="007C6641">
        <w:rPr>
          <w:iCs/>
          <w:color w:val="auto"/>
          <w:lang w:val="uk-UA"/>
        </w:rPr>
        <w:t>Передбачалося, що після активного залучення школярів до фізкультурних заходів, включаючи динамічні паузи та участь у позакласних спортивних іграх, буде спостерігатися:</w:t>
      </w:r>
    </w:p>
    <w:p w14:paraId="0F2E041E" w14:textId="03DCD0E1" w:rsidR="007C6641" w:rsidRPr="00912386" w:rsidRDefault="00912386" w:rsidP="00742593">
      <w:pPr>
        <w:pStyle w:val="aa"/>
        <w:numPr>
          <w:ilvl w:val="0"/>
          <w:numId w:val="34"/>
        </w:numPr>
        <w:spacing w:line="360" w:lineRule="auto"/>
        <w:ind w:left="0" w:firstLine="709"/>
        <w:jc w:val="both"/>
        <w:rPr>
          <w:iCs/>
          <w:color w:val="auto"/>
          <w:lang w:val="uk-UA"/>
        </w:rPr>
      </w:pPr>
      <w:r>
        <w:rPr>
          <w:iCs/>
          <w:color w:val="auto"/>
          <w:lang w:val="uk-UA"/>
        </w:rPr>
        <w:lastRenderedPageBreak/>
        <w:t>з</w:t>
      </w:r>
      <w:r w:rsidR="007C6641" w:rsidRPr="007C6641">
        <w:rPr>
          <w:iCs/>
          <w:color w:val="auto"/>
          <w:lang w:val="uk-UA"/>
        </w:rPr>
        <w:t>більшення кількості учнів, які добровільно беруть участь у руханках, спортивних перервах, змаганнях, що свідчить про зростання внутрішньої потреби в руховій активності</w:t>
      </w:r>
      <w:r>
        <w:rPr>
          <w:iCs/>
          <w:color w:val="auto"/>
          <w:lang w:val="uk-UA"/>
        </w:rPr>
        <w:t>;</w:t>
      </w:r>
    </w:p>
    <w:p w14:paraId="6198B77B" w14:textId="563B8BC3" w:rsidR="007C6641" w:rsidRPr="00912386" w:rsidRDefault="00912386" w:rsidP="00742593">
      <w:pPr>
        <w:pStyle w:val="aa"/>
        <w:numPr>
          <w:ilvl w:val="0"/>
          <w:numId w:val="34"/>
        </w:numPr>
        <w:spacing w:line="360" w:lineRule="auto"/>
        <w:ind w:left="0" w:firstLine="709"/>
        <w:jc w:val="both"/>
        <w:rPr>
          <w:iCs/>
          <w:color w:val="auto"/>
          <w:lang w:val="uk-UA"/>
        </w:rPr>
      </w:pPr>
      <w:r>
        <w:rPr>
          <w:iCs/>
          <w:color w:val="auto"/>
          <w:lang w:val="uk-UA"/>
        </w:rPr>
        <w:t>с</w:t>
      </w:r>
      <w:r w:rsidR="007C6641" w:rsidRPr="007C6641">
        <w:rPr>
          <w:iCs/>
          <w:color w:val="auto"/>
          <w:lang w:val="uk-UA"/>
        </w:rPr>
        <w:t>постереження за поведінкою під час перерв мали показати зменшення кількості пасивних учнів, які сидять із телефонами, і відповідне зростання активних форм дозвілля: ігри на подвір’ї, стрибки через скакалку, активні пересування.</w:t>
      </w:r>
    </w:p>
    <w:p w14:paraId="4D95D3ED" w14:textId="5900E345" w:rsidR="007C6641" w:rsidRPr="007C6641" w:rsidRDefault="0076250E" w:rsidP="007C6641">
      <w:pPr>
        <w:spacing w:line="360" w:lineRule="auto"/>
        <w:ind w:firstLine="709"/>
        <w:contextualSpacing/>
        <w:jc w:val="both"/>
        <w:rPr>
          <w:iCs/>
          <w:color w:val="auto"/>
          <w:lang w:val="uk-UA"/>
        </w:rPr>
      </w:pPr>
      <w:r>
        <w:rPr>
          <w:iCs/>
          <w:color w:val="auto"/>
          <w:lang w:val="uk-UA"/>
        </w:rPr>
        <w:t>Як приклад, Бондар</w:t>
      </w:r>
      <w:r w:rsidR="007C6641" w:rsidRPr="007C6641">
        <w:rPr>
          <w:iCs/>
          <w:color w:val="auto"/>
          <w:lang w:val="uk-UA"/>
        </w:rPr>
        <w:t xml:space="preserve"> Максим (5-А) після проведення ігрового квесту почав активно брати участь у ранкових руханках</w:t>
      </w:r>
      <w:r>
        <w:rPr>
          <w:iCs/>
          <w:color w:val="auto"/>
          <w:lang w:val="uk-UA"/>
        </w:rPr>
        <w:t>, чого раніше не спостерігалося, а Дорош Вікторія почала проявляти деяку активність на перервах.</w:t>
      </w:r>
    </w:p>
    <w:p w14:paraId="1FFFA595" w14:textId="5A2EC203" w:rsidR="007C6641" w:rsidRPr="007C6641" w:rsidRDefault="007C6641" w:rsidP="007C6641">
      <w:pPr>
        <w:spacing w:line="360" w:lineRule="auto"/>
        <w:ind w:firstLine="709"/>
        <w:contextualSpacing/>
        <w:jc w:val="both"/>
        <w:rPr>
          <w:iCs/>
          <w:color w:val="auto"/>
          <w:lang w:val="uk-UA"/>
        </w:rPr>
      </w:pPr>
      <w:r w:rsidRPr="007C6641">
        <w:rPr>
          <w:iCs/>
          <w:color w:val="auto"/>
          <w:lang w:val="uk-UA"/>
        </w:rPr>
        <w:t>Очікуваним результатом стало поступове формування усвідомлених харчових звичок, зокрема:</w:t>
      </w:r>
    </w:p>
    <w:p w14:paraId="253138CA" w14:textId="0EDCF53D" w:rsidR="007C6641" w:rsidRPr="00912386" w:rsidRDefault="00912386" w:rsidP="00742593">
      <w:pPr>
        <w:pStyle w:val="aa"/>
        <w:numPr>
          <w:ilvl w:val="0"/>
          <w:numId w:val="35"/>
        </w:numPr>
        <w:spacing w:line="360" w:lineRule="auto"/>
        <w:ind w:left="0" w:firstLine="709"/>
        <w:jc w:val="both"/>
        <w:rPr>
          <w:iCs/>
          <w:color w:val="auto"/>
          <w:lang w:val="uk-UA"/>
        </w:rPr>
      </w:pPr>
      <w:r>
        <w:rPr>
          <w:iCs/>
          <w:color w:val="auto"/>
          <w:lang w:val="uk-UA"/>
        </w:rPr>
        <w:t>з</w:t>
      </w:r>
      <w:r w:rsidR="007C6641" w:rsidRPr="00912386">
        <w:rPr>
          <w:iCs/>
          <w:color w:val="auto"/>
          <w:lang w:val="uk-UA"/>
        </w:rPr>
        <w:t>ростання кількості учнів, які обирають здорові страви в їдальні: овочеві салати, каші, нежирні м’ясні страви, фрукти</w:t>
      </w:r>
      <w:r w:rsidR="0076250E">
        <w:rPr>
          <w:iCs/>
          <w:color w:val="auto"/>
          <w:lang w:val="uk-UA"/>
        </w:rPr>
        <w:t xml:space="preserve"> (Черненко Ілля, Павлюк Ірина, Терещенко Влад – 6-А)</w:t>
      </w:r>
      <w:r>
        <w:rPr>
          <w:iCs/>
          <w:color w:val="auto"/>
          <w:lang w:val="uk-UA"/>
        </w:rPr>
        <w:t>;</w:t>
      </w:r>
    </w:p>
    <w:p w14:paraId="2D37D25A" w14:textId="1B28DDE4" w:rsidR="007C6641" w:rsidRPr="00912386" w:rsidRDefault="00912386" w:rsidP="00742593">
      <w:pPr>
        <w:pStyle w:val="aa"/>
        <w:numPr>
          <w:ilvl w:val="0"/>
          <w:numId w:val="35"/>
        </w:numPr>
        <w:spacing w:line="360" w:lineRule="auto"/>
        <w:ind w:left="0" w:firstLine="709"/>
        <w:jc w:val="both"/>
        <w:rPr>
          <w:iCs/>
          <w:color w:val="auto"/>
          <w:lang w:val="uk-UA"/>
        </w:rPr>
      </w:pPr>
      <w:r>
        <w:rPr>
          <w:iCs/>
          <w:color w:val="auto"/>
          <w:lang w:val="uk-UA"/>
        </w:rPr>
        <w:t>з</w:t>
      </w:r>
      <w:r w:rsidR="007C6641" w:rsidRPr="00912386">
        <w:rPr>
          <w:iCs/>
          <w:color w:val="auto"/>
          <w:lang w:val="uk-UA"/>
        </w:rPr>
        <w:t>меншення споживання шкідливих продуктів: газованих напоїв, солодощів у великих кількостях, чіпсів</w:t>
      </w:r>
      <w:r w:rsidR="0076250E">
        <w:rPr>
          <w:iCs/>
          <w:color w:val="auto"/>
          <w:lang w:val="uk-UA"/>
        </w:rPr>
        <w:t xml:space="preserve"> (Усенко Владислав, Паламарчук Ігор, Савчук Дмитро – 5-Б)</w:t>
      </w:r>
      <w:r>
        <w:rPr>
          <w:iCs/>
          <w:color w:val="auto"/>
          <w:lang w:val="uk-UA"/>
        </w:rPr>
        <w:t>;</w:t>
      </w:r>
    </w:p>
    <w:p w14:paraId="518D9FA2" w14:textId="3DF5E0E9" w:rsidR="007C6641" w:rsidRPr="00912386" w:rsidRDefault="00912386" w:rsidP="00742593">
      <w:pPr>
        <w:pStyle w:val="aa"/>
        <w:numPr>
          <w:ilvl w:val="0"/>
          <w:numId w:val="35"/>
        </w:numPr>
        <w:spacing w:line="360" w:lineRule="auto"/>
        <w:ind w:left="0" w:firstLine="709"/>
        <w:jc w:val="both"/>
        <w:rPr>
          <w:iCs/>
          <w:color w:val="auto"/>
          <w:lang w:val="uk-UA"/>
        </w:rPr>
      </w:pPr>
      <w:r>
        <w:rPr>
          <w:iCs/>
          <w:color w:val="auto"/>
          <w:lang w:val="uk-UA"/>
        </w:rPr>
        <w:t>ф</w:t>
      </w:r>
      <w:r w:rsidR="007C6641" w:rsidRPr="00912386">
        <w:rPr>
          <w:iCs/>
          <w:color w:val="auto"/>
          <w:lang w:val="uk-UA"/>
        </w:rPr>
        <w:t>ормування навички читати етикетки на продуктах, обговорювати шкідливі інгредієнти (в рамках класних годин або інтегрованих уроків).</w:t>
      </w:r>
    </w:p>
    <w:p w14:paraId="60B10CF5" w14:textId="62EADD88" w:rsidR="007C6641" w:rsidRPr="007C6641" w:rsidRDefault="0076250E" w:rsidP="007C6641">
      <w:pPr>
        <w:spacing w:line="360" w:lineRule="auto"/>
        <w:ind w:firstLine="709"/>
        <w:contextualSpacing/>
        <w:jc w:val="both"/>
        <w:rPr>
          <w:iCs/>
          <w:color w:val="auto"/>
          <w:lang w:val="uk-UA"/>
        </w:rPr>
      </w:pPr>
      <w:r>
        <w:rPr>
          <w:iCs/>
          <w:color w:val="auto"/>
          <w:lang w:val="uk-UA"/>
        </w:rPr>
        <w:t>На</w:t>
      </w:r>
      <w:r w:rsidR="00912386">
        <w:rPr>
          <w:iCs/>
          <w:color w:val="auto"/>
          <w:lang w:val="uk-UA"/>
        </w:rPr>
        <w:t>приклад, н</w:t>
      </w:r>
      <w:r w:rsidR="007C6641" w:rsidRPr="007C6641">
        <w:rPr>
          <w:iCs/>
          <w:color w:val="auto"/>
          <w:lang w:val="uk-UA"/>
        </w:rPr>
        <w:t>а уроці</w:t>
      </w:r>
      <w:r w:rsidR="00912386">
        <w:rPr>
          <w:iCs/>
          <w:color w:val="auto"/>
          <w:lang w:val="uk-UA"/>
        </w:rPr>
        <w:t xml:space="preserve"> «Здоров’я безпека та добробут», темі</w:t>
      </w:r>
      <w:r w:rsidR="007C6641" w:rsidRPr="007C6641">
        <w:rPr>
          <w:iCs/>
          <w:color w:val="auto"/>
          <w:lang w:val="uk-UA"/>
        </w:rPr>
        <w:t xml:space="preserve"> про харчування учні самостійно склали меню на день. У 80% випадків діти включили до раціону овочі, злаки та воду замість солодких напоїв.</w:t>
      </w:r>
    </w:p>
    <w:p w14:paraId="6FDC8490" w14:textId="45758243" w:rsidR="007C6641" w:rsidRPr="007C6641" w:rsidRDefault="007C6641" w:rsidP="007C6641">
      <w:pPr>
        <w:spacing w:line="360" w:lineRule="auto"/>
        <w:ind w:firstLine="709"/>
        <w:contextualSpacing/>
        <w:jc w:val="both"/>
        <w:rPr>
          <w:iCs/>
          <w:color w:val="auto"/>
          <w:lang w:val="uk-UA"/>
        </w:rPr>
      </w:pPr>
      <w:r w:rsidRPr="007C6641">
        <w:rPr>
          <w:iCs/>
          <w:color w:val="auto"/>
          <w:lang w:val="uk-UA"/>
        </w:rPr>
        <w:t>У межах експерименту передбачалося проведення бесід і тренінгів щодо гігієни цифрового простору та сну. Очікувалося, що:</w:t>
      </w:r>
    </w:p>
    <w:p w14:paraId="36EC90DF" w14:textId="005358FC" w:rsidR="007C6641" w:rsidRPr="00AF7B67" w:rsidRDefault="00AF7B67" w:rsidP="00742593">
      <w:pPr>
        <w:pStyle w:val="aa"/>
        <w:numPr>
          <w:ilvl w:val="0"/>
          <w:numId w:val="44"/>
        </w:numPr>
        <w:spacing w:line="360" w:lineRule="auto"/>
        <w:ind w:left="0" w:firstLine="709"/>
        <w:jc w:val="both"/>
        <w:rPr>
          <w:iCs/>
          <w:color w:val="auto"/>
          <w:lang w:val="uk-UA"/>
        </w:rPr>
      </w:pPr>
      <w:r>
        <w:rPr>
          <w:iCs/>
          <w:color w:val="auto"/>
          <w:lang w:val="uk-UA"/>
        </w:rPr>
        <w:lastRenderedPageBreak/>
        <w:t>к</w:t>
      </w:r>
      <w:r w:rsidR="007C6641" w:rsidRPr="00AF7B67">
        <w:rPr>
          <w:iCs/>
          <w:color w:val="auto"/>
          <w:lang w:val="uk-UA"/>
        </w:rPr>
        <w:t>ількість учнів, які проводять з гаджетами понад 2 години на день, зменшиться</w:t>
      </w:r>
      <w:r>
        <w:rPr>
          <w:iCs/>
          <w:color w:val="auto"/>
          <w:lang w:val="uk-UA"/>
        </w:rPr>
        <w:t>;</w:t>
      </w:r>
    </w:p>
    <w:p w14:paraId="0B27AEA7" w14:textId="62A9B461" w:rsidR="007C6641" w:rsidRPr="00AF7B67" w:rsidRDefault="00531FD5" w:rsidP="00742593">
      <w:pPr>
        <w:pStyle w:val="aa"/>
        <w:numPr>
          <w:ilvl w:val="0"/>
          <w:numId w:val="44"/>
        </w:numPr>
        <w:spacing w:line="360" w:lineRule="auto"/>
        <w:ind w:left="0" w:firstLine="709"/>
        <w:jc w:val="both"/>
        <w:rPr>
          <w:iCs/>
          <w:color w:val="auto"/>
          <w:lang w:val="uk-UA"/>
        </w:rPr>
      </w:pPr>
      <w:r>
        <w:rPr>
          <w:iCs/>
          <w:color w:val="auto"/>
          <w:lang w:val="uk-UA"/>
        </w:rPr>
        <w:t>б</w:t>
      </w:r>
      <w:r w:rsidR="007C6641" w:rsidRPr="00AF7B67">
        <w:rPr>
          <w:iCs/>
          <w:color w:val="auto"/>
          <w:lang w:val="uk-UA"/>
        </w:rPr>
        <w:t>ільше учнів зможуть дотримуватися регулярного режиму сну (лягати спати до 22:00–22:30)</w:t>
      </w:r>
      <w:r w:rsidR="00AF7B67">
        <w:rPr>
          <w:iCs/>
          <w:color w:val="auto"/>
          <w:lang w:val="uk-UA"/>
        </w:rPr>
        <w:t>;</w:t>
      </w:r>
    </w:p>
    <w:p w14:paraId="6C9F5604" w14:textId="7FB7AFEE" w:rsidR="007C6641" w:rsidRPr="00AF7B67" w:rsidRDefault="00AF7B67" w:rsidP="00742593">
      <w:pPr>
        <w:pStyle w:val="aa"/>
        <w:numPr>
          <w:ilvl w:val="0"/>
          <w:numId w:val="44"/>
        </w:numPr>
        <w:spacing w:line="360" w:lineRule="auto"/>
        <w:ind w:left="0" w:firstLine="709"/>
        <w:jc w:val="both"/>
        <w:rPr>
          <w:iCs/>
          <w:color w:val="auto"/>
          <w:lang w:val="uk-UA"/>
        </w:rPr>
      </w:pPr>
      <w:r>
        <w:rPr>
          <w:iCs/>
          <w:color w:val="auto"/>
          <w:lang w:val="uk-UA"/>
        </w:rPr>
        <w:t>з</w:t>
      </w:r>
      <w:r w:rsidR="007C6641" w:rsidRPr="00AF7B67">
        <w:rPr>
          <w:iCs/>
          <w:color w:val="auto"/>
          <w:lang w:val="uk-UA"/>
        </w:rPr>
        <w:t>’являться ознаки саморегуляції: «Я вимикаю телефон за годину до сну», «Я більше люблю читати або гуляти перед школою».</w:t>
      </w:r>
    </w:p>
    <w:p w14:paraId="2FDEDD4C" w14:textId="3AADF7F4" w:rsidR="007C6641" w:rsidRPr="007C6641" w:rsidRDefault="007C6641" w:rsidP="007C6641">
      <w:pPr>
        <w:spacing w:line="360" w:lineRule="auto"/>
        <w:ind w:firstLine="709"/>
        <w:contextualSpacing/>
        <w:jc w:val="both"/>
        <w:rPr>
          <w:iCs/>
          <w:color w:val="auto"/>
          <w:lang w:val="uk-UA"/>
        </w:rPr>
      </w:pPr>
      <w:r w:rsidRPr="007C6641">
        <w:rPr>
          <w:iCs/>
          <w:color w:val="auto"/>
          <w:lang w:val="uk-UA"/>
        </w:rPr>
        <w:t>Окремим очікуваним результатом було формування здатності до самоспостереження та самокорекції, зокрема</w:t>
      </w:r>
      <w:r w:rsidR="00AF7B67">
        <w:rPr>
          <w:iCs/>
          <w:color w:val="auto"/>
          <w:lang w:val="uk-UA"/>
        </w:rPr>
        <w:t xml:space="preserve"> у</w:t>
      </w:r>
      <w:r w:rsidRPr="007C6641">
        <w:rPr>
          <w:iCs/>
          <w:color w:val="auto"/>
          <w:lang w:val="uk-UA"/>
        </w:rPr>
        <w:t>чні мали навчитися визначати власні слабкі та сильні сторони, пов’язані зі здоров’ям (наприклад, розуміння, що лінь чи звичка грати в телефоні замінює фізичну активність).</w:t>
      </w:r>
    </w:p>
    <w:p w14:paraId="5C365DFC" w14:textId="42B9137A" w:rsidR="007C6641" w:rsidRPr="007C6641" w:rsidRDefault="007C6641" w:rsidP="007C6641">
      <w:pPr>
        <w:spacing w:line="360" w:lineRule="auto"/>
        <w:ind w:firstLine="709"/>
        <w:contextualSpacing/>
        <w:jc w:val="both"/>
        <w:rPr>
          <w:iCs/>
          <w:color w:val="auto"/>
          <w:lang w:val="uk-UA"/>
        </w:rPr>
      </w:pPr>
      <w:r w:rsidRPr="007C6641">
        <w:rPr>
          <w:iCs/>
          <w:color w:val="auto"/>
          <w:lang w:val="uk-UA"/>
        </w:rPr>
        <w:t>Очікувалося, що в творах з’являться особистісні висловлювання: «Я почав краще себе почувати, коли став більше гуляти», «Мої батьки теж почали ходити на пробіжки зі мною».</w:t>
      </w:r>
      <w:r w:rsidR="00AF7B67">
        <w:rPr>
          <w:iCs/>
          <w:color w:val="auto"/>
          <w:lang w:val="uk-UA"/>
        </w:rPr>
        <w:t xml:space="preserve"> </w:t>
      </w:r>
      <w:r w:rsidRPr="007C6641">
        <w:rPr>
          <w:iCs/>
          <w:color w:val="auto"/>
          <w:lang w:val="uk-UA"/>
        </w:rPr>
        <w:t>Показовим пр</w:t>
      </w:r>
      <w:r w:rsidR="0076250E">
        <w:rPr>
          <w:iCs/>
          <w:color w:val="auto"/>
          <w:lang w:val="uk-UA"/>
        </w:rPr>
        <w:t>икладом стала робота учениці 6-А</w:t>
      </w:r>
      <w:r w:rsidRPr="007C6641">
        <w:rPr>
          <w:iCs/>
          <w:color w:val="auto"/>
          <w:lang w:val="uk-UA"/>
        </w:rPr>
        <w:t xml:space="preserve"> класу, </w:t>
      </w:r>
      <w:r w:rsidR="0076250E">
        <w:rPr>
          <w:iCs/>
          <w:color w:val="auto"/>
          <w:lang w:val="uk-UA"/>
        </w:rPr>
        <w:t xml:space="preserve">Павлюк Ірини, </w:t>
      </w:r>
      <w:r w:rsidRPr="007C6641">
        <w:rPr>
          <w:iCs/>
          <w:color w:val="auto"/>
          <w:lang w:val="uk-UA"/>
        </w:rPr>
        <w:t xml:space="preserve">де вона написала: «Мій ритм життя змінився. Я намагаюся не лягати пізно, не їсти багато солодкого, і в нас із татом з’явилася традиція </w:t>
      </w:r>
      <w:r w:rsidR="00AF7B67">
        <w:rPr>
          <w:iCs/>
          <w:color w:val="auto"/>
          <w:lang w:val="uk-UA"/>
        </w:rPr>
        <w:t>–</w:t>
      </w:r>
      <w:r w:rsidRPr="007C6641">
        <w:rPr>
          <w:iCs/>
          <w:color w:val="auto"/>
          <w:lang w:val="uk-UA"/>
        </w:rPr>
        <w:t xml:space="preserve"> ранкова зарядка».</w:t>
      </w:r>
    </w:p>
    <w:p w14:paraId="4ED7262D" w14:textId="46A49604" w:rsidR="007C6641" w:rsidRDefault="007C6641" w:rsidP="007C6641">
      <w:pPr>
        <w:spacing w:line="360" w:lineRule="auto"/>
        <w:ind w:firstLine="709"/>
        <w:contextualSpacing/>
        <w:jc w:val="both"/>
        <w:rPr>
          <w:iCs/>
          <w:color w:val="auto"/>
          <w:lang w:val="uk-UA"/>
        </w:rPr>
      </w:pPr>
      <w:r w:rsidRPr="007C6641">
        <w:rPr>
          <w:iCs/>
          <w:color w:val="auto"/>
          <w:lang w:val="uk-UA"/>
        </w:rPr>
        <w:t>Усі перелічені очікувані результати орієнтовані на комплексний розвиток особистості школяра: від усвідомлення важливості здоров’я</w:t>
      </w:r>
      <w:r w:rsidR="00AF7B67">
        <w:rPr>
          <w:iCs/>
          <w:color w:val="auto"/>
          <w:lang w:val="uk-UA"/>
        </w:rPr>
        <w:t xml:space="preserve"> –</w:t>
      </w:r>
      <w:r w:rsidRPr="007C6641">
        <w:rPr>
          <w:iCs/>
          <w:color w:val="auto"/>
          <w:lang w:val="uk-UA"/>
        </w:rPr>
        <w:t xml:space="preserve"> до практичних дій і сталих звичок. Основний акцент ставився не лише на зміну поведінки, а й на формування глибокої внутрішньої мотивації, що в майбутньому стане запорукою відповідального ставлення до свого способу життя.</w:t>
      </w:r>
    </w:p>
    <w:p w14:paraId="51939517" w14:textId="77777777" w:rsidR="00065CD8" w:rsidRPr="00065CD8" w:rsidRDefault="00065CD8" w:rsidP="00330D3C">
      <w:pPr>
        <w:spacing w:line="360" w:lineRule="auto"/>
        <w:ind w:firstLine="709"/>
        <w:contextualSpacing/>
        <w:jc w:val="both"/>
        <w:rPr>
          <w:i/>
          <w:color w:val="auto"/>
          <w:lang w:val="uk-UA"/>
        </w:rPr>
      </w:pPr>
    </w:p>
    <w:p w14:paraId="5645F289" w14:textId="3044EF93" w:rsidR="00862B69" w:rsidRPr="00330D3C" w:rsidRDefault="009B3D43" w:rsidP="00330D3C">
      <w:pPr>
        <w:pStyle w:val="2"/>
        <w:spacing w:line="360" w:lineRule="auto"/>
        <w:ind w:firstLine="709"/>
        <w:contextualSpacing/>
        <w:rPr>
          <w:rFonts w:ascii="Times New Roman" w:hAnsi="Times New Roman" w:cs="Times New Roman"/>
          <w:b/>
          <w:i/>
          <w:color w:val="auto"/>
          <w:sz w:val="28"/>
          <w:szCs w:val="28"/>
          <w:lang w:val="uk-UA"/>
        </w:rPr>
      </w:pPr>
      <w:bookmarkStart w:id="16" w:name="_Toc214975479"/>
      <w:r w:rsidRPr="00330D3C">
        <w:rPr>
          <w:rFonts w:ascii="Times New Roman" w:hAnsi="Times New Roman" w:cs="Times New Roman"/>
          <w:b/>
          <w:color w:val="auto"/>
          <w:sz w:val="28"/>
          <w:szCs w:val="28"/>
          <w:lang w:val="uk-UA"/>
        </w:rPr>
        <w:t>3.3. Практичні рекомендації щодо впровадження ефективних форм фізичного виховання в умовах НУШ</w:t>
      </w:r>
      <w:bookmarkEnd w:id="16"/>
    </w:p>
    <w:p w14:paraId="4A138A93" w14:textId="77777777" w:rsidR="00065CD8" w:rsidRPr="00330D3C" w:rsidRDefault="00065CD8" w:rsidP="00330D3C">
      <w:pPr>
        <w:spacing w:line="360" w:lineRule="auto"/>
        <w:ind w:firstLine="709"/>
        <w:contextualSpacing/>
        <w:rPr>
          <w:i/>
          <w:color w:val="auto"/>
        </w:rPr>
      </w:pPr>
    </w:p>
    <w:p w14:paraId="1904911D" w14:textId="6E07A691" w:rsidR="009D4B14" w:rsidRPr="009D4B14" w:rsidRDefault="009D4B14" w:rsidP="009D4B14">
      <w:pPr>
        <w:spacing w:line="360" w:lineRule="auto"/>
        <w:ind w:firstLine="709"/>
        <w:contextualSpacing/>
        <w:jc w:val="both"/>
        <w:rPr>
          <w:color w:val="auto"/>
          <w:lang w:val="uk-UA"/>
        </w:rPr>
      </w:pPr>
      <w:r w:rsidRPr="009D4B14">
        <w:rPr>
          <w:color w:val="auto"/>
          <w:lang w:val="uk-UA"/>
        </w:rPr>
        <w:t xml:space="preserve">Одним із пріоритетів НУШ є формування в учнів ключових компетентностей, серед яких особливе місце посідає здоров’язбережувальна. Школа покликана не лише навчати, а й виховувати в дітей потребу </w:t>
      </w:r>
      <w:r w:rsidRPr="009D4B14">
        <w:rPr>
          <w:color w:val="auto"/>
          <w:lang w:val="uk-UA"/>
        </w:rPr>
        <w:lastRenderedPageBreak/>
        <w:t>піклуватися про власне здоров’я, підтримувати фізичну активність, дотримуватися раціонального режиму дня та принципів безпечного способу життя. Саме тому особливої ваги набуває інтеграція елементів фізичного виховання, рухової активності та загартування у щоденну практику освітнього процесу</w:t>
      </w:r>
      <w:r w:rsidR="00531FD5" w:rsidRPr="00531FD5">
        <w:rPr>
          <w:color w:val="auto"/>
        </w:rPr>
        <w:t xml:space="preserve"> [32, </w:t>
      </w:r>
      <w:r w:rsidR="00531FD5">
        <w:rPr>
          <w:color w:val="auto"/>
          <w:lang w:val="en-US"/>
        </w:rPr>
        <w:t>c</w:t>
      </w:r>
      <w:r w:rsidR="00531FD5" w:rsidRPr="00531FD5">
        <w:rPr>
          <w:color w:val="auto"/>
        </w:rPr>
        <w:t>. 80]</w:t>
      </w:r>
      <w:r w:rsidRPr="009D4B14">
        <w:rPr>
          <w:color w:val="auto"/>
          <w:lang w:val="uk-UA"/>
        </w:rPr>
        <w:t>.</w:t>
      </w:r>
    </w:p>
    <w:p w14:paraId="03C8A876" w14:textId="5F3FBF27" w:rsidR="009D4B14" w:rsidRDefault="009D4B14" w:rsidP="009D4B14">
      <w:pPr>
        <w:spacing w:line="360" w:lineRule="auto"/>
        <w:ind w:firstLine="709"/>
        <w:contextualSpacing/>
        <w:jc w:val="both"/>
        <w:rPr>
          <w:color w:val="auto"/>
          <w:lang w:val="uk-UA"/>
        </w:rPr>
      </w:pPr>
      <w:r w:rsidRPr="009D4B14">
        <w:rPr>
          <w:color w:val="auto"/>
          <w:lang w:val="uk-UA"/>
        </w:rPr>
        <w:t>Практичні рекомендації, запропоновані нижче, можуть стати у пригоді вчителям початкової школи, класним керівникам, вихователям груп продовженого дня, а також батькам учнів.</w:t>
      </w:r>
    </w:p>
    <w:p w14:paraId="6ED1186A" w14:textId="77777777" w:rsidR="009D4B14" w:rsidRDefault="009D4B14" w:rsidP="00742593">
      <w:pPr>
        <w:pStyle w:val="aa"/>
        <w:numPr>
          <w:ilvl w:val="0"/>
          <w:numId w:val="27"/>
        </w:numPr>
        <w:spacing w:line="360" w:lineRule="auto"/>
        <w:ind w:left="0" w:firstLine="709"/>
        <w:jc w:val="both"/>
        <w:rPr>
          <w:color w:val="auto"/>
          <w:lang w:val="uk-UA"/>
        </w:rPr>
      </w:pPr>
      <w:r w:rsidRPr="009D4B14">
        <w:rPr>
          <w:color w:val="auto"/>
          <w:lang w:val="uk-UA"/>
        </w:rPr>
        <w:t>Організація режиму дня школяра</w:t>
      </w:r>
      <w:r>
        <w:rPr>
          <w:color w:val="auto"/>
          <w:lang w:val="uk-UA"/>
        </w:rPr>
        <w:t>:</w:t>
      </w:r>
    </w:p>
    <w:p w14:paraId="535D2A7C" w14:textId="75DB2E75" w:rsidR="009D4B14" w:rsidRDefault="009D4B14" w:rsidP="00742593">
      <w:pPr>
        <w:pStyle w:val="aa"/>
        <w:numPr>
          <w:ilvl w:val="0"/>
          <w:numId w:val="15"/>
        </w:numPr>
        <w:spacing w:line="360" w:lineRule="auto"/>
        <w:ind w:left="0" w:firstLine="709"/>
        <w:jc w:val="both"/>
        <w:rPr>
          <w:color w:val="auto"/>
          <w:lang w:val="uk-UA"/>
        </w:rPr>
      </w:pPr>
      <w:r w:rsidRPr="009D4B14">
        <w:rPr>
          <w:color w:val="auto"/>
          <w:lang w:val="uk-UA"/>
        </w:rPr>
        <w:t>сприяти формуванню в дітей звички дотримуватися чіткого розпорядку (сон, харчування, навчання, відпочинок);</w:t>
      </w:r>
    </w:p>
    <w:p w14:paraId="0BD2BBF4" w14:textId="6A35811E" w:rsidR="009D4B14" w:rsidRDefault="009D4B14" w:rsidP="00742593">
      <w:pPr>
        <w:pStyle w:val="aa"/>
        <w:numPr>
          <w:ilvl w:val="0"/>
          <w:numId w:val="15"/>
        </w:numPr>
        <w:spacing w:line="360" w:lineRule="auto"/>
        <w:ind w:left="0" w:firstLine="709"/>
        <w:jc w:val="both"/>
        <w:rPr>
          <w:color w:val="auto"/>
          <w:lang w:val="uk-UA"/>
        </w:rPr>
      </w:pPr>
      <w:r w:rsidRPr="009D4B14">
        <w:rPr>
          <w:color w:val="auto"/>
          <w:lang w:val="uk-UA"/>
        </w:rPr>
        <w:t xml:space="preserve">рекомендувати батькам відводити для </w:t>
      </w:r>
      <w:r w:rsidR="00A913DC">
        <w:rPr>
          <w:color w:val="auto"/>
          <w:lang w:val="uk-UA"/>
        </w:rPr>
        <w:t>сну учня середніх класів не менше 8-</w:t>
      </w:r>
      <w:r w:rsidRPr="009D4B14">
        <w:rPr>
          <w:color w:val="auto"/>
          <w:lang w:val="uk-UA"/>
        </w:rPr>
        <w:t>9 годин;</w:t>
      </w:r>
    </w:p>
    <w:p w14:paraId="63A61487" w14:textId="7DADE268" w:rsidR="009D4B14" w:rsidRPr="009D4B14" w:rsidRDefault="009D4B14" w:rsidP="00742593">
      <w:pPr>
        <w:pStyle w:val="aa"/>
        <w:numPr>
          <w:ilvl w:val="0"/>
          <w:numId w:val="15"/>
        </w:numPr>
        <w:spacing w:line="360" w:lineRule="auto"/>
        <w:ind w:left="0" w:firstLine="709"/>
        <w:jc w:val="both"/>
        <w:rPr>
          <w:color w:val="auto"/>
          <w:lang w:val="uk-UA"/>
        </w:rPr>
      </w:pPr>
      <w:r w:rsidRPr="009D4B14">
        <w:rPr>
          <w:color w:val="auto"/>
          <w:lang w:val="uk-UA"/>
        </w:rPr>
        <w:t>навчати дітей планувати власний час і поєднувати розумову працю з активним відпочинком.</w:t>
      </w:r>
    </w:p>
    <w:p w14:paraId="4672DAF5" w14:textId="77777777" w:rsidR="009D4B14" w:rsidRDefault="009D4B14" w:rsidP="00742593">
      <w:pPr>
        <w:pStyle w:val="aa"/>
        <w:numPr>
          <w:ilvl w:val="0"/>
          <w:numId w:val="27"/>
        </w:numPr>
        <w:spacing w:line="360" w:lineRule="auto"/>
        <w:ind w:left="0" w:firstLine="709"/>
        <w:jc w:val="both"/>
        <w:rPr>
          <w:color w:val="auto"/>
          <w:lang w:val="uk-UA"/>
        </w:rPr>
      </w:pPr>
      <w:r w:rsidRPr="009D4B14">
        <w:rPr>
          <w:color w:val="auto"/>
          <w:lang w:val="uk-UA"/>
        </w:rPr>
        <w:t>Формування звички до рухової активності</w:t>
      </w:r>
      <w:r>
        <w:rPr>
          <w:color w:val="auto"/>
          <w:lang w:val="uk-UA"/>
        </w:rPr>
        <w:t xml:space="preserve">: </w:t>
      </w:r>
    </w:p>
    <w:p w14:paraId="388B8245" w14:textId="77777777" w:rsidR="009D4B14" w:rsidRDefault="009D4B14" w:rsidP="00742593">
      <w:pPr>
        <w:pStyle w:val="aa"/>
        <w:numPr>
          <w:ilvl w:val="0"/>
          <w:numId w:val="15"/>
        </w:numPr>
        <w:spacing w:line="360" w:lineRule="auto"/>
        <w:ind w:left="0" w:firstLine="709"/>
        <w:jc w:val="both"/>
        <w:rPr>
          <w:color w:val="auto"/>
          <w:lang w:val="uk-UA"/>
        </w:rPr>
      </w:pPr>
      <w:r w:rsidRPr="009D4B14">
        <w:rPr>
          <w:color w:val="auto"/>
          <w:lang w:val="uk-UA"/>
        </w:rPr>
        <w:t>використовувати активні фізкультхвилинки на уроках;</w:t>
      </w:r>
    </w:p>
    <w:p w14:paraId="0934D520" w14:textId="77777777" w:rsidR="009D4B14" w:rsidRDefault="009D4B14" w:rsidP="00742593">
      <w:pPr>
        <w:pStyle w:val="aa"/>
        <w:numPr>
          <w:ilvl w:val="0"/>
          <w:numId w:val="15"/>
        </w:numPr>
        <w:spacing w:line="360" w:lineRule="auto"/>
        <w:ind w:left="0" w:firstLine="709"/>
        <w:jc w:val="both"/>
        <w:rPr>
          <w:color w:val="auto"/>
          <w:lang w:val="uk-UA"/>
        </w:rPr>
      </w:pPr>
      <w:r w:rsidRPr="009D4B14">
        <w:rPr>
          <w:color w:val="auto"/>
          <w:lang w:val="uk-UA"/>
        </w:rPr>
        <w:t>залучати дітей до рухливих ігор на перервах та під час групи продовженого дня;</w:t>
      </w:r>
    </w:p>
    <w:p w14:paraId="397D31FD" w14:textId="672FFD0F" w:rsidR="009D4B14" w:rsidRDefault="009D4B14" w:rsidP="00742593">
      <w:pPr>
        <w:pStyle w:val="aa"/>
        <w:numPr>
          <w:ilvl w:val="0"/>
          <w:numId w:val="15"/>
        </w:numPr>
        <w:spacing w:line="360" w:lineRule="auto"/>
        <w:ind w:left="0" w:firstLine="709"/>
        <w:jc w:val="both"/>
        <w:rPr>
          <w:color w:val="auto"/>
          <w:lang w:val="uk-UA"/>
        </w:rPr>
      </w:pPr>
      <w:r w:rsidRPr="009D4B14">
        <w:rPr>
          <w:color w:val="auto"/>
          <w:lang w:val="uk-UA"/>
        </w:rPr>
        <w:t>рекомендувати сім’ям щоденні прогулянки н</w:t>
      </w:r>
      <w:r w:rsidR="00A913DC">
        <w:rPr>
          <w:color w:val="auto"/>
          <w:lang w:val="uk-UA"/>
        </w:rPr>
        <w:t>а свіжому повітрі (не менше 1,5-</w:t>
      </w:r>
      <w:r w:rsidRPr="009D4B14">
        <w:rPr>
          <w:color w:val="auto"/>
          <w:lang w:val="uk-UA"/>
        </w:rPr>
        <w:t>2 годин).</w:t>
      </w:r>
    </w:p>
    <w:p w14:paraId="560DB282" w14:textId="77777777" w:rsidR="009D4B14" w:rsidRDefault="009D4B14" w:rsidP="00742593">
      <w:pPr>
        <w:pStyle w:val="aa"/>
        <w:numPr>
          <w:ilvl w:val="0"/>
          <w:numId w:val="27"/>
        </w:numPr>
        <w:spacing w:line="360" w:lineRule="auto"/>
        <w:ind w:left="0" w:firstLine="709"/>
        <w:jc w:val="both"/>
        <w:rPr>
          <w:color w:val="auto"/>
          <w:lang w:val="uk-UA"/>
        </w:rPr>
      </w:pPr>
      <w:r w:rsidRPr="009D4B14">
        <w:rPr>
          <w:color w:val="auto"/>
          <w:lang w:val="uk-UA"/>
        </w:rPr>
        <w:t>Загартування як елемент шкільного та сімейного виховання</w:t>
      </w:r>
      <w:r>
        <w:rPr>
          <w:color w:val="auto"/>
          <w:lang w:val="uk-UA"/>
        </w:rPr>
        <w:t>:</w:t>
      </w:r>
    </w:p>
    <w:p w14:paraId="45C4DC48" w14:textId="6EE2DEC0" w:rsidR="009D4B14" w:rsidRDefault="009D4B14" w:rsidP="00742593">
      <w:pPr>
        <w:pStyle w:val="aa"/>
        <w:numPr>
          <w:ilvl w:val="0"/>
          <w:numId w:val="15"/>
        </w:numPr>
        <w:spacing w:line="360" w:lineRule="auto"/>
        <w:ind w:left="0" w:firstLine="709"/>
        <w:jc w:val="both"/>
        <w:rPr>
          <w:color w:val="auto"/>
          <w:lang w:val="uk-UA"/>
        </w:rPr>
      </w:pPr>
      <w:r w:rsidRPr="009D4B14">
        <w:rPr>
          <w:color w:val="auto"/>
          <w:lang w:val="uk-UA"/>
        </w:rPr>
        <w:t>створювати в класних приміщеннях опти</w:t>
      </w:r>
      <w:r w:rsidR="00A913DC">
        <w:rPr>
          <w:color w:val="auto"/>
          <w:lang w:val="uk-UA"/>
        </w:rPr>
        <w:t>мальний температурний режим (18-</w:t>
      </w:r>
      <w:r w:rsidRPr="009D4B14">
        <w:rPr>
          <w:color w:val="auto"/>
          <w:lang w:val="uk-UA"/>
        </w:rPr>
        <w:t>20 °С);</w:t>
      </w:r>
    </w:p>
    <w:p w14:paraId="081D15D3" w14:textId="77777777" w:rsidR="009D4B14" w:rsidRDefault="009D4B14" w:rsidP="00742593">
      <w:pPr>
        <w:pStyle w:val="aa"/>
        <w:numPr>
          <w:ilvl w:val="0"/>
          <w:numId w:val="15"/>
        </w:numPr>
        <w:spacing w:line="360" w:lineRule="auto"/>
        <w:ind w:left="0" w:firstLine="709"/>
        <w:jc w:val="both"/>
        <w:rPr>
          <w:color w:val="auto"/>
          <w:lang w:val="uk-UA"/>
        </w:rPr>
      </w:pPr>
      <w:r w:rsidRPr="009D4B14">
        <w:rPr>
          <w:color w:val="auto"/>
          <w:lang w:val="uk-UA"/>
        </w:rPr>
        <w:t>організовувати провітрювання та короткочасні прогулянки навіть за прохолодної погоди;</w:t>
      </w:r>
    </w:p>
    <w:p w14:paraId="3487786D" w14:textId="661672A2" w:rsidR="009D4B14" w:rsidRPr="009D4B14" w:rsidRDefault="009D4B14" w:rsidP="00742593">
      <w:pPr>
        <w:pStyle w:val="aa"/>
        <w:numPr>
          <w:ilvl w:val="0"/>
          <w:numId w:val="15"/>
        </w:numPr>
        <w:spacing w:line="360" w:lineRule="auto"/>
        <w:ind w:left="0" w:firstLine="709"/>
        <w:jc w:val="both"/>
        <w:rPr>
          <w:color w:val="auto"/>
          <w:lang w:val="uk-UA"/>
        </w:rPr>
      </w:pPr>
      <w:r w:rsidRPr="009D4B14">
        <w:rPr>
          <w:color w:val="auto"/>
          <w:lang w:val="uk-UA"/>
        </w:rPr>
        <w:t>пояснювати дітям правила безпечного перебування на сонці, корисність водних процедур і помірного загартування.</w:t>
      </w:r>
    </w:p>
    <w:p w14:paraId="2E4AFDDF" w14:textId="77777777" w:rsidR="009D4B14" w:rsidRDefault="009D4B14" w:rsidP="00742593">
      <w:pPr>
        <w:pStyle w:val="aa"/>
        <w:numPr>
          <w:ilvl w:val="0"/>
          <w:numId w:val="27"/>
        </w:numPr>
        <w:spacing w:line="360" w:lineRule="auto"/>
        <w:ind w:left="0" w:firstLine="709"/>
        <w:jc w:val="both"/>
        <w:rPr>
          <w:color w:val="auto"/>
          <w:lang w:val="uk-UA"/>
        </w:rPr>
      </w:pPr>
      <w:r w:rsidRPr="009D4B14">
        <w:rPr>
          <w:color w:val="auto"/>
          <w:lang w:val="uk-UA"/>
        </w:rPr>
        <w:t>Залучення родини до здоров’язбережувальної діяльності</w:t>
      </w:r>
      <w:r>
        <w:rPr>
          <w:color w:val="auto"/>
          <w:lang w:val="uk-UA"/>
        </w:rPr>
        <w:t>:</w:t>
      </w:r>
    </w:p>
    <w:p w14:paraId="6999FCE6" w14:textId="77777777" w:rsidR="009D4B14" w:rsidRDefault="009D4B14" w:rsidP="00742593">
      <w:pPr>
        <w:pStyle w:val="aa"/>
        <w:numPr>
          <w:ilvl w:val="0"/>
          <w:numId w:val="15"/>
        </w:numPr>
        <w:spacing w:line="360" w:lineRule="auto"/>
        <w:ind w:left="0" w:firstLine="709"/>
        <w:jc w:val="both"/>
        <w:rPr>
          <w:color w:val="auto"/>
          <w:lang w:val="uk-UA"/>
        </w:rPr>
      </w:pPr>
      <w:r w:rsidRPr="009D4B14">
        <w:rPr>
          <w:color w:val="auto"/>
          <w:lang w:val="uk-UA"/>
        </w:rPr>
        <w:lastRenderedPageBreak/>
        <w:t>проводити батьківські лекторії чи тренінги з питань формування здорового способу життя;</w:t>
      </w:r>
    </w:p>
    <w:p w14:paraId="7C433CE1" w14:textId="77777777" w:rsidR="009D4B14" w:rsidRDefault="009D4B14" w:rsidP="00742593">
      <w:pPr>
        <w:pStyle w:val="aa"/>
        <w:numPr>
          <w:ilvl w:val="0"/>
          <w:numId w:val="15"/>
        </w:numPr>
        <w:spacing w:line="360" w:lineRule="auto"/>
        <w:ind w:left="0" w:firstLine="709"/>
        <w:jc w:val="both"/>
        <w:rPr>
          <w:color w:val="auto"/>
          <w:lang w:val="uk-UA"/>
        </w:rPr>
      </w:pPr>
      <w:r w:rsidRPr="009D4B14">
        <w:rPr>
          <w:color w:val="auto"/>
          <w:lang w:val="uk-UA"/>
        </w:rPr>
        <w:t>заохочувати сімейні спортивні заходи (змагання «Тато, мама, я – спортивна сім’я», спільні туристичні походи, велопробіги тощо);</w:t>
      </w:r>
    </w:p>
    <w:p w14:paraId="1299D4AB" w14:textId="331B67C9" w:rsidR="009D4B14" w:rsidRPr="009D4B14" w:rsidRDefault="009D4B14" w:rsidP="00742593">
      <w:pPr>
        <w:pStyle w:val="aa"/>
        <w:numPr>
          <w:ilvl w:val="0"/>
          <w:numId w:val="15"/>
        </w:numPr>
        <w:spacing w:line="360" w:lineRule="auto"/>
        <w:ind w:left="0" w:firstLine="709"/>
        <w:jc w:val="both"/>
        <w:rPr>
          <w:color w:val="auto"/>
          <w:lang w:val="uk-UA"/>
        </w:rPr>
      </w:pPr>
      <w:r w:rsidRPr="009D4B14">
        <w:rPr>
          <w:color w:val="auto"/>
          <w:lang w:val="uk-UA"/>
        </w:rPr>
        <w:t>популяризувати приклад батьків як найсильніший виховний фактор.</w:t>
      </w:r>
    </w:p>
    <w:p w14:paraId="43665912" w14:textId="77777777" w:rsidR="009D4B14" w:rsidRDefault="009D4B14" w:rsidP="00742593">
      <w:pPr>
        <w:pStyle w:val="aa"/>
        <w:numPr>
          <w:ilvl w:val="0"/>
          <w:numId w:val="27"/>
        </w:numPr>
        <w:spacing w:line="360" w:lineRule="auto"/>
        <w:ind w:left="0" w:firstLine="709"/>
        <w:jc w:val="both"/>
        <w:rPr>
          <w:color w:val="auto"/>
          <w:lang w:val="uk-UA"/>
        </w:rPr>
      </w:pPr>
      <w:r w:rsidRPr="009D4B14">
        <w:rPr>
          <w:color w:val="auto"/>
          <w:lang w:val="uk-UA"/>
        </w:rPr>
        <w:t>Інтеграція в освітній процес</w:t>
      </w:r>
      <w:r>
        <w:rPr>
          <w:color w:val="auto"/>
          <w:lang w:val="uk-UA"/>
        </w:rPr>
        <w:t xml:space="preserve">: </w:t>
      </w:r>
    </w:p>
    <w:p w14:paraId="5C303231" w14:textId="77777777" w:rsidR="009D4B14" w:rsidRDefault="009D4B14" w:rsidP="00742593">
      <w:pPr>
        <w:pStyle w:val="aa"/>
        <w:numPr>
          <w:ilvl w:val="0"/>
          <w:numId w:val="15"/>
        </w:numPr>
        <w:spacing w:line="360" w:lineRule="auto"/>
        <w:ind w:left="0" w:firstLine="709"/>
        <w:jc w:val="both"/>
        <w:rPr>
          <w:color w:val="auto"/>
          <w:lang w:val="uk-UA"/>
        </w:rPr>
      </w:pPr>
      <w:r w:rsidRPr="009D4B14">
        <w:rPr>
          <w:color w:val="auto"/>
          <w:lang w:val="uk-UA"/>
        </w:rPr>
        <w:t>включати теми про здоров’я, рухову активність і безпечну поведінку у зміст інтегрованих курсів («Я досліджую світ», «Основи здоров’я»);</w:t>
      </w:r>
    </w:p>
    <w:p w14:paraId="2BCEAE34" w14:textId="77777777" w:rsidR="009D4B14" w:rsidRDefault="009D4B14" w:rsidP="00742593">
      <w:pPr>
        <w:pStyle w:val="aa"/>
        <w:numPr>
          <w:ilvl w:val="0"/>
          <w:numId w:val="15"/>
        </w:numPr>
        <w:spacing w:line="360" w:lineRule="auto"/>
        <w:ind w:left="0" w:firstLine="709"/>
        <w:jc w:val="both"/>
        <w:rPr>
          <w:color w:val="auto"/>
          <w:lang w:val="uk-UA"/>
        </w:rPr>
      </w:pPr>
      <w:r w:rsidRPr="009D4B14">
        <w:rPr>
          <w:color w:val="auto"/>
          <w:lang w:val="uk-UA"/>
        </w:rPr>
        <w:t>формувати в учнів</w:t>
      </w:r>
      <w:r>
        <w:rPr>
          <w:color w:val="auto"/>
          <w:lang w:val="uk-UA"/>
        </w:rPr>
        <w:t xml:space="preserve"> мотивацію до здорового способу життя через</w:t>
      </w:r>
      <w:r w:rsidRPr="009D4B14">
        <w:rPr>
          <w:color w:val="auto"/>
          <w:lang w:val="uk-UA"/>
        </w:rPr>
        <w:t xml:space="preserve"> проєкти на тему «Мій режим дня», «Моє здоров’я – в моїх руках»;</w:t>
      </w:r>
    </w:p>
    <w:p w14:paraId="2B952F29" w14:textId="32FDBA10" w:rsidR="009D4B14" w:rsidRPr="009D4B14" w:rsidRDefault="009D4B14" w:rsidP="00742593">
      <w:pPr>
        <w:pStyle w:val="aa"/>
        <w:numPr>
          <w:ilvl w:val="0"/>
          <w:numId w:val="15"/>
        </w:numPr>
        <w:spacing w:line="360" w:lineRule="auto"/>
        <w:ind w:left="0" w:firstLine="709"/>
        <w:jc w:val="both"/>
        <w:rPr>
          <w:color w:val="auto"/>
          <w:lang w:val="uk-UA"/>
        </w:rPr>
      </w:pPr>
      <w:r w:rsidRPr="009D4B14">
        <w:rPr>
          <w:color w:val="auto"/>
          <w:lang w:val="uk-UA"/>
        </w:rPr>
        <w:t>застосовувати ігрові та інтерактивні методики для розвитку відповідального ставлення до власного здоров’я.</w:t>
      </w:r>
    </w:p>
    <w:p w14:paraId="2A6C1E9B" w14:textId="2215C73B" w:rsidR="009D4B14" w:rsidRPr="009D4B14" w:rsidRDefault="009D4B14" w:rsidP="009D4B14">
      <w:pPr>
        <w:spacing w:line="360" w:lineRule="auto"/>
        <w:ind w:firstLine="709"/>
        <w:contextualSpacing/>
        <w:jc w:val="both"/>
        <w:rPr>
          <w:color w:val="auto"/>
          <w:lang w:val="uk-UA"/>
        </w:rPr>
      </w:pPr>
      <w:r w:rsidRPr="009D4B14">
        <w:rPr>
          <w:color w:val="auto"/>
          <w:lang w:val="uk-UA"/>
        </w:rPr>
        <w:t>Сім’я є ключовим середовищем, яке визначає ставлення дитини до фізичної активності, її інтерес до занять спортом, прояви ініціативи та рівень рухової активності загалом. Саме в родині закладаються основи здорових звичок, формується ціннісне ставлення до фізичної культури та активного дозвілля. Важливим чинником цього процесу є довірливі емоційні взаємини між дітьми та дорослими, їхня спільна діяльність, обговорення здоров’язбережувальних практик у повсякденному житті. Діти особливо чутливі до прикладу батьків: стиль харчування, звички, організація дозвілля та побуту стають для них своєрідн</w:t>
      </w:r>
      <w:r w:rsidR="00A913DC">
        <w:rPr>
          <w:color w:val="auto"/>
          <w:lang w:val="uk-UA"/>
        </w:rPr>
        <w:t>им «зразком для наслідування», т</w:t>
      </w:r>
      <w:r w:rsidRPr="009D4B14">
        <w:rPr>
          <w:color w:val="auto"/>
          <w:lang w:val="uk-UA"/>
        </w:rPr>
        <w:t>ому особистий приклад дорослих, регулярні сімейні прогулянки, спортивні ігри, підтримання активного способу життя є базою успішного фізичного виховання в родині</w:t>
      </w:r>
      <w:r w:rsidR="00531FD5" w:rsidRPr="00531FD5">
        <w:rPr>
          <w:color w:val="auto"/>
          <w:lang w:val="uk-UA"/>
        </w:rPr>
        <w:t xml:space="preserve"> [</w:t>
      </w:r>
      <w:r w:rsidR="00DB0DAA">
        <w:rPr>
          <w:color w:val="auto"/>
          <w:lang w:val="uk-UA"/>
        </w:rPr>
        <w:t>45, с. 109</w:t>
      </w:r>
      <w:r w:rsidR="00531FD5" w:rsidRPr="00531FD5">
        <w:rPr>
          <w:color w:val="auto"/>
          <w:lang w:val="uk-UA"/>
        </w:rPr>
        <w:t>]</w:t>
      </w:r>
      <w:r w:rsidRPr="009D4B14">
        <w:rPr>
          <w:color w:val="auto"/>
          <w:lang w:val="uk-UA"/>
        </w:rPr>
        <w:t>.</w:t>
      </w:r>
    </w:p>
    <w:p w14:paraId="10DEE027" w14:textId="3894EC6F" w:rsidR="009D4B14" w:rsidRPr="00A913DC" w:rsidRDefault="009D4B14" w:rsidP="009D4B14">
      <w:pPr>
        <w:spacing w:line="360" w:lineRule="auto"/>
        <w:ind w:firstLine="709"/>
        <w:contextualSpacing/>
        <w:jc w:val="both"/>
        <w:rPr>
          <w:color w:val="auto"/>
          <w:lang w:val="uk-UA"/>
        </w:rPr>
      </w:pPr>
      <w:r w:rsidRPr="009D4B14">
        <w:rPr>
          <w:color w:val="auto"/>
          <w:lang w:val="uk-UA"/>
        </w:rPr>
        <w:t>Формування здорової особистості дитини починається</w:t>
      </w:r>
      <w:r w:rsidR="00531FD5">
        <w:rPr>
          <w:color w:val="auto"/>
          <w:lang w:val="uk-UA"/>
        </w:rPr>
        <w:t xml:space="preserve"> з ранніх років. Б</w:t>
      </w:r>
      <w:r w:rsidRPr="009D4B14">
        <w:rPr>
          <w:color w:val="auto"/>
          <w:lang w:val="uk-UA"/>
        </w:rPr>
        <w:t xml:space="preserve">атьки повинні з малку привчати її до основ здорового способу життя. До таких базових складових належать: правильний режим дня, систематичні </w:t>
      </w:r>
      <w:r w:rsidRPr="009D4B14">
        <w:rPr>
          <w:color w:val="auto"/>
          <w:lang w:val="uk-UA"/>
        </w:rPr>
        <w:lastRenderedPageBreak/>
        <w:t xml:space="preserve">фізичні вправи, загартування організму, збалансоване харчування та сприятливий </w:t>
      </w:r>
      <w:r w:rsidRPr="00A913DC">
        <w:rPr>
          <w:color w:val="auto"/>
          <w:lang w:val="uk-UA"/>
        </w:rPr>
        <w:t>психологічний клімат у родині.</w:t>
      </w:r>
    </w:p>
    <w:p w14:paraId="5149E25A" w14:textId="07A63CF6" w:rsidR="009D4B14" w:rsidRPr="009D4B14" w:rsidRDefault="009D4B14" w:rsidP="009D4B14">
      <w:pPr>
        <w:spacing w:line="360" w:lineRule="auto"/>
        <w:ind w:firstLine="709"/>
        <w:contextualSpacing/>
        <w:jc w:val="both"/>
        <w:rPr>
          <w:color w:val="auto"/>
          <w:lang w:val="uk-UA"/>
        </w:rPr>
      </w:pPr>
      <w:r w:rsidRPr="00A913DC">
        <w:rPr>
          <w:color w:val="auto"/>
          <w:lang w:val="uk-UA"/>
        </w:rPr>
        <w:t xml:space="preserve">Окреме значення має </w:t>
      </w:r>
      <w:r w:rsidRPr="00A913DC">
        <w:rPr>
          <w:bCs/>
          <w:color w:val="auto"/>
          <w:lang w:val="uk-UA"/>
        </w:rPr>
        <w:t>загартування</w:t>
      </w:r>
      <w:r w:rsidRPr="009D4B14">
        <w:rPr>
          <w:color w:val="auto"/>
          <w:lang w:val="uk-UA"/>
        </w:rPr>
        <w:t xml:space="preserve"> – комплексна система впливів на організм, спрямована на підвищення його опірності до несприятливих зовнішніх факторів (зміни температури, вологості, атмосферного тиску тощо). Воно може здійснюватися різними шляхами: за допомогою повітряних, сонячних та водних процедур</w:t>
      </w:r>
      <w:r w:rsidR="00DB0DAA">
        <w:rPr>
          <w:color w:val="auto"/>
          <w:lang w:val="uk-UA"/>
        </w:rPr>
        <w:t xml:space="preserve"> </w:t>
      </w:r>
      <w:r w:rsidR="00DB0DAA" w:rsidRPr="00DB0DAA">
        <w:rPr>
          <w:color w:val="auto"/>
        </w:rPr>
        <w:t xml:space="preserve">[45, </w:t>
      </w:r>
      <w:r w:rsidR="00DB0DAA">
        <w:rPr>
          <w:color w:val="auto"/>
          <w:lang w:val="en-US"/>
        </w:rPr>
        <w:t>c</w:t>
      </w:r>
      <w:r w:rsidR="00DB0DAA" w:rsidRPr="00DB0DAA">
        <w:rPr>
          <w:color w:val="auto"/>
        </w:rPr>
        <w:t>. 290]</w:t>
      </w:r>
      <w:r w:rsidRPr="009D4B14">
        <w:rPr>
          <w:color w:val="auto"/>
          <w:lang w:val="uk-UA"/>
        </w:rPr>
        <w:t>.</w:t>
      </w:r>
    </w:p>
    <w:p w14:paraId="1A7D7AA7" w14:textId="554EFCAC" w:rsidR="009D4B14" w:rsidRPr="009D4B14" w:rsidRDefault="009D4B14" w:rsidP="009D4B14">
      <w:pPr>
        <w:spacing w:line="360" w:lineRule="auto"/>
        <w:ind w:firstLine="709"/>
        <w:contextualSpacing/>
        <w:jc w:val="both"/>
        <w:rPr>
          <w:color w:val="auto"/>
          <w:lang w:val="uk-UA"/>
        </w:rPr>
      </w:pPr>
      <w:r w:rsidRPr="00A913DC">
        <w:rPr>
          <w:bCs/>
          <w:color w:val="auto"/>
          <w:lang w:val="uk-UA"/>
        </w:rPr>
        <w:t>Повітряне загартування</w:t>
      </w:r>
      <w:r w:rsidRPr="009D4B14">
        <w:rPr>
          <w:color w:val="auto"/>
          <w:lang w:val="uk-UA"/>
        </w:rPr>
        <w:t xml:space="preserve"> є одним із найпростіших і доступних методів. Оптимальний температурний режим у приміщенні залежить від віку та активності дітей: для учнів середньої шко</w:t>
      </w:r>
      <w:r w:rsidR="00A913DC">
        <w:rPr>
          <w:color w:val="auto"/>
          <w:lang w:val="uk-UA"/>
        </w:rPr>
        <w:t>ли сприятливою є температура 18-</w:t>
      </w:r>
      <w:r w:rsidRPr="009D4B14">
        <w:rPr>
          <w:color w:val="auto"/>
          <w:lang w:val="uk-UA"/>
        </w:rPr>
        <w:t>20 °С, яку в межах допустимого можна варіювати від 16 до 23 °С. Якщо дитина виконує активні рухові вправи (ігри, заняття спортом), повітря має бути прохолодним; якщо ж діяльність спокійна – комфортнішим буде трохи тепліший мікроклімат. Також важливим є правильний вибір одягу: він має бути легким, зручним і відповідати погодним умовам</w:t>
      </w:r>
      <w:r w:rsidR="00DB0DAA" w:rsidRPr="00DB0DAA">
        <w:rPr>
          <w:color w:val="auto"/>
        </w:rPr>
        <w:t xml:space="preserve"> [45, </w:t>
      </w:r>
      <w:r w:rsidR="00DB0DAA">
        <w:rPr>
          <w:color w:val="auto"/>
          <w:lang w:val="en-US"/>
        </w:rPr>
        <w:t>c</w:t>
      </w:r>
      <w:r w:rsidR="00DB0DAA" w:rsidRPr="00DB0DAA">
        <w:rPr>
          <w:color w:val="auto"/>
        </w:rPr>
        <w:t>. 290]</w:t>
      </w:r>
      <w:r w:rsidRPr="009D4B14">
        <w:rPr>
          <w:color w:val="auto"/>
          <w:lang w:val="uk-UA"/>
        </w:rPr>
        <w:t>.</w:t>
      </w:r>
    </w:p>
    <w:p w14:paraId="5AD717FB" w14:textId="5FF9E0FF" w:rsidR="009D4B14" w:rsidRPr="009D4B14" w:rsidRDefault="009D4B14" w:rsidP="009D4B14">
      <w:pPr>
        <w:spacing w:line="360" w:lineRule="auto"/>
        <w:ind w:firstLine="709"/>
        <w:contextualSpacing/>
        <w:jc w:val="both"/>
        <w:rPr>
          <w:color w:val="auto"/>
          <w:lang w:val="uk-UA"/>
        </w:rPr>
      </w:pPr>
      <w:r w:rsidRPr="00A913DC">
        <w:rPr>
          <w:bCs/>
          <w:color w:val="auto"/>
          <w:lang w:val="uk-UA"/>
        </w:rPr>
        <w:t>Перебування на свіжому повітрі</w:t>
      </w:r>
      <w:r w:rsidRPr="009D4B14">
        <w:rPr>
          <w:color w:val="auto"/>
          <w:lang w:val="uk-UA"/>
        </w:rPr>
        <w:t xml:space="preserve"> позитивно впливає на нервову систему, серцево-судинну та дихальну функції, покращує роботу органів травлення, активізує обмін речовин. Для школярів корисними є щоденні прогулянки </w:t>
      </w:r>
      <w:r w:rsidR="00A913DC">
        <w:rPr>
          <w:color w:val="auto"/>
          <w:lang w:val="uk-UA"/>
        </w:rPr>
        <w:t>загальною тривалістю не менше 3-</w:t>
      </w:r>
      <w:r w:rsidRPr="009D4B14">
        <w:rPr>
          <w:color w:val="auto"/>
          <w:lang w:val="uk-UA"/>
        </w:rPr>
        <w:t>4 годин. Чим більше часу діти проводять на відкритому повітрі, тим вищим є їхній рівень працездатності та опірності хворобам.</w:t>
      </w:r>
    </w:p>
    <w:p w14:paraId="08BFE4AF" w14:textId="66BF74F6" w:rsidR="009D4B14" w:rsidRPr="009D4B14" w:rsidRDefault="009D4B14" w:rsidP="009D4B14">
      <w:pPr>
        <w:spacing w:line="360" w:lineRule="auto"/>
        <w:ind w:firstLine="709"/>
        <w:contextualSpacing/>
        <w:jc w:val="both"/>
        <w:rPr>
          <w:color w:val="auto"/>
          <w:lang w:val="uk-UA"/>
        </w:rPr>
      </w:pPr>
      <w:r w:rsidRPr="00A913DC">
        <w:rPr>
          <w:bCs/>
          <w:color w:val="auto"/>
          <w:lang w:val="uk-UA"/>
        </w:rPr>
        <w:t>Сонячні ванни</w:t>
      </w:r>
      <w:r w:rsidRPr="009D4B14">
        <w:rPr>
          <w:color w:val="auto"/>
          <w:lang w:val="uk-UA"/>
        </w:rPr>
        <w:t xml:space="preserve"> у помірних дозах також відіграють значну роль у загартуванні. Вони стимулюють імунну систему, підвищують стійкість до простудних захворювань. Для школярів </w:t>
      </w:r>
      <w:r w:rsidR="00A913DC">
        <w:rPr>
          <w:color w:val="auto"/>
          <w:lang w:val="uk-UA"/>
        </w:rPr>
        <w:t>перші процедури мають тривати 7-</w:t>
      </w:r>
      <w:r w:rsidRPr="009D4B14">
        <w:rPr>
          <w:color w:val="auto"/>
          <w:lang w:val="uk-UA"/>
        </w:rPr>
        <w:t>10 хв у ранкові чи післяобідні години при температурі повітря не нижче +20 °С. Поступово тривалість сонячних ванн можна збільшувати, чергуючи їх із купанням у водоймі</w:t>
      </w:r>
      <w:r w:rsidR="00DB0DAA" w:rsidRPr="00DB0DAA">
        <w:rPr>
          <w:color w:val="auto"/>
          <w:lang w:val="uk-UA"/>
        </w:rPr>
        <w:t xml:space="preserve"> [45, </w:t>
      </w:r>
      <w:r w:rsidR="00DB0DAA">
        <w:rPr>
          <w:color w:val="auto"/>
          <w:lang w:val="en-US"/>
        </w:rPr>
        <w:t>c</w:t>
      </w:r>
      <w:r w:rsidR="00DB0DAA" w:rsidRPr="00DB0DAA">
        <w:rPr>
          <w:color w:val="auto"/>
          <w:lang w:val="uk-UA"/>
        </w:rPr>
        <w:t>. 292]</w:t>
      </w:r>
      <w:r w:rsidRPr="009D4B14">
        <w:rPr>
          <w:color w:val="auto"/>
          <w:lang w:val="uk-UA"/>
        </w:rPr>
        <w:t>.</w:t>
      </w:r>
    </w:p>
    <w:p w14:paraId="44B4C1A6" w14:textId="7CFE76AE" w:rsidR="009D4B14" w:rsidRPr="009D4B14" w:rsidRDefault="009D4B14" w:rsidP="009D4B14">
      <w:pPr>
        <w:spacing w:line="360" w:lineRule="auto"/>
        <w:ind w:firstLine="709"/>
        <w:contextualSpacing/>
        <w:jc w:val="both"/>
        <w:rPr>
          <w:color w:val="auto"/>
          <w:lang w:val="uk-UA"/>
        </w:rPr>
      </w:pPr>
      <w:r w:rsidRPr="00A913DC">
        <w:rPr>
          <w:bCs/>
          <w:color w:val="auto"/>
          <w:lang w:val="uk-UA"/>
        </w:rPr>
        <w:t>Водні процедури</w:t>
      </w:r>
      <w:r w:rsidRPr="009D4B14">
        <w:rPr>
          <w:color w:val="auto"/>
          <w:lang w:val="uk-UA"/>
        </w:rPr>
        <w:t xml:space="preserve"> – ще один ефективний метод загартування, оскільки вода має високу теплопровідність, а отже, сильніше стимулює терморегуляцію організму. До традиційних способів належать обтирання, </w:t>
      </w:r>
      <w:r w:rsidRPr="009D4B14">
        <w:rPr>
          <w:color w:val="auto"/>
          <w:lang w:val="uk-UA"/>
        </w:rPr>
        <w:lastRenderedPageBreak/>
        <w:t>обливання, душ, купання. Простим і доступним варіантом є обливання ніг прохолодною водою з поступовим зниженням температури. Корисним є також полоскання горла, що допомагає зміцнити імунітет. Найбільш дієвим методом вважається купання у водоймах у теплу пору року, яке поєднує вплив свіжого повітря, сонця та води.</w:t>
      </w:r>
    </w:p>
    <w:p w14:paraId="6575E05C" w14:textId="32A3ABAE" w:rsidR="009D4B14" w:rsidRPr="009D4B14" w:rsidRDefault="009D4B14" w:rsidP="009D4B14">
      <w:pPr>
        <w:spacing w:line="360" w:lineRule="auto"/>
        <w:ind w:firstLine="709"/>
        <w:contextualSpacing/>
        <w:jc w:val="both"/>
        <w:rPr>
          <w:color w:val="auto"/>
          <w:lang w:val="uk-UA"/>
        </w:rPr>
      </w:pPr>
      <w:r w:rsidRPr="00A913DC">
        <w:rPr>
          <w:bCs/>
          <w:color w:val="auto"/>
          <w:lang w:val="uk-UA"/>
        </w:rPr>
        <w:t>Контрастний душ</w:t>
      </w:r>
      <w:r w:rsidRPr="009D4B14">
        <w:rPr>
          <w:color w:val="auto"/>
          <w:lang w:val="uk-UA"/>
        </w:rPr>
        <w:t xml:space="preserve"> і відвідування лазні (сауни) можуть стати важливими елементами загартування школярів старшого віку. Контраст температур стимулює нервову систему, знижує втому, підвищує працездатність. Проте для молодших школярів такі процедури слід проводити з обережністю та лише за умови поступового привчання організму.</w:t>
      </w:r>
    </w:p>
    <w:p w14:paraId="762D0834" w14:textId="77777777" w:rsidR="009D4B14" w:rsidRPr="009D4B14" w:rsidRDefault="009D4B14" w:rsidP="009D4B14">
      <w:pPr>
        <w:spacing w:line="360" w:lineRule="auto"/>
        <w:ind w:firstLine="709"/>
        <w:contextualSpacing/>
        <w:jc w:val="both"/>
        <w:rPr>
          <w:color w:val="auto"/>
          <w:lang w:val="uk-UA"/>
        </w:rPr>
      </w:pPr>
      <w:r w:rsidRPr="009D4B14">
        <w:rPr>
          <w:color w:val="auto"/>
          <w:lang w:val="uk-UA"/>
        </w:rPr>
        <w:t>Таким чином, сонце, повітря, вода, тепло й холод є природними факторами, які при правильному використанні сприяють гармонійному розвитку дитини. Завдання школи й сім’ї – створити умови, у яких загартування стане органічною складовою здорового способу життя учня.</w:t>
      </w:r>
    </w:p>
    <w:p w14:paraId="38A0AA7A" w14:textId="4F9750F3" w:rsidR="009D4B14" w:rsidRPr="009D4B14" w:rsidRDefault="009D4B14" w:rsidP="009D4B14">
      <w:pPr>
        <w:spacing w:line="360" w:lineRule="auto"/>
        <w:ind w:firstLine="709"/>
        <w:contextualSpacing/>
        <w:jc w:val="both"/>
        <w:rPr>
          <w:color w:val="auto"/>
          <w:lang w:val="uk-UA"/>
        </w:rPr>
      </w:pPr>
      <w:r w:rsidRPr="009D4B14">
        <w:rPr>
          <w:color w:val="auto"/>
          <w:lang w:val="uk-UA"/>
        </w:rPr>
        <w:t xml:space="preserve">Велике значення у цьому має </w:t>
      </w:r>
      <w:r w:rsidRPr="00A913DC">
        <w:rPr>
          <w:color w:val="auto"/>
          <w:lang w:val="uk-UA"/>
        </w:rPr>
        <w:t xml:space="preserve">й </w:t>
      </w:r>
      <w:r w:rsidRPr="00A913DC">
        <w:rPr>
          <w:bCs/>
          <w:color w:val="auto"/>
          <w:lang w:val="uk-UA"/>
        </w:rPr>
        <w:t>режим дня</w:t>
      </w:r>
      <w:r w:rsidRPr="00A913DC">
        <w:rPr>
          <w:color w:val="auto"/>
          <w:lang w:val="uk-UA"/>
        </w:rPr>
        <w:t>.</w:t>
      </w:r>
      <w:r w:rsidRPr="009D4B14">
        <w:rPr>
          <w:color w:val="auto"/>
          <w:lang w:val="uk-UA"/>
        </w:rPr>
        <w:t xml:space="preserve"> Відомий фізіолог </w:t>
      </w:r>
      <w:r w:rsidR="00DB0DAA">
        <w:rPr>
          <w:color w:val="auto"/>
          <w:lang w:val="uk-UA"/>
        </w:rPr>
        <w:t xml:space="preserve">І. Р. Свистельник </w:t>
      </w:r>
      <w:r w:rsidRPr="009D4B14">
        <w:rPr>
          <w:color w:val="auto"/>
          <w:lang w:val="uk-UA"/>
        </w:rPr>
        <w:t>наголошував, що саме чітке чергування різних видів діяльності забезпечує ефективну роботу нервової системи. Нестача сну, відсутність належного відпочинку, недостатнє перебування на свіжому повітрі призводять до перевтоми, зниження працездатності та під</w:t>
      </w:r>
      <w:r w:rsidR="00725651">
        <w:rPr>
          <w:color w:val="auto"/>
          <w:lang w:val="uk-UA"/>
        </w:rPr>
        <w:t>вищеної вразливості організму, т</w:t>
      </w:r>
      <w:r w:rsidRPr="009D4B14">
        <w:rPr>
          <w:color w:val="auto"/>
          <w:lang w:val="uk-UA"/>
        </w:rPr>
        <w:t>ому завданням батьків і педагогів є організація оптимального розпорядку дня школяра, який включатиме:</w:t>
      </w:r>
    </w:p>
    <w:p w14:paraId="06B8E044" w14:textId="77777777" w:rsidR="009D4B14" w:rsidRPr="00725651" w:rsidRDefault="009D4B14" w:rsidP="00742593">
      <w:pPr>
        <w:pStyle w:val="aa"/>
        <w:numPr>
          <w:ilvl w:val="0"/>
          <w:numId w:val="28"/>
        </w:numPr>
        <w:spacing w:line="360" w:lineRule="auto"/>
        <w:ind w:left="0" w:firstLine="709"/>
        <w:jc w:val="both"/>
        <w:rPr>
          <w:color w:val="auto"/>
          <w:lang w:val="uk-UA"/>
        </w:rPr>
      </w:pPr>
      <w:r w:rsidRPr="00725651">
        <w:rPr>
          <w:color w:val="auto"/>
          <w:lang w:val="uk-UA"/>
        </w:rPr>
        <w:t>достатню тривалість нічного сну;</w:t>
      </w:r>
    </w:p>
    <w:p w14:paraId="7D80514A" w14:textId="77777777" w:rsidR="009D4B14" w:rsidRPr="00725651" w:rsidRDefault="009D4B14" w:rsidP="00742593">
      <w:pPr>
        <w:pStyle w:val="aa"/>
        <w:numPr>
          <w:ilvl w:val="0"/>
          <w:numId w:val="28"/>
        </w:numPr>
        <w:spacing w:line="360" w:lineRule="auto"/>
        <w:ind w:left="0" w:firstLine="709"/>
        <w:jc w:val="both"/>
        <w:rPr>
          <w:color w:val="auto"/>
          <w:lang w:val="uk-UA"/>
        </w:rPr>
      </w:pPr>
      <w:r w:rsidRPr="00725651">
        <w:rPr>
          <w:color w:val="auto"/>
          <w:lang w:val="uk-UA"/>
        </w:rPr>
        <w:t>регулярне харчування;</w:t>
      </w:r>
    </w:p>
    <w:p w14:paraId="3EBB73C0" w14:textId="77777777" w:rsidR="009D4B14" w:rsidRPr="00725651" w:rsidRDefault="009D4B14" w:rsidP="00742593">
      <w:pPr>
        <w:pStyle w:val="aa"/>
        <w:numPr>
          <w:ilvl w:val="0"/>
          <w:numId w:val="28"/>
        </w:numPr>
        <w:spacing w:line="360" w:lineRule="auto"/>
        <w:ind w:left="0" w:firstLine="709"/>
        <w:jc w:val="both"/>
        <w:rPr>
          <w:color w:val="auto"/>
          <w:lang w:val="uk-UA"/>
        </w:rPr>
      </w:pPr>
      <w:r w:rsidRPr="00725651">
        <w:rPr>
          <w:color w:val="auto"/>
          <w:lang w:val="uk-UA"/>
        </w:rPr>
        <w:t>чітко визначений час для виконання домашніх завдань;</w:t>
      </w:r>
    </w:p>
    <w:p w14:paraId="38546DEF" w14:textId="77777777" w:rsidR="009D4B14" w:rsidRPr="00725651" w:rsidRDefault="009D4B14" w:rsidP="00742593">
      <w:pPr>
        <w:pStyle w:val="aa"/>
        <w:numPr>
          <w:ilvl w:val="0"/>
          <w:numId w:val="28"/>
        </w:numPr>
        <w:spacing w:line="360" w:lineRule="auto"/>
        <w:ind w:left="0" w:firstLine="709"/>
        <w:jc w:val="both"/>
        <w:rPr>
          <w:color w:val="auto"/>
          <w:lang w:val="uk-UA"/>
        </w:rPr>
      </w:pPr>
      <w:r w:rsidRPr="00725651">
        <w:rPr>
          <w:color w:val="auto"/>
          <w:lang w:val="uk-UA"/>
        </w:rPr>
        <w:t>відпочинок на свіжому повітрі;</w:t>
      </w:r>
    </w:p>
    <w:p w14:paraId="1A0A33DB" w14:textId="2F47B574" w:rsidR="009D4B14" w:rsidRPr="00725651" w:rsidRDefault="009D4B14" w:rsidP="00742593">
      <w:pPr>
        <w:pStyle w:val="aa"/>
        <w:numPr>
          <w:ilvl w:val="0"/>
          <w:numId w:val="28"/>
        </w:numPr>
        <w:spacing w:line="360" w:lineRule="auto"/>
        <w:ind w:left="0" w:firstLine="709"/>
        <w:jc w:val="both"/>
        <w:rPr>
          <w:color w:val="auto"/>
          <w:lang w:val="uk-UA"/>
        </w:rPr>
      </w:pPr>
      <w:r w:rsidRPr="00725651">
        <w:rPr>
          <w:color w:val="auto"/>
          <w:lang w:val="uk-UA"/>
        </w:rPr>
        <w:t>активні ігри та творчі заняття</w:t>
      </w:r>
      <w:r w:rsidR="00DB0DAA">
        <w:rPr>
          <w:color w:val="auto"/>
          <w:lang w:val="uk-UA"/>
        </w:rPr>
        <w:t xml:space="preserve"> </w:t>
      </w:r>
      <w:r w:rsidR="00DB0DAA" w:rsidRPr="00DB0DAA">
        <w:rPr>
          <w:color w:val="auto"/>
        </w:rPr>
        <w:t xml:space="preserve">[46, </w:t>
      </w:r>
      <w:r w:rsidR="00DB0DAA">
        <w:rPr>
          <w:color w:val="auto"/>
          <w:lang w:val="en-US"/>
        </w:rPr>
        <w:t>c</w:t>
      </w:r>
      <w:r w:rsidR="00DB0DAA" w:rsidRPr="00DB0DAA">
        <w:rPr>
          <w:color w:val="auto"/>
        </w:rPr>
        <w:t>. 303]</w:t>
      </w:r>
      <w:r w:rsidRPr="00725651">
        <w:rPr>
          <w:color w:val="auto"/>
          <w:lang w:val="uk-UA"/>
        </w:rPr>
        <w:t>.</w:t>
      </w:r>
    </w:p>
    <w:p w14:paraId="14741DB8" w14:textId="77777777" w:rsidR="009D4B14" w:rsidRDefault="009D4B14" w:rsidP="009D4B14">
      <w:pPr>
        <w:spacing w:line="360" w:lineRule="auto"/>
        <w:ind w:firstLine="709"/>
        <w:contextualSpacing/>
        <w:jc w:val="both"/>
        <w:rPr>
          <w:color w:val="auto"/>
          <w:lang w:val="uk-UA"/>
        </w:rPr>
      </w:pPr>
      <w:r w:rsidRPr="00725651">
        <w:rPr>
          <w:color w:val="auto"/>
          <w:lang w:val="uk-UA"/>
        </w:rPr>
        <w:t xml:space="preserve">Особливу роль у підтриманні здоров’я дітей відіграє </w:t>
      </w:r>
      <w:r w:rsidRPr="00725651">
        <w:rPr>
          <w:bCs/>
          <w:color w:val="auto"/>
          <w:lang w:val="uk-UA"/>
        </w:rPr>
        <w:t>рухова активність</w:t>
      </w:r>
      <w:r w:rsidRPr="00725651">
        <w:rPr>
          <w:color w:val="auto"/>
          <w:lang w:val="uk-UA"/>
        </w:rPr>
        <w:t xml:space="preserve">. Недостатність фізичних навантажень призводить до порушення обміну речовин, появи зайвої ваги, ослаблення імунітету, зниження адаптаційних </w:t>
      </w:r>
      <w:r w:rsidRPr="00725651">
        <w:rPr>
          <w:color w:val="auto"/>
          <w:lang w:val="uk-UA"/>
        </w:rPr>
        <w:lastRenderedPageBreak/>
        <w:t>можливостей організму. Діти, які ведуть малорухомий спосіб життя, значно частіше хворіють, гірше пристосовуються до змін навколишнього середовища і демонструють нижчі показники успішності у навчанні.</w:t>
      </w:r>
    </w:p>
    <w:p w14:paraId="29CFBBEF" w14:textId="01CC2916" w:rsidR="00E877C9" w:rsidRPr="00E877C9" w:rsidRDefault="00E877C9" w:rsidP="00E877C9">
      <w:pPr>
        <w:spacing w:line="360" w:lineRule="auto"/>
        <w:ind w:firstLine="709"/>
        <w:contextualSpacing/>
        <w:jc w:val="both"/>
        <w:rPr>
          <w:color w:val="auto"/>
          <w:lang w:val="uk-UA"/>
        </w:rPr>
      </w:pPr>
      <w:r w:rsidRPr="00E877C9">
        <w:rPr>
          <w:color w:val="auto"/>
          <w:lang w:val="uk-UA"/>
        </w:rPr>
        <w:t>Добова норма рухів (кроків, вправ, ігор) має бути достатньою за тривалістю та рівномірно розподілятися протягом дня. Найбільш ефективним вважається активне навантаження у проміжках часу з 9:00 до 12:00 та з 15:00 до 18:00, що узгоджується з природними біоритмами організму. Водночас важливо враховувати, що рухова активність школярів змінюється залежно від дня тижня та пори року: у будні вона дещо нижча, а у вихідні, особливо в неділю, природно зростає. Це слід вважати нормальним явищем, проте завдання педагога й батьків – забезпечити дітям достатню кількість активних форм д</w:t>
      </w:r>
      <w:r>
        <w:rPr>
          <w:color w:val="auto"/>
          <w:lang w:val="uk-UA"/>
        </w:rPr>
        <w:t>озвілля навіть у навчальні дні</w:t>
      </w:r>
      <w:r w:rsidR="00DB0DAA" w:rsidRPr="00DB0DAA">
        <w:rPr>
          <w:color w:val="auto"/>
          <w:lang w:val="uk-UA"/>
        </w:rPr>
        <w:t xml:space="preserve"> [13]</w:t>
      </w:r>
      <w:r>
        <w:rPr>
          <w:color w:val="auto"/>
          <w:lang w:val="uk-UA"/>
        </w:rPr>
        <w:t>.</w:t>
      </w:r>
    </w:p>
    <w:p w14:paraId="66E0727A" w14:textId="5B56A447" w:rsidR="00E877C9" w:rsidRPr="00E877C9" w:rsidRDefault="00E877C9" w:rsidP="00E877C9">
      <w:pPr>
        <w:spacing w:line="360" w:lineRule="auto"/>
        <w:ind w:firstLine="709"/>
        <w:contextualSpacing/>
        <w:jc w:val="both"/>
        <w:rPr>
          <w:color w:val="auto"/>
          <w:lang w:val="uk-UA"/>
        </w:rPr>
      </w:pPr>
      <w:r w:rsidRPr="00E877C9">
        <w:rPr>
          <w:color w:val="auto"/>
          <w:lang w:val="uk-UA"/>
        </w:rPr>
        <w:t>Не менш важливою складовою здорового способу життя є раціональне харчування. У дітей та підлітків енергетичні витрати значно вищі, ніж у дорослих, оскільки їхній організм перебуває в активній фазі росту, розвитку та інтенсивного обміну речовин. Тому харчування повинно бути чотириразовим</w:t>
      </w:r>
      <w:r>
        <w:rPr>
          <w:color w:val="auto"/>
          <w:lang w:val="uk-UA"/>
        </w:rPr>
        <w:t xml:space="preserve"> і відповідати режиму навчання:</w:t>
      </w:r>
    </w:p>
    <w:p w14:paraId="200ACD74" w14:textId="2F09DF4C" w:rsidR="00E877C9" w:rsidRPr="00E877C9" w:rsidRDefault="00E877C9" w:rsidP="00742593">
      <w:pPr>
        <w:pStyle w:val="aa"/>
        <w:numPr>
          <w:ilvl w:val="0"/>
          <w:numId w:val="29"/>
        </w:numPr>
        <w:spacing w:line="360" w:lineRule="auto"/>
        <w:ind w:left="0" w:firstLine="709"/>
        <w:jc w:val="both"/>
        <w:rPr>
          <w:color w:val="auto"/>
          <w:lang w:val="uk-UA"/>
        </w:rPr>
      </w:pPr>
      <w:r w:rsidRPr="00E877C9">
        <w:rPr>
          <w:color w:val="auto"/>
          <w:lang w:val="uk-UA"/>
        </w:rPr>
        <w:t xml:space="preserve">для учнів першої зміни: сніданок – 20%, другий сніданок – 20%, </w:t>
      </w:r>
      <w:r>
        <w:rPr>
          <w:color w:val="auto"/>
          <w:lang w:val="uk-UA"/>
        </w:rPr>
        <w:t>обід – 35%, вечеря – 25%;</w:t>
      </w:r>
    </w:p>
    <w:p w14:paraId="01ECEA99" w14:textId="51A28974" w:rsidR="00E877C9" w:rsidRPr="00E877C9" w:rsidRDefault="00E877C9" w:rsidP="00742593">
      <w:pPr>
        <w:pStyle w:val="aa"/>
        <w:numPr>
          <w:ilvl w:val="0"/>
          <w:numId w:val="29"/>
        </w:numPr>
        <w:spacing w:line="360" w:lineRule="auto"/>
        <w:ind w:left="0" w:firstLine="709"/>
        <w:jc w:val="both"/>
        <w:rPr>
          <w:color w:val="auto"/>
          <w:lang w:val="uk-UA"/>
        </w:rPr>
      </w:pPr>
      <w:r w:rsidRPr="00E877C9">
        <w:rPr>
          <w:color w:val="auto"/>
          <w:lang w:val="uk-UA"/>
        </w:rPr>
        <w:t>для учнів другої зміни: сніданок – 20%, обід – 35%, підвечірок – 20%, вечеря – 25%</w:t>
      </w:r>
      <w:r w:rsidR="00DB0DAA" w:rsidRPr="00DB0DAA">
        <w:rPr>
          <w:color w:val="auto"/>
        </w:rPr>
        <w:t xml:space="preserve"> [42, </w:t>
      </w:r>
      <w:r w:rsidR="00DB0DAA">
        <w:rPr>
          <w:color w:val="auto"/>
          <w:lang w:val="en-US"/>
        </w:rPr>
        <w:t>c</w:t>
      </w:r>
      <w:r w:rsidR="00DB0DAA" w:rsidRPr="00DB0DAA">
        <w:rPr>
          <w:color w:val="auto"/>
        </w:rPr>
        <w:t>. 31]</w:t>
      </w:r>
      <w:r w:rsidRPr="00E877C9">
        <w:rPr>
          <w:color w:val="auto"/>
          <w:lang w:val="uk-UA"/>
        </w:rPr>
        <w:t>.</w:t>
      </w:r>
    </w:p>
    <w:p w14:paraId="4452D51D" w14:textId="1633B864" w:rsidR="00E877C9" w:rsidRPr="00E877C9" w:rsidRDefault="00E877C9" w:rsidP="00E877C9">
      <w:pPr>
        <w:spacing w:line="360" w:lineRule="auto"/>
        <w:ind w:firstLine="709"/>
        <w:contextualSpacing/>
        <w:jc w:val="both"/>
        <w:rPr>
          <w:color w:val="auto"/>
          <w:lang w:val="uk-UA"/>
        </w:rPr>
      </w:pPr>
      <w:r w:rsidRPr="00E877C9">
        <w:rPr>
          <w:color w:val="auto"/>
          <w:lang w:val="uk-UA"/>
        </w:rPr>
        <w:t xml:space="preserve">Раціон має містити достатню кількість білків і жирів тваринного походження (особливо молочних продуктів), а також вуглеводів як основного джерела енергії. Проте надлишок жирів може призвести до ожиріння, а надмірне споживання вуглеводів – до зниження апетиту та порушення роботи травної системи. У харчуванні дітей важливо забезпечити підвищений вміст мінеральних речовин (солі кальцію та фосфору для розвитку кісток) і вітамінів, які необхідні для росту та зміцнення імунітету. Разом із тим неконтрольований прийом синтетичних вітамінних препаратів </w:t>
      </w:r>
      <w:r w:rsidRPr="00E877C9">
        <w:rPr>
          <w:color w:val="auto"/>
          <w:lang w:val="uk-UA"/>
        </w:rPr>
        <w:lastRenderedPageBreak/>
        <w:t>може завдати шкоди, тому перевагу слід надавати природним джер</w:t>
      </w:r>
      <w:r>
        <w:rPr>
          <w:color w:val="auto"/>
          <w:lang w:val="uk-UA"/>
        </w:rPr>
        <w:t>елам – овочам, фруктам, зелені.</w:t>
      </w:r>
    </w:p>
    <w:p w14:paraId="33E5A8FF" w14:textId="75C75A15" w:rsidR="00E877C9" w:rsidRPr="00E877C9" w:rsidRDefault="00E877C9" w:rsidP="00E877C9">
      <w:pPr>
        <w:spacing w:line="360" w:lineRule="auto"/>
        <w:ind w:firstLine="709"/>
        <w:contextualSpacing/>
        <w:jc w:val="both"/>
        <w:rPr>
          <w:color w:val="auto"/>
          <w:lang w:val="uk-UA"/>
        </w:rPr>
      </w:pPr>
      <w:r w:rsidRPr="00E877C9">
        <w:rPr>
          <w:color w:val="auto"/>
          <w:lang w:val="uk-UA"/>
        </w:rPr>
        <w:t xml:space="preserve">Меню школяра повинно бути різноманітним і включати продукти з високою біологічною цінністю: м’ясо, рибу, яйця, каші, молочні страви. Важливо також формувати культуру харчування: приймати їжу спокійно, у відведений час, ретельно пережовувати, уникаючи розмов чи читання за столом. Це не лише полегшує травлення, а й виховує відповідальне </w:t>
      </w:r>
      <w:r>
        <w:rPr>
          <w:color w:val="auto"/>
          <w:lang w:val="uk-UA"/>
        </w:rPr>
        <w:t>ставлення до власного здоров’я.</w:t>
      </w:r>
    </w:p>
    <w:p w14:paraId="7711BB55" w14:textId="53D8577A" w:rsidR="00E877C9" w:rsidRPr="00725651" w:rsidRDefault="00E877C9" w:rsidP="00E877C9">
      <w:pPr>
        <w:spacing w:line="360" w:lineRule="auto"/>
        <w:ind w:firstLine="709"/>
        <w:contextualSpacing/>
        <w:jc w:val="both"/>
        <w:rPr>
          <w:color w:val="auto"/>
          <w:lang w:val="uk-UA"/>
        </w:rPr>
      </w:pPr>
      <w:r>
        <w:rPr>
          <w:color w:val="auto"/>
          <w:lang w:val="uk-UA"/>
        </w:rPr>
        <w:t>Акцентуємо увагу на тому, що</w:t>
      </w:r>
      <w:r w:rsidRPr="00E877C9">
        <w:rPr>
          <w:color w:val="auto"/>
          <w:lang w:val="uk-UA"/>
        </w:rPr>
        <w:t xml:space="preserve"> поєднання регулярної фізичної активності з правильним харчуванням створює основу для гармонійного фізичного й психічного розвитку школярів, формує їхню мотивацію до здорового способу життя та допомагає уникнути поширених у підлітковому віці ризиків.</w:t>
      </w:r>
    </w:p>
    <w:p w14:paraId="734A1CB7" w14:textId="40DEEB5A" w:rsidR="00E877C9" w:rsidRPr="00E877C9" w:rsidRDefault="00E877C9" w:rsidP="00EB212A">
      <w:pPr>
        <w:spacing w:line="360" w:lineRule="auto"/>
        <w:ind w:firstLine="709"/>
        <w:contextualSpacing/>
        <w:jc w:val="both"/>
        <w:rPr>
          <w:color w:val="auto"/>
          <w:lang w:val="uk-UA"/>
        </w:rPr>
      </w:pPr>
      <w:r w:rsidRPr="00E877C9">
        <w:rPr>
          <w:color w:val="auto"/>
          <w:lang w:val="uk-UA"/>
        </w:rPr>
        <w:t xml:space="preserve">Ефективність фізичного виховання у школі значною мірою залежить від того, наскільки комплексним і гармонійним буде урок фізичної культури. Він має не лише навчати й розвивати рухові навички, а й виховувати інтерес до здорового способу життя, створювати позитивний емоційний фон, мотивувати </w:t>
      </w:r>
      <w:r w:rsidR="00EB212A">
        <w:rPr>
          <w:color w:val="auto"/>
          <w:lang w:val="uk-UA"/>
        </w:rPr>
        <w:t>учнів до регулярної активності.</w:t>
      </w:r>
    </w:p>
    <w:p w14:paraId="5AB169A2" w14:textId="6AFD72CE" w:rsidR="00E877C9" w:rsidRPr="00E877C9" w:rsidRDefault="00E877C9" w:rsidP="00EB212A">
      <w:pPr>
        <w:spacing w:line="360" w:lineRule="auto"/>
        <w:ind w:firstLine="709"/>
        <w:contextualSpacing/>
        <w:jc w:val="both"/>
        <w:rPr>
          <w:color w:val="auto"/>
          <w:lang w:val="uk-UA"/>
        </w:rPr>
      </w:pPr>
      <w:r w:rsidRPr="00E877C9">
        <w:rPr>
          <w:color w:val="auto"/>
          <w:lang w:val="uk-UA"/>
        </w:rPr>
        <w:t>Зміст уроків визначається державними програмами, проте педагог повинен враховувати оздоровчу спрямованість. За можливості заняття варто проводити на свіжому повітрі: вони позитивно впливають на організм, підвищують стійкість до захворювань і створюють кращі умови для розвитку рухових якостей. Під час підготовки таких уроків учителю важливо подбати про відповідний одяг і взуття школярів, а</w:t>
      </w:r>
      <w:r w:rsidR="00EB212A">
        <w:rPr>
          <w:color w:val="auto"/>
          <w:lang w:val="uk-UA"/>
        </w:rPr>
        <w:t xml:space="preserve"> також врахувати погодні умови.</w:t>
      </w:r>
    </w:p>
    <w:p w14:paraId="772E4DEE" w14:textId="107E7054" w:rsidR="00E877C9" w:rsidRPr="00E877C9" w:rsidRDefault="00E877C9" w:rsidP="00EB212A">
      <w:pPr>
        <w:spacing w:line="360" w:lineRule="auto"/>
        <w:ind w:firstLine="709"/>
        <w:contextualSpacing/>
        <w:jc w:val="both"/>
        <w:rPr>
          <w:color w:val="auto"/>
          <w:lang w:val="uk-UA"/>
        </w:rPr>
      </w:pPr>
      <w:r w:rsidRPr="00E877C9">
        <w:rPr>
          <w:color w:val="auto"/>
          <w:lang w:val="uk-UA"/>
        </w:rPr>
        <w:t>Організація навчального процесу повинна враховувати вік</w:t>
      </w:r>
      <w:r w:rsidR="00EB212A">
        <w:rPr>
          <w:color w:val="auto"/>
          <w:lang w:val="uk-UA"/>
        </w:rPr>
        <w:t xml:space="preserve">ові особливості учнів. </w:t>
      </w:r>
      <w:r w:rsidRPr="00E877C9">
        <w:rPr>
          <w:color w:val="auto"/>
          <w:lang w:val="uk-UA"/>
        </w:rPr>
        <w:t>Також важливими є сезонні коливання працездатності та час доби. Максимальна активність учнів зазвичай припадає на другий-третій урок, тоді як п’ятий характеризується з</w:t>
      </w:r>
      <w:r w:rsidR="00EB212A">
        <w:rPr>
          <w:color w:val="auto"/>
          <w:lang w:val="uk-UA"/>
        </w:rPr>
        <w:t>ниженням уваги та витривалості.</w:t>
      </w:r>
    </w:p>
    <w:p w14:paraId="78485096" w14:textId="716C082D" w:rsidR="00E877C9" w:rsidRPr="00E877C9" w:rsidRDefault="00EB212A" w:rsidP="00E877C9">
      <w:pPr>
        <w:spacing w:line="360" w:lineRule="auto"/>
        <w:ind w:firstLine="709"/>
        <w:contextualSpacing/>
        <w:jc w:val="both"/>
        <w:rPr>
          <w:color w:val="auto"/>
          <w:lang w:val="uk-UA"/>
        </w:rPr>
      </w:pPr>
      <w:r w:rsidRPr="00EB212A">
        <w:rPr>
          <w:color w:val="auto"/>
          <w:lang w:val="uk-UA"/>
        </w:rPr>
        <w:t>Доцільно організовувати уроки фізичної культури у той час, коли працездатність ш</w:t>
      </w:r>
      <w:r>
        <w:rPr>
          <w:color w:val="auto"/>
          <w:lang w:val="uk-UA"/>
        </w:rPr>
        <w:t>колярів є найвищою. Для учнів 5-</w:t>
      </w:r>
      <w:r w:rsidRPr="00EB212A">
        <w:rPr>
          <w:color w:val="auto"/>
          <w:lang w:val="uk-UA"/>
        </w:rPr>
        <w:t xml:space="preserve">6 класів найбільш </w:t>
      </w:r>
      <w:r w:rsidRPr="00EB212A">
        <w:rPr>
          <w:color w:val="auto"/>
          <w:lang w:val="uk-UA"/>
        </w:rPr>
        <w:lastRenderedPageBreak/>
        <w:t>сприятливим періодом є третій або четвертий урок, адже саме в цей час діти зберігають достатній рівень уваги, енергійності та готовності до фізичних навантажень</w:t>
      </w:r>
      <w:r w:rsidR="00DB0DAA" w:rsidRPr="00DB0DAA">
        <w:rPr>
          <w:color w:val="auto"/>
          <w:lang w:val="uk-UA"/>
        </w:rPr>
        <w:t xml:space="preserve"> [51, </w:t>
      </w:r>
      <w:r w:rsidR="00DB0DAA">
        <w:rPr>
          <w:color w:val="auto"/>
          <w:lang w:val="en-US"/>
        </w:rPr>
        <w:t>c</w:t>
      </w:r>
      <w:r w:rsidR="00DB0DAA" w:rsidRPr="00DB0DAA">
        <w:rPr>
          <w:color w:val="auto"/>
          <w:lang w:val="uk-UA"/>
        </w:rPr>
        <w:t>. 90]</w:t>
      </w:r>
      <w:r w:rsidRPr="00EB212A">
        <w:rPr>
          <w:color w:val="auto"/>
          <w:lang w:val="uk-UA"/>
        </w:rPr>
        <w:t>.</w:t>
      </w:r>
    </w:p>
    <w:p w14:paraId="64CE6180" w14:textId="291477CA" w:rsidR="00E877C9" w:rsidRPr="00E877C9" w:rsidRDefault="00E877C9" w:rsidP="00EB212A">
      <w:pPr>
        <w:spacing w:line="360" w:lineRule="auto"/>
        <w:ind w:firstLine="709"/>
        <w:contextualSpacing/>
        <w:jc w:val="both"/>
        <w:rPr>
          <w:color w:val="auto"/>
          <w:lang w:val="uk-UA"/>
        </w:rPr>
      </w:pPr>
      <w:r w:rsidRPr="00E877C9">
        <w:rPr>
          <w:color w:val="auto"/>
          <w:lang w:val="uk-UA"/>
        </w:rPr>
        <w:t>Крім того, дослідження підтверджують, що найбільш продуктивні дні тижня – вівторок і середа, а найнижчі показники працездатнос</w:t>
      </w:r>
      <w:r w:rsidR="00EB212A">
        <w:rPr>
          <w:color w:val="auto"/>
          <w:lang w:val="uk-UA"/>
        </w:rPr>
        <w:t>ті спостерігаються у п’ятницю, т</w:t>
      </w:r>
      <w:r w:rsidRPr="00E877C9">
        <w:rPr>
          <w:color w:val="auto"/>
          <w:lang w:val="uk-UA"/>
        </w:rPr>
        <w:t>ому варто розглядати можливість скорочення останніх уроків п’ятниці, а також корекції календаря канікул та графіку початку занят</w:t>
      </w:r>
      <w:r w:rsidR="00EB212A">
        <w:rPr>
          <w:color w:val="auto"/>
          <w:lang w:val="uk-UA"/>
        </w:rPr>
        <w:t>ь залежно від кліматичних умов.</w:t>
      </w:r>
    </w:p>
    <w:p w14:paraId="1AB63F38" w14:textId="03213298" w:rsidR="00E877C9" w:rsidRPr="00E877C9" w:rsidRDefault="00E877C9" w:rsidP="00EB212A">
      <w:pPr>
        <w:spacing w:line="360" w:lineRule="auto"/>
        <w:ind w:firstLine="709"/>
        <w:contextualSpacing/>
        <w:jc w:val="both"/>
        <w:rPr>
          <w:color w:val="auto"/>
          <w:lang w:val="uk-UA"/>
        </w:rPr>
      </w:pPr>
      <w:r w:rsidRPr="00E877C9">
        <w:rPr>
          <w:color w:val="auto"/>
          <w:lang w:val="uk-UA"/>
        </w:rPr>
        <w:t>Мультимедійні засоби, аудіозаписи, відеоматеріали можуть значно підвищити зацікавленість учнів, викликати позитивні емоції та сприяти кращому засвоєнню матеріалу. Проте їх застосування повинне відбуватися в умовах, що відповідають санітарно-гігієнічним вимогам, інакше вони здатні викликати перевтому та п</w:t>
      </w:r>
      <w:r w:rsidR="00EB212A">
        <w:rPr>
          <w:color w:val="auto"/>
          <w:lang w:val="uk-UA"/>
        </w:rPr>
        <w:t>еренапруження нервової системи.</w:t>
      </w:r>
    </w:p>
    <w:p w14:paraId="2DA0B9F0" w14:textId="0082CDF2" w:rsidR="00E877C9" w:rsidRDefault="00E877C9" w:rsidP="00E877C9">
      <w:pPr>
        <w:spacing w:line="360" w:lineRule="auto"/>
        <w:ind w:firstLine="709"/>
        <w:contextualSpacing/>
        <w:jc w:val="both"/>
        <w:rPr>
          <w:color w:val="auto"/>
          <w:lang w:val="uk-UA"/>
        </w:rPr>
      </w:pPr>
      <w:r w:rsidRPr="00E877C9">
        <w:rPr>
          <w:color w:val="auto"/>
          <w:lang w:val="uk-UA"/>
        </w:rPr>
        <w:t>Таким чином, для формування мотивації до здорового способу життя необхідно поєднувати освітні, виховні й оздоровчі завдання уроків фізичної культури. Лише комплексний підхід (структурований урок + додаткові форми рухової активності + урахування біоритмів і вікових особливостей) дозволяє забезпечити ефективність фізичного виховання і справжнє бажання дітей бути активними та здоровими.</w:t>
      </w:r>
    </w:p>
    <w:p w14:paraId="41504FC2" w14:textId="0274A912" w:rsidR="00065CD8" w:rsidRPr="006B7FBD" w:rsidRDefault="009D4B14" w:rsidP="006B7FBD">
      <w:pPr>
        <w:spacing w:line="360" w:lineRule="auto"/>
        <w:ind w:firstLine="709"/>
        <w:contextualSpacing/>
        <w:jc w:val="both"/>
        <w:rPr>
          <w:color w:val="auto"/>
          <w:lang w:val="uk-UA"/>
        </w:rPr>
      </w:pPr>
      <w:r w:rsidRPr="009D4B14">
        <w:rPr>
          <w:color w:val="auto"/>
          <w:lang w:val="uk-UA"/>
        </w:rPr>
        <w:t>Отже, здоровий спосіб життя школяра передбачає комплексний підхід, що включає гармонійну роботу сім’ї та школи, правильний режим, фізичну активність, загартування, раціональне харчування та психологічний комфорт. Саме це є запорукою формування здорової, активної та духовно багатої особистості.</w:t>
      </w:r>
    </w:p>
    <w:p w14:paraId="4110A35D" w14:textId="58AF272B" w:rsidR="00065CD8" w:rsidRDefault="00065CD8" w:rsidP="00330D3C">
      <w:pPr>
        <w:spacing w:line="360" w:lineRule="auto"/>
        <w:ind w:firstLine="709"/>
        <w:contextualSpacing/>
        <w:rPr>
          <w:i/>
          <w:color w:val="auto"/>
        </w:rPr>
      </w:pPr>
    </w:p>
    <w:p w14:paraId="527E9255" w14:textId="35584756" w:rsidR="001E2EBA" w:rsidRDefault="001E2EBA" w:rsidP="00330D3C">
      <w:pPr>
        <w:spacing w:line="360" w:lineRule="auto"/>
        <w:ind w:firstLine="709"/>
        <w:contextualSpacing/>
        <w:rPr>
          <w:i/>
          <w:color w:val="auto"/>
        </w:rPr>
      </w:pPr>
    </w:p>
    <w:p w14:paraId="16B5744E" w14:textId="58A5967B" w:rsidR="001E2EBA" w:rsidRDefault="001E2EBA" w:rsidP="00330D3C">
      <w:pPr>
        <w:spacing w:line="360" w:lineRule="auto"/>
        <w:ind w:firstLine="709"/>
        <w:contextualSpacing/>
        <w:rPr>
          <w:i/>
          <w:color w:val="auto"/>
        </w:rPr>
      </w:pPr>
    </w:p>
    <w:p w14:paraId="638AC16D" w14:textId="77777777" w:rsidR="001E2EBA" w:rsidRPr="00330D3C" w:rsidRDefault="001E2EBA" w:rsidP="00330D3C">
      <w:pPr>
        <w:spacing w:line="360" w:lineRule="auto"/>
        <w:ind w:firstLine="709"/>
        <w:contextualSpacing/>
        <w:rPr>
          <w:i/>
          <w:color w:val="auto"/>
        </w:rPr>
      </w:pPr>
    </w:p>
    <w:p w14:paraId="6291DD50" w14:textId="7EF02434" w:rsidR="00862B69" w:rsidRPr="00330D3C" w:rsidRDefault="00330D3C" w:rsidP="00330D3C">
      <w:pPr>
        <w:pStyle w:val="2"/>
        <w:spacing w:line="360" w:lineRule="auto"/>
        <w:ind w:firstLine="709"/>
        <w:contextualSpacing/>
        <w:jc w:val="center"/>
        <w:rPr>
          <w:rFonts w:ascii="Times New Roman" w:hAnsi="Times New Roman" w:cs="Times New Roman"/>
          <w:b/>
          <w:i/>
          <w:color w:val="auto"/>
          <w:sz w:val="28"/>
          <w:szCs w:val="28"/>
        </w:rPr>
      </w:pPr>
      <w:bookmarkStart w:id="17" w:name="_Toc214975480"/>
      <w:r>
        <w:rPr>
          <w:rFonts w:ascii="Times New Roman" w:hAnsi="Times New Roman" w:cs="Times New Roman"/>
          <w:b/>
          <w:color w:val="auto"/>
          <w:sz w:val="28"/>
          <w:szCs w:val="28"/>
          <w:lang w:val="uk-UA"/>
        </w:rPr>
        <w:lastRenderedPageBreak/>
        <w:t>Висновки</w:t>
      </w:r>
      <w:r w:rsidR="00862B69" w:rsidRPr="00330D3C">
        <w:rPr>
          <w:rFonts w:ascii="Times New Roman" w:hAnsi="Times New Roman" w:cs="Times New Roman"/>
          <w:b/>
          <w:color w:val="auto"/>
          <w:sz w:val="28"/>
          <w:szCs w:val="28"/>
          <w:lang w:val="uk-UA"/>
        </w:rPr>
        <w:t xml:space="preserve"> до розділу 3</w:t>
      </w:r>
      <w:bookmarkEnd w:id="17"/>
    </w:p>
    <w:p w14:paraId="43E14CE2" w14:textId="77777777" w:rsidR="00862B69" w:rsidRPr="00065CD8" w:rsidRDefault="00862B69" w:rsidP="00330D3C">
      <w:pPr>
        <w:spacing w:line="360" w:lineRule="auto"/>
        <w:ind w:firstLine="709"/>
        <w:contextualSpacing/>
        <w:rPr>
          <w:i/>
          <w:color w:val="auto"/>
          <w:lang w:val="uk-UA"/>
        </w:rPr>
      </w:pPr>
    </w:p>
    <w:p w14:paraId="17B7305F" w14:textId="77777777" w:rsidR="007B22EE" w:rsidRPr="007B22EE" w:rsidRDefault="007B22EE" w:rsidP="007B22EE">
      <w:pPr>
        <w:spacing w:line="360" w:lineRule="auto"/>
        <w:ind w:firstLine="709"/>
        <w:contextualSpacing/>
        <w:jc w:val="both"/>
        <w:rPr>
          <w:iCs/>
          <w:color w:val="auto"/>
          <w:lang w:val="uk-UA"/>
        </w:rPr>
      </w:pPr>
      <w:r w:rsidRPr="007B22EE">
        <w:rPr>
          <w:iCs/>
          <w:color w:val="auto"/>
          <w:lang w:val="uk-UA"/>
        </w:rPr>
        <w:t>На основі проведеного тижневого спостереження та анкетування серед учнів 5–6 класів можна зробити такі висновки:</w:t>
      </w:r>
    </w:p>
    <w:p w14:paraId="69C76A53" w14:textId="77777777" w:rsidR="007B22EE" w:rsidRPr="007B22EE" w:rsidRDefault="007B22EE" w:rsidP="007B22EE">
      <w:pPr>
        <w:spacing w:line="360" w:lineRule="auto"/>
        <w:ind w:firstLine="709"/>
        <w:contextualSpacing/>
        <w:jc w:val="both"/>
        <w:rPr>
          <w:iCs/>
          <w:color w:val="auto"/>
          <w:lang w:val="uk-UA"/>
        </w:rPr>
      </w:pPr>
      <w:r w:rsidRPr="007B22EE">
        <w:rPr>
          <w:iCs/>
          <w:color w:val="auto"/>
          <w:lang w:val="uk-UA"/>
        </w:rPr>
        <w:t>1. Більшість учнів (62%) проявляють активність на перервах і під час динамічних пауз, що свідчить про позитивне ставлення до фізичної активності. Проте близько третини школярів залишаються малорухливими, що може знижувати загальний рівень життєвого тонусу та уваги.</w:t>
      </w:r>
    </w:p>
    <w:p w14:paraId="2246ECBD" w14:textId="77777777" w:rsidR="007B22EE" w:rsidRPr="007B22EE" w:rsidRDefault="007B22EE" w:rsidP="007B22EE">
      <w:pPr>
        <w:spacing w:line="360" w:lineRule="auto"/>
        <w:ind w:firstLine="709"/>
        <w:contextualSpacing/>
        <w:jc w:val="both"/>
        <w:rPr>
          <w:iCs/>
          <w:color w:val="auto"/>
          <w:lang w:val="uk-UA"/>
        </w:rPr>
      </w:pPr>
      <w:r w:rsidRPr="007B22EE">
        <w:rPr>
          <w:iCs/>
          <w:color w:val="auto"/>
          <w:lang w:val="uk-UA"/>
        </w:rPr>
        <w:t>2. 70% учнів обирають здорову їжу, що відображає успішність шкільної політики у сфері формування харчових звичок. Водночас 30% учнів (15 осіб) мають ризиковані уподобання — перевага солодощам, снековим продуктам або газованим напоям.</w:t>
      </w:r>
    </w:p>
    <w:p w14:paraId="3657F11D" w14:textId="15F4C86F" w:rsidR="00065CD8" w:rsidRDefault="007B22EE" w:rsidP="007B22EE">
      <w:pPr>
        <w:spacing w:line="360" w:lineRule="auto"/>
        <w:ind w:firstLine="709"/>
        <w:contextualSpacing/>
        <w:jc w:val="both"/>
        <w:rPr>
          <w:iCs/>
          <w:color w:val="auto"/>
          <w:lang w:val="uk-UA"/>
        </w:rPr>
      </w:pPr>
      <w:r w:rsidRPr="007B22EE">
        <w:rPr>
          <w:iCs/>
          <w:color w:val="auto"/>
          <w:lang w:val="uk-UA"/>
        </w:rPr>
        <w:t>3. 62% школярів виявляють високий рівень усвідомлення важливості здоров’я та готовність до здорового способу життя. 18% демонструють низький рівень мотивації, уникають участі в заходах, байдужі до вибору їжі. Ця категорія учнів потребує цілеспрямованої профілактичної роботи з боку педагогів і психологів.</w:t>
      </w:r>
    </w:p>
    <w:p w14:paraId="44240376" w14:textId="3E3BAF3A" w:rsidR="007F4D9A" w:rsidRDefault="007F4D9A" w:rsidP="007B22EE">
      <w:pPr>
        <w:spacing w:line="360" w:lineRule="auto"/>
        <w:ind w:firstLine="709"/>
        <w:contextualSpacing/>
        <w:jc w:val="both"/>
        <w:rPr>
          <w:iCs/>
          <w:color w:val="auto"/>
          <w:lang w:val="uk-UA"/>
        </w:rPr>
      </w:pPr>
      <w:r w:rsidRPr="007F4D9A">
        <w:rPr>
          <w:iCs/>
          <w:color w:val="auto"/>
          <w:lang w:val="uk-UA"/>
        </w:rPr>
        <w:t>Динаміка змін у рівні мотивації до ЗСЖ показує позитивну тенденцію: більшість учнів почали активніше усвідомлювати значення здорового способу життя, проявляти інтерес до фізичної активності та формувати власні звички. Під час використання фізкультурних засобів зросла кількість учнів із високим та достатнім рівнем мотивації, водночас зменшилася частка дітей із низьким рівнем зацікавлен</w:t>
      </w:r>
      <w:r>
        <w:rPr>
          <w:iCs/>
          <w:color w:val="auto"/>
          <w:lang w:val="uk-UA"/>
        </w:rPr>
        <w:t xml:space="preserve">ості та пасивною поведінкою, що </w:t>
      </w:r>
      <w:r w:rsidRPr="007F4D9A">
        <w:rPr>
          <w:iCs/>
          <w:color w:val="auto"/>
          <w:lang w:val="uk-UA"/>
        </w:rPr>
        <w:t>свідчить про ефективність практичних занять у розвитку усвідомленої мотивації до ЗСЖ.</w:t>
      </w:r>
    </w:p>
    <w:p w14:paraId="7E08ECC0" w14:textId="616B4804" w:rsidR="00C66C40" w:rsidRDefault="00C66C40" w:rsidP="007B22EE">
      <w:pPr>
        <w:spacing w:line="360" w:lineRule="auto"/>
        <w:ind w:firstLine="709"/>
        <w:contextualSpacing/>
        <w:jc w:val="both"/>
        <w:rPr>
          <w:iCs/>
          <w:color w:val="auto"/>
          <w:lang w:val="uk-UA"/>
        </w:rPr>
      </w:pPr>
      <w:r w:rsidRPr="00C66C40">
        <w:rPr>
          <w:iCs/>
          <w:color w:val="auto"/>
          <w:lang w:val="uk-UA"/>
        </w:rPr>
        <w:t xml:space="preserve">Після впровадження освітніх заходів кількість учнів із високим рівнем мотивації зросла з 18 (36%) до 27 осіб (54%), а середній рівень знизився з 20 (40%) до 14 осіб (28%), що свідчить про позитивну динаміку та ефективність методик. Кількість учнів із низьким рівнем мотивації зменшилася незначно – </w:t>
      </w:r>
      <w:r w:rsidRPr="00C66C40">
        <w:rPr>
          <w:iCs/>
          <w:color w:val="auto"/>
          <w:lang w:val="uk-UA"/>
        </w:rPr>
        <w:lastRenderedPageBreak/>
        <w:t>з 12 (24%) до 9 осіб (18%), що вказує на потребу додаткової індивідуальної підтримки та мотиваційної роботи для цієї групи.</w:t>
      </w:r>
    </w:p>
    <w:p w14:paraId="12BE2AF3" w14:textId="77777777" w:rsidR="007F4D9A" w:rsidRDefault="006B7FBD" w:rsidP="007B22EE">
      <w:pPr>
        <w:spacing w:line="360" w:lineRule="auto"/>
        <w:ind w:firstLine="709"/>
        <w:contextualSpacing/>
        <w:jc w:val="both"/>
        <w:rPr>
          <w:iCs/>
          <w:color w:val="auto"/>
          <w:lang w:val="uk-UA"/>
        </w:rPr>
      </w:pPr>
      <w:r w:rsidRPr="006B7FBD">
        <w:rPr>
          <w:iCs/>
          <w:color w:val="auto"/>
          <w:lang w:val="uk-UA"/>
        </w:rPr>
        <w:t xml:space="preserve">Проведене дослідження засвідчило, що результативність фізичного виховання школярів забезпечується системним і комплексним підходом, який поєднує освітні, виховні та оздоровчі завдання. Оптимізація навчального процесу вимагає врахування вікових та психофізіологічних особливостей учнів, правильного розподілу фізичних навантажень, організації занять у періоди найвищої працездатності. </w:t>
      </w:r>
    </w:p>
    <w:p w14:paraId="5D9A5076" w14:textId="5DC38387" w:rsidR="006B7FBD" w:rsidRDefault="006B7FBD" w:rsidP="007B22EE">
      <w:pPr>
        <w:spacing w:line="360" w:lineRule="auto"/>
        <w:ind w:firstLine="709"/>
        <w:contextualSpacing/>
        <w:jc w:val="both"/>
        <w:rPr>
          <w:iCs/>
          <w:color w:val="auto"/>
          <w:lang w:val="uk-UA"/>
        </w:rPr>
      </w:pPr>
      <w:r w:rsidRPr="006B7FBD">
        <w:rPr>
          <w:iCs/>
          <w:color w:val="auto"/>
          <w:lang w:val="uk-UA"/>
        </w:rPr>
        <w:t>Важливою умовою підвищення ефективності є проведення уроків фізичної культури на свіжому повітрі, впровадження ранкової гімнастики, фізкультхвилинок та активних перерв, що забезпечує належний рівень рухової активності. Суттєву роль відіграють</w:t>
      </w:r>
      <w:r w:rsidR="007F4D9A">
        <w:rPr>
          <w:iCs/>
          <w:color w:val="auto"/>
          <w:lang w:val="uk-UA"/>
        </w:rPr>
        <w:t xml:space="preserve"> і</w:t>
      </w:r>
      <w:r w:rsidRPr="006B7FBD">
        <w:rPr>
          <w:iCs/>
          <w:color w:val="auto"/>
          <w:lang w:val="uk-UA"/>
        </w:rPr>
        <w:t xml:space="preserve"> раціональне харчування, дотримання режиму дня та загартувальні заходи, які сприяють зміцненню здоров’я і працездатності школярів</w:t>
      </w:r>
      <w:r w:rsidR="007F4D9A">
        <w:rPr>
          <w:iCs/>
          <w:color w:val="auto"/>
          <w:lang w:val="uk-UA"/>
        </w:rPr>
        <w:t>.</w:t>
      </w:r>
    </w:p>
    <w:p w14:paraId="2EDD422B" w14:textId="309420EC" w:rsidR="007F4D9A" w:rsidRDefault="007F4D9A" w:rsidP="007B22EE">
      <w:pPr>
        <w:spacing w:line="360" w:lineRule="auto"/>
        <w:ind w:firstLine="709"/>
        <w:contextualSpacing/>
        <w:jc w:val="both"/>
        <w:rPr>
          <w:iCs/>
          <w:color w:val="auto"/>
          <w:lang w:val="uk-UA"/>
        </w:rPr>
      </w:pPr>
      <w:r>
        <w:rPr>
          <w:iCs/>
          <w:color w:val="auto"/>
          <w:lang w:val="uk-UA"/>
        </w:rPr>
        <w:t xml:space="preserve">Отже, </w:t>
      </w:r>
      <w:r w:rsidRPr="007F4D9A">
        <w:rPr>
          <w:iCs/>
          <w:color w:val="auto"/>
          <w:lang w:val="uk-UA"/>
        </w:rPr>
        <w:t>системне впровадження практичних занять із фізичної культури у навчальний процес сприяє розвитку стійких мотивів до ЗСЖ, що може бути рекомендовано для використання в умовах НУШ.</w:t>
      </w:r>
    </w:p>
    <w:p w14:paraId="040DB961" w14:textId="77777777" w:rsidR="006B7FBD" w:rsidRPr="007B22EE" w:rsidRDefault="006B7FBD" w:rsidP="007B22EE">
      <w:pPr>
        <w:spacing w:line="360" w:lineRule="auto"/>
        <w:ind w:firstLine="709"/>
        <w:contextualSpacing/>
        <w:jc w:val="both"/>
        <w:rPr>
          <w:iCs/>
          <w:color w:val="auto"/>
          <w:lang w:val="uk-UA"/>
        </w:rPr>
      </w:pPr>
    </w:p>
    <w:p w14:paraId="6E5F0BF0" w14:textId="6BB6AF12" w:rsidR="00065CD8" w:rsidRDefault="00065CD8" w:rsidP="007F4D9A">
      <w:pPr>
        <w:rPr>
          <w:i/>
          <w:color w:val="auto"/>
          <w:lang w:val="uk-UA"/>
        </w:rPr>
      </w:pPr>
    </w:p>
    <w:p w14:paraId="36210BDA" w14:textId="77777777" w:rsidR="005E7FE2" w:rsidRDefault="005E7FE2" w:rsidP="007F4D9A">
      <w:pPr>
        <w:rPr>
          <w:i/>
          <w:color w:val="auto"/>
          <w:lang w:val="uk-UA"/>
        </w:rPr>
      </w:pPr>
    </w:p>
    <w:p w14:paraId="50B6D30E" w14:textId="77777777" w:rsidR="005E7FE2" w:rsidRDefault="005E7FE2" w:rsidP="007F4D9A">
      <w:pPr>
        <w:rPr>
          <w:i/>
          <w:color w:val="auto"/>
          <w:lang w:val="uk-UA"/>
        </w:rPr>
      </w:pPr>
    </w:p>
    <w:p w14:paraId="70412F38" w14:textId="77777777" w:rsidR="005E7FE2" w:rsidRDefault="005E7FE2" w:rsidP="007F4D9A">
      <w:pPr>
        <w:rPr>
          <w:i/>
          <w:color w:val="auto"/>
          <w:lang w:val="uk-UA"/>
        </w:rPr>
      </w:pPr>
    </w:p>
    <w:p w14:paraId="733E2091" w14:textId="77777777" w:rsidR="005E7FE2" w:rsidRDefault="005E7FE2" w:rsidP="007F4D9A">
      <w:pPr>
        <w:rPr>
          <w:i/>
          <w:color w:val="auto"/>
          <w:lang w:val="uk-UA"/>
        </w:rPr>
      </w:pPr>
    </w:p>
    <w:p w14:paraId="549C006B" w14:textId="77777777" w:rsidR="005E7FE2" w:rsidRDefault="005E7FE2" w:rsidP="007F4D9A">
      <w:pPr>
        <w:rPr>
          <w:i/>
          <w:color w:val="auto"/>
          <w:lang w:val="uk-UA"/>
        </w:rPr>
      </w:pPr>
    </w:p>
    <w:p w14:paraId="587D53FD" w14:textId="77777777" w:rsidR="005E7FE2" w:rsidRDefault="005E7FE2" w:rsidP="007F4D9A">
      <w:pPr>
        <w:rPr>
          <w:i/>
          <w:color w:val="auto"/>
          <w:lang w:val="uk-UA"/>
        </w:rPr>
      </w:pPr>
    </w:p>
    <w:p w14:paraId="722B6593" w14:textId="77777777" w:rsidR="005E7FE2" w:rsidRDefault="005E7FE2" w:rsidP="007F4D9A">
      <w:pPr>
        <w:rPr>
          <w:i/>
          <w:color w:val="auto"/>
          <w:lang w:val="uk-UA"/>
        </w:rPr>
      </w:pPr>
    </w:p>
    <w:p w14:paraId="33095E5E" w14:textId="77777777" w:rsidR="005E7FE2" w:rsidRDefault="005E7FE2" w:rsidP="007F4D9A">
      <w:pPr>
        <w:rPr>
          <w:i/>
          <w:color w:val="auto"/>
          <w:lang w:val="uk-UA"/>
        </w:rPr>
      </w:pPr>
    </w:p>
    <w:p w14:paraId="0F032171" w14:textId="77777777" w:rsidR="005E7FE2" w:rsidRDefault="005E7FE2" w:rsidP="007F4D9A">
      <w:pPr>
        <w:rPr>
          <w:i/>
          <w:color w:val="auto"/>
          <w:lang w:val="uk-UA"/>
        </w:rPr>
      </w:pPr>
    </w:p>
    <w:p w14:paraId="163B07C2" w14:textId="77777777" w:rsidR="005E7FE2" w:rsidRDefault="005E7FE2" w:rsidP="007F4D9A">
      <w:pPr>
        <w:rPr>
          <w:i/>
          <w:color w:val="auto"/>
          <w:lang w:val="uk-UA"/>
        </w:rPr>
      </w:pPr>
    </w:p>
    <w:p w14:paraId="1A669591" w14:textId="6DD3EA1A" w:rsidR="00862B69" w:rsidRPr="00330D3C" w:rsidRDefault="005E7FE2" w:rsidP="00330D3C">
      <w:pPr>
        <w:pStyle w:val="1"/>
        <w:spacing w:line="360" w:lineRule="auto"/>
        <w:ind w:firstLine="709"/>
        <w:contextualSpacing/>
        <w:jc w:val="center"/>
        <w:rPr>
          <w:rFonts w:ascii="Times New Roman" w:hAnsi="Times New Roman" w:cs="Times New Roman"/>
          <w:b/>
          <w:i/>
          <w:color w:val="auto"/>
          <w:sz w:val="28"/>
          <w:szCs w:val="28"/>
          <w:lang w:val="uk-UA"/>
        </w:rPr>
      </w:pPr>
      <w:bookmarkStart w:id="18" w:name="_Toc214975481"/>
      <w:r>
        <w:rPr>
          <w:rFonts w:ascii="Times New Roman" w:hAnsi="Times New Roman" w:cs="Times New Roman"/>
          <w:b/>
          <w:color w:val="auto"/>
          <w:sz w:val="28"/>
          <w:szCs w:val="28"/>
          <w:lang w:val="uk-UA"/>
        </w:rPr>
        <w:lastRenderedPageBreak/>
        <w:t>ЗАГАЛЬНІ ВИСНОВКИ</w:t>
      </w:r>
      <w:bookmarkEnd w:id="18"/>
    </w:p>
    <w:p w14:paraId="4845B7F9" w14:textId="77777777" w:rsidR="00065CD8" w:rsidRPr="00065CD8" w:rsidRDefault="00065CD8" w:rsidP="007F4D9A">
      <w:pPr>
        <w:spacing w:line="360" w:lineRule="auto"/>
        <w:contextualSpacing/>
        <w:rPr>
          <w:i/>
          <w:color w:val="auto"/>
          <w:lang w:val="uk-UA"/>
        </w:rPr>
      </w:pPr>
    </w:p>
    <w:p w14:paraId="642DB3E7" w14:textId="20074ED9" w:rsidR="00330D3C" w:rsidRPr="00330D3C" w:rsidRDefault="007F4D9A" w:rsidP="00330D3C">
      <w:pPr>
        <w:spacing w:line="360" w:lineRule="auto"/>
        <w:ind w:firstLine="709"/>
        <w:contextualSpacing/>
        <w:jc w:val="both"/>
        <w:rPr>
          <w:i/>
          <w:lang w:val="uk-UA"/>
        </w:rPr>
      </w:pPr>
      <w:r>
        <w:rPr>
          <w:lang w:val="uk-UA"/>
        </w:rPr>
        <w:t>В</w:t>
      </w:r>
      <w:r w:rsidR="00330D3C" w:rsidRPr="00330D3C">
        <w:rPr>
          <w:lang w:val="uk-UA"/>
        </w:rPr>
        <w:t xml:space="preserve"> рез</w:t>
      </w:r>
      <w:r>
        <w:rPr>
          <w:lang w:val="uk-UA"/>
        </w:rPr>
        <w:t xml:space="preserve">ультаті проведеного дослідження </w:t>
      </w:r>
      <w:r w:rsidR="00330D3C" w:rsidRPr="00330D3C">
        <w:rPr>
          <w:lang w:val="uk-UA"/>
        </w:rPr>
        <w:t>були досягнуті поставлені цілі та реалізовані основні завдання, що дало змогу ґрунтовно осмислити проблему формування мотивації до здорового способу життя в учнів середньої лан</w:t>
      </w:r>
      <w:r>
        <w:rPr>
          <w:lang w:val="uk-UA"/>
        </w:rPr>
        <w:t>ки ЗЗСО «Авангардівський ліцей». На основі цього можна зробити наступні висновки:</w:t>
      </w:r>
    </w:p>
    <w:p w14:paraId="0B5F7CD3" w14:textId="5D3C8F11" w:rsidR="007F4D9A" w:rsidRPr="007F4D9A" w:rsidRDefault="007F4D9A" w:rsidP="007F4D9A">
      <w:pPr>
        <w:numPr>
          <w:ilvl w:val="0"/>
          <w:numId w:val="19"/>
        </w:numPr>
        <w:spacing w:line="360" w:lineRule="auto"/>
        <w:ind w:left="0" w:firstLine="709"/>
        <w:contextualSpacing/>
        <w:jc w:val="both"/>
        <w:rPr>
          <w:lang w:val="uk-UA"/>
        </w:rPr>
      </w:pPr>
      <w:r w:rsidRPr="007F4D9A">
        <w:rPr>
          <w:lang w:val="uk-UA"/>
        </w:rPr>
        <w:t>Здоровий спосіб життя у сучасному освітньому та педагогічному дискурсі розглядається як комплексна та багатовимірна категорія, що виходить за межі суто фізичного благополуччя. Він включає фізичний стан, психоемоційне здоров’я, соціальну адаптацію, моральні та духовні аспекти, а також формування відповідального ставлення до власного життя та здоров’я. Для учня це означає не лише дотримання правил гігієни чи регулярну фізичну активність, а й усвідомлення цінності здоров’я як важливої життєвої категорії, здатності приймати рішення, що підтримують гармонійний розвиток, самоконтроль та здатність протистояти шкідливим впливам середовища. В освітньому процесі інтеграція цього поняття передбачає формування системи цінностей, де турбота про здоров’я стає життєвою орієнтацією, стимулюючи учнів до свідомої діяльності, саморозвитку та активного залучення до здоров’язберігаючих практик у повсякденному житті.</w:t>
      </w:r>
    </w:p>
    <w:p w14:paraId="584F8D6E" w14:textId="3F3EEF9A" w:rsidR="007F4D9A" w:rsidRPr="007F4D9A" w:rsidRDefault="007F4D9A" w:rsidP="007F4D9A">
      <w:pPr>
        <w:numPr>
          <w:ilvl w:val="0"/>
          <w:numId w:val="19"/>
        </w:numPr>
        <w:spacing w:line="360" w:lineRule="auto"/>
        <w:ind w:left="0" w:firstLine="709"/>
        <w:contextualSpacing/>
        <w:jc w:val="both"/>
        <w:rPr>
          <w:lang w:val="uk-UA"/>
        </w:rPr>
      </w:pPr>
      <w:r w:rsidRPr="007F4D9A">
        <w:rPr>
          <w:lang w:val="uk-UA"/>
        </w:rPr>
        <w:t>Психолого-педагогічні основи мотивації до здорового способу життя у дітей середнього шкільного віку характеризуються особливою чутливістю цього вікового періоду до формування ціннісних орієнтацій та усвідомлення вла</w:t>
      </w:r>
      <w:r>
        <w:rPr>
          <w:lang w:val="uk-UA"/>
        </w:rPr>
        <w:t>сних дій. У віці 10-</w:t>
      </w:r>
      <w:r w:rsidRPr="007F4D9A">
        <w:rPr>
          <w:lang w:val="uk-UA"/>
        </w:rPr>
        <w:t xml:space="preserve">14 років у дітей активно розвивається самосвідомість, здатність до самоконтролю та саморегуляції, а також уміння оцінювати наслідки своїх вчинків для здоров’я. Мотивація в цей період відіграє центральну роль, оскільки визначає не лише готовність дотримуватися правил здорового способу життя, а й ступінь активної участі у </w:t>
      </w:r>
      <w:r w:rsidRPr="007F4D9A">
        <w:rPr>
          <w:lang w:val="uk-UA"/>
        </w:rPr>
        <w:lastRenderedPageBreak/>
        <w:t>фізичній активності, вибір правильного харчування та формування стабільних здоров’язберігаючих звичок.</w:t>
      </w:r>
    </w:p>
    <w:p w14:paraId="38BA1320" w14:textId="77777777" w:rsidR="00C66C40" w:rsidRDefault="007F4D9A" w:rsidP="00C66C40">
      <w:pPr>
        <w:numPr>
          <w:ilvl w:val="0"/>
          <w:numId w:val="19"/>
        </w:numPr>
        <w:spacing w:line="360" w:lineRule="auto"/>
        <w:ind w:left="0" w:firstLine="709"/>
        <w:contextualSpacing/>
        <w:jc w:val="both"/>
        <w:rPr>
          <w:lang w:val="uk-UA"/>
        </w:rPr>
      </w:pPr>
      <w:r w:rsidRPr="007F4D9A">
        <w:rPr>
          <w:lang w:val="uk-UA"/>
        </w:rPr>
        <w:t>Сучасні науково-методичні підходи до формування мотивації до здорового способу життя у школярів ґрунтуються на комплексній інтеграції когнітивного, емоційно-ціннісного та поведінкового компонентів мотивації. Такий підхід дозволяє одночасно розвивати знання про ЗСЖ, формувати позитивне ставлення до власного здоров’я та стимулювати практичне застосування цих знань у повсякденному житті. Особистісно орієнтований та діяльнісний підходи відіграють ключову роль, оскільки забезпечують індивідуалізацію навчального процесу, активне залучення учнів у практичну діяльність та формування усвідомленої мотивації до здорового способу життя. У результаті застосування комплексного підходу учні не лише отримують інформацію про ЗСЖ, а й набувають ціннісного ставлення та навичок, які дозволяють інтегрувати знання у реальні щоденні практики.</w:t>
      </w:r>
    </w:p>
    <w:p w14:paraId="78171B91" w14:textId="0469BBA9" w:rsidR="00C66C40" w:rsidRPr="00C66C40" w:rsidRDefault="00C66C40" w:rsidP="00C66C40">
      <w:pPr>
        <w:numPr>
          <w:ilvl w:val="0"/>
          <w:numId w:val="19"/>
        </w:numPr>
        <w:spacing w:line="360" w:lineRule="auto"/>
        <w:ind w:left="0" w:firstLine="709"/>
        <w:contextualSpacing/>
        <w:jc w:val="both"/>
        <w:rPr>
          <w:lang w:val="uk-UA"/>
        </w:rPr>
      </w:pPr>
      <w:r w:rsidRPr="00C66C40">
        <w:rPr>
          <w:lang w:val="uk-UA"/>
        </w:rPr>
        <w:t>Фізична культура в умовах Нової української школи виступає не лише засобом розвитку фізичної витривалості та зміцнення здоров’я, а й потужним інструментом формування ціннісного ставлення до здорового способу життя. Через фізкультурно-оздоровчу діяльність учні набувають навичок самодисципліни, відповідальності за власні дії та стан здоров’я, розвивають здатність до ефективної командної взаємодії та співпраці. Регулярні заняття спортом, ігрові вправи, рухливі активності та оздоровчі практики стимулюють інтерес дітей до підтримки здорового способу життя, формують внутрішню мотивацію до фізичної активності та сприяють інтеграції знань, цінностей і практичних дій у щоденній поведінці школярів.</w:t>
      </w:r>
    </w:p>
    <w:p w14:paraId="5D29A694" w14:textId="49275BA3" w:rsidR="007F4D9A" w:rsidRPr="007F4D9A" w:rsidRDefault="007F4D9A" w:rsidP="007F4D9A">
      <w:pPr>
        <w:numPr>
          <w:ilvl w:val="0"/>
          <w:numId w:val="19"/>
        </w:numPr>
        <w:spacing w:line="360" w:lineRule="auto"/>
        <w:ind w:left="0" w:firstLine="709"/>
        <w:contextualSpacing/>
        <w:jc w:val="both"/>
        <w:rPr>
          <w:lang w:val="uk-UA"/>
        </w:rPr>
      </w:pPr>
      <w:r w:rsidRPr="007F4D9A">
        <w:rPr>
          <w:lang w:val="uk-UA"/>
        </w:rPr>
        <w:t xml:space="preserve">Формування мотивації до здорового способу життя серед учнів 5–6 класів ЗЗСО «Авангардівський ліцей» відбувається у складній взаємодії когнітивного, емоційно-ціннісного та поведінкового компонентів. Здоровий спосіб життя сприймається школярами як інтегрована цінність, що включає фізичне благополуччя, соціально-психологічну стійкість, моральну та </w:t>
      </w:r>
      <w:r w:rsidRPr="007F4D9A">
        <w:rPr>
          <w:lang w:val="uk-UA"/>
        </w:rPr>
        <w:lastRenderedPageBreak/>
        <w:t xml:space="preserve">духовну складову, а також орієнтацію на здоров’язбережувальну </w:t>
      </w:r>
      <w:r>
        <w:rPr>
          <w:lang w:val="uk-UA"/>
        </w:rPr>
        <w:t>поведінку у повсякденному житті.</w:t>
      </w:r>
    </w:p>
    <w:p w14:paraId="21E856CE" w14:textId="77777777" w:rsidR="007F4D9A" w:rsidRPr="007F4D9A" w:rsidRDefault="007F4D9A" w:rsidP="007F4D9A">
      <w:pPr>
        <w:spacing w:line="360" w:lineRule="auto"/>
        <w:ind w:firstLine="709"/>
        <w:contextualSpacing/>
        <w:jc w:val="both"/>
        <w:rPr>
          <w:lang w:val="uk-UA"/>
        </w:rPr>
      </w:pPr>
      <w:r w:rsidRPr="007F4D9A">
        <w:rPr>
          <w:lang w:val="uk-UA"/>
        </w:rPr>
        <w:t>Когнітивний компонент мотивації демонструє, що більшість учнів мають достатні знання про здоровий спосіб життя: 60% дітей володіють високим або достатнім рівнем знань, що охоплює правильне харчування, фізичну активність та профілактику шкідливих звичок. Емоційно-ціннісний аспект мотивації виявляється ще більш вираженим: 68% учнів позитивно оцінюють власне здоров’я та прагнуть підтримувати його, усвідомлюючи його значущість для особистісного розвитку та соціальної активності.</w:t>
      </w:r>
    </w:p>
    <w:p w14:paraId="467ED0D3" w14:textId="647B1A45" w:rsidR="007F4D9A" w:rsidRPr="007F4D9A" w:rsidRDefault="007F4D9A" w:rsidP="007F4D9A">
      <w:pPr>
        <w:spacing w:line="360" w:lineRule="auto"/>
        <w:ind w:firstLine="709"/>
        <w:contextualSpacing/>
        <w:jc w:val="both"/>
        <w:rPr>
          <w:lang w:val="uk-UA"/>
        </w:rPr>
      </w:pPr>
      <w:r w:rsidRPr="007F4D9A">
        <w:rPr>
          <w:lang w:val="uk-UA"/>
        </w:rPr>
        <w:t>Поведінковий компонент демонструє певні обмеження: лише 16% учнів систематично реалізують принципи ЗСЖ у повсякденному житті, тоді як 50% дітей дотримуються їх вибірково, а 34% – на середньому чи нижчому рівні. Це свідчить про те, що знання та позитивне ставлення до здоров’я не завжди переходять у сталі звички, і практична діяльність потребує додаткової підтримки.</w:t>
      </w:r>
    </w:p>
    <w:p w14:paraId="710F3800" w14:textId="2C189889" w:rsidR="007F4D9A" w:rsidRPr="007F4D9A" w:rsidRDefault="007F4D9A" w:rsidP="007F4D9A">
      <w:pPr>
        <w:spacing w:line="360" w:lineRule="auto"/>
        <w:ind w:firstLine="709"/>
        <w:contextualSpacing/>
        <w:jc w:val="both"/>
        <w:rPr>
          <w:lang w:val="uk-UA"/>
        </w:rPr>
      </w:pPr>
      <w:r w:rsidRPr="007F4D9A">
        <w:rPr>
          <w:lang w:val="uk-UA"/>
        </w:rPr>
        <w:t>Проєктивні дані підтверджують тенденції мотиваційного розвитку: 90% робіт містили позитивний образ здоров’я, 76% учнів демонстрували активну участь у фізичній активності, 58% – внутрішню мотивацію, а 64% – вплив позитивних моделей поведінки сім’ї та школи. Низький рівень мотивації проявлявся у 24% учнів, а ознаки внутрішніх конфліктів або амбівалентного ставлен</w:t>
      </w:r>
      <w:r>
        <w:rPr>
          <w:lang w:val="uk-UA"/>
        </w:rPr>
        <w:t>ня зустрічалися у 10% випадків.</w:t>
      </w:r>
    </w:p>
    <w:p w14:paraId="25E4D6F8" w14:textId="06ABAFBD" w:rsidR="007F4D9A" w:rsidRDefault="007F4D9A" w:rsidP="007F4D9A">
      <w:pPr>
        <w:numPr>
          <w:ilvl w:val="0"/>
          <w:numId w:val="19"/>
        </w:numPr>
        <w:spacing w:line="360" w:lineRule="auto"/>
        <w:ind w:left="0" w:firstLine="709"/>
        <w:contextualSpacing/>
        <w:jc w:val="both"/>
        <w:rPr>
          <w:lang w:val="uk-UA"/>
        </w:rPr>
      </w:pPr>
      <w:r w:rsidRPr="007F4D9A">
        <w:rPr>
          <w:lang w:val="uk-UA"/>
        </w:rPr>
        <w:t>Педагогічний експеримент із використанням фізкультурних засобів сприяв позитивним змінам: кількість учнів із високим рівнем мотивації до ЗСЖ зросла до 36%, достатнім рівнем – 40%, а низький рівень зменшився до 24%. Практичні заняття стимулювали усвідомлену участь дітей у фізичній активності, формування здорових звичок та відповідальності за власне здоров’я.</w:t>
      </w:r>
    </w:p>
    <w:p w14:paraId="3FFFA0AF" w14:textId="77777777" w:rsidR="00C66C40" w:rsidRDefault="00C66C40" w:rsidP="00C66C40">
      <w:pPr>
        <w:numPr>
          <w:ilvl w:val="0"/>
          <w:numId w:val="19"/>
        </w:numPr>
        <w:spacing w:line="360" w:lineRule="auto"/>
        <w:ind w:left="0" w:firstLine="709"/>
        <w:contextualSpacing/>
        <w:jc w:val="both"/>
        <w:rPr>
          <w:lang w:val="uk-UA"/>
        </w:rPr>
      </w:pPr>
      <w:r w:rsidRPr="00C66C40">
        <w:rPr>
          <w:lang w:val="uk-UA"/>
        </w:rPr>
        <w:t xml:space="preserve">Після реалізації освітніх заходів відзначається позитивна динаміка змін у мотивації учнів до здорового способу життя. Кількість учнів із високим рівнем мотивації зросла з 18 осіб (36%) до 27 осіб (54%), що </w:t>
      </w:r>
      <w:r w:rsidRPr="00C66C40">
        <w:rPr>
          <w:lang w:val="uk-UA"/>
        </w:rPr>
        <w:lastRenderedPageBreak/>
        <w:t>свідчить про збільшення на 18% (9 учнів) і відображає ефективність впроваджених методик та системної роботи з дітьми. Учні стали більш усвідомлено ставитися до власного здоров’я, активно застосовувати здорові звички та демонструвати емоційну залученість у фізкультурні та оздоровчі активності. Кількість учнів із середнім рівнем мотивації зменшилася з 20 осіб (40%) до 14 осіб (28%), що свідчить про перехід частини дітей у групу з високим рівнем мотивації. При цьому учні із низьким рівнем мотивації скоротилися з 12 (24%) до 9 осіб (18%), що показує, що певна частина учнів потребує додаткової індивідуальної підтримки та мотиваційної роботи для формування стійкої зацікавленості до здорового способу життя.</w:t>
      </w:r>
    </w:p>
    <w:p w14:paraId="5A673BC6" w14:textId="427476D9" w:rsidR="00C66C40" w:rsidRPr="00C66C40" w:rsidRDefault="00C66C40" w:rsidP="00C66C40">
      <w:pPr>
        <w:numPr>
          <w:ilvl w:val="0"/>
          <w:numId w:val="19"/>
        </w:numPr>
        <w:spacing w:line="360" w:lineRule="auto"/>
        <w:ind w:left="0" w:firstLine="709"/>
        <w:contextualSpacing/>
        <w:jc w:val="both"/>
        <w:rPr>
          <w:lang w:val="uk-UA"/>
        </w:rPr>
      </w:pPr>
      <w:r w:rsidRPr="00C66C40">
        <w:rPr>
          <w:lang w:val="uk-UA"/>
        </w:rPr>
        <w:t>Впровадження запропонованих засобів фізичної культури у навчальний процес</w:t>
      </w:r>
      <w:r>
        <w:rPr>
          <w:lang w:val="uk-UA"/>
        </w:rPr>
        <w:t>, а саме</w:t>
      </w:r>
      <w:r w:rsidRPr="00C66C40">
        <w:rPr>
          <w:lang w:val="uk-UA"/>
        </w:rPr>
        <w:t xml:space="preserve"> рухливі ігри та естафети, спортивні вправи та оздоровчі комплекси, адаптовані до віку учнів, ігрові та творчі завдання на свіжому повітрі, фізкультурні паузи під час уроків, міні-змаганн</w:t>
      </w:r>
      <w:r>
        <w:rPr>
          <w:lang w:val="uk-UA"/>
        </w:rPr>
        <w:t xml:space="preserve">я та спортивні проєкти, </w:t>
      </w:r>
      <w:r w:rsidRPr="00C66C40">
        <w:rPr>
          <w:lang w:val="uk-UA"/>
        </w:rPr>
        <w:t>оздоровчі практики, зокрема дихальні вправи, релаксац</w:t>
      </w:r>
      <w:r>
        <w:rPr>
          <w:lang w:val="uk-UA"/>
        </w:rPr>
        <w:t xml:space="preserve">ії та елементи йоги чи розтяжки тощо </w:t>
      </w:r>
      <w:r w:rsidRPr="00C66C40">
        <w:rPr>
          <w:lang w:val="uk-UA"/>
        </w:rPr>
        <w:t>стимулює підвищення мотивації учнів до здорового способу життя, активне залучення до фізичної активності та формування стійких здоров’язберігаючих звичок. Рекомендується системно використовувати фізкультурно-оздоровчі заходи, поєднувати рухливі ігри, спортивні вправи та оздоровчі практики з творчими та рефлексивними завданнями. Особливу увагу слід приділяти індивідуалізації занять, підтримці внутрішньої мотивації через позитивні моделі поведінки та активне залучення сім’ї, що сприяє розвитку когнітивного, емоційно-ціннісного та поведінкового компонентів мотивації до здорового способу життя.</w:t>
      </w:r>
    </w:p>
    <w:p w14:paraId="5B90E85A" w14:textId="77777777" w:rsidR="00330D3C" w:rsidRPr="00330D3C" w:rsidRDefault="00330D3C" w:rsidP="00330D3C">
      <w:pPr>
        <w:spacing w:line="360" w:lineRule="auto"/>
        <w:ind w:firstLine="709"/>
        <w:contextualSpacing/>
        <w:jc w:val="both"/>
        <w:rPr>
          <w:i/>
          <w:lang w:val="uk-UA"/>
        </w:rPr>
      </w:pPr>
      <w:r w:rsidRPr="00330D3C">
        <w:rPr>
          <w:lang w:val="uk-UA"/>
        </w:rPr>
        <w:t>Узагальнюючи, слід зазначити, що формування мотивації до здорового способу життя в учнів середньої школи є багатокомпонентним і динамічним процесом, який потребує системної психолого-педагогічної підтримки, активного включення учнів у змістовну оздоровчу діяльність, а також формування внутрішньої потреби у веденні здорового, гармонійного життя.</w:t>
      </w:r>
    </w:p>
    <w:p w14:paraId="37181E73" w14:textId="29524560" w:rsidR="00862B69" w:rsidRPr="00330D3C" w:rsidRDefault="00862B69" w:rsidP="00330D3C">
      <w:pPr>
        <w:pStyle w:val="1"/>
        <w:jc w:val="center"/>
        <w:rPr>
          <w:rFonts w:ascii="Times New Roman" w:hAnsi="Times New Roman" w:cs="Times New Roman"/>
          <w:b/>
          <w:i/>
          <w:color w:val="auto"/>
          <w:sz w:val="28"/>
          <w:szCs w:val="28"/>
          <w:lang w:val="uk-UA"/>
        </w:rPr>
      </w:pPr>
      <w:bookmarkStart w:id="19" w:name="_Toc214975482"/>
      <w:r w:rsidRPr="00330D3C">
        <w:rPr>
          <w:rFonts w:ascii="Times New Roman" w:hAnsi="Times New Roman" w:cs="Times New Roman"/>
          <w:b/>
          <w:color w:val="auto"/>
          <w:sz w:val="28"/>
          <w:szCs w:val="28"/>
          <w:lang w:val="uk-UA"/>
        </w:rPr>
        <w:lastRenderedPageBreak/>
        <w:t xml:space="preserve">СПИСОК </w:t>
      </w:r>
      <w:r w:rsidR="009B09DC">
        <w:rPr>
          <w:rFonts w:ascii="Times New Roman" w:hAnsi="Times New Roman" w:cs="Times New Roman"/>
          <w:b/>
          <w:color w:val="auto"/>
          <w:sz w:val="28"/>
          <w:szCs w:val="28"/>
          <w:lang w:val="uk-UA"/>
        </w:rPr>
        <w:t xml:space="preserve">ВИКОРИСТАНИХ ДЖЕРЕЛ І </w:t>
      </w:r>
      <w:r w:rsidRPr="00330D3C">
        <w:rPr>
          <w:rFonts w:ascii="Times New Roman" w:hAnsi="Times New Roman" w:cs="Times New Roman"/>
          <w:b/>
          <w:color w:val="auto"/>
          <w:sz w:val="28"/>
          <w:szCs w:val="28"/>
          <w:lang w:val="uk-UA"/>
        </w:rPr>
        <w:t>ЛІТЕРАТУРИ</w:t>
      </w:r>
      <w:bookmarkEnd w:id="19"/>
    </w:p>
    <w:p w14:paraId="42B28CB5" w14:textId="77777777" w:rsidR="00065CD8" w:rsidRPr="00065CD8" w:rsidRDefault="00065CD8" w:rsidP="00862B69">
      <w:pPr>
        <w:rPr>
          <w:i/>
          <w:color w:val="auto"/>
          <w:lang w:val="uk-UA"/>
        </w:rPr>
      </w:pPr>
    </w:p>
    <w:p w14:paraId="7ADACCF5" w14:textId="12018DFC" w:rsidR="00330D3C" w:rsidRPr="00FB74F4" w:rsidRDefault="00330D3C" w:rsidP="00742593">
      <w:pPr>
        <w:pStyle w:val="aa"/>
        <w:numPr>
          <w:ilvl w:val="0"/>
          <w:numId w:val="20"/>
        </w:numPr>
        <w:spacing w:line="360" w:lineRule="auto"/>
        <w:ind w:left="0" w:firstLine="709"/>
        <w:jc w:val="both"/>
        <w:rPr>
          <w:i/>
          <w:color w:val="auto"/>
          <w:lang w:val="uk-UA"/>
        </w:rPr>
      </w:pPr>
      <w:r w:rsidRPr="00FB74F4">
        <w:rPr>
          <w:color w:val="auto"/>
          <w:lang w:val="uk-UA"/>
        </w:rPr>
        <w:t xml:space="preserve">Аннєнков І. П., Байдан М. А., Горчакова О. А., Руссол В. М. Педагогіка : навчальний посібник. </w:t>
      </w:r>
      <w:r w:rsidRPr="00FB74F4">
        <w:rPr>
          <w:color w:val="auto"/>
        </w:rPr>
        <w:t>Львів</w:t>
      </w:r>
      <w:r w:rsidRPr="00FB74F4">
        <w:rPr>
          <w:color w:val="auto"/>
          <w:lang w:val="uk-UA"/>
        </w:rPr>
        <w:t xml:space="preserve"> </w:t>
      </w:r>
      <w:r w:rsidRPr="00FB74F4">
        <w:rPr>
          <w:color w:val="auto"/>
        </w:rPr>
        <w:t>: Новий світ-2000, 2018. 567 с.</w:t>
      </w:r>
    </w:p>
    <w:p w14:paraId="36F5C592" w14:textId="77777777" w:rsidR="00330D3C" w:rsidRPr="00FB74F4" w:rsidRDefault="00330D3C" w:rsidP="00742593">
      <w:pPr>
        <w:pStyle w:val="aa"/>
        <w:numPr>
          <w:ilvl w:val="0"/>
          <w:numId w:val="20"/>
        </w:numPr>
        <w:spacing w:line="360" w:lineRule="auto"/>
        <w:ind w:left="0" w:firstLine="709"/>
        <w:jc w:val="both"/>
        <w:rPr>
          <w:i/>
          <w:color w:val="auto"/>
          <w:lang w:val="uk-UA"/>
        </w:rPr>
      </w:pPr>
      <w:r w:rsidRPr="00FB74F4">
        <w:rPr>
          <w:color w:val="auto"/>
        </w:rPr>
        <w:t>Баженков Є. В., Бідний М. В., Ребрина А. А.</w:t>
      </w:r>
      <w:r w:rsidRPr="00FB74F4">
        <w:rPr>
          <w:rFonts w:asciiTheme="minorHAnsi" w:hAnsiTheme="minorHAnsi" w:cstheme="minorBidi"/>
          <w:color w:val="auto"/>
          <w:sz w:val="22"/>
          <w:szCs w:val="22"/>
        </w:rPr>
        <w:t xml:space="preserve"> </w:t>
      </w:r>
      <w:r w:rsidRPr="00FB74F4">
        <w:rPr>
          <w:color w:val="auto"/>
        </w:rPr>
        <w:t>Модельна навчальна програма «Фізична культура. 5-9 класи» для закладів загальної середньої освіти</w:t>
      </w:r>
      <w:r w:rsidRPr="00FB74F4">
        <w:rPr>
          <w:color w:val="auto"/>
          <w:lang w:val="uk-UA"/>
        </w:rPr>
        <w:t xml:space="preserve">. Київ, 2024. </w:t>
      </w:r>
      <w:r w:rsidRPr="00FB74F4">
        <w:rPr>
          <w:color w:val="auto"/>
          <w:lang w:val="en-US"/>
        </w:rPr>
        <w:t>URL</w:t>
      </w:r>
      <w:r w:rsidRPr="00FB74F4">
        <w:rPr>
          <w:color w:val="auto"/>
          <w:lang w:val="uk-UA"/>
        </w:rPr>
        <w:t>:</w:t>
      </w:r>
      <w:r w:rsidRPr="00FB74F4">
        <w:rPr>
          <w:rFonts w:asciiTheme="minorHAnsi" w:hAnsiTheme="minorHAnsi" w:cstheme="minorBidi"/>
          <w:color w:val="auto"/>
          <w:sz w:val="22"/>
          <w:szCs w:val="22"/>
        </w:rPr>
        <w:t xml:space="preserve"> </w:t>
      </w:r>
      <w:hyperlink r:id="rId16" w:history="1">
        <w:r w:rsidRPr="00FB74F4">
          <w:rPr>
            <w:color w:val="0563C1" w:themeColor="hyperlink"/>
            <w:u w:val="single"/>
            <w:lang w:val="uk-UA"/>
          </w:rPr>
          <w:t>https://mon.gov.ua/static-objects/mon/sites/1/zagalna%20serednya/Navchalni.prohramy/2024/Model.navch.prohr.5-9.klas-2024/fizkult-5-9-kl-bazhenkov-ta-in-22-08-2024.pdf</w:t>
        </w:r>
      </w:hyperlink>
      <w:r w:rsidRPr="00FB74F4">
        <w:rPr>
          <w:color w:val="auto"/>
          <w:lang w:val="uk-UA"/>
        </w:rPr>
        <w:t xml:space="preserve"> (дата звернення: 06.04.2025).</w:t>
      </w:r>
    </w:p>
    <w:p w14:paraId="0DA9418B" w14:textId="77777777" w:rsidR="00330D3C" w:rsidRPr="00FB74F4" w:rsidRDefault="00330D3C" w:rsidP="00742593">
      <w:pPr>
        <w:pStyle w:val="aa"/>
        <w:numPr>
          <w:ilvl w:val="0"/>
          <w:numId w:val="20"/>
        </w:numPr>
        <w:spacing w:line="360" w:lineRule="auto"/>
        <w:ind w:left="0" w:firstLine="709"/>
        <w:jc w:val="both"/>
        <w:rPr>
          <w:i/>
          <w:color w:val="auto"/>
          <w:lang w:val="uk-UA"/>
        </w:rPr>
      </w:pPr>
      <w:r w:rsidRPr="00FB74F4">
        <w:rPr>
          <w:color w:val="auto"/>
        </w:rPr>
        <w:t>Безверхня Г. В. Мотивація до занять фізичною культурою та спортом школярів 5-11 класів : автореф. дис. …. канд. наук з фіз. вих. і спорту : 24.00.02 ЛДУФК. Львів, 2014. 23 с.</w:t>
      </w:r>
    </w:p>
    <w:p w14:paraId="6373CDFE" w14:textId="793EC4FD" w:rsidR="00EB212A" w:rsidRPr="00EB212A" w:rsidRDefault="00EB212A" w:rsidP="00742593">
      <w:pPr>
        <w:pStyle w:val="aa"/>
        <w:numPr>
          <w:ilvl w:val="0"/>
          <w:numId w:val="20"/>
        </w:numPr>
        <w:spacing w:line="360" w:lineRule="auto"/>
        <w:ind w:left="0" w:firstLine="709"/>
        <w:jc w:val="both"/>
        <w:rPr>
          <w:color w:val="auto"/>
          <w:lang w:val="uk-UA"/>
        </w:rPr>
      </w:pPr>
      <w:r>
        <w:rPr>
          <w:color w:val="auto"/>
          <w:lang w:val="uk-UA"/>
        </w:rPr>
        <w:t xml:space="preserve">Бібік Н. М. </w:t>
      </w:r>
      <w:r w:rsidRPr="00EB212A">
        <w:rPr>
          <w:color w:val="auto"/>
        </w:rPr>
        <w:t>Нова українська школа</w:t>
      </w:r>
      <w:r>
        <w:rPr>
          <w:color w:val="auto"/>
          <w:lang w:val="uk-UA"/>
        </w:rPr>
        <w:t xml:space="preserve"> </w:t>
      </w:r>
      <w:r w:rsidRPr="00EB212A">
        <w:rPr>
          <w:color w:val="auto"/>
        </w:rPr>
        <w:t>: порадник для вчителя</w:t>
      </w:r>
      <w:r>
        <w:rPr>
          <w:color w:val="auto"/>
          <w:lang w:val="uk-UA"/>
        </w:rPr>
        <w:t xml:space="preserve">. </w:t>
      </w:r>
      <w:r w:rsidRPr="00EB212A">
        <w:rPr>
          <w:color w:val="auto"/>
        </w:rPr>
        <w:t>К.: ТОВ «Видавничий дім «Плеяди», 2017. 206 с.</w:t>
      </w:r>
    </w:p>
    <w:p w14:paraId="31441A42" w14:textId="77777777" w:rsidR="00330D3C" w:rsidRPr="00FB74F4" w:rsidRDefault="00330D3C" w:rsidP="00742593">
      <w:pPr>
        <w:pStyle w:val="aa"/>
        <w:numPr>
          <w:ilvl w:val="0"/>
          <w:numId w:val="20"/>
        </w:numPr>
        <w:spacing w:line="360" w:lineRule="auto"/>
        <w:ind w:left="0" w:firstLine="709"/>
        <w:jc w:val="both"/>
        <w:rPr>
          <w:i/>
          <w:color w:val="auto"/>
          <w:lang w:val="uk-UA"/>
        </w:rPr>
      </w:pPr>
      <w:r w:rsidRPr="00FB74F4">
        <w:rPr>
          <w:color w:val="auto"/>
          <w:lang w:val="uk-UA"/>
        </w:rPr>
        <w:t>Бєлікова Н. О. Теоретичні і методичні засади підготовки майбутніх фахівців з фізичної реабілітації до здоров’язбережувальної діяльності : автореф. дис ... д-ра пед. наук. Київ, 2012. 45 с.</w:t>
      </w:r>
    </w:p>
    <w:p w14:paraId="124373B9" w14:textId="3C2350C8" w:rsidR="009802E4" w:rsidRPr="009802E4" w:rsidRDefault="009802E4" w:rsidP="00742593">
      <w:pPr>
        <w:pStyle w:val="aa"/>
        <w:numPr>
          <w:ilvl w:val="0"/>
          <w:numId w:val="20"/>
        </w:numPr>
        <w:spacing w:line="360" w:lineRule="auto"/>
        <w:ind w:left="0" w:firstLine="709"/>
        <w:jc w:val="both"/>
        <w:rPr>
          <w:iCs/>
          <w:color w:val="auto"/>
          <w:lang w:val="uk-UA"/>
        </w:rPr>
      </w:pPr>
      <w:r w:rsidRPr="009802E4">
        <w:rPr>
          <w:iCs/>
          <w:color w:val="auto"/>
        </w:rPr>
        <w:t>Бондар А. С. Менеджмент у спортивній діяльності</w:t>
      </w:r>
      <w:r>
        <w:rPr>
          <w:iCs/>
          <w:color w:val="auto"/>
          <w:lang w:val="uk-UA"/>
        </w:rPr>
        <w:t xml:space="preserve"> </w:t>
      </w:r>
      <w:r w:rsidRPr="009802E4">
        <w:rPr>
          <w:iCs/>
          <w:color w:val="auto"/>
        </w:rPr>
        <w:t>: навчальний посібник. Харків</w:t>
      </w:r>
      <w:r>
        <w:rPr>
          <w:iCs/>
          <w:color w:val="auto"/>
          <w:lang w:val="uk-UA"/>
        </w:rPr>
        <w:t xml:space="preserve"> </w:t>
      </w:r>
      <w:r w:rsidRPr="009802E4">
        <w:rPr>
          <w:iCs/>
          <w:color w:val="auto"/>
        </w:rPr>
        <w:t>: ХДАФК, 2024. 151 с.</w:t>
      </w:r>
    </w:p>
    <w:p w14:paraId="1CB028A0" w14:textId="6FA46F01" w:rsidR="00330D3C" w:rsidRPr="00FB74F4" w:rsidRDefault="00330D3C" w:rsidP="00742593">
      <w:pPr>
        <w:pStyle w:val="aa"/>
        <w:numPr>
          <w:ilvl w:val="0"/>
          <w:numId w:val="20"/>
        </w:numPr>
        <w:spacing w:line="360" w:lineRule="auto"/>
        <w:ind w:left="0" w:firstLine="709"/>
        <w:jc w:val="both"/>
        <w:rPr>
          <w:i/>
          <w:color w:val="auto"/>
          <w:lang w:val="uk-UA"/>
        </w:rPr>
      </w:pPr>
      <w:r w:rsidRPr="00FB74F4">
        <w:rPr>
          <w:color w:val="auto"/>
          <w:lang w:val="uk-UA"/>
        </w:rPr>
        <w:t xml:space="preserve">Васкан І. Г. Розвиток рухової активності підлітків у позаурочній діяльності : автореф. дис… канд. пед. наук : 13.00.02 Східноєвропейський національний ун-т імені Лесі Українки. </w:t>
      </w:r>
      <w:r w:rsidRPr="009802E4">
        <w:rPr>
          <w:color w:val="auto"/>
          <w:lang w:val="uk-UA"/>
        </w:rPr>
        <w:t>Луцьк, 2015. 20 с.</w:t>
      </w:r>
    </w:p>
    <w:p w14:paraId="0803E2A8" w14:textId="77777777" w:rsidR="009802E4" w:rsidRDefault="00330D3C" w:rsidP="00742593">
      <w:pPr>
        <w:pStyle w:val="aa"/>
        <w:numPr>
          <w:ilvl w:val="0"/>
          <w:numId w:val="20"/>
        </w:numPr>
        <w:spacing w:line="360" w:lineRule="auto"/>
        <w:ind w:left="0" w:firstLine="709"/>
        <w:jc w:val="both"/>
        <w:rPr>
          <w:i/>
          <w:color w:val="auto"/>
          <w:lang w:val="uk-UA"/>
        </w:rPr>
      </w:pPr>
      <w:r w:rsidRPr="00FB74F4">
        <w:rPr>
          <w:color w:val="auto"/>
          <w:lang w:val="uk-UA"/>
        </w:rPr>
        <w:t xml:space="preserve">Ворона В. В. Стан здоров’я учнів та їх мотивація до занять фізичною культурою в школі. </w:t>
      </w:r>
      <w:r w:rsidRPr="00FB74F4">
        <w:rPr>
          <w:iCs/>
          <w:color w:val="auto"/>
          <w:lang w:val="uk-UA"/>
        </w:rPr>
        <w:t>Педагогічні науки: теорія, історія, інноваційні технології.</w:t>
      </w:r>
      <w:r w:rsidRPr="00FB74F4">
        <w:rPr>
          <w:color w:val="auto"/>
          <w:lang w:val="uk-UA"/>
        </w:rPr>
        <w:t xml:space="preserve"> 2016. № 1. С. 190–197. </w:t>
      </w:r>
      <w:r w:rsidRPr="00FB74F4">
        <w:rPr>
          <w:color w:val="auto"/>
          <w:lang w:val="en-US"/>
        </w:rPr>
        <w:t>URL</w:t>
      </w:r>
      <w:r w:rsidRPr="00FB74F4">
        <w:rPr>
          <w:color w:val="auto"/>
          <w:lang w:val="uk-UA"/>
        </w:rPr>
        <w:t xml:space="preserve">: </w:t>
      </w:r>
      <w:hyperlink r:id="rId17" w:history="1">
        <w:r w:rsidRPr="00FB74F4">
          <w:rPr>
            <w:color w:val="0563C1" w:themeColor="hyperlink"/>
            <w:u w:val="single"/>
            <w:lang w:val="uk-UA"/>
          </w:rPr>
          <w:t>http://nbuv.gov.ua/UJRN/pednauk_2016_1_28</w:t>
        </w:r>
      </w:hyperlink>
      <w:r w:rsidRPr="00FB74F4">
        <w:rPr>
          <w:color w:val="auto"/>
          <w:lang w:val="uk-UA"/>
        </w:rPr>
        <w:t xml:space="preserve"> (дата звернення: 11.04.2025).</w:t>
      </w:r>
    </w:p>
    <w:p w14:paraId="05A77885" w14:textId="50EC3D89" w:rsidR="009802E4" w:rsidRPr="009802E4" w:rsidRDefault="009802E4" w:rsidP="00742593">
      <w:pPr>
        <w:pStyle w:val="aa"/>
        <w:numPr>
          <w:ilvl w:val="0"/>
          <w:numId w:val="20"/>
        </w:numPr>
        <w:spacing w:line="360" w:lineRule="auto"/>
        <w:ind w:left="0" w:firstLine="709"/>
        <w:jc w:val="both"/>
        <w:rPr>
          <w:iCs/>
          <w:color w:val="auto"/>
          <w:lang w:val="uk-UA"/>
        </w:rPr>
      </w:pPr>
      <w:r w:rsidRPr="009802E4">
        <w:rPr>
          <w:iCs/>
          <w:color w:val="auto"/>
          <w:lang w:val="uk-UA"/>
        </w:rPr>
        <w:t>Воронова В.</w:t>
      </w:r>
      <w:r>
        <w:rPr>
          <w:iCs/>
          <w:color w:val="auto"/>
          <w:lang w:val="uk-UA"/>
        </w:rPr>
        <w:t>, Смоляр І.</w:t>
      </w:r>
      <w:r w:rsidRPr="009802E4">
        <w:rPr>
          <w:iCs/>
          <w:color w:val="auto"/>
          <w:lang w:val="uk-UA"/>
        </w:rPr>
        <w:t xml:space="preserve"> Особливості мотивації до занять спортом юних спортсменів (на прикладі баскетболу)</w:t>
      </w:r>
      <w:r w:rsidRPr="009802E4">
        <w:rPr>
          <w:iCs/>
          <w:color w:val="auto"/>
        </w:rPr>
        <w:t xml:space="preserve">. </w:t>
      </w:r>
      <w:r w:rsidRPr="009802E4">
        <w:rPr>
          <w:i/>
          <w:color w:val="auto"/>
          <w:lang w:val="uk-UA"/>
        </w:rPr>
        <w:t xml:space="preserve">Теорія і методика фізичного </w:t>
      </w:r>
      <w:r w:rsidRPr="009802E4">
        <w:rPr>
          <w:i/>
          <w:color w:val="auto"/>
          <w:lang w:val="uk-UA"/>
        </w:rPr>
        <w:lastRenderedPageBreak/>
        <w:t xml:space="preserve">виховання і спорту. </w:t>
      </w:r>
      <w:r w:rsidRPr="009802E4">
        <w:rPr>
          <w:iCs/>
          <w:color w:val="auto"/>
          <w:lang w:val="uk-UA"/>
        </w:rPr>
        <w:t>2020. № 1. С. 110</w:t>
      </w:r>
      <w:r w:rsidRPr="009802E4">
        <w:rPr>
          <w:iCs/>
          <w:color w:val="auto"/>
        </w:rPr>
        <w:t>–</w:t>
      </w:r>
      <w:r w:rsidRPr="009802E4">
        <w:rPr>
          <w:iCs/>
          <w:color w:val="auto"/>
          <w:lang w:val="uk-UA"/>
        </w:rPr>
        <w:t xml:space="preserve">116. </w:t>
      </w:r>
      <w:r>
        <w:rPr>
          <w:iCs/>
          <w:color w:val="auto"/>
          <w:lang w:val="en-US"/>
        </w:rPr>
        <w:t>URL</w:t>
      </w:r>
      <w:r w:rsidRPr="009802E4">
        <w:rPr>
          <w:iCs/>
          <w:color w:val="auto"/>
          <w:lang w:val="uk-UA"/>
        </w:rPr>
        <w:t xml:space="preserve">: </w:t>
      </w:r>
      <w:hyperlink r:id="rId18" w:history="1">
        <w:r w:rsidRPr="00C94CE2">
          <w:rPr>
            <w:rStyle w:val="a4"/>
            <w:iCs/>
            <w:lang w:val="uk-UA"/>
          </w:rPr>
          <w:t>http://nbuv.gov.ua/UJRN/TMFVS_2020_1_18</w:t>
        </w:r>
      </w:hyperlink>
      <w:r>
        <w:rPr>
          <w:iCs/>
          <w:color w:val="auto"/>
          <w:lang w:val="uk-UA"/>
        </w:rPr>
        <w:t xml:space="preserve"> (дата звернення: 28.09.2025).</w:t>
      </w:r>
    </w:p>
    <w:p w14:paraId="56FEAF77" w14:textId="1A7B4234" w:rsidR="00330D3C" w:rsidRPr="00FB74F4" w:rsidRDefault="00330D3C" w:rsidP="00742593">
      <w:pPr>
        <w:pStyle w:val="aa"/>
        <w:numPr>
          <w:ilvl w:val="0"/>
          <w:numId w:val="20"/>
        </w:numPr>
        <w:spacing w:line="360" w:lineRule="auto"/>
        <w:ind w:left="0" w:firstLine="709"/>
        <w:jc w:val="both"/>
        <w:rPr>
          <w:i/>
          <w:color w:val="auto"/>
          <w:lang w:val="uk-UA"/>
        </w:rPr>
      </w:pPr>
      <w:r w:rsidRPr="00FB74F4">
        <w:rPr>
          <w:color w:val="auto"/>
        </w:rPr>
        <w:t xml:space="preserve">Галаманжук Л. Л., Єдинак Г. А. Основи наукових досліджень : навч.-метод. </w:t>
      </w:r>
      <w:r w:rsidRPr="00FB74F4">
        <w:rPr>
          <w:color w:val="auto"/>
          <w:lang w:val="uk-UA"/>
        </w:rPr>
        <w:t>п</w:t>
      </w:r>
      <w:r w:rsidRPr="00FB74F4">
        <w:rPr>
          <w:color w:val="auto"/>
        </w:rPr>
        <w:t>осібник</w:t>
      </w:r>
      <w:r w:rsidRPr="00FB74F4">
        <w:rPr>
          <w:color w:val="auto"/>
          <w:lang w:val="uk-UA"/>
        </w:rPr>
        <w:t>. Кам’янець-Подільський : Кам’янець-Подільський нац. університет імені Івана Огієнка, 2021. 189 с.</w:t>
      </w:r>
    </w:p>
    <w:p w14:paraId="7B02642B" w14:textId="54062379" w:rsidR="00EB212A" w:rsidRPr="00EB212A" w:rsidRDefault="00EB212A" w:rsidP="00742593">
      <w:pPr>
        <w:pStyle w:val="aa"/>
        <w:numPr>
          <w:ilvl w:val="0"/>
          <w:numId w:val="20"/>
        </w:numPr>
        <w:spacing w:line="360" w:lineRule="auto"/>
        <w:ind w:left="0" w:firstLine="709"/>
        <w:jc w:val="both"/>
        <w:rPr>
          <w:color w:val="auto"/>
          <w:lang w:val="uk-UA"/>
        </w:rPr>
      </w:pPr>
      <w:r>
        <w:rPr>
          <w:color w:val="auto"/>
          <w:lang w:val="uk-UA"/>
        </w:rPr>
        <w:t xml:space="preserve">Гонтаровська Н. Б. </w:t>
      </w:r>
      <w:r w:rsidRPr="00EB212A">
        <w:rPr>
          <w:color w:val="auto"/>
          <w:lang w:val="uk-UA"/>
        </w:rPr>
        <w:t>Інноваційні техноло</w:t>
      </w:r>
      <w:r>
        <w:rPr>
          <w:color w:val="auto"/>
          <w:lang w:val="uk-UA"/>
        </w:rPr>
        <w:t>гії розвитку особистості : наук.</w:t>
      </w:r>
      <w:r w:rsidRPr="00EB212A">
        <w:rPr>
          <w:color w:val="auto"/>
          <w:lang w:val="uk-UA"/>
        </w:rPr>
        <w:t xml:space="preserve">-метод. посіб. </w:t>
      </w:r>
      <w:r>
        <w:rPr>
          <w:color w:val="auto"/>
          <w:lang w:val="uk-UA"/>
        </w:rPr>
        <w:t xml:space="preserve">Дніпро : ЛІРА, 2020. </w:t>
      </w:r>
      <w:r w:rsidRPr="00EB212A">
        <w:rPr>
          <w:color w:val="auto"/>
          <w:lang w:val="uk-UA"/>
        </w:rPr>
        <w:t xml:space="preserve">Випуск </w:t>
      </w:r>
      <w:r>
        <w:rPr>
          <w:color w:val="auto"/>
          <w:lang w:val="uk-UA"/>
        </w:rPr>
        <w:t xml:space="preserve">9. </w:t>
      </w:r>
      <w:r w:rsidRPr="00EB212A">
        <w:rPr>
          <w:color w:val="auto"/>
          <w:lang w:val="uk-UA"/>
        </w:rPr>
        <w:t>202</w:t>
      </w:r>
      <w:r>
        <w:rPr>
          <w:color w:val="auto"/>
          <w:lang w:val="uk-UA"/>
        </w:rPr>
        <w:t xml:space="preserve"> </w:t>
      </w:r>
      <w:r w:rsidRPr="00EB212A">
        <w:rPr>
          <w:color w:val="auto"/>
          <w:lang w:val="uk-UA"/>
        </w:rPr>
        <w:t>с.</w:t>
      </w:r>
    </w:p>
    <w:p w14:paraId="54D1BFC4" w14:textId="6D9E80BF" w:rsidR="002F4035" w:rsidRPr="00994599" w:rsidRDefault="002F4035" w:rsidP="00742593">
      <w:pPr>
        <w:pStyle w:val="aa"/>
        <w:numPr>
          <w:ilvl w:val="0"/>
          <w:numId w:val="20"/>
        </w:numPr>
        <w:spacing w:line="360" w:lineRule="auto"/>
        <w:ind w:left="0" w:firstLine="709"/>
        <w:jc w:val="both"/>
        <w:rPr>
          <w:iCs/>
          <w:color w:val="auto"/>
          <w:lang w:val="uk-UA"/>
        </w:rPr>
      </w:pPr>
      <w:r>
        <w:rPr>
          <w:iCs/>
          <w:color w:val="auto"/>
          <w:lang w:val="uk-UA"/>
        </w:rPr>
        <w:t xml:space="preserve">Гончарова Н. О., Горбенко Ю. Л., Калюжна Ю. І., Лавріненко В. А. </w:t>
      </w:r>
      <w:r w:rsidRPr="002F4035">
        <w:rPr>
          <w:iCs/>
          <w:color w:val="auto"/>
        </w:rPr>
        <w:t>Психологія розвитку особистості у підлітковому та ранньому юнацькому віці</w:t>
      </w:r>
      <w:r>
        <w:rPr>
          <w:iCs/>
          <w:color w:val="auto"/>
          <w:lang w:val="uk-UA"/>
        </w:rPr>
        <w:t xml:space="preserve"> : н</w:t>
      </w:r>
      <w:r w:rsidRPr="002F4035">
        <w:rPr>
          <w:iCs/>
          <w:color w:val="auto"/>
        </w:rPr>
        <w:t>авчальний посібник для студентів вищих навчальних закладів</w:t>
      </w:r>
      <w:r>
        <w:rPr>
          <w:iCs/>
          <w:color w:val="auto"/>
          <w:lang w:val="uk-UA"/>
        </w:rPr>
        <w:t xml:space="preserve">. </w:t>
      </w:r>
      <w:r w:rsidRPr="002F4035">
        <w:rPr>
          <w:iCs/>
          <w:color w:val="auto"/>
        </w:rPr>
        <w:t>Полтава : Астрая, 2018. 342 с.</w:t>
      </w:r>
    </w:p>
    <w:p w14:paraId="74BE0C08" w14:textId="50D0F785" w:rsidR="00994599" w:rsidRDefault="00994599" w:rsidP="00742593">
      <w:pPr>
        <w:pStyle w:val="aa"/>
        <w:numPr>
          <w:ilvl w:val="0"/>
          <w:numId w:val="20"/>
        </w:numPr>
        <w:spacing w:line="360" w:lineRule="auto"/>
        <w:ind w:left="0" w:firstLine="709"/>
        <w:jc w:val="both"/>
        <w:rPr>
          <w:iCs/>
          <w:color w:val="auto"/>
          <w:lang w:val="uk-UA"/>
        </w:rPr>
      </w:pPr>
      <w:r>
        <w:rPr>
          <w:iCs/>
          <w:color w:val="auto"/>
          <w:lang w:val="uk-UA"/>
        </w:rPr>
        <w:t xml:space="preserve">Грищенко С. В., Куртова Г. Ю., Баштовенко О. А. </w:t>
      </w:r>
      <w:r w:rsidRPr="00994599">
        <w:rPr>
          <w:iCs/>
          <w:color w:val="auto"/>
          <w:lang w:val="uk-UA"/>
        </w:rPr>
        <w:t>Рухова активність як компонент здорового способу життя українських підлітків 11-14 років</w:t>
      </w:r>
      <w:r>
        <w:rPr>
          <w:iCs/>
          <w:color w:val="auto"/>
          <w:lang w:val="uk-UA"/>
        </w:rPr>
        <w:t xml:space="preserve">. </w:t>
      </w:r>
      <w:r>
        <w:rPr>
          <w:iCs/>
          <w:color w:val="auto"/>
          <w:lang w:val="en-US"/>
        </w:rPr>
        <w:t>URL</w:t>
      </w:r>
      <w:r>
        <w:rPr>
          <w:iCs/>
          <w:color w:val="auto"/>
          <w:lang w:val="uk-UA"/>
        </w:rPr>
        <w:t xml:space="preserve">: </w:t>
      </w:r>
      <w:hyperlink r:id="rId19" w:history="1">
        <w:r w:rsidRPr="00C94CE2">
          <w:rPr>
            <w:rStyle w:val="a4"/>
            <w:iCs/>
            <w:lang w:val="uk-UA"/>
          </w:rPr>
          <w:t>https://doi.org/10.15574/sp.2024.6(142).104112</w:t>
        </w:r>
      </w:hyperlink>
      <w:r>
        <w:rPr>
          <w:iCs/>
          <w:color w:val="auto"/>
          <w:lang w:val="uk-UA"/>
        </w:rPr>
        <w:t xml:space="preserve"> (дата звернення: 15.08.2025).</w:t>
      </w:r>
    </w:p>
    <w:p w14:paraId="114A786C" w14:textId="1F5DD419" w:rsidR="00994599" w:rsidRPr="00994599" w:rsidRDefault="008A1213" w:rsidP="00742593">
      <w:pPr>
        <w:pStyle w:val="aa"/>
        <w:numPr>
          <w:ilvl w:val="0"/>
          <w:numId w:val="20"/>
        </w:numPr>
        <w:spacing w:line="360" w:lineRule="auto"/>
        <w:ind w:left="0" w:firstLine="709"/>
        <w:jc w:val="both"/>
        <w:rPr>
          <w:iCs/>
          <w:color w:val="auto"/>
          <w:lang w:val="uk-UA"/>
        </w:rPr>
      </w:pPr>
      <w:r w:rsidRPr="008A1213">
        <w:rPr>
          <w:iCs/>
          <w:color w:val="auto"/>
          <w:lang w:val="uk-UA"/>
        </w:rPr>
        <w:t>Гурєєва А. М.</w:t>
      </w:r>
      <w:r>
        <w:rPr>
          <w:iCs/>
          <w:color w:val="auto"/>
          <w:lang w:val="uk-UA"/>
        </w:rPr>
        <w:t>, Черненко О. Є., Дорошенко Е. Ю.</w:t>
      </w:r>
      <w:r w:rsidRPr="008A1213">
        <w:rPr>
          <w:iCs/>
          <w:color w:val="auto"/>
          <w:lang w:val="uk-UA"/>
        </w:rPr>
        <w:t xml:space="preserve"> Теорія і методика фізичного виховання : основи спеціальної термінології у фізичному вихованні : навчальний посібник</w:t>
      </w:r>
      <w:r>
        <w:rPr>
          <w:iCs/>
          <w:color w:val="auto"/>
          <w:lang w:val="uk-UA"/>
        </w:rPr>
        <w:t xml:space="preserve">. </w:t>
      </w:r>
      <w:r w:rsidRPr="008A1213">
        <w:rPr>
          <w:iCs/>
          <w:color w:val="auto"/>
          <w:lang w:val="uk-UA"/>
        </w:rPr>
        <w:t>Запоріжжя : ЗДМУ, 2020. 78 с.</w:t>
      </w:r>
    </w:p>
    <w:p w14:paraId="28B9F2A7" w14:textId="3C472B07" w:rsidR="009802E4" w:rsidRPr="009802E4" w:rsidRDefault="009802E4" w:rsidP="00742593">
      <w:pPr>
        <w:pStyle w:val="aa"/>
        <w:numPr>
          <w:ilvl w:val="0"/>
          <w:numId w:val="20"/>
        </w:numPr>
        <w:spacing w:line="360" w:lineRule="auto"/>
        <w:ind w:left="0" w:firstLine="709"/>
        <w:jc w:val="both"/>
        <w:rPr>
          <w:iCs/>
          <w:color w:val="auto"/>
          <w:lang w:val="uk-UA"/>
        </w:rPr>
      </w:pPr>
      <w:r w:rsidRPr="009802E4">
        <w:rPr>
          <w:iCs/>
          <w:color w:val="auto"/>
        </w:rPr>
        <w:t xml:space="preserve">Дейнеко А. Х., Насонкіна О. Ю. Особливості формування процесу мотивації як значущої частини психологічної підготовки у спорті. </w:t>
      </w:r>
      <w:r w:rsidRPr="009802E4">
        <w:rPr>
          <w:i/>
          <w:color w:val="auto"/>
        </w:rPr>
        <w:t>Науковий часопис НПУ імені М. П. Драгоманова</w:t>
      </w:r>
      <w:r w:rsidRPr="009802E4">
        <w:rPr>
          <w:i/>
          <w:color w:val="auto"/>
          <w:lang w:val="uk-UA"/>
        </w:rPr>
        <w:t>.</w:t>
      </w:r>
      <w:r w:rsidRPr="009802E4">
        <w:rPr>
          <w:i/>
          <w:color w:val="auto"/>
        </w:rPr>
        <w:t xml:space="preserve"> </w:t>
      </w:r>
      <w:r w:rsidRPr="009802E4">
        <w:rPr>
          <w:iCs/>
          <w:color w:val="auto"/>
          <w:lang w:val="uk-UA"/>
        </w:rPr>
        <w:t>Київ,</w:t>
      </w:r>
      <w:r>
        <w:rPr>
          <w:i/>
          <w:color w:val="auto"/>
          <w:lang w:val="uk-UA"/>
        </w:rPr>
        <w:t xml:space="preserve"> </w:t>
      </w:r>
      <w:r w:rsidRPr="009802E4">
        <w:rPr>
          <w:iCs/>
          <w:color w:val="auto"/>
        </w:rPr>
        <w:t xml:space="preserve">2019. № 4. С. 26–30. </w:t>
      </w:r>
      <w:r>
        <w:rPr>
          <w:iCs/>
          <w:color w:val="auto"/>
          <w:lang w:val="en-US"/>
        </w:rPr>
        <w:t>URL</w:t>
      </w:r>
      <w:r>
        <w:rPr>
          <w:iCs/>
          <w:color w:val="auto"/>
          <w:lang w:val="uk-UA"/>
        </w:rPr>
        <w:t>:</w:t>
      </w:r>
      <w:r w:rsidRPr="009802E4">
        <w:t xml:space="preserve"> </w:t>
      </w:r>
      <w:hyperlink r:id="rId20" w:history="1">
        <w:r w:rsidRPr="00C94CE2">
          <w:rPr>
            <w:rStyle w:val="a4"/>
            <w:iCs/>
            <w:lang w:val="uk-UA"/>
          </w:rPr>
          <w:t>http://enpuir.npu.edu.ua/handle/123456789/25431</w:t>
        </w:r>
      </w:hyperlink>
      <w:r>
        <w:rPr>
          <w:iCs/>
          <w:color w:val="auto"/>
          <w:lang w:val="uk-UA"/>
        </w:rPr>
        <w:t xml:space="preserve"> (дата звернення: 12.09.2025).</w:t>
      </w:r>
    </w:p>
    <w:p w14:paraId="75A7E752" w14:textId="1A37B642" w:rsidR="00571B56" w:rsidRPr="00571B56" w:rsidRDefault="00571B56" w:rsidP="00742593">
      <w:pPr>
        <w:pStyle w:val="aa"/>
        <w:numPr>
          <w:ilvl w:val="0"/>
          <w:numId w:val="20"/>
        </w:numPr>
        <w:spacing w:line="360" w:lineRule="auto"/>
        <w:ind w:left="0" w:firstLine="709"/>
        <w:jc w:val="both"/>
        <w:rPr>
          <w:iCs/>
          <w:color w:val="auto"/>
          <w:lang w:val="uk-UA"/>
        </w:rPr>
      </w:pPr>
      <w:r w:rsidRPr="00571B56">
        <w:rPr>
          <w:iCs/>
          <w:color w:val="auto"/>
        </w:rPr>
        <w:t>Декерс Л. Мотивація. Теорія і практика : розширений курс (переклад з англ. Д.Ю. Кралічкін). М.: Гросс Медіа, 2017. 637 с</w:t>
      </w:r>
      <w:r>
        <w:rPr>
          <w:iCs/>
          <w:color w:val="auto"/>
          <w:lang w:val="uk-UA"/>
        </w:rPr>
        <w:t>.</w:t>
      </w:r>
    </w:p>
    <w:p w14:paraId="29DD255B" w14:textId="493BFFD5" w:rsidR="00994599" w:rsidRPr="00994599" w:rsidRDefault="00994599" w:rsidP="00742593">
      <w:pPr>
        <w:pStyle w:val="aa"/>
        <w:numPr>
          <w:ilvl w:val="0"/>
          <w:numId w:val="20"/>
        </w:numPr>
        <w:spacing w:line="360" w:lineRule="auto"/>
        <w:ind w:left="0" w:firstLine="709"/>
        <w:jc w:val="both"/>
        <w:rPr>
          <w:iCs/>
          <w:color w:val="auto"/>
          <w:lang w:val="uk-UA"/>
        </w:rPr>
      </w:pPr>
      <w:r w:rsidRPr="00994599">
        <w:rPr>
          <w:iCs/>
          <w:color w:val="auto"/>
        </w:rPr>
        <w:t>Єжова О. О.</w:t>
      </w:r>
      <w:r>
        <w:rPr>
          <w:iCs/>
          <w:color w:val="auto"/>
          <w:lang w:val="uk-UA"/>
        </w:rPr>
        <w:t>, Кириченко В. І.</w:t>
      </w:r>
      <w:r w:rsidRPr="00994599">
        <w:rPr>
          <w:iCs/>
          <w:color w:val="auto"/>
        </w:rPr>
        <w:t xml:space="preserve"> Основи популяризації здорового способу життя : навчальний посібник</w:t>
      </w:r>
      <w:r>
        <w:rPr>
          <w:iCs/>
          <w:color w:val="auto"/>
          <w:lang w:val="uk-UA"/>
        </w:rPr>
        <w:t xml:space="preserve">. </w:t>
      </w:r>
      <w:r w:rsidRPr="00994599">
        <w:rPr>
          <w:iCs/>
          <w:color w:val="auto"/>
        </w:rPr>
        <w:t>Суми : Сумський державний університет, 2024. 154 с.</w:t>
      </w:r>
    </w:p>
    <w:p w14:paraId="039E5F38" w14:textId="4F9BDF95" w:rsidR="00330D3C" w:rsidRPr="00FB74F4" w:rsidRDefault="00330D3C" w:rsidP="00742593">
      <w:pPr>
        <w:pStyle w:val="aa"/>
        <w:numPr>
          <w:ilvl w:val="0"/>
          <w:numId w:val="20"/>
        </w:numPr>
        <w:spacing w:line="360" w:lineRule="auto"/>
        <w:ind w:left="0" w:firstLine="709"/>
        <w:jc w:val="both"/>
        <w:rPr>
          <w:i/>
          <w:color w:val="auto"/>
          <w:lang w:val="uk-UA"/>
        </w:rPr>
      </w:pPr>
      <w:r w:rsidRPr="00FB74F4">
        <w:rPr>
          <w:color w:val="auto"/>
        </w:rPr>
        <w:t>Желєва О.</w:t>
      </w:r>
      <w:r w:rsidRPr="00FB74F4">
        <w:rPr>
          <w:color w:val="auto"/>
          <w:lang w:val="uk-UA"/>
        </w:rPr>
        <w:t xml:space="preserve"> </w:t>
      </w:r>
      <w:r w:rsidRPr="00FB74F4">
        <w:rPr>
          <w:color w:val="auto"/>
        </w:rPr>
        <w:t>І. Формування навичок здорового способу життя</w:t>
      </w:r>
      <w:r w:rsidRPr="00FB74F4">
        <w:rPr>
          <w:color w:val="auto"/>
          <w:lang w:val="uk-UA"/>
        </w:rPr>
        <w:t xml:space="preserve"> </w:t>
      </w:r>
      <w:r w:rsidRPr="00FB74F4">
        <w:rPr>
          <w:color w:val="auto"/>
        </w:rPr>
        <w:t>: метод. посіб. Золотоноша, 2014. 147</w:t>
      </w:r>
      <w:r w:rsidRPr="00FB74F4">
        <w:rPr>
          <w:color w:val="auto"/>
          <w:lang w:val="uk-UA"/>
        </w:rPr>
        <w:t xml:space="preserve"> </w:t>
      </w:r>
      <w:r w:rsidRPr="00FB74F4">
        <w:rPr>
          <w:color w:val="auto"/>
        </w:rPr>
        <w:t>с.</w:t>
      </w:r>
    </w:p>
    <w:p w14:paraId="6996B959" w14:textId="77777777" w:rsidR="00725651" w:rsidRPr="00725651" w:rsidRDefault="00330D3C" w:rsidP="00742593">
      <w:pPr>
        <w:pStyle w:val="aa"/>
        <w:numPr>
          <w:ilvl w:val="0"/>
          <w:numId w:val="20"/>
        </w:numPr>
        <w:spacing w:line="360" w:lineRule="auto"/>
        <w:ind w:left="0" w:firstLine="709"/>
        <w:jc w:val="both"/>
        <w:rPr>
          <w:i/>
          <w:color w:val="auto"/>
          <w:lang w:val="uk-UA"/>
        </w:rPr>
      </w:pPr>
      <w:r w:rsidRPr="00FB74F4">
        <w:rPr>
          <w:color w:val="auto"/>
        </w:rPr>
        <w:lastRenderedPageBreak/>
        <w:t>Зайченко І. В. Педагогіка</w:t>
      </w:r>
      <w:r w:rsidRPr="00FB74F4">
        <w:rPr>
          <w:color w:val="auto"/>
          <w:lang w:val="uk-UA"/>
        </w:rPr>
        <w:t xml:space="preserve"> </w:t>
      </w:r>
      <w:r w:rsidRPr="00FB74F4">
        <w:rPr>
          <w:color w:val="auto"/>
        </w:rPr>
        <w:t xml:space="preserve">: </w:t>
      </w:r>
      <w:r w:rsidRPr="00FB74F4">
        <w:rPr>
          <w:color w:val="auto"/>
          <w:lang w:val="uk-UA"/>
        </w:rPr>
        <w:t>п</w:t>
      </w:r>
      <w:r w:rsidRPr="00FB74F4">
        <w:rPr>
          <w:color w:val="auto"/>
        </w:rPr>
        <w:t>ідручник. Київ</w:t>
      </w:r>
      <w:r w:rsidRPr="00FB74F4">
        <w:rPr>
          <w:color w:val="auto"/>
          <w:lang w:val="uk-UA"/>
        </w:rPr>
        <w:t xml:space="preserve"> : </w:t>
      </w:r>
      <w:r w:rsidRPr="00FB74F4">
        <w:rPr>
          <w:color w:val="auto"/>
        </w:rPr>
        <w:t>Видавництво Ліра-К, 2016. 608</w:t>
      </w:r>
      <w:r w:rsidRPr="00FB74F4">
        <w:rPr>
          <w:color w:val="auto"/>
          <w:lang w:val="uk-UA"/>
        </w:rPr>
        <w:t xml:space="preserve"> </w:t>
      </w:r>
      <w:r w:rsidRPr="00FB74F4">
        <w:rPr>
          <w:color w:val="auto"/>
        </w:rPr>
        <w:t>с.</w:t>
      </w:r>
    </w:p>
    <w:p w14:paraId="31AE4F51" w14:textId="565181CB" w:rsidR="00725651" w:rsidRPr="00725651" w:rsidRDefault="00725651" w:rsidP="00742593">
      <w:pPr>
        <w:pStyle w:val="aa"/>
        <w:numPr>
          <w:ilvl w:val="0"/>
          <w:numId w:val="20"/>
        </w:numPr>
        <w:spacing w:line="360" w:lineRule="auto"/>
        <w:ind w:left="0" w:firstLine="709"/>
        <w:jc w:val="both"/>
        <w:rPr>
          <w:i/>
          <w:color w:val="auto"/>
          <w:lang w:val="uk-UA"/>
        </w:rPr>
      </w:pPr>
      <w:r w:rsidRPr="00725651">
        <w:rPr>
          <w:color w:val="auto"/>
          <w:lang w:val="uk-UA"/>
        </w:rPr>
        <w:t xml:space="preserve">Закон України «Про освіту» №4196-ІХ від 28.08.2025 р. </w:t>
      </w:r>
      <w:r w:rsidRPr="00725651">
        <w:rPr>
          <w:color w:val="auto"/>
          <w:lang w:val="en-US"/>
        </w:rPr>
        <w:t>URL</w:t>
      </w:r>
      <w:r w:rsidRPr="00725651">
        <w:rPr>
          <w:color w:val="auto"/>
          <w:lang w:val="uk-UA"/>
        </w:rPr>
        <w:t xml:space="preserve">: </w:t>
      </w:r>
      <w:hyperlink r:id="rId21" w:anchor="Text" w:history="1">
        <w:r w:rsidRPr="00725651">
          <w:rPr>
            <w:rStyle w:val="a4"/>
            <w:lang w:val="uk-UA"/>
          </w:rPr>
          <w:t>https://zakon.rada.gov.ua/laws/show/2145-19#Text</w:t>
        </w:r>
      </w:hyperlink>
      <w:r w:rsidRPr="00725651">
        <w:rPr>
          <w:color w:val="auto"/>
          <w:lang w:val="uk-UA"/>
        </w:rPr>
        <w:t xml:space="preserve"> (дата звернення: 12.07.2025).</w:t>
      </w:r>
    </w:p>
    <w:p w14:paraId="715C77A8" w14:textId="77777777" w:rsidR="009802E4" w:rsidRPr="009802E4" w:rsidRDefault="00330D3C" w:rsidP="00742593">
      <w:pPr>
        <w:pStyle w:val="aa"/>
        <w:numPr>
          <w:ilvl w:val="0"/>
          <w:numId w:val="20"/>
        </w:numPr>
        <w:spacing w:line="360" w:lineRule="auto"/>
        <w:ind w:left="0" w:firstLine="709"/>
        <w:jc w:val="both"/>
        <w:rPr>
          <w:i/>
          <w:color w:val="auto"/>
          <w:lang w:val="uk-UA"/>
        </w:rPr>
      </w:pPr>
      <w:r w:rsidRPr="00FB74F4">
        <w:rPr>
          <w:color w:val="auto"/>
        </w:rPr>
        <w:t>Іщенко О. С. Формування мотивації підлітків до занять фізичною культурою в умовах навчально-виховного процесу загальноосвітньої школи : дис.…канд. наук з фіз. вих. і спорту : 24.00.02 НУФВСУ. Київ, 2015. 265 с</w:t>
      </w:r>
      <w:r w:rsidR="009802E4">
        <w:rPr>
          <w:color w:val="auto"/>
          <w:lang w:val="uk-UA"/>
        </w:rPr>
        <w:t>.</w:t>
      </w:r>
    </w:p>
    <w:p w14:paraId="5CAD46C5" w14:textId="45BC7912" w:rsidR="009802E4" w:rsidRPr="009802E4" w:rsidRDefault="009802E4" w:rsidP="00742593">
      <w:pPr>
        <w:pStyle w:val="aa"/>
        <w:numPr>
          <w:ilvl w:val="0"/>
          <w:numId w:val="20"/>
        </w:numPr>
        <w:spacing w:line="360" w:lineRule="auto"/>
        <w:ind w:left="0" w:firstLine="709"/>
        <w:jc w:val="both"/>
        <w:rPr>
          <w:iCs/>
          <w:color w:val="auto"/>
          <w:lang w:val="uk-UA"/>
        </w:rPr>
      </w:pPr>
      <w:r w:rsidRPr="009802E4">
        <w:rPr>
          <w:iCs/>
          <w:color w:val="auto"/>
          <w:lang w:val="uk-UA"/>
        </w:rPr>
        <w:t>Калитка С.</w:t>
      </w:r>
      <w:r>
        <w:rPr>
          <w:iCs/>
          <w:color w:val="auto"/>
          <w:lang w:val="uk-UA"/>
        </w:rPr>
        <w:t>, Ребрина В., Бухвал А., Тарасюк В.</w:t>
      </w:r>
      <w:r w:rsidRPr="009802E4">
        <w:rPr>
          <w:iCs/>
          <w:color w:val="auto"/>
          <w:lang w:val="uk-UA"/>
        </w:rPr>
        <w:t xml:space="preserve"> Мотивація підлітків до занять спортом</w:t>
      </w:r>
      <w:r>
        <w:rPr>
          <w:iCs/>
          <w:color w:val="auto"/>
          <w:lang w:val="uk-UA"/>
        </w:rPr>
        <w:t xml:space="preserve">. </w:t>
      </w:r>
      <w:r w:rsidRPr="009802E4">
        <w:rPr>
          <w:i/>
          <w:color w:val="auto"/>
          <w:lang w:val="uk-UA"/>
        </w:rPr>
        <w:t xml:space="preserve">Фізичне виховання, спорт і культура здоров'я у сучасному суспільстві. </w:t>
      </w:r>
      <w:r w:rsidRPr="009802E4">
        <w:rPr>
          <w:iCs/>
          <w:color w:val="auto"/>
          <w:lang w:val="uk-UA"/>
        </w:rPr>
        <w:t>2016. № 1. С. 81</w:t>
      </w:r>
      <w:r>
        <w:rPr>
          <w:iCs/>
          <w:color w:val="auto"/>
          <w:lang w:val="uk-UA"/>
        </w:rPr>
        <w:t>–</w:t>
      </w:r>
      <w:r w:rsidRPr="009802E4">
        <w:rPr>
          <w:iCs/>
          <w:color w:val="auto"/>
          <w:lang w:val="uk-UA"/>
        </w:rPr>
        <w:t xml:space="preserve">86. </w:t>
      </w:r>
      <w:r>
        <w:rPr>
          <w:iCs/>
          <w:color w:val="auto"/>
          <w:lang w:val="en-US"/>
        </w:rPr>
        <w:t>URL</w:t>
      </w:r>
      <w:r w:rsidRPr="009802E4">
        <w:rPr>
          <w:iCs/>
          <w:color w:val="auto"/>
          <w:lang w:val="uk-UA"/>
        </w:rPr>
        <w:t xml:space="preserve">: </w:t>
      </w:r>
      <w:hyperlink r:id="rId22" w:history="1">
        <w:r w:rsidRPr="00C94CE2">
          <w:rPr>
            <w:rStyle w:val="a4"/>
            <w:iCs/>
            <w:lang w:val="uk-UA"/>
          </w:rPr>
          <w:t>http://nbuv.gov.ua/UJRN/Fvs_2016_1_16</w:t>
        </w:r>
      </w:hyperlink>
      <w:r w:rsidRPr="009802E4">
        <w:rPr>
          <w:iCs/>
          <w:color w:val="auto"/>
        </w:rPr>
        <w:t xml:space="preserve"> (</w:t>
      </w:r>
      <w:r>
        <w:rPr>
          <w:iCs/>
          <w:color w:val="auto"/>
          <w:lang w:val="uk-UA"/>
        </w:rPr>
        <w:t>дата звернення: 10.09.2025).</w:t>
      </w:r>
    </w:p>
    <w:p w14:paraId="5BAE74FA" w14:textId="56D24BA8" w:rsidR="00330D3C" w:rsidRPr="00FB74F4" w:rsidRDefault="00330D3C" w:rsidP="00742593">
      <w:pPr>
        <w:pStyle w:val="aa"/>
        <w:numPr>
          <w:ilvl w:val="0"/>
          <w:numId w:val="20"/>
        </w:numPr>
        <w:spacing w:line="360" w:lineRule="auto"/>
        <w:ind w:left="0" w:firstLine="709"/>
        <w:jc w:val="both"/>
        <w:rPr>
          <w:i/>
          <w:color w:val="auto"/>
          <w:lang w:val="uk-UA"/>
        </w:rPr>
      </w:pPr>
      <w:r w:rsidRPr="00FB74F4">
        <w:rPr>
          <w:color w:val="auto"/>
        </w:rPr>
        <w:t>Клепальський Д. М. Вплив спортивних свят на формування мотивації учнів 12-13 років до занять фізичними вправами : квалі</w:t>
      </w:r>
      <w:r w:rsidR="00F31D39">
        <w:rPr>
          <w:color w:val="auto"/>
        </w:rPr>
        <w:t>фікаційна робот</w:t>
      </w:r>
      <w:r w:rsidR="00F31D39">
        <w:rPr>
          <w:color w:val="auto"/>
          <w:lang w:val="uk-UA"/>
        </w:rPr>
        <w:t>а</w:t>
      </w:r>
      <w:r w:rsidR="00F31D39">
        <w:rPr>
          <w:color w:val="auto"/>
        </w:rPr>
        <w:t xml:space="preserve"> магістра. Суми</w:t>
      </w:r>
      <w:r w:rsidR="00F31D39">
        <w:rPr>
          <w:color w:val="auto"/>
          <w:lang w:val="uk-UA"/>
        </w:rPr>
        <w:t xml:space="preserve"> : </w:t>
      </w:r>
      <w:r w:rsidR="00F31D39" w:rsidRPr="00FB74F4">
        <w:rPr>
          <w:color w:val="auto"/>
        </w:rPr>
        <w:t xml:space="preserve">Сумський держ. пед. ун-т імені А. С. Макаренка. </w:t>
      </w:r>
      <w:r w:rsidRPr="00FB74F4">
        <w:rPr>
          <w:color w:val="auto"/>
        </w:rPr>
        <w:t>2021. 63 с.</w:t>
      </w:r>
    </w:p>
    <w:p w14:paraId="3FD1AE1C" w14:textId="5E0ED216" w:rsidR="00725651" w:rsidRPr="00725651" w:rsidRDefault="009C5B76" w:rsidP="00742593">
      <w:pPr>
        <w:pStyle w:val="aa"/>
        <w:numPr>
          <w:ilvl w:val="0"/>
          <w:numId w:val="20"/>
        </w:numPr>
        <w:spacing w:line="360" w:lineRule="auto"/>
        <w:ind w:left="0" w:firstLine="709"/>
        <w:jc w:val="both"/>
        <w:rPr>
          <w:i/>
          <w:color w:val="auto"/>
          <w:lang w:val="uk-UA"/>
        </w:rPr>
      </w:pPr>
      <w:r>
        <w:rPr>
          <w:color w:val="auto"/>
          <w:lang w:val="uk-UA"/>
        </w:rPr>
        <w:t>Кондес</w:t>
      </w:r>
      <w:r w:rsidR="00330D3C" w:rsidRPr="00FB74F4">
        <w:rPr>
          <w:color w:val="auto"/>
          <w:lang w:val="uk-UA"/>
        </w:rPr>
        <w:t xml:space="preserve"> Т. В. Фізична культура і здоров’я: навчальний посібник. К.: Універ</w:t>
      </w:r>
      <w:r w:rsidR="00D504EF">
        <w:rPr>
          <w:color w:val="auto"/>
          <w:lang w:val="uk-UA"/>
        </w:rPr>
        <w:t>ситет економіки та права «КРОК», 2017.</w:t>
      </w:r>
      <w:r w:rsidR="00330D3C" w:rsidRPr="00FB74F4">
        <w:rPr>
          <w:color w:val="auto"/>
          <w:lang w:val="uk-UA"/>
        </w:rPr>
        <w:t xml:space="preserve"> 126 с.</w:t>
      </w:r>
    </w:p>
    <w:p w14:paraId="4990D60E" w14:textId="6A11386B" w:rsidR="00330D3C" w:rsidRPr="00725651" w:rsidRDefault="00725651" w:rsidP="00742593">
      <w:pPr>
        <w:pStyle w:val="aa"/>
        <w:numPr>
          <w:ilvl w:val="0"/>
          <w:numId w:val="20"/>
        </w:numPr>
        <w:spacing w:line="360" w:lineRule="auto"/>
        <w:ind w:left="0" w:firstLine="709"/>
        <w:jc w:val="both"/>
        <w:rPr>
          <w:i/>
          <w:color w:val="auto"/>
          <w:lang w:val="uk-UA"/>
        </w:rPr>
      </w:pPr>
      <w:r w:rsidRPr="00725651">
        <w:rPr>
          <w:color w:val="auto"/>
          <w:lang w:val="uk-UA"/>
        </w:rPr>
        <w:t xml:space="preserve">Концептуальні засади реформування середньої освіти. </w:t>
      </w:r>
      <w:r w:rsidR="00330D3C" w:rsidRPr="00725651">
        <w:rPr>
          <w:color w:val="auto"/>
          <w:lang w:val="uk-UA"/>
        </w:rPr>
        <w:t xml:space="preserve">Концепція НУШ. URL: </w:t>
      </w:r>
      <w:hyperlink r:id="rId23" w:history="1">
        <w:r w:rsidRPr="00725651">
          <w:rPr>
            <w:rStyle w:val="a4"/>
            <w:lang w:val="uk-UA"/>
          </w:rPr>
          <w:t>https://mon.gov.ua/static-objects/mon/sites/1/zagalna%20serednya/nova-ukrainska-shkola-compressed.pdf</w:t>
        </w:r>
      </w:hyperlink>
      <w:r w:rsidRPr="00725651">
        <w:rPr>
          <w:color w:val="auto"/>
          <w:lang w:val="uk-UA"/>
        </w:rPr>
        <w:t xml:space="preserve"> </w:t>
      </w:r>
      <w:r w:rsidR="00330D3C" w:rsidRPr="00725651">
        <w:rPr>
          <w:color w:val="auto"/>
          <w:lang w:val="uk-UA"/>
        </w:rPr>
        <w:t>(дата звернення: 01.04.2025).</w:t>
      </w:r>
    </w:p>
    <w:p w14:paraId="3365238E" w14:textId="77777777" w:rsidR="00E620D5" w:rsidRPr="00E620D5" w:rsidRDefault="00330D3C" w:rsidP="00742593">
      <w:pPr>
        <w:pStyle w:val="aa"/>
        <w:numPr>
          <w:ilvl w:val="0"/>
          <w:numId w:val="20"/>
        </w:numPr>
        <w:spacing w:line="360" w:lineRule="auto"/>
        <w:ind w:left="0" w:firstLine="709"/>
        <w:jc w:val="both"/>
        <w:rPr>
          <w:i/>
          <w:color w:val="auto"/>
          <w:lang w:val="uk-UA"/>
        </w:rPr>
      </w:pPr>
      <w:r w:rsidRPr="00FB74F4">
        <w:rPr>
          <w:color w:val="auto"/>
          <w:lang w:val="uk-UA"/>
        </w:rPr>
        <w:t>Кошель В. М., Костирко Ю. В. Науково-теоретичні засади формування здорового способу життя. Чернігів : ФОП Баликіна О. В., 2018. 145 с.</w:t>
      </w:r>
    </w:p>
    <w:p w14:paraId="743393CB" w14:textId="2B094C82" w:rsidR="008A1213" w:rsidRDefault="008A1213" w:rsidP="00742593">
      <w:pPr>
        <w:pStyle w:val="aa"/>
        <w:numPr>
          <w:ilvl w:val="0"/>
          <w:numId w:val="20"/>
        </w:numPr>
        <w:spacing w:line="360" w:lineRule="auto"/>
        <w:ind w:left="0" w:firstLine="709"/>
        <w:jc w:val="both"/>
        <w:rPr>
          <w:color w:val="auto"/>
          <w:lang w:val="uk-UA"/>
        </w:rPr>
      </w:pPr>
      <w:r>
        <w:rPr>
          <w:color w:val="auto"/>
          <w:lang w:val="uk-UA"/>
        </w:rPr>
        <w:t xml:space="preserve">Круцевич Т. Ю. </w:t>
      </w:r>
      <w:r w:rsidRPr="00D504EF">
        <w:rPr>
          <w:color w:val="auto"/>
          <w:lang w:val="uk-UA"/>
        </w:rPr>
        <w:t>Теорія і методика фізичного виховання</w:t>
      </w:r>
      <w:r>
        <w:rPr>
          <w:color w:val="auto"/>
          <w:lang w:val="uk-UA"/>
        </w:rPr>
        <w:t xml:space="preserve"> </w:t>
      </w:r>
      <w:r w:rsidRPr="00D504EF">
        <w:rPr>
          <w:color w:val="auto"/>
          <w:lang w:val="uk-UA"/>
        </w:rPr>
        <w:t>: Загальні основи теорії і методики фізичного виховання</w:t>
      </w:r>
      <w:r>
        <w:rPr>
          <w:color w:val="auto"/>
          <w:lang w:val="uk-UA"/>
        </w:rPr>
        <w:t xml:space="preserve">. </w:t>
      </w:r>
      <w:r w:rsidRPr="008A1213">
        <w:rPr>
          <w:color w:val="auto"/>
        </w:rPr>
        <w:t xml:space="preserve">К., 2018. </w:t>
      </w:r>
      <w:r>
        <w:rPr>
          <w:color w:val="auto"/>
          <w:lang w:val="uk-UA"/>
        </w:rPr>
        <w:t xml:space="preserve">Том 1. </w:t>
      </w:r>
      <w:r w:rsidRPr="008A1213">
        <w:rPr>
          <w:color w:val="auto"/>
        </w:rPr>
        <w:t>392 с</w:t>
      </w:r>
      <w:r>
        <w:rPr>
          <w:color w:val="auto"/>
          <w:lang w:val="uk-UA"/>
        </w:rPr>
        <w:t>.</w:t>
      </w:r>
    </w:p>
    <w:p w14:paraId="157CC356" w14:textId="321895B2" w:rsidR="00E620D5" w:rsidRPr="00E620D5" w:rsidRDefault="00E620D5" w:rsidP="00742593">
      <w:pPr>
        <w:pStyle w:val="aa"/>
        <w:numPr>
          <w:ilvl w:val="0"/>
          <w:numId w:val="20"/>
        </w:numPr>
        <w:spacing w:line="360" w:lineRule="auto"/>
        <w:ind w:left="0" w:firstLine="709"/>
        <w:jc w:val="both"/>
        <w:rPr>
          <w:color w:val="auto"/>
          <w:lang w:val="uk-UA"/>
        </w:rPr>
      </w:pPr>
      <w:r w:rsidRPr="00E620D5">
        <w:rPr>
          <w:color w:val="auto"/>
          <w:lang w:val="uk-UA"/>
        </w:rPr>
        <w:t>Лазаренко М. Г. Фізичне виховання</w:t>
      </w:r>
      <w:r w:rsidR="00F31D39">
        <w:rPr>
          <w:color w:val="auto"/>
          <w:lang w:val="uk-UA"/>
        </w:rPr>
        <w:t xml:space="preserve"> </w:t>
      </w:r>
      <w:r w:rsidRPr="00E620D5">
        <w:rPr>
          <w:color w:val="auto"/>
          <w:lang w:val="uk-UA"/>
        </w:rPr>
        <w:t>: навчально-методичний посібник. Чернігів : НУЧК імені Т. Г. Шевченка, 2019. 88 с.</w:t>
      </w:r>
    </w:p>
    <w:p w14:paraId="5EA03846" w14:textId="10CCC3AB" w:rsidR="008A1213" w:rsidRPr="008A1213" w:rsidRDefault="008A1213" w:rsidP="00742593">
      <w:pPr>
        <w:pStyle w:val="aa"/>
        <w:numPr>
          <w:ilvl w:val="0"/>
          <w:numId w:val="20"/>
        </w:numPr>
        <w:spacing w:line="360" w:lineRule="auto"/>
        <w:ind w:left="0" w:firstLine="709"/>
        <w:jc w:val="both"/>
        <w:rPr>
          <w:iCs/>
          <w:color w:val="auto"/>
          <w:lang w:val="uk-UA"/>
        </w:rPr>
      </w:pPr>
      <w:r w:rsidRPr="008A1213">
        <w:rPr>
          <w:iCs/>
          <w:color w:val="auto"/>
          <w:lang w:val="uk-UA"/>
        </w:rPr>
        <w:t>Марченко О.</w:t>
      </w:r>
      <w:r>
        <w:rPr>
          <w:iCs/>
          <w:color w:val="auto"/>
          <w:lang w:val="uk-UA"/>
        </w:rPr>
        <w:t xml:space="preserve"> </w:t>
      </w:r>
      <w:r w:rsidRPr="008A1213">
        <w:rPr>
          <w:iCs/>
          <w:color w:val="auto"/>
          <w:lang w:val="uk-UA"/>
        </w:rPr>
        <w:t xml:space="preserve">Ю. Теоретико-методологічні основи гендерного підходу до формування аксіологічної значущості фізичної культури </w:t>
      </w:r>
      <w:r w:rsidRPr="008A1213">
        <w:rPr>
          <w:iCs/>
          <w:color w:val="auto"/>
          <w:lang w:val="uk-UA"/>
        </w:rPr>
        <w:lastRenderedPageBreak/>
        <w:t>школярів</w:t>
      </w:r>
      <w:r w:rsidR="009802E4">
        <w:rPr>
          <w:iCs/>
          <w:color w:val="auto"/>
          <w:lang w:val="uk-UA"/>
        </w:rPr>
        <w:t xml:space="preserve">. </w:t>
      </w:r>
      <w:r w:rsidRPr="008A1213">
        <w:rPr>
          <w:iCs/>
          <w:color w:val="auto"/>
          <w:lang w:val="uk-UA"/>
        </w:rPr>
        <w:t>Київ</w:t>
      </w:r>
      <w:r w:rsidR="009802E4">
        <w:rPr>
          <w:iCs/>
          <w:color w:val="auto"/>
          <w:lang w:val="uk-UA"/>
        </w:rPr>
        <w:t xml:space="preserve"> </w:t>
      </w:r>
      <w:r w:rsidRPr="008A1213">
        <w:rPr>
          <w:iCs/>
          <w:color w:val="auto"/>
          <w:lang w:val="uk-UA"/>
        </w:rPr>
        <w:t>: Національний університет фізичного виховання і спорту України</w:t>
      </w:r>
      <w:r w:rsidR="009802E4">
        <w:rPr>
          <w:iCs/>
          <w:color w:val="auto"/>
          <w:lang w:val="uk-UA"/>
        </w:rPr>
        <w:t xml:space="preserve">, </w:t>
      </w:r>
      <w:r w:rsidRPr="008A1213">
        <w:rPr>
          <w:iCs/>
          <w:color w:val="auto"/>
          <w:lang w:val="uk-UA"/>
        </w:rPr>
        <w:t>2019. 590 с.</w:t>
      </w:r>
    </w:p>
    <w:p w14:paraId="09FE2B13" w14:textId="0F377C17" w:rsidR="00E620D5" w:rsidRPr="00E620D5" w:rsidRDefault="00330D3C" w:rsidP="00742593">
      <w:pPr>
        <w:pStyle w:val="aa"/>
        <w:numPr>
          <w:ilvl w:val="0"/>
          <w:numId w:val="20"/>
        </w:numPr>
        <w:spacing w:line="360" w:lineRule="auto"/>
        <w:ind w:left="0" w:firstLine="709"/>
        <w:jc w:val="both"/>
        <w:rPr>
          <w:i/>
          <w:color w:val="auto"/>
          <w:lang w:val="uk-UA"/>
        </w:rPr>
      </w:pPr>
      <w:r w:rsidRPr="00FB74F4">
        <w:rPr>
          <w:color w:val="auto"/>
          <w:lang w:val="uk-UA"/>
        </w:rPr>
        <w:t xml:space="preserve">Міхеєнко О. І. Загальна теорія здоров’я : навч. посібник. </w:t>
      </w:r>
      <w:r w:rsidRPr="00FB74F4">
        <w:rPr>
          <w:color w:val="auto"/>
        </w:rPr>
        <w:t>Суми : Університетська книга, 2017. 156 с.</w:t>
      </w:r>
    </w:p>
    <w:p w14:paraId="35236DEB" w14:textId="123449DD" w:rsidR="00EB212A" w:rsidRPr="00EB212A" w:rsidRDefault="00EB212A" w:rsidP="00742593">
      <w:pPr>
        <w:pStyle w:val="aa"/>
        <w:numPr>
          <w:ilvl w:val="0"/>
          <w:numId w:val="20"/>
        </w:numPr>
        <w:spacing w:line="360" w:lineRule="auto"/>
        <w:ind w:left="0" w:firstLine="709"/>
        <w:jc w:val="both"/>
        <w:rPr>
          <w:color w:val="auto"/>
          <w:lang w:val="uk-UA"/>
        </w:rPr>
      </w:pPr>
      <w:r w:rsidRPr="00EB212A">
        <w:rPr>
          <w:color w:val="auto"/>
          <w:lang w:val="uk-UA"/>
        </w:rPr>
        <w:t>Москаленко</w:t>
      </w:r>
      <w:r>
        <w:rPr>
          <w:color w:val="auto"/>
          <w:lang w:val="uk-UA"/>
        </w:rPr>
        <w:t xml:space="preserve"> </w:t>
      </w:r>
      <w:r w:rsidRPr="00EB212A">
        <w:rPr>
          <w:color w:val="auto"/>
          <w:lang w:val="uk-UA"/>
        </w:rPr>
        <w:t>Н.</w:t>
      </w:r>
      <w:r>
        <w:rPr>
          <w:color w:val="auto"/>
          <w:lang w:val="uk-UA"/>
        </w:rPr>
        <w:t xml:space="preserve"> </w:t>
      </w:r>
      <w:r w:rsidRPr="00EB212A">
        <w:rPr>
          <w:color w:val="auto"/>
          <w:lang w:val="uk-UA"/>
        </w:rPr>
        <w:t>В., Сидорчук</w:t>
      </w:r>
      <w:r>
        <w:rPr>
          <w:color w:val="auto"/>
          <w:lang w:val="uk-UA"/>
        </w:rPr>
        <w:t xml:space="preserve"> </w:t>
      </w:r>
      <w:r w:rsidRPr="00EB212A">
        <w:rPr>
          <w:color w:val="auto"/>
          <w:lang w:val="uk-UA"/>
        </w:rPr>
        <w:t>Т.</w:t>
      </w:r>
      <w:r>
        <w:rPr>
          <w:color w:val="auto"/>
          <w:lang w:val="uk-UA"/>
        </w:rPr>
        <w:t xml:space="preserve"> </w:t>
      </w:r>
      <w:r w:rsidRPr="00EB212A">
        <w:rPr>
          <w:color w:val="auto"/>
          <w:lang w:val="uk-UA"/>
        </w:rPr>
        <w:t>В., Решетилова В.</w:t>
      </w:r>
      <w:r>
        <w:rPr>
          <w:color w:val="auto"/>
          <w:lang w:val="uk-UA"/>
        </w:rPr>
        <w:t xml:space="preserve"> </w:t>
      </w:r>
      <w:r w:rsidRPr="00EB212A">
        <w:rPr>
          <w:color w:val="auto"/>
          <w:lang w:val="uk-UA"/>
        </w:rPr>
        <w:t>М., Яковенко А.</w:t>
      </w:r>
      <w:r>
        <w:rPr>
          <w:color w:val="auto"/>
          <w:lang w:val="uk-UA"/>
        </w:rPr>
        <w:t xml:space="preserve"> </w:t>
      </w:r>
      <w:r w:rsidRPr="00EB212A">
        <w:rPr>
          <w:color w:val="auto"/>
          <w:lang w:val="uk-UA"/>
        </w:rPr>
        <w:t>В. Інновації у фізичному вихованні в закладах загальної середньої освіти</w:t>
      </w:r>
      <w:r>
        <w:rPr>
          <w:color w:val="auto"/>
          <w:lang w:val="uk-UA"/>
        </w:rPr>
        <w:t xml:space="preserve"> </w:t>
      </w:r>
      <w:r w:rsidRPr="00EB212A">
        <w:rPr>
          <w:color w:val="auto"/>
          <w:lang w:val="uk-UA"/>
        </w:rPr>
        <w:t>: навчальний посібник. Дніпро, 2022. 70 с.</w:t>
      </w:r>
    </w:p>
    <w:p w14:paraId="0A8BC7C8" w14:textId="4ABB5026" w:rsidR="00EB212A" w:rsidRPr="00EB212A" w:rsidRDefault="00EB212A" w:rsidP="00742593">
      <w:pPr>
        <w:pStyle w:val="aa"/>
        <w:numPr>
          <w:ilvl w:val="0"/>
          <w:numId w:val="20"/>
        </w:numPr>
        <w:spacing w:line="360" w:lineRule="auto"/>
        <w:ind w:left="0" w:firstLine="709"/>
        <w:jc w:val="both"/>
        <w:rPr>
          <w:color w:val="auto"/>
          <w:lang w:val="uk-UA"/>
        </w:rPr>
      </w:pPr>
      <w:r w:rsidRPr="00EB212A">
        <w:rPr>
          <w:color w:val="auto"/>
          <w:lang w:val="uk-UA"/>
        </w:rPr>
        <w:t>Москаленко Н.</w:t>
      </w:r>
      <w:r>
        <w:rPr>
          <w:color w:val="auto"/>
          <w:lang w:val="uk-UA"/>
        </w:rPr>
        <w:t xml:space="preserve"> </w:t>
      </w:r>
      <w:r w:rsidRPr="00EB212A">
        <w:rPr>
          <w:color w:val="auto"/>
          <w:lang w:val="uk-UA"/>
        </w:rPr>
        <w:t>В., Яковенко А.</w:t>
      </w:r>
      <w:r>
        <w:rPr>
          <w:color w:val="auto"/>
          <w:lang w:val="uk-UA"/>
        </w:rPr>
        <w:t xml:space="preserve"> </w:t>
      </w:r>
      <w:r w:rsidRPr="00EB212A">
        <w:rPr>
          <w:color w:val="auto"/>
          <w:lang w:val="uk-UA"/>
        </w:rPr>
        <w:t>В., Сидорчук Т.</w:t>
      </w:r>
      <w:r>
        <w:rPr>
          <w:color w:val="auto"/>
          <w:lang w:val="uk-UA"/>
        </w:rPr>
        <w:t xml:space="preserve"> </w:t>
      </w:r>
      <w:r w:rsidRPr="00EB212A">
        <w:rPr>
          <w:color w:val="auto"/>
          <w:lang w:val="uk-UA"/>
        </w:rPr>
        <w:t>В. Фізичне виховання школярів у зарубіжних країнах (ХХ ст. – початок ХХІ ст.):</w:t>
      </w:r>
      <w:r>
        <w:rPr>
          <w:color w:val="auto"/>
          <w:lang w:val="uk-UA"/>
        </w:rPr>
        <w:t xml:space="preserve"> [монографія]. Дніпро, 2020. 259</w:t>
      </w:r>
      <w:r w:rsidRPr="00EB212A">
        <w:rPr>
          <w:color w:val="auto"/>
          <w:lang w:val="uk-UA"/>
        </w:rPr>
        <w:t xml:space="preserve"> с.</w:t>
      </w:r>
    </w:p>
    <w:p w14:paraId="788936E9" w14:textId="77777777" w:rsidR="00330D3C" w:rsidRPr="00FB74F4" w:rsidRDefault="00330D3C" w:rsidP="00742593">
      <w:pPr>
        <w:pStyle w:val="aa"/>
        <w:numPr>
          <w:ilvl w:val="0"/>
          <w:numId w:val="20"/>
        </w:numPr>
        <w:spacing w:line="360" w:lineRule="auto"/>
        <w:ind w:left="0" w:firstLine="709"/>
        <w:jc w:val="both"/>
        <w:rPr>
          <w:i/>
          <w:color w:val="auto"/>
          <w:lang w:val="uk-UA"/>
        </w:rPr>
      </w:pPr>
      <w:r w:rsidRPr="00FB74F4">
        <w:rPr>
          <w:color w:val="auto"/>
        </w:rPr>
        <w:t>Носко М. О. Здоров’язбережувальні технології у фізичному вихованні : монографія. Київ : СПД Чалчинська Н. В., 2014. 340 с</w:t>
      </w:r>
      <w:r w:rsidRPr="00FB74F4">
        <w:rPr>
          <w:color w:val="auto"/>
          <w:lang w:val="uk-UA"/>
        </w:rPr>
        <w:t>.</w:t>
      </w:r>
    </w:p>
    <w:p w14:paraId="64792746" w14:textId="0749BC32" w:rsidR="002F4035" w:rsidRPr="002F4035" w:rsidRDefault="002F4035" w:rsidP="00742593">
      <w:pPr>
        <w:pStyle w:val="aa"/>
        <w:numPr>
          <w:ilvl w:val="0"/>
          <w:numId w:val="20"/>
        </w:numPr>
        <w:spacing w:line="360" w:lineRule="auto"/>
        <w:ind w:left="0" w:firstLine="709"/>
        <w:jc w:val="both"/>
        <w:rPr>
          <w:iCs/>
          <w:color w:val="auto"/>
          <w:lang w:val="uk-UA"/>
        </w:rPr>
      </w:pPr>
      <w:r>
        <w:rPr>
          <w:iCs/>
          <w:color w:val="auto"/>
          <w:lang w:val="uk-UA"/>
        </w:rPr>
        <w:t xml:space="preserve">Обухівська А. Г., Цушко І. І. </w:t>
      </w:r>
      <w:r w:rsidRPr="002F4035">
        <w:rPr>
          <w:iCs/>
          <w:color w:val="auto"/>
          <w:lang w:val="uk-UA"/>
        </w:rPr>
        <w:t>Сучасні технології збереження здоров’я учнів: кращий досвід</w:t>
      </w:r>
      <w:r>
        <w:rPr>
          <w:iCs/>
          <w:color w:val="auto"/>
          <w:lang w:val="uk-UA"/>
        </w:rPr>
        <w:t xml:space="preserve">. </w:t>
      </w:r>
      <w:r w:rsidRPr="002F4035">
        <w:rPr>
          <w:iCs/>
          <w:color w:val="auto"/>
        </w:rPr>
        <w:t>К.: Український НМЦ практичної психології і соціальної роботи, 2015. 221 с.</w:t>
      </w:r>
    </w:p>
    <w:p w14:paraId="430C7CB5" w14:textId="185DF869" w:rsidR="00330D3C" w:rsidRPr="00FB74F4" w:rsidRDefault="00330D3C" w:rsidP="00742593">
      <w:pPr>
        <w:pStyle w:val="aa"/>
        <w:numPr>
          <w:ilvl w:val="0"/>
          <w:numId w:val="20"/>
        </w:numPr>
        <w:spacing w:line="360" w:lineRule="auto"/>
        <w:ind w:left="0" w:firstLine="709"/>
        <w:jc w:val="both"/>
        <w:rPr>
          <w:i/>
          <w:color w:val="auto"/>
          <w:lang w:val="uk-UA"/>
        </w:rPr>
      </w:pPr>
      <w:r w:rsidRPr="00FB74F4">
        <w:rPr>
          <w:color w:val="auto"/>
          <w:lang w:val="uk-UA"/>
        </w:rPr>
        <w:t>Олексієнко Я. І. Формування мотивації до занять фізичною культурою у школярів – запорука зміцнення їхнього здоров’я. Черкаси : Черкаський національний уні</w:t>
      </w:r>
      <w:r w:rsidR="00361BB5">
        <w:rPr>
          <w:color w:val="auto"/>
          <w:lang w:val="uk-UA"/>
        </w:rPr>
        <w:t>верситет імені Б. Хмельницького</w:t>
      </w:r>
      <w:r w:rsidR="00361BB5" w:rsidRPr="00361BB5">
        <w:rPr>
          <w:color w:val="auto"/>
          <w:lang w:val="uk-UA"/>
        </w:rPr>
        <w:t xml:space="preserve">, 2024. </w:t>
      </w:r>
      <w:r w:rsidR="00361BB5" w:rsidRPr="00361BB5">
        <w:rPr>
          <w:color w:val="auto"/>
        </w:rPr>
        <w:t xml:space="preserve">3 </w:t>
      </w:r>
      <w:r w:rsidR="00361BB5">
        <w:rPr>
          <w:color w:val="auto"/>
          <w:lang w:val="en-US"/>
        </w:rPr>
        <w:t>c</w:t>
      </w:r>
      <w:r w:rsidR="00361BB5" w:rsidRPr="00361BB5">
        <w:rPr>
          <w:color w:val="auto"/>
        </w:rPr>
        <w:t>.</w:t>
      </w:r>
      <w:r w:rsidRPr="00FB74F4">
        <w:rPr>
          <w:color w:val="auto"/>
          <w:lang w:val="uk-UA"/>
        </w:rPr>
        <w:t xml:space="preserve"> </w:t>
      </w:r>
      <w:r w:rsidRPr="00FB74F4">
        <w:rPr>
          <w:color w:val="auto"/>
          <w:lang w:val="en-US"/>
        </w:rPr>
        <w:t>URL</w:t>
      </w:r>
      <w:r w:rsidRPr="00FB74F4">
        <w:rPr>
          <w:color w:val="auto"/>
          <w:lang w:val="uk-UA"/>
        </w:rPr>
        <w:t>:</w:t>
      </w:r>
      <w:r w:rsidRPr="00FB74F4">
        <w:rPr>
          <w:rFonts w:asciiTheme="minorHAnsi" w:hAnsiTheme="minorHAnsi" w:cstheme="minorBidi"/>
          <w:color w:val="auto"/>
          <w:sz w:val="22"/>
          <w:szCs w:val="22"/>
          <w:lang w:val="uk-UA"/>
        </w:rPr>
        <w:t xml:space="preserve"> </w:t>
      </w:r>
      <w:hyperlink r:id="rId24" w:history="1">
        <w:r w:rsidRPr="00FB74F4">
          <w:rPr>
            <w:color w:val="0563C1" w:themeColor="hyperlink"/>
            <w:u w:val="single"/>
            <w:lang w:val="uk-UA"/>
          </w:rPr>
          <w:t>https://www.pdau.edu.ua/np/pdf2/5.pdf</w:t>
        </w:r>
      </w:hyperlink>
      <w:r w:rsidRPr="00FB74F4">
        <w:rPr>
          <w:color w:val="auto"/>
          <w:lang w:val="uk-UA"/>
        </w:rPr>
        <w:t xml:space="preserve"> (дата звернення: 28.04.2025).</w:t>
      </w:r>
    </w:p>
    <w:p w14:paraId="4E938A0C" w14:textId="26083CE1" w:rsidR="008A1213" w:rsidRPr="008A1213" w:rsidRDefault="008A1213" w:rsidP="00742593">
      <w:pPr>
        <w:pStyle w:val="aa"/>
        <w:numPr>
          <w:ilvl w:val="0"/>
          <w:numId w:val="20"/>
        </w:numPr>
        <w:spacing w:line="360" w:lineRule="auto"/>
        <w:ind w:left="0" w:firstLine="709"/>
        <w:jc w:val="both"/>
        <w:rPr>
          <w:iCs/>
          <w:color w:val="auto"/>
          <w:lang w:val="uk-UA"/>
        </w:rPr>
      </w:pPr>
      <w:r w:rsidRPr="008A1213">
        <w:rPr>
          <w:iCs/>
          <w:color w:val="auto"/>
          <w:lang w:val="uk-UA"/>
        </w:rPr>
        <w:t>Осадець М.</w:t>
      </w:r>
      <w:r>
        <w:rPr>
          <w:iCs/>
          <w:color w:val="auto"/>
          <w:lang w:val="uk-UA"/>
        </w:rPr>
        <w:t xml:space="preserve"> </w:t>
      </w:r>
      <w:r w:rsidRPr="008A1213">
        <w:rPr>
          <w:iCs/>
          <w:color w:val="auto"/>
          <w:lang w:val="uk-UA"/>
        </w:rPr>
        <w:t>М., Слобожанінов А.</w:t>
      </w:r>
      <w:r>
        <w:rPr>
          <w:iCs/>
          <w:color w:val="auto"/>
          <w:lang w:val="uk-UA"/>
        </w:rPr>
        <w:t xml:space="preserve"> </w:t>
      </w:r>
      <w:r w:rsidRPr="008A1213">
        <w:rPr>
          <w:iCs/>
          <w:color w:val="auto"/>
          <w:lang w:val="uk-UA"/>
        </w:rPr>
        <w:t>А., Волощук А.</w:t>
      </w:r>
      <w:r>
        <w:rPr>
          <w:iCs/>
          <w:color w:val="auto"/>
          <w:lang w:val="uk-UA"/>
        </w:rPr>
        <w:t xml:space="preserve"> </w:t>
      </w:r>
      <w:r w:rsidRPr="008A1213">
        <w:rPr>
          <w:iCs/>
          <w:color w:val="auto"/>
          <w:lang w:val="uk-UA"/>
        </w:rPr>
        <w:t>О</w:t>
      </w:r>
      <w:r>
        <w:rPr>
          <w:iCs/>
          <w:color w:val="auto"/>
          <w:lang w:val="uk-UA"/>
        </w:rPr>
        <w:t>.</w:t>
      </w:r>
      <w:r w:rsidRPr="008A1213">
        <w:rPr>
          <w:iCs/>
          <w:color w:val="auto"/>
          <w:lang w:val="uk-UA"/>
        </w:rPr>
        <w:t xml:space="preserve"> </w:t>
      </w:r>
      <w:r>
        <w:rPr>
          <w:iCs/>
          <w:color w:val="auto"/>
          <w:lang w:val="uk-UA"/>
        </w:rPr>
        <w:t>С</w:t>
      </w:r>
      <w:r w:rsidRPr="008A1213">
        <w:rPr>
          <w:iCs/>
          <w:color w:val="auto"/>
          <w:lang w:val="uk-UA"/>
        </w:rPr>
        <w:t>учасні проблеми фізичного виховання школярів</w:t>
      </w:r>
      <w:r>
        <w:rPr>
          <w:iCs/>
          <w:color w:val="auto"/>
          <w:lang w:val="uk-UA"/>
        </w:rPr>
        <w:t>.</w:t>
      </w:r>
      <w:r w:rsidRPr="008A1213">
        <w:t xml:space="preserve"> </w:t>
      </w:r>
      <w:r w:rsidRPr="008A1213">
        <w:rPr>
          <w:i/>
          <w:color w:val="auto"/>
          <w:lang w:val="uk-UA"/>
        </w:rPr>
        <w:t>Young Scientist</w:t>
      </w:r>
      <w:r>
        <w:rPr>
          <w:i/>
          <w:color w:val="auto"/>
          <w:lang w:val="uk-UA"/>
        </w:rPr>
        <w:t xml:space="preserve">. </w:t>
      </w:r>
      <w:r>
        <w:rPr>
          <w:iCs/>
          <w:color w:val="auto"/>
          <w:lang w:val="uk-UA"/>
        </w:rPr>
        <w:t xml:space="preserve">2018. №3. С. 71–73. </w:t>
      </w:r>
      <w:r>
        <w:rPr>
          <w:iCs/>
          <w:color w:val="auto"/>
          <w:lang w:val="en-US"/>
        </w:rPr>
        <w:t>URL</w:t>
      </w:r>
      <w:r>
        <w:rPr>
          <w:iCs/>
          <w:color w:val="auto"/>
          <w:lang w:val="uk-UA"/>
        </w:rPr>
        <w:t xml:space="preserve">: </w:t>
      </w:r>
      <w:hyperlink r:id="rId25" w:history="1">
        <w:r w:rsidRPr="00C94CE2">
          <w:rPr>
            <w:rStyle w:val="a4"/>
            <w:iCs/>
            <w:lang w:val="uk-UA"/>
          </w:rPr>
          <w:t>http://molodyvcheny.in.ua/files/journal/2018/3.3/20.pdf</w:t>
        </w:r>
      </w:hyperlink>
      <w:r>
        <w:rPr>
          <w:iCs/>
          <w:color w:val="auto"/>
          <w:lang w:val="uk-UA"/>
        </w:rPr>
        <w:t xml:space="preserve"> (дата звернення: 30.08.2025).</w:t>
      </w:r>
    </w:p>
    <w:p w14:paraId="57D79671" w14:textId="033CCD10" w:rsidR="00E620D5" w:rsidRPr="00E620D5" w:rsidRDefault="00330D3C" w:rsidP="00742593">
      <w:pPr>
        <w:pStyle w:val="aa"/>
        <w:numPr>
          <w:ilvl w:val="0"/>
          <w:numId w:val="20"/>
        </w:numPr>
        <w:spacing w:line="360" w:lineRule="auto"/>
        <w:ind w:left="0" w:firstLine="709"/>
        <w:jc w:val="both"/>
        <w:rPr>
          <w:i/>
          <w:color w:val="auto"/>
          <w:lang w:val="uk-UA"/>
        </w:rPr>
      </w:pPr>
      <w:r w:rsidRPr="00FB74F4">
        <w:rPr>
          <w:color w:val="auto"/>
          <w:lang w:val="uk-UA"/>
        </w:rPr>
        <w:t>Освіта України в умовах воєнного стану : інформаційно-аналітичний збірник. Київ, 2022. 358 с.</w:t>
      </w:r>
    </w:p>
    <w:p w14:paraId="56EC9DA5" w14:textId="77777777" w:rsidR="00AC5899" w:rsidRDefault="00E620D5" w:rsidP="00742593">
      <w:pPr>
        <w:pStyle w:val="aa"/>
        <w:numPr>
          <w:ilvl w:val="0"/>
          <w:numId w:val="20"/>
        </w:numPr>
        <w:spacing w:line="360" w:lineRule="auto"/>
        <w:ind w:left="0" w:firstLine="709"/>
        <w:jc w:val="both"/>
        <w:rPr>
          <w:color w:val="auto"/>
          <w:lang w:val="uk-UA"/>
        </w:rPr>
      </w:pPr>
      <w:r w:rsidRPr="00E620D5">
        <w:rPr>
          <w:color w:val="auto"/>
          <w:lang w:val="uk-UA"/>
        </w:rPr>
        <w:t>Освіта і наука України в умовах воєнного стану : інформаційно</w:t>
      </w:r>
      <w:r>
        <w:rPr>
          <w:color w:val="auto"/>
          <w:lang w:val="uk-UA"/>
        </w:rPr>
        <w:t>-аналітичний збірник. Київ, 2023. 64</w:t>
      </w:r>
      <w:r w:rsidRPr="00E620D5">
        <w:rPr>
          <w:color w:val="auto"/>
          <w:lang w:val="uk-UA"/>
        </w:rPr>
        <w:t xml:space="preserve"> с.</w:t>
      </w:r>
    </w:p>
    <w:p w14:paraId="36A6441F" w14:textId="4EE14212" w:rsidR="00AC5899" w:rsidRPr="00AC5899" w:rsidRDefault="00AC5899" w:rsidP="00742593">
      <w:pPr>
        <w:pStyle w:val="aa"/>
        <w:numPr>
          <w:ilvl w:val="0"/>
          <w:numId w:val="20"/>
        </w:numPr>
        <w:spacing w:line="360" w:lineRule="auto"/>
        <w:ind w:left="0" w:firstLine="709"/>
        <w:jc w:val="both"/>
        <w:rPr>
          <w:color w:val="auto"/>
          <w:lang w:val="uk-UA"/>
        </w:rPr>
      </w:pPr>
      <w:r w:rsidRPr="00AC5899">
        <w:rPr>
          <w:color w:val="auto"/>
          <w:lang w:val="uk-UA"/>
        </w:rPr>
        <w:t>Офіційний сайт</w:t>
      </w:r>
      <w:r w:rsidRPr="00AC5899">
        <w:rPr>
          <w:lang w:val="uk-UA"/>
        </w:rPr>
        <w:t xml:space="preserve"> </w:t>
      </w:r>
      <w:r w:rsidRPr="00AC5899">
        <w:rPr>
          <w:color w:val="auto"/>
          <w:lang w:val="uk-UA"/>
        </w:rPr>
        <w:t xml:space="preserve">ЗЗСО «Авангардівський ліцей» Авангардівської селищної ради. </w:t>
      </w:r>
      <w:r w:rsidRPr="00AC5899">
        <w:rPr>
          <w:color w:val="auto"/>
          <w:lang w:val="en-US"/>
        </w:rPr>
        <w:t>URL</w:t>
      </w:r>
      <w:r w:rsidRPr="00AC5899">
        <w:rPr>
          <w:color w:val="auto"/>
          <w:lang w:val="uk-UA"/>
        </w:rPr>
        <w:t xml:space="preserve">: </w:t>
      </w:r>
      <w:hyperlink r:id="rId26" w:history="1">
        <w:r w:rsidRPr="00AC5899">
          <w:rPr>
            <w:rStyle w:val="a4"/>
            <w:lang w:val="uk-UA"/>
          </w:rPr>
          <w:t>https://gymnazium.com.ua/</w:t>
        </w:r>
      </w:hyperlink>
      <w:r w:rsidRPr="00AC5899">
        <w:rPr>
          <w:color w:val="auto"/>
          <w:lang w:val="uk-UA"/>
        </w:rPr>
        <w:t xml:space="preserve"> (дата звернення: 20.06.2025).</w:t>
      </w:r>
    </w:p>
    <w:p w14:paraId="4A0F11D6" w14:textId="5836E579" w:rsidR="00330D3C" w:rsidRPr="00FB74F4" w:rsidRDefault="00E620D5" w:rsidP="00742593">
      <w:pPr>
        <w:pStyle w:val="aa"/>
        <w:numPr>
          <w:ilvl w:val="0"/>
          <w:numId w:val="20"/>
        </w:numPr>
        <w:spacing w:line="360" w:lineRule="auto"/>
        <w:ind w:left="0" w:firstLine="709"/>
        <w:jc w:val="both"/>
        <w:rPr>
          <w:i/>
          <w:color w:val="auto"/>
          <w:lang w:val="uk-UA"/>
        </w:rPr>
      </w:pPr>
      <w:r>
        <w:rPr>
          <w:color w:val="auto"/>
          <w:lang w:val="uk-UA"/>
        </w:rPr>
        <w:lastRenderedPageBreak/>
        <w:t>Поліщук Р. В.</w:t>
      </w:r>
      <w:r w:rsidR="00330D3C" w:rsidRPr="00FB74F4">
        <w:rPr>
          <w:color w:val="auto"/>
          <w:lang w:val="uk-UA"/>
        </w:rPr>
        <w:t xml:space="preserve"> Про здорове тіло і здоровий дух. Фізичне здоров’я як педагогічна проблема та основа гармонійного розвитку особистості : світов</w:t>
      </w:r>
      <w:r>
        <w:rPr>
          <w:color w:val="auto"/>
          <w:lang w:val="uk-UA"/>
        </w:rPr>
        <w:t>ий досвід : монографія. Черкаси, 2014.</w:t>
      </w:r>
      <w:r w:rsidR="00330D3C" w:rsidRPr="00FB74F4">
        <w:rPr>
          <w:color w:val="auto"/>
          <w:lang w:val="uk-UA"/>
        </w:rPr>
        <w:t xml:space="preserve"> 93 с.</w:t>
      </w:r>
    </w:p>
    <w:p w14:paraId="00395DD7" w14:textId="0592B92F" w:rsidR="00994599" w:rsidRPr="00994599" w:rsidRDefault="00994599" w:rsidP="00742593">
      <w:pPr>
        <w:pStyle w:val="aa"/>
        <w:numPr>
          <w:ilvl w:val="0"/>
          <w:numId w:val="20"/>
        </w:numPr>
        <w:spacing w:line="360" w:lineRule="auto"/>
        <w:ind w:left="0" w:firstLine="709"/>
        <w:jc w:val="both"/>
        <w:rPr>
          <w:iCs/>
          <w:color w:val="auto"/>
          <w:lang w:val="uk-UA"/>
        </w:rPr>
      </w:pPr>
      <w:r w:rsidRPr="00994599">
        <w:rPr>
          <w:iCs/>
          <w:color w:val="auto"/>
          <w:lang w:val="uk-UA"/>
        </w:rPr>
        <w:t>Потапчук</w:t>
      </w:r>
      <w:r>
        <w:rPr>
          <w:iCs/>
          <w:color w:val="auto"/>
          <w:lang w:val="uk-UA"/>
        </w:rPr>
        <w:t xml:space="preserve"> </w:t>
      </w:r>
      <w:r w:rsidRPr="00994599">
        <w:rPr>
          <w:iCs/>
          <w:color w:val="auto"/>
          <w:lang w:val="uk-UA"/>
        </w:rPr>
        <w:t>Т., Захарасевич Н., Кравець</w:t>
      </w:r>
      <w:r>
        <w:rPr>
          <w:iCs/>
          <w:color w:val="auto"/>
          <w:lang w:val="uk-UA"/>
        </w:rPr>
        <w:t xml:space="preserve"> Н. </w:t>
      </w:r>
      <w:r w:rsidRPr="00994599">
        <w:rPr>
          <w:iCs/>
          <w:color w:val="auto"/>
          <w:lang w:val="uk-UA"/>
        </w:rPr>
        <w:t xml:space="preserve"> Рухова активність як основа фізичного вдосконалення та формування особистості дитини.</w:t>
      </w:r>
      <w:r w:rsidRPr="00994599">
        <w:rPr>
          <w:iCs/>
          <w:color w:val="auto"/>
        </w:rPr>
        <w:t> </w:t>
      </w:r>
      <w:r w:rsidRPr="00994599">
        <w:rPr>
          <w:i/>
          <w:color w:val="auto"/>
          <w:lang w:val="uk-UA"/>
        </w:rPr>
        <w:t>Наукові записки.</w:t>
      </w:r>
      <w:r w:rsidRPr="00994599">
        <w:rPr>
          <w:iCs/>
          <w:color w:val="auto"/>
          <w:lang w:val="uk-UA"/>
        </w:rPr>
        <w:t xml:space="preserve"> </w:t>
      </w:r>
      <w:r w:rsidRPr="00994599">
        <w:rPr>
          <w:i/>
          <w:color w:val="auto"/>
          <w:lang w:val="uk-UA"/>
        </w:rPr>
        <w:t>Серія: Педагогічні науки</w:t>
      </w:r>
      <w:r>
        <w:rPr>
          <w:i/>
          <w:color w:val="auto"/>
          <w:lang w:val="uk-UA"/>
        </w:rPr>
        <w:t>.</w:t>
      </w:r>
      <w:r w:rsidRPr="00994599">
        <w:rPr>
          <w:iCs/>
          <w:color w:val="auto"/>
          <w:lang w:val="uk-UA"/>
        </w:rPr>
        <w:t xml:space="preserve"> </w:t>
      </w:r>
      <w:r>
        <w:rPr>
          <w:iCs/>
          <w:color w:val="auto"/>
          <w:lang w:val="uk-UA"/>
        </w:rPr>
        <w:t xml:space="preserve">2025. С. </w:t>
      </w:r>
      <w:r w:rsidRPr="00994599">
        <w:rPr>
          <w:iCs/>
          <w:color w:val="auto"/>
          <w:lang w:val="uk-UA"/>
        </w:rPr>
        <w:t>51</w:t>
      </w:r>
      <w:r>
        <w:rPr>
          <w:iCs/>
          <w:color w:val="auto"/>
          <w:lang w:val="uk-UA"/>
        </w:rPr>
        <w:t>–</w:t>
      </w:r>
      <w:r w:rsidRPr="00994599">
        <w:rPr>
          <w:iCs/>
          <w:color w:val="auto"/>
          <w:lang w:val="uk-UA"/>
        </w:rPr>
        <w:t xml:space="preserve">55. </w:t>
      </w:r>
      <w:r>
        <w:rPr>
          <w:iCs/>
          <w:color w:val="auto"/>
          <w:lang w:val="en-US"/>
        </w:rPr>
        <w:t>URL</w:t>
      </w:r>
      <w:r>
        <w:rPr>
          <w:iCs/>
          <w:color w:val="auto"/>
          <w:lang w:val="uk-UA"/>
        </w:rPr>
        <w:t xml:space="preserve">: </w:t>
      </w:r>
      <w:hyperlink r:id="rId27" w:history="1">
        <w:r w:rsidRPr="00C94CE2">
          <w:rPr>
            <w:rStyle w:val="a4"/>
            <w:iCs/>
          </w:rPr>
          <w:t>https</w:t>
        </w:r>
        <w:r w:rsidRPr="00C94CE2">
          <w:rPr>
            <w:rStyle w:val="a4"/>
            <w:iCs/>
            <w:lang w:val="uk-UA"/>
          </w:rPr>
          <w:t>://</w:t>
        </w:r>
        <w:r w:rsidRPr="00C94CE2">
          <w:rPr>
            <w:rStyle w:val="a4"/>
            <w:iCs/>
          </w:rPr>
          <w:t>doi</w:t>
        </w:r>
        <w:r w:rsidRPr="00C94CE2">
          <w:rPr>
            <w:rStyle w:val="a4"/>
            <w:iCs/>
            <w:lang w:val="uk-UA"/>
          </w:rPr>
          <w:t>.</w:t>
        </w:r>
        <w:r w:rsidRPr="00C94CE2">
          <w:rPr>
            <w:rStyle w:val="a4"/>
            <w:iCs/>
          </w:rPr>
          <w:t>org</w:t>
        </w:r>
        <w:r w:rsidRPr="00C94CE2">
          <w:rPr>
            <w:rStyle w:val="a4"/>
            <w:iCs/>
            <w:lang w:val="uk-UA"/>
          </w:rPr>
          <w:t>/10.36550/2415-7988-2025-1-218-51-55</w:t>
        </w:r>
      </w:hyperlink>
      <w:r>
        <w:rPr>
          <w:iCs/>
          <w:color w:val="auto"/>
          <w:lang w:val="uk-UA"/>
        </w:rPr>
        <w:t xml:space="preserve"> (дата звернення: 11.09.2025).</w:t>
      </w:r>
    </w:p>
    <w:p w14:paraId="3F2C18E2" w14:textId="4CF8CF66" w:rsidR="00330D3C" w:rsidRPr="00FB74F4" w:rsidRDefault="00AC5899" w:rsidP="00742593">
      <w:pPr>
        <w:pStyle w:val="aa"/>
        <w:numPr>
          <w:ilvl w:val="0"/>
          <w:numId w:val="20"/>
        </w:numPr>
        <w:spacing w:line="360" w:lineRule="auto"/>
        <w:ind w:left="0" w:firstLine="709"/>
        <w:jc w:val="both"/>
        <w:rPr>
          <w:i/>
          <w:color w:val="auto"/>
          <w:lang w:val="uk-UA"/>
        </w:rPr>
      </w:pPr>
      <w:r>
        <w:rPr>
          <w:color w:val="auto"/>
          <w:lang w:val="uk-UA"/>
        </w:rPr>
        <w:t>Руденко І. М</w:t>
      </w:r>
      <w:r w:rsidR="00330D3C" w:rsidRPr="00FB74F4">
        <w:rPr>
          <w:color w:val="auto"/>
          <w:lang w:val="uk-UA"/>
        </w:rPr>
        <w:t>. Емоційно-вольова саморегуляція як важлива умова збереження психічного та фізичного здоров’я педагога.</w:t>
      </w:r>
      <w:r w:rsidR="00330D3C" w:rsidRPr="00FB74F4">
        <w:rPr>
          <w:color w:val="auto"/>
        </w:rPr>
        <w:t> </w:t>
      </w:r>
      <w:r w:rsidR="00330D3C" w:rsidRPr="00AC5899">
        <w:rPr>
          <w:i/>
          <w:iCs/>
          <w:color w:val="auto"/>
          <w:lang w:val="uk-UA"/>
        </w:rPr>
        <w:t>Збірник матеріалів обласної науково-практичної конференції.</w:t>
      </w:r>
      <w:r w:rsidRPr="00AC5899">
        <w:rPr>
          <w:i/>
          <w:color w:val="auto"/>
          <w:lang w:val="uk-UA"/>
        </w:rPr>
        <w:t xml:space="preserve"> </w:t>
      </w:r>
      <w:r>
        <w:rPr>
          <w:color w:val="auto"/>
          <w:lang w:val="uk-UA"/>
        </w:rPr>
        <w:t>Черкаси, 2020.</w:t>
      </w:r>
      <w:r w:rsidR="00330D3C" w:rsidRPr="00FB74F4">
        <w:rPr>
          <w:color w:val="auto"/>
          <w:lang w:val="uk-UA"/>
        </w:rPr>
        <w:t xml:space="preserve"> 95 с. </w:t>
      </w:r>
    </w:p>
    <w:p w14:paraId="6AF6F91E" w14:textId="77777777" w:rsidR="00E877C9" w:rsidRPr="00E877C9" w:rsidRDefault="00725651" w:rsidP="00742593">
      <w:pPr>
        <w:pStyle w:val="aa"/>
        <w:numPr>
          <w:ilvl w:val="0"/>
          <w:numId w:val="20"/>
        </w:numPr>
        <w:spacing w:line="360" w:lineRule="auto"/>
        <w:ind w:left="0" w:firstLine="709"/>
        <w:jc w:val="both"/>
        <w:rPr>
          <w:color w:val="auto"/>
          <w:lang w:val="uk-UA"/>
        </w:rPr>
      </w:pPr>
      <w:r w:rsidRPr="00725651">
        <w:rPr>
          <w:color w:val="auto"/>
        </w:rPr>
        <w:t>Савчин М. В., Василенко Л. П.</w:t>
      </w:r>
      <w:r>
        <w:rPr>
          <w:color w:val="auto"/>
          <w:lang w:val="uk-UA"/>
        </w:rPr>
        <w:t xml:space="preserve"> </w:t>
      </w:r>
      <w:r w:rsidRPr="00725651">
        <w:rPr>
          <w:color w:val="auto"/>
        </w:rPr>
        <w:t>Вікова психологія</w:t>
      </w:r>
      <w:r>
        <w:rPr>
          <w:color w:val="auto"/>
          <w:lang w:val="uk-UA"/>
        </w:rPr>
        <w:t xml:space="preserve"> </w:t>
      </w:r>
      <w:r w:rsidRPr="00725651">
        <w:rPr>
          <w:color w:val="auto"/>
        </w:rPr>
        <w:t xml:space="preserve">: навч. посіб. </w:t>
      </w:r>
      <w:r>
        <w:rPr>
          <w:color w:val="auto"/>
        </w:rPr>
        <w:t>3-тє вид., перероб., доп. Київ</w:t>
      </w:r>
      <w:r>
        <w:rPr>
          <w:color w:val="auto"/>
          <w:lang w:val="uk-UA"/>
        </w:rPr>
        <w:t xml:space="preserve"> </w:t>
      </w:r>
      <w:r>
        <w:rPr>
          <w:color w:val="auto"/>
        </w:rPr>
        <w:t>: Академія, 2017.</w:t>
      </w:r>
      <w:r>
        <w:rPr>
          <w:color w:val="auto"/>
          <w:lang w:val="uk-UA"/>
        </w:rPr>
        <w:t xml:space="preserve"> </w:t>
      </w:r>
      <w:r w:rsidRPr="00725651">
        <w:rPr>
          <w:color w:val="auto"/>
        </w:rPr>
        <w:t>368 с.</w:t>
      </w:r>
    </w:p>
    <w:p w14:paraId="5DDBEBAE" w14:textId="731893AB" w:rsidR="00725651" w:rsidRPr="00E877C9" w:rsidRDefault="00725651" w:rsidP="00742593">
      <w:pPr>
        <w:pStyle w:val="aa"/>
        <w:numPr>
          <w:ilvl w:val="0"/>
          <w:numId w:val="20"/>
        </w:numPr>
        <w:spacing w:line="360" w:lineRule="auto"/>
        <w:ind w:left="0" w:firstLine="709"/>
        <w:jc w:val="both"/>
        <w:rPr>
          <w:color w:val="auto"/>
          <w:lang w:val="uk-UA"/>
        </w:rPr>
      </w:pPr>
      <w:r w:rsidRPr="00E877C9">
        <w:rPr>
          <w:color w:val="auto"/>
        </w:rPr>
        <w:t>Сахно П.</w:t>
      </w:r>
      <w:r w:rsidRPr="00E877C9">
        <w:rPr>
          <w:color w:val="auto"/>
          <w:lang w:val="uk-UA"/>
        </w:rPr>
        <w:t xml:space="preserve"> </w:t>
      </w:r>
      <w:r w:rsidRPr="00E877C9">
        <w:rPr>
          <w:color w:val="auto"/>
        </w:rPr>
        <w:t xml:space="preserve">І., Лутцева М. Рівень інтернет-залежності у осіб підліткового та юнацького віку в період воєнного стану. </w:t>
      </w:r>
      <w:r w:rsidRPr="00E877C9">
        <w:rPr>
          <w:i/>
          <w:color w:val="auto"/>
        </w:rPr>
        <w:t>Х Всеукраїнська наукова конференція студентів, аспірантів та викладачів Сумського державного університету «Соціально</w:t>
      </w:r>
      <w:r w:rsidR="00E877C9">
        <w:rPr>
          <w:i/>
          <w:color w:val="auto"/>
          <w:lang w:val="uk-UA"/>
        </w:rPr>
        <w:t>-</w:t>
      </w:r>
      <w:r w:rsidRPr="00E877C9">
        <w:rPr>
          <w:i/>
          <w:color w:val="auto"/>
        </w:rPr>
        <w:t>гуманітарні аспекти розвитку сучасного суспільства»</w:t>
      </w:r>
      <w:r w:rsidRPr="00E877C9">
        <w:rPr>
          <w:color w:val="auto"/>
          <w:lang w:val="uk-UA"/>
        </w:rPr>
        <w:t>. Суми</w:t>
      </w:r>
      <w:r w:rsidR="00E877C9">
        <w:rPr>
          <w:color w:val="auto"/>
          <w:lang w:val="uk-UA"/>
        </w:rPr>
        <w:t xml:space="preserve"> : Сумський державний університет,</w:t>
      </w:r>
      <w:r w:rsidRPr="00E877C9">
        <w:rPr>
          <w:color w:val="auto"/>
          <w:lang w:val="uk-UA"/>
        </w:rPr>
        <w:t xml:space="preserve"> 2023.</w:t>
      </w:r>
      <w:r w:rsidRPr="00E877C9">
        <w:rPr>
          <w:color w:val="auto"/>
        </w:rPr>
        <w:t xml:space="preserve"> </w:t>
      </w:r>
      <w:r w:rsidRPr="00E877C9">
        <w:rPr>
          <w:color w:val="auto"/>
          <w:lang w:val="uk-UA"/>
        </w:rPr>
        <w:t>С</w:t>
      </w:r>
      <w:r w:rsidRPr="00E877C9">
        <w:rPr>
          <w:color w:val="auto"/>
        </w:rPr>
        <w:t>. 268</w:t>
      </w:r>
      <w:r w:rsidRPr="00E877C9">
        <w:rPr>
          <w:color w:val="auto"/>
          <w:lang w:val="uk-UA"/>
        </w:rPr>
        <w:t>–</w:t>
      </w:r>
      <w:r w:rsidRPr="00E877C9">
        <w:rPr>
          <w:color w:val="auto"/>
        </w:rPr>
        <w:t>273</w:t>
      </w:r>
      <w:r w:rsidRPr="00E877C9">
        <w:rPr>
          <w:color w:val="auto"/>
          <w:lang w:val="uk-UA"/>
        </w:rPr>
        <w:t xml:space="preserve">. </w:t>
      </w:r>
      <w:r w:rsidRPr="00E877C9">
        <w:rPr>
          <w:color w:val="auto"/>
          <w:lang w:val="en-US"/>
        </w:rPr>
        <w:t>URL</w:t>
      </w:r>
      <w:r w:rsidRPr="00E877C9">
        <w:rPr>
          <w:color w:val="auto"/>
          <w:lang w:val="uk-UA"/>
        </w:rPr>
        <w:t xml:space="preserve">: </w:t>
      </w:r>
      <w:hyperlink r:id="rId28" w:history="1">
        <w:r w:rsidR="00E877C9" w:rsidRPr="00E877C9">
          <w:rPr>
            <w:rStyle w:val="a4"/>
            <w:lang w:val="uk-UA"/>
          </w:rPr>
          <w:t>https://essuir.sumdu.edu.ua/handle/123456789/91683</w:t>
        </w:r>
      </w:hyperlink>
      <w:r w:rsidR="00E877C9" w:rsidRPr="00E877C9">
        <w:rPr>
          <w:color w:val="auto"/>
          <w:lang w:val="uk-UA"/>
        </w:rPr>
        <w:t xml:space="preserve"> </w:t>
      </w:r>
      <w:r w:rsidRPr="00E877C9">
        <w:rPr>
          <w:color w:val="auto"/>
          <w:lang w:val="uk-UA"/>
        </w:rPr>
        <w:t xml:space="preserve"> (дата звернення: 27.07.2025).</w:t>
      </w:r>
    </w:p>
    <w:p w14:paraId="4D626CFA" w14:textId="2631BCA8" w:rsidR="00E620D5" w:rsidRPr="00E620D5" w:rsidRDefault="00E620D5" w:rsidP="00742593">
      <w:pPr>
        <w:pStyle w:val="aa"/>
        <w:numPr>
          <w:ilvl w:val="0"/>
          <w:numId w:val="20"/>
        </w:numPr>
        <w:spacing w:line="360" w:lineRule="auto"/>
        <w:ind w:left="0" w:firstLine="709"/>
        <w:jc w:val="both"/>
        <w:rPr>
          <w:color w:val="auto"/>
          <w:lang w:val="uk-UA"/>
        </w:rPr>
      </w:pPr>
      <w:r w:rsidRPr="00E620D5">
        <w:rPr>
          <w:color w:val="auto"/>
          <w:lang w:val="uk-UA"/>
        </w:rPr>
        <w:t>Свистун Ю.</w:t>
      </w:r>
      <w:r>
        <w:rPr>
          <w:color w:val="auto"/>
          <w:lang w:val="uk-UA"/>
        </w:rPr>
        <w:t xml:space="preserve"> </w:t>
      </w:r>
      <w:r w:rsidRPr="00E620D5">
        <w:rPr>
          <w:color w:val="auto"/>
          <w:lang w:val="uk-UA"/>
        </w:rPr>
        <w:t>Д.</w:t>
      </w:r>
      <w:r>
        <w:rPr>
          <w:color w:val="auto"/>
          <w:lang w:val="uk-UA"/>
        </w:rPr>
        <w:t>, Лаптєв О. П., Полієвський С. О., Шавель Х. Є. Гігієна та гігієна спорту</w:t>
      </w:r>
      <w:r w:rsidR="00AC5899">
        <w:rPr>
          <w:color w:val="auto"/>
          <w:lang w:val="uk-UA"/>
        </w:rPr>
        <w:t xml:space="preserve"> </w:t>
      </w:r>
      <w:r>
        <w:rPr>
          <w:color w:val="auto"/>
          <w:lang w:val="uk-UA"/>
        </w:rPr>
        <w:t xml:space="preserve">: </w:t>
      </w:r>
      <w:r w:rsidRPr="00E620D5">
        <w:rPr>
          <w:color w:val="auto"/>
          <w:lang w:val="uk-UA"/>
        </w:rPr>
        <w:t>підручник для вищ. навч. закл. Львів</w:t>
      </w:r>
      <w:r>
        <w:rPr>
          <w:color w:val="auto"/>
          <w:lang w:val="uk-UA"/>
        </w:rPr>
        <w:t xml:space="preserve"> </w:t>
      </w:r>
      <w:r w:rsidRPr="00E620D5">
        <w:rPr>
          <w:color w:val="auto"/>
          <w:lang w:val="uk-UA"/>
        </w:rPr>
        <w:t>: НФВ «Українські техноло</w:t>
      </w:r>
      <w:r>
        <w:rPr>
          <w:color w:val="auto"/>
          <w:lang w:val="uk-UA"/>
        </w:rPr>
        <w:t xml:space="preserve">гії», 2014. </w:t>
      </w:r>
      <w:r w:rsidRPr="00E620D5">
        <w:rPr>
          <w:color w:val="auto"/>
          <w:lang w:val="uk-UA"/>
        </w:rPr>
        <w:t>302 с.</w:t>
      </w:r>
    </w:p>
    <w:p w14:paraId="11AB04E6" w14:textId="3B0F86F0" w:rsidR="002F4035" w:rsidRPr="002F4035" w:rsidRDefault="002F4035" w:rsidP="00742593">
      <w:pPr>
        <w:pStyle w:val="aa"/>
        <w:numPr>
          <w:ilvl w:val="0"/>
          <w:numId w:val="20"/>
        </w:numPr>
        <w:spacing w:line="360" w:lineRule="auto"/>
        <w:ind w:left="0" w:firstLine="709"/>
        <w:jc w:val="both"/>
        <w:rPr>
          <w:iCs/>
          <w:color w:val="auto"/>
          <w:lang w:val="uk-UA"/>
        </w:rPr>
      </w:pPr>
      <w:r>
        <w:rPr>
          <w:iCs/>
          <w:color w:val="auto"/>
          <w:lang w:val="uk-UA"/>
        </w:rPr>
        <w:t xml:space="preserve">Свістельник І. Р. </w:t>
      </w:r>
      <w:r w:rsidRPr="002F4035">
        <w:rPr>
          <w:iCs/>
          <w:color w:val="auto"/>
        </w:rPr>
        <w:t>Оздоровча рухова активність</w:t>
      </w:r>
      <w:r>
        <w:rPr>
          <w:iCs/>
          <w:color w:val="auto"/>
          <w:lang w:val="uk-UA"/>
        </w:rPr>
        <w:t xml:space="preserve">. </w:t>
      </w:r>
      <w:r w:rsidRPr="002F4035">
        <w:rPr>
          <w:iCs/>
          <w:color w:val="auto"/>
        </w:rPr>
        <w:t>К.:</w:t>
      </w:r>
      <w:r>
        <w:rPr>
          <w:iCs/>
          <w:color w:val="auto"/>
          <w:lang w:val="uk-UA"/>
        </w:rPr>
        <w:t xml:space="preserve"> </w:t>
      </w:r>
      <w:r w:rsidR="007D38E4">
        <w:rPr>
          <w:iCs/>
          <w:color w:val="auto"/>
        </w:rPr>
        <w:t>Кондор, 2014.</w:t>
      </w:r>
      <w:r w:rsidR="007D38E4">
        <w:rPr>
          <w:iCs/>
          <w:color w:val="auto"/>
          <w:lang w:val="en-US"/>
        </w:rPr>
        <w:t xml:space="preserve"> </w:t>
      </w:r>
      <w:r w:rsidRPr="002F4035">
        <w:rPr>
          <w:iCs/>
          <w:color w:val="auto"/>
        </w:rPr>
        <w:t>454 с.</w:t>
      </w:r>
    </w:p>
    <w:p w14:paraId="19C35D49" w14:textId="6D3B2944" w:rsidR="00330D3C" w:rsidRPr="00FB74F4" w:rsidRDefault="009C5B76" w:rsidP="00742593">
      <w:pPr>
        <w:pStyle w:val="aa"/>
        <w:numPr>
          <w:ilvl w:val="0"/>
          <w:numId w:val="20"/>
        </w:numPr>
        <w:spacing w:line="360" w:lineRule="auto"/>
        <w:ind w:left="0" w:firstLine="709"/>
        <w:jc w:val="both"/>
        <w:rPr>
          <w:i/>
          <w:color w:val="auto"/>
          <w:lang w:val="uk-UA"/>
        </w:rPr>
      </w:pPr>
      <w:r>
        <w:rPr>
          <w:color w:val="auto"/>
          <w:lang w:val="uk-UA"/>
        </w:rPr>
        <w:t>Сергеєва</w:t>
      </w:r>
      <w:r w:rsidR="00330D3C" w:rsidRPr="00FB74F4">
        <w:rPr>
          <w:color w:val="auto"/>
          <w:lang w:val="uk-UA"/>
        </w:rPr>
        <w:t xml:space="preserve"> </w:t>
      </w:r>
      <w:r>
        <w:rPr>
          <w:color w:val="auto"/>
          <w:lang w:val="uk-UA"/>
        </w:rPr>
        <w:t>Л. М., Просіна О. В., Ілляхова</w:t>
      </w:r>
      <w:r w:rsidR="00E620D5">
        <w:rPr>
          <w:color w:val="auto"/>
          <w:lang w:val="uk-UA"/>
        </w:rPr>
        <w:t xml:space="preserve"> М. В. </w:t>
      </w:r>
      <w:r w:rsidR="00330D3C" w:rsidRPr="00FB74F4">
        <w:rPr>
          <w:color w:val="auto"/>
          <w:lang w:val="uk-UA"/>
        </w:rPr>
        <w:t>Творчість як фактор мотивації досягн</w:t>
      </w:r>
      <w:r w:rsidR="00E620D5">
        <w:rPr>
          <w:color w:val="auto"/>
          <w:lang w:val="uk-UA"/>
        </w:rPr>
        <w:t>ень : навчальний посібник. Київ, 2023.</w:t>
      </w:r>
      <w:r w:rsidR="00330D3C" w:rsidRPr="00FB74F4">
        <w:rPr>
          <w:color w:val="auto"/>
          <w:lang w:val="uk-UA"/>
        </w:rPr>
        <w:t xml:space="preserve"> 124 с.</w:t>
      </w:r>
    </w:p>
    <w:p w14:paraId="1B9044F9" w14:textId="6FC839F3" w:rsidR="008A1213" w:rsidRPr="008A1213" w:rsidRDefault="00EB212A" w:rsidP="00742593">
      <w:pPr>
        <w:pStyle w:val="aa"/>
        <w:numPr>
          <w:ilvl w:val="0"/>
          <w:numId w:val="20"/>
        </w:numPr>
        <w:spacing w:line="360" w:lineRule="auto"/>
        <w:ind w:left="0" w:firstLine="709"/>
        <w:jc w:val="both"/>
        <w:rPr>
          <w:color w:val="auto"/>
          <w:lang w:val="uk-UA"/>
        </w:rPr>
      </w:pPr>
      <w:r>
        <w:rPr>
          <w:color w:val="auto"/>
          <w:lang w:val="uk-UA"/>
        </w:rPr>
        <w:t xml:space="preserve">Товкало М. </w:t>
      </w:r>
      <w:r w:rsidRPr="00EB212A">
        <w:rPr>
          <w:color w:val="auto"/>
        </w:rPr>
        <w:t>Нова українська школа: основи Стандарту о</w:t>
      </w:r>
      <w:r>
        <w:rPr>
          <w:color w:val="auto"/>
        </w:rPr>
        <w:t>світи</w:t>
      </w:r>
      <w:r>
        <w:rPr>
          <w:color w:val="auto"/>
          <w:lang w:val="uk-UA"/>
        </w:rPr>
        <w:t xml:space="preserve">. </w:t>
      </w:r>
      <w:r w:rsidRPr="00EB212A">
        <w:rPr>
          <w:color w:val="auto"/>
        </w:rPr>
        <w:t>Львів, 2016. 64 с.</w:t>
      </w:r>
    </w:p>
    <w:p w14:paraId="5AD6503A" w14:textId="32A4A9E6" w:rsidR="002F4035" w:rsidRPr="002F4035" w:rsidRDefault="002F4035" w:rsidP="00742593">
      <w:pPr>
        <w:pStyle w:val="aa"/>
        <w:numPr>
          <w:ilvl w:val="0"/>
          <w:numId w:val="20"/>
        </w:numPr>
        <w:spacing w:line="360" w:lineRule="auto"/>
        <w:ind w:left="0" w:firstLine="709"/>
        <w:jc w:val="both"/>
        <w:rPr>
          <w:iCs/>
          <w:color w:val="auto"/>
          <w:lang w:val="uk-UA"/>
        </w:rPr>
      </w:pPr>
      <w:r w:rsidRPr="002F4035">
        <w:rPr>
          <w:iCs/>
          <w:color w:val="auto"/>
        </w:rPr>
        <w:lastRenderedPageBreak/>
        <w:t>Токарева Н. М.</w:t>
      </w:r>
      <w:r>
        <w:rPr>
          <w:iCs/>
          <w:color w:val="auto"/>
          <w:lang w:val="uk-UA"/>
        </w:rPr>
        <w:t>, Шамне А. В., Макаренко Н. М.</w:t>
      </w:r>
      <w:r w:rsidRPr="002F4035">
        <w:rPr>
          <w:iCs/>
          <w:color w:val="auto"/>
        </w:rPr>
        <w:t xml:space="preserve"> Сучасний підліток у системі психолого</w:t>
      </w:r>
      <w:r>
        <w:rPr>
          <w:iCs/>
          <w:color w:val="auto"/>
          <w:lang w:val="uk-UA"/>
        </w:rPr>
        <w:t>-</w:t>
      </w:r>
      <w:r w:rsidRPr="002F4035">
        <w:rPr>
          <w:iCs/>
          <w:color w:val="auto"/>
        </w:rPr>
        <w:t>педагогічного супроводу : монографія</w:t>
      </w:r>
      <w:r>
        <w:rPr>
          <w:iCs/>
          <w:color w:val="auto"/>
          <w:lang w:val="uk-UA"/>
        </w:rPr>
        <w:t xml:space="preserve">. </w:t>
      </w:r>
      <w:r w:rsidRPr="002F4035">
        <w:rPr>
          <w:iCs/>
          <w:color w:val="auto"/>
        </w:rPr>
        <w:t>Кривий Ріг, 2014</w:t>
      </w:r>
      <w:r>
        <w:rPr>
          <w:iCs/>
          <w:color w:val="auto"/>
          <w:lang w:val="uk-UA"/>
        </w:rPr>
        <w:t xml:space="preserve">. </w:t>
      </w:r>
      <w:r w:rsidRPr="002F4035">
        <w:rPr>
          <w:iCs/>
          <w:color w:val="auto"/>
        </w:rPr>
        <w:t>312 с.</w:t>
      </w:r>
    </w:p>
    <w:p w14:paraId="76DE826C" w14:textId="378094B9" w:rsidR="00330D3C" w:rsidRPr="00FB74F4" w:rsidRDefault="00E620D5" w:rsidP="00742593">
      <w:pPr>
        <w:pStyle w:val="aa"/>
        <w:numPr>
          <w:ilvl w:val="0"/>
          <w:numId w:val="20"/>
        </w:numPr>
        <w:spacing w:line="360" w:lineRule="auto"/>
        <w:ind w:left="0" w:firstLine="709"/>
        <w:jc w:val="both"/>
        <w:rPr>
          <w:i/>
          <w:color w:val="auto"/>
          <w:lang w:val="uk-UA"/>
        </w:rPr>
      </w:pPr>
      <w:r>
        <w:rPr>
          <w:color w:val="auto"/>
          <w:lang w:val="uk-UA"/>
        </w:rPr>
        <w:t>Трояновська</w:t>
      </w:r>
      <w:r w:rsidR="00330D3C" w:rsidRPr="00FB74F4">
        <w:rPr>
          <w:color w:val="auto"/>
          <w:lang w:val="uk-UA"/>
        </w:rPr>
        <w:t xml:space="preserve"> М. М. Адаптивна фізична культура</w:t>
      </w:r>
      <w:r w:rsidR="00F31D39">
        <w:rPr>
          <w:color w:val="auto"/>
          <w:lang w:val="uk-UA"/>
        </w:rPr>
        <w:t xml:space="preserve"> </w:t>
      </w:r>
      <w:r w:rsidR="00330D3C" w:rsidRPr="00FB74F4">
        <w:rPr>
          <w:color w:val="auto"/>
          <w:lang w:val="uk-UA"/>
        </w:rPr>
        <w:t xml:space="preserve">: навч.-метод. посіб. для студентів факультетів фізичного виховання. </w:t>
      </w:r>
      <w:r>
        <w:rPr>
          <w:color w:val="auto"/>
          <w:lang w:val="uk-UA"/>
        </w:rPr>
        <w:t xml:space="preserve">Чернігів : </w:t>
      </w:r>
      <w:r w:rsidR="00330D3C" w:rsidRPr="00FB74F4">
        <w:rPr>
          <w:color w:val="auto"/>
          <w:lang w:val="uk-UA"/>
        </w:rPr>
        <w:t xml:space="preserve"> </w:t>
      </w:r>
      <w:r w:rsidRPr="00FB74F4">
        <w:rPr>
          <w:iCs/>
          <w:color w:val="auto"/>
          <w:lang w:val="uk-UA"/>
        </w:rPr>
        <w:t>Національний університет «Чернігівський</w:t>
      </w:r>
      <w:r>
        <w:rPr>
          <w:iCs/>
          <w:color w:val="auto"/>
          <w:lang w:val="uk-UA"/>
        </w:rPr>
        <w:t xml:space="preserve"> колегіум» імені Т. Г. Шевченка, 2018. </w:t>
      </w:r>
      <w:r w:rsidR="00330D3C" w:rsidRPr="00FB74F4">
        <w:rPr>
          <w:color w:val="auto"/>
          <w:lang w:val="uk-UA"/>
        </w:rPr>
        <w:t>104 с.</w:t>
      </w:r>
    </w:p>
    <w:p w14:paraId="6DAB73C7" w14:textId="4A2F2F54" w:rsidR="008A1213" w:rsidRPr="008A1213" w:rsidRDefault="008A1213" w:rsidP="00742593">
      <w:pPr>
        <w:pStyle w:val="aa"/>
        <w:numPr>
          <w:ilvl w:val="0"/>
          <w:numId w:val="20"/>
        </w:numPr>
        <w:spacing w:line="360" w:lineRule="auto"/>
        <w:ind w:left="0" w:firstLine="709"/>
        <w:jc w:val="both"/>
        <w:rPr>
          <w:iCs/>
          <w:color w:val="auto"/>
          <w:lang w:val="uk-UA"/>
        </w:rPr>
      </w:pPr>
      <w:r w:rsidRPr="008A1213">
        <w:rPr>
          <w:iCs/>
          <w:color w:val="auto"/>
          <w:lang w:val="uk-UA"/>
        </w:rPr>
        <w:t>Тулайдан В.</w:t>
      </w:r>
      <w:r>
        <w:rPr>
          <w:iCs/>
          <w:color w:val="auto"/>
          <w:lang w:val="uk-UA"/>
        </w:rPr>
        <w:t xml:space="preserve"> </w:t>
      </w:r>
      <w:r w:rsidRPr="008A1213">
        <w:rPr>
          <w:iCs/>
          <w:color w:val="auto"/>
          <w:lang w:val="uk-UA"/>
        </w:rPr>
        <w:t>Г.</w:t>
      </w:r>
      <w:r>
        <w:rPr>
          <w:iCs/>
          <w:color w:val="auto"/>
          <w:lang w:val="uk-UA"/>
        </w:rPr>
        <w:t xml:space="preserve">, Тулайдан Ю. Т. </w:t>
      </w:r>
      <w:r w:rsidRPr="008A1213">
        <w:rPr>
          <w:iCs/>
          <w:color w:val="auto"/>
          <w:lang w:val="uk-UA"/>
        </w:rPr>
        <w:t>Практикум з теорії і методики фізичного виховання</w:t>
      </w:r>
      <w:r>
        <w:rPr>
          <w:iCs/>
          <w:color w:val="auto"/>
          <w:lang w:val="uk-UA"/>
        </w:rPr>
        <w:t xml:space="preserve">. </w:t>
      </w:r>
      <w:r w:rsidRPr="008A1213">
        <w:rPr>
          <w:iCs/>
          <w:color w:val="auto"/>
          <w:lang w:val="uk-UA"/>
        </w:rPr>
        <w:t>Львів, «Фест-Прінт»</w:t>
      </w:r>
      <w:r>
        <w:rPr>
          <w:iCs/>
          <w:color w:val="auto"/>
          <w:lang w:val="uk-UA"/>
        </w:rPr>
        <w:t xml:space="preserve">, </w:t>
      </w:r>
      <w:r w:rsidRPr="008A1213">
        <w:rPr>
          <w:iCs/>
          <w:color w:val="auto"/>
          <w:lang w:val="uk-UA"/>
        </w:rPr>
        <w:t>2017. 179 с.</w:t>
      </w:r>
    </w:p>
    <w:p w14:paraId="513E5F52" w14:textId="6F6415F6" w:rsidR="00330D3C" w:rsidRPr="00FB74F4" w:rsidRDefault="00330D3C" w:rsidP="00742593">
      <w:pPr>
        <w:pStyle w:val="aa"/>
        <w:numPr>
          <w:ilvl w:val="0"/>
          <w:numId w:val="20"/>
        </w:numPr>
        <w:spacing w:line="360" w:lineRule="auto"/>
        <w:ind w:left="0" w:firstLine="709"/>
        <w:jc w:val="both"/>
        <w:rPr>
          <w:i/>
          <w:color w:val="auto"/>
          <w:lang w:val="uk-UA"/>
        </w:rPr>
      </w:pPr>
      <w:r w:rsidRPr="00FB74F4">
        <w:rPr>
          <w:color w:val="auto"/>
          <w:lang w:val="uk-UA"/>
        </w:rPr>
        <w:t>Цьось</w:t>
      </w:r>
      <w:r>
        <w:rPr>
          <w:color w:val="auto"/>
          <w:lang w:val="uk-UA"/>
        </w:rPr>
        <w:t xml:space="preserve"> А. В. Соціально-педагогі</w:t>
      </w:r>
      <w:r w:rsidRPr="00FB74F4">
        <w:rPr>
          <w:color w:val="auto"/>
          <w:lang w:val="uk-UA"/>
        </w:rPr>
        <w:t>чні та медико-біологічні основи фізичної активності різних груп населення: кол.</w:t>
      </w:r>
      <w:r>
        <w:rPr>
          <w:color w:val="auto"/>
          <w:lang w:val="uk-UA"/>
        </w:rPr>
        <w:t xml:space="preserve"> </w:t>
      </w:r>
      <w:r w:rsidRPr="00FB74F4">
        <w:rPr>
          <w:color w:val="auto"/>
          <w:lang w:val="uk-UA"/>
        </w:rPr>
        <w:t>моногр</w:t>
      </w:r>
      <w:r>
        <w:rPr>
          <w:color w:val="auto"/>
          <w:lang w:val="uk-UA"/>
        </w:rPr>
        <w:t xml:space="preserve">. </w:t>
      </w:r>
      <w:r w:rsidRPr="00FB74F4">
        <w:rPr>
          <w:color w:val="auto"/>
          <w:lang w:val="uk-UA"/>
        </w:rPr>
        <w:t>Луцьк</w:t>
      </w:r>
      <w:r w:rsidR="00E620D5">
        <w:rPr>
          <w:color w:val="auto"/>
          <w:lang w:val="uk-UA"/>
        </w:rPr>
        <w:t xml:space="preserve"> : Вежа-Друк, 2018.</w:t>
      </w:r>
      <w:r w:rsidRPr="00FB74F4">
        <w:rPr>
          <w:color w:val="auto"/>
          <w:lang w:val="uk-UA"/>
        </w:rPr>
        <w:t xml:space="preserve"> 312 с.</w:t>
      </w:r>
    </w:p>
    <w:p w14:paraId="60DBB0D1" w14:textId="77777777" w:rsidR="00330D3C" w:rsidRPr="00FB74F4" w:rsidRDefault="00330D3C" w:rsidP="00742593">
      <w:pPr>
        <w:pStyle w:val="aa"/>
        <w:numPr>
          <w:ilvl w:val="0"/>
          <w:numId w:val="20"/>
        </w:numPr>
        <w:spacing w:line="360" w:lineRule="auto"/>
        <w:ind w:left="0" w:firstLine="709"/>
        <w:jc w:val="both"/>
        <w:rPr>
          <w:i/>
          <w:color w:val="auto"/>
          <w:lang w:val="uk-UA"/>
        </w:rPr>
      </w:pPr>
      <w:r w:rsidRPr="00FB74F4">
        <w:rPr>
          <w:color w:val="auto"/>
          <w:lang w:val="uk-UA"/>
        </w:rPr>
        <w:t xml:space="preserve">Черній А. Л., Салтишева В. М. </w:t>
      </w:r>
      <w:r w:rsidRPr="00FB74F4">
        <w:rPr>
          <w:color w:val="auto"/>
        </w:rPr>
        <w:t>Нова українська школа</w:t>
      </w:r>
      <w:r w:rsidRPr="00FB74F4">
        <w:rPr>
          <w:color w:val="auto"/>
          <w:lang w:val="uk-UA"/>
        </w:rPr>
        <w:t xml:space="preserve"> </w:t>
      </w:r>
      <w:r w:rsidRPr="00FB74F4">
        <w:rPr>
          <w:color w:val="auto"/>
        </w:rPr>
        <w:t>: путівник для вчителя 5</w:t>
      </w:r>
      <w:r w:rsidRPr="00FB74F4">
        <w:rPr>
          <w:color w:val="auto"/>
          <w:lang w:val="uk-UA"/>
        </w:rPr>
        <w:t>-</w:t>
      </w:r>
      <w:r w:rsidRPr="00FB74F4">
        <w:rPr>
          <w:color w:val="auto"/>
        </w:rPr>
        <w:t>6 класів</w:t>
      </w:r>
      <w:r w:rsidRPr="00FB74F4">
        <w:rPr>
          <w:color w:val="auto"/>
          <w:lang w:val="uk-UA"/>
        </w:rPr>
        <w:t>. Рівне : РОІППО, 2022. 168 с.</w:t>
      </w:r>
    </w:p>
    <w:p w14:paraId="671B2E92" w14:textId="77777777" w:rsidR="00330D3C" w:rsidRPr="00FB74F4" w:rsidRDefault="00330D3C" w:rsidP="00742593">
      <w:pPr>
        <w:pStyle w:val="aa"/>
        <w:numPr>
          <w:ilvl w:val="0"/>
          <w:numId w:val="20"/>
        </w:numPr>
        <w:spacing w:line="360" w:lineRule="auto"/>
        <w:ind w:left="0" w:firstLine="709"/>
        <w:jc w:val="both"/>
        <w:rPr>
          <w:i/>
          <w:color w:val="auto"/>
          <w:lang w:val="uk-UA"/>
        </w:rPr>
      </w:pPr>
      <w:r w:rsidRPr="00FB74F4">
        <w:rPr>
          <w:color w:val="auto"/>
          <w:lang w:val="uk-UA"/>
        </w:rPr>
        <w:t>Черній А. Л., Лютко О. М., Люшин М. О. Нова українська школа: як реалізувати новий зміст базової середньої освіти : навчально-методичний посібник для тренерів-педагогів. Рівне : РОІППО, 2024. 207 с.</w:t>
      </w:r>
    </w:p>
    <w:p w14:paraId="589FDB99" w14:textId="1BB4B17F" w:rsidR="00F31D39" w:rsidRPr="00F31D39" w:rsidRDefault="00F31D39" w:rsidP="00742593">
      <w:pPr>
        <w:pStyle w:val="aa"/>
        <w:numPr>
          <w:ilvl w:val="0"/>
          <w:numId w:val="20"/>
        </w:numPr>
        <w:spacing w:line="360" w:lineRule="auto"/>
        <w:ind w:left="0" w:firstLine="709"/>
        <w:jc w:val="both"/>
        <w:rPr>
          <w:color w:val="auto"/>
          <w:lang w:val="uk-UA"/>
        </w:rPr>
      </w:pPr>
      <w:r>
        <w:rPr>
          <w:color w:val="auto"/>
        </w:rPr>
        <w:t>Черненко</w:t>
      </w:r>
      <w:r>
        <w:rPr>
          <w:color w:val="auto"/>
          <w:lang w:val="uk-UA"/>
        </w:rPr>
        <w:t xml:space="preserve"> </w:t>
      </w:r>
      <w:r>
        <w:rPr>
          <w:color w:val="auto"/>
        </w:rPr>
        <w:t>С. О.</w:t>
      </w:r>
      <w:r>
        <w:rPr>
          <w:color w:val="auto"/>
          <w:lang w:val="uk-UA"/>
        </w:rPr>
        <w:t xml:space="preserve"> </w:t>
      </w:r>
      <w:r w:rsidRPr="00F31D39">
        <w:rPr>
          <w:color w:val="auto"/>
        </w:rPr>
        <w:t>Теорія й методика фізичного виховання : навчальний посібник :</w:t>
      </w:r>
      <w:r>
        <w:rPr>
          <w:color w:val="auto"/>
        </w:rPr>
        <w:t xml:space="preserve"> у 2 частинах</w:t>
      </w:r>
      <w:r>
        <w:rPr>
          <w:color w:val="auto"/>
          <w:lang w:val="uk-UA"/>
        </w:rPr>
        <w:t>.</w:t>
      </w:r>
      <w:r>
        <w:rPr>
          <w:color w:val="auto"/>
        </w:rPr>
        <w:t xml:space="preserve"> Краматорськ : ДДМА, 2021. Частина 1.</w:t>
      </w:r>
      <w:r w:rsidRPr="00F31D39">
        <w:rPr>
          <w:color w:val="auto"/>
        </w:rPr>
        <w:t xml:space="preserve"> 215 с.</w:t>
      </w:r>
    </w:p>
    <w:p w14:paraId="08B89D10" w14:textId="653CEC1E" w:rsidR="002F4035" w:rsidRPr="002F4035" w:rsidRDefault="002F4035" w:rsidP="00742593">
      <w:pPr>
        <w:pStyle w:val="aa"/>
        <w:numPr>
          <w:ilvl w:val="0"/>
          <w:numId w:val="20"/>
        </w:numPr>
        <w:spacing w:line="360" w:lineRule="auto"/>
        <w:ind w:left="0" w:firstLine="709"/>
        <w:jc w:val="both"/>
        <w:rPr>
          <w:iCs/>
          <w:color w:val="auto"/>
          <w:lang w:val="uk-UA"/>
        </w:rPr>
      </w:pPr>
      <w:r w:rsidRPr="002F4035">
        <w:rPr>
          <w:iCs/>
          <w:color w:val="auto"/>
        </w:rPr>
        <w:t>Шепеленко Т. В., Буц А. М., Бодренкова І. О. Фізичне виховання у формуванні здорового способу життя</w:t>
      </w:r>
      <w:r>
        <w:rPr>
          <w:iCs/>
          <w:color w:val="auto"/>
          <w:lang w:val="uk-UA"/>
        </w:rPr>
        <w:t xml:space="preserve"> </w:t>
      </w:r>
      <w:r w:rsidRPr="002F4035">
        <w:rPr>
          <w:iCs/>
          <w:color w:val="auto"/>
        </w:rPr>
        <w:t xml:space="preserve">: </w:t>
      </w:r>
      <w:r>
        <w:rPr>
          <w:iCs/>
          <w:color w:val="auto"/>
          <w:lang w:val="uk-UA"/>
        </w:rPr>
        <w:t>н</w:t>
      </w:r>
      <w:r w:rsidRPr="002F4035">
        <w:rPr>
          <w:iCs/>
          <w:color w:val="auto"/>
        </w:rPr>
        <w:t>авч. посібник. Харків</w:t>
      </w:r>
      <w:r>
        <w:rPr>
          <w:iCs/>
          <w:color w:val="auto"/>
          <w:lang w:val="uk-UA"/>
        </w:rPr>
        <w:t xml:space="preserve"> </w:t>
      </w:r>
      <w:r w:rsidRPr="002F4035">
        <w:rPr>
          <w:iCs/>
          <w:color w:val="auto"/>
        </w:rPr>
        <w:t>: УкрДУЗТ, 2018. 125 с</w:t>
      </w:r>
      <w:r>
        <w:rPr>
          <w:iCs/>
          <w:color w:val="auto"/>
          <w:lang w:val="uk-UA"/>
        </w:rPr>
        <w:t>.</w:t>
      </w:r>
    </w:p>
    <w:p w14:paraId="7E0A1FE9" w14:textId="0AD50673" w:rsidR="00F31D39" w:rsidRPr="00F31D39" w:rsidRDefault="00F31D39" w:rsidP="00742593">
      <w:pPr>
        <w:pStyle w:val="aa"/>
        <w:numPr>
          <w:ilvl w:val="0"/>
          <w:numId w:val="20"/>
        </w:numPr>
        <w:spacing w:line="360" w:lineRule="auto"/>
        <w:ind w:left="0" w:firstLine="709"/>
        <w:jc w:val="both"/>
        <w:rPr>
          <w:color w:val="auto"/>
          <w:lang w:val="uk-UA"/>
        </w:rPr>
      </w:pPr>
      <w:r w:rsidRPr="002F4035">
        <w:rPr>
          <w:color w:val="auto"/>
          <w:lang w:val="uk-UA"/>
        </w:rPr>
        <w:t>Шепеленко Т. В., Буц А. М., Дорош М. І. Фізична культура, фізичне удосконалення і здоровий спосіб життя в різні вікові періоди. Фізичне виховання в сім’ї</w:t>
      </w:r>
      <w:r>
        <w:rPr>
          <w:color w:val="auto"/>
          <w:lang w:val="uk-UA"/>
        </w:rPr>
        <w:t xml:space="preserve"> </w:t>
      </w:r>
      <w:r w:rsidRPr="002F4035">
        <w:rPr>
          <w:color w:val="auto"/>
          <w:lang w:val="uk-UA"/>
        </w:rPr>
        <w:t>: конспект лекції. Харків</w:t>
      </w:r>
      <w:r>
        <w:rPr>
          <w:color w:val="auto"/>
          <w:lang w:val="uk-UA"/>
        </w:rPr>
        <w:t xml:space="preserve"> </w:t>
      </w:r>
      <w:r w:rsidRPr="002F4035">
        <w:rPr>
          <w:color w:val="auto"/>
          <w:lang w:val="uk-UA"/>
        </w:rPr>
        <w:t>: УкрДУЗТ, 2020. 56 с.</w:t>
      </w:r>
    </w:p>
    <w:p w14:paraId="52093013" w14:textId="5A0C7A51" w:rsidR="00571B56" w:rsidRPr="00571B56" w:rsidRDefault="00571B56" w:rsidP="00742593">
      <w:pPr>
        <w:pStyle w:val="aa"/>
        <w:numPr>
          <w:ilvl w:val="0"/>
          <w:numId w:val="20"/>
        </w:numPr>
        <w:spacing w:line="360" w:lineRule="auto"/>
        <w:ind w:left="0" w:firstLine="709"/>
        <w:jc w:val="both"/>
        <w:rPr>
          <w:iCs/>
          <w:color w:val="auto"/>
          <w:lang w:val="uk-UA"/>
        </w:rPr>
      </w:pPr>
      <w:r w:rsidRPr="00571B56">
        <w:rPr>
          <w:iCs/>
          <w:color w:val="auto"/>
          <w:lang w:val="uk-UA"/>
        </w:rPr>
        <w:t>Юрков О. С.</w:t>
      </w:r>
      <w:r>
        <w:rPr>
          <w:iCs/>
          <w:color w:val="auto"/>
          <w:lang w:val="uk-UA"/>
        </w:rPr>
        <w:t>, Кондрацька К. В.</w:t>
      </w:r>
      <w:r w:rsidRPr="00571B56">
        <w:rPr>
          <w:iCs/>
          <w:color w:val="auto"/>
          <w:lang w:val="uk-UA"/>
        </w:rPr>
        <w:t xml:space="preserve"> Розвиток мотиваційної сфери підлітка</w:t>
      </w:r>
      <w:r>
        <w:rPr>
          <w:iCs/>
          <w:color w:val="auto"/>
          <w:lang w:val="uk-UA"/>
        </w:rPr>
        <w:t xml:space="preserve">. </w:t>
      </w:r>
      <w:r w:rsidRPr="00571B56">
        <w:rPr>
          <w:i/>
          <w:color w:val="auto"/>
          <w:lang w:val="uk-UA"/>
        </w:rPr>
        <w:t>Науковий вісник Мукачівського державного університету.</w:t>
      </w:r>
      <w:r w:rsidRPr="00571B56">
        <w:rPr>
          <w:iCs/>
          <w:color w:val="auto"/>
          <w:lang w:val="uk-UA"/>
        </w:rPr>
        <w:t xml:space="preserve"> </w:t>
      </w:r>
      <w:r w:rsidRPr="002F4035">
        <w:rPr>
          <w:i/>
          <w:color w:val="auto"/>
          <w:lang w:val="uk-UA"/>
        </w:rPr>
        <w:t xml:space="preserve">Серія : Педагогіка та психологія. </w:t>
      </w:r>
      <w:r w:rsidRPr="00571B56">
        <w:rPr>
          <w:iCs/>
          <w:color w:val="auto"/>
          <w:lang w:val="uk-UA"/>
        </w:rPr>
        <w:t>2017. Вип. 1. С. 201</w:t>
      </w:r>
      <w:r w:rsidR="002F4035">
        <w:rPr>
          <w:iCs/>
          <w:color w:val="auto"/>
          <w:lang w:val="uk-UA"/>
        </w:rPr>
        <w:t>–</w:t>
      </w:r>
      <w:r w:rsidRPr="00571B56">
        <w:rPr>
          <w:iCs/>
          <w:color w:val="auto"/>
          <w:lang w:val="uk-UA"/>
        </w:rPr>
        <w:t xml:space="preserve">205. </w:t>
      </w:r>
      <w:r w:rsidR="002F4035">
        <w:rPr>
          <w:iCs/>
          <w:color w:val="auto"/>
          <w:lang w:val="en-US"/>
        </w:rPr>
        <w:t>URL</w:t>
      </w:r>
      <w:r w:rsidRPr="00571B56">
        <w:rPr>
          <w:iCs/>
          <w:color w:val="auto"/>
          <w:lang w:val="uk-UA"/>
        </w:rPr>
        <w:t xml:space="preserve">: </w:t>
      </w:r>
      <w:hyperlink r:id="rId29" w:history="1">
        <w:r w:rsidR="002F4035" w:rsidRPr="00C94CE2">
          <w:rPr>
            <w:rStyle w:val="a4"/>
            <w:iCs/>
            <w:lang w:val="uk-UA"/>
          </w:rPr>
          <w:t>http://nbuv.gov.ua/UJRN/nvmdupp_2017_1_63</w:t>
        </w:r>
      </w:hyperlink>
      <w:r w:rsidR="002F4035" w:rsidRPr="002F4035">
        <w:rPr>
          <w:iCs/>
          <w:color w:val="auto"/>
        </w:rPr>
        <w:t xml:space="preserve"> </w:t>
      </w:r>
      <w:r w:rsidR="002F4035">
        <w:rPr>
          <w:iCs/>
          <w:color w:val="auto"/>
          <w:lang w:val="uk-UA"/>
        </w:rPr>
        <w:t>(дата звернення: 20.09.2025).</w:t>
      </w:r>
    </w:p>
    <w:p w14:paraId="7679BB9E" w14:textId="6657D166" w:rsidR="00065CD8" w:rsidRPr="00571B56" w:rsidRDefault="00330D3C" w:rsidP="00742593">
      <w:pPr>
        <w:pStyle w:val="aa"/>
        <w:numPr>
          <w:ilvl w:val="0"/>
          <w:numId w:val="20"/>
        </w:numPr>
        <w:spacing w:line="360" w:lineRule="auto"/>
        <w:ind w:left="0" w:firstLine="709"/>
        <w:jc w:val="both"/>
        <w:rPr>
          <w:i/>
          <w:color w:val="auto"/>
          <w:lang w:val="uk-UA"/>
        </w:rPr>
      </w:pPr>
      <w:r w:rsidRPr="00FB74F4">
        <w:rPr>
          <w:color w:val="auto"/>
          <w:lang w:val="uk-UA"/>
        </w:rPr>
        <w:lastRenderedPageBreak/>
        <w:t>Юрченко О. М. Сертифікація вчителів НУШ. Усе для підготовки. Харків : Вид. група «Основа», 2021. 128 с</w:t>
      </w:r>
      <w:r w:rsidR="002D41E7">
        <w:rPr>
          <w:color w:val="auto"/>
          <w:lang w:val="uk-UA"/>
        </w:rPr>
        <w:t>.</w:t>
      </w:r>
    </w:p>
    <w:p w14:paraId="0BD9CF2A" w14:textId="77777777" w:rsidR="002F4035" w:rsidRDefault="00571B56" w:rsidP="00742593">
      <w:pPr>
        <w:pStyle w:val="aa"/>
        <w:numPr>
          <w:ilvl w:val="0"/>
          <w:numId w:val="20"/>
        </w:numPr>
        <w:spacing w:line="360" w:lineRule="auto"/>
        <w:ind w:left="0" w:firstLine="709"/>
        <w:jc w:val="both"/>
        <w:rPr>
          <w:iCs/>
          <w:color w:val="auto"/>
          <w:lang w:val="uk-UA"/>
        </w:rPr>
      </w:pPr>
      <w:r w:rsidRPr="00571B56">
        <w:rPr>
          <w:iCs/>
          <w:color w:val="auto"/>
          <w:lang w:val="uk-UA"/>
        </w:rPr>
        <w:t>Якимчук І. В. Формування мотивації в спортивній діяльності</w:t>
      </w:r>
      <w:r>
        <w:rPr>
          <w:iCs/>
          <w:color w:val="auto"/>
          <w:lang w:val="uk-UA"/>
        </w:rPr>
        <w:t xml:space="preserve">. </w:t>
      </w:r>
      <w:r w:rsidRPr="00571B56">
        <w:rPr>
          <w:i/>
          <w:color w:val="auto"/>
          <w:lang w:val="uk-UA"/>
        </w:rPr>
        <w:t xml:space="preserve">Сучасні проблеми фізичного виховання, спорту та здоров’я людини : матеріали </w:t>
      </w:r>
      <w:r w:rsidRPr="00571B56">
        <w:rPr>
          <w:i/>
          <w:color w:val="auto"/>
        </w:rPr>
        <w:t>V</w:t>
      </w:r>
      <w:r w:rsidRPr="00571B56">
        <w:rPr>
          <w:i/>
          <w:color w:val="auto"/>
          <w:lang w:val="uk-UA"/>
        </w:rPr>
        <w:t>І інтернет-конференції (м. Одеса, 17-18 листопада 2022 р.).</w:t>
      </w:r>
      <w:r>
        <w:rPr>
          <w:i/>
          <w:color w:val="auto"/>
          <w:lang w:val="uk-UA"/>
        </w:rPr>
        <w:t xml:space="preserve"> </w:t>
      </w:r>
      <w:r w:rsidRPr="00571B56">
        <w:rPr>
          <w:iCs/>
          <w:color w:val="auto"/>
          <w:lang w:val="uk-UA"/>
        </w:rPr>
        <w:t>Одеса : видавець Букаєв Вадим Вікторович, 2022. С. 213</w:t>
      </w:r>
      <w:r>
        <w:rPr>
          <w:iCs/>
          <w:color w:val="auto"/>
          <w:lang w:val="uk-UA"/>
        </w:rPr>
        <w:t>–</w:t>
      </w:r>
      <w:r w:rsidRPr="00571B56">
        <w:rPr>
          <w:iCs/>
          <w:color w:val="auto"/>
          <w:lang w:val="uk-UA"/>
        </w:rPr>
        <w:t>218.</w:t>
      </w:r>
      <w:r>
        <w:rPr>
          <w:iCs/>
          <w:color w:val="auto"/>
          <w:lang w:val="uk-UA"/>
        </w:rPr>
        <w:t xml:space="preserve"> </w:t>
      </w:r>
      <w:r>
        <w:rPr>
          <w:iCs/>
          <w:color w:val="auto"/>
          <w:lang w:val="en-US"/>
        </w:rPr>
        <w:t>URL</w:t>
      </w:r>
      <w:r>
        <w:rPr>
          <w:iCs/>
          <w:color w:val="auto"/>
          <w:lang w:val="uk-UA"/>
        </w:rPr>
        <w:t xml:space="preserve">: </w:t>
      </w:r>
      <w:hyperlink r:id="rId30" w:history="1">
        <w:r w:rsidRPr="00C94CE2">
          <w:rPr>
            <w:rStyle w:val="a4"/>
            <w:iCs/>
            <w:lang w:val="uk-UA"/>
          </w:rPr>
          <w:t>http://dspace.pdpu.edu.ua/handle/123456789/16310</w:t>
        </w:r>
      </w:hyperlink>
      <w:r>
        <w:rPr>
          <w:iCs/>
          <w:color w:val="auto"/>
          <w:lang w:val="uk-UA"/>
        </w:rPr>
        <w:t xml:space="preserve"> (дата звернення: 09.09.2025)</w:t>
      </w:r>
      <w:r w:rsidR="002F4035">
        <w:rPr>
          <w:iCs/>
          <w:color w:val="auto"/>
          <w:lang w:val="uk-UA"/>
        </w:rPr>
        <w:t>.</w:t>
      </w:r>
    </w:p>
    <w:p w14:paraId="1AD5B284" w14:textId="1DD2763B" w:rsidR="002F4035" w:rsidRDefault="002F4035" w:rsidP="00742593">
      <w:pPr>
        <w:pStyle w:val="aa"/>
        <w:numPr>
          <w:ilvl w:val="0"/>
          <w:numId w:val="20"/>
        </w:numPr>
        <w:spacing w:line="360" w:lineRule="auto"/>
        <w:ind w:left="0" w:firstLine="709"/>
        <w:jc w:val="both"/>
        <w:rPr>
          <w:iCs/>
          <w:color w:val="auto"/>
          <w:lang w:val="uk-UA"/>
        </w:rPr>
      </w:pPr>
      <w:r w:rsidRPr="002F4035">
        <w:rPr>
          <w:iCs/>
          <w:color w:val="auto"/>
          <w:lang w:val="uk-UA"/>
        </w:rPr>
        <w:t>Яременко Л. Мотивація навчального процесу як педагогічна проблема</w:t>
      </w:r>
      <w:r>
        <w:rPr>
          <w:iCs/>
          <w:color w:val="auto"/>
          <w:lang w:val="uk-UA"/>
        </w:rPr>
        <w:t xml:space="preserve">. </w:t>
      </w:r>
      <w:r w:rsidRPr="002F4035">
        <w:rPr>
          <w:i/>
          <w:color w:val="auto"/>
          <w:lang w:val="uk-UA"/>
        </w:rPr>
        <w:t>Вища освіта України</w:t>
      </w:r>
      <w:r w:rsidRPr="002F4035">
        <w:rPr>
          <w:iCs/>
          <w:color w:val="auto"/>
          <w:lang w:val="uk-UA"/>
        </w:rPr>
        <w:t>. 2014. № 3. С. 69</w:t>
      </w:r>
      <w:r>
        <w:rPr>
          <w:iCs/>
          <w:color w:val="auto"/>
          <w:lang w:val="uk-UA"/>
        </w:rPr>
        <w:t>–</w:t>
      </w:r>
      <w:r w:rsidRPr="002F4035">
        <w:rPr>
          <w:iCs/>
          <w:color w:val="auto"/>
          <w:lang w:val="uk-UA"/>
        </w:rPr>
        <w:t>74.</w:t>
      </w:r>
      <w:r>
        <w:rPr>
          <w:iCs/>
          <w:color w:val="auto"/>
          <w:lang w:val="uk-UA"/>
        </w:rPr>
        <w:t xml:space="preserve"> </w:t>
      </w:r>
      <w:r>
        <w:rPr>
          <w:iCs/>
          <w:color w:val="auto"/>
          <w:lang w:val="en-US"/>
        </w:rPr>
        <w:t>URL</w:t>
      </w:r>
      <w:r w:rsidRPr="002F4035">
        <w:rPr>
          <w:iCs/>
          <w:color w:val="auto"/>
          <w:lang w:val="uk-UA"/>
        </w:rPr>
        <w:t xml:space="preserve">: </w:t>
      </w:r>
      <w:hyperlink r:id="rId31" w:history="1">
        <w:r w:rsidRPr="00C94CE2">
          <w:rPr>
            <w:rStyle w:val="a4"/>
            <w:iCs/>
            <w:lang w:val="uk-UA"/>
          </w:rPr>
          <w:t>http://nbuv.gov.ua/UJRN/vou_2014_3_12</w:t>
        </w:r>
      </w:hyperlink>
      <w:r w:rsidRPr="00D504EF">
        <w:rPr>
          <w:iCs/>
          <w:color w:val="auto"/>
          <w:lang w:val="uk-UA"/>
        </w:rPr>
        <w:t xml:space="preserve"> (</w:t>
      </w:r>
      <w:r>
        <w:rPr>
          <w:iCs/>
          <w:color w:val="auto"/>
          <w:lang w:val="uk-UA"/>
        </w:rPr>
        <w:t>дата звернення: 11.08.2025).</w:t>
      </w:r>
    </w:p>
    <w:p w14:paraId="2E0E85D5" w14:textId="77777777" w:rsidR="00994599" w:rsidRDefault="00994599" w:rsidP="00994599">
      <w:pPr>
        <w:pStyle w:val="aa"/>
        <w:spacing w:line="360" w:lineRule="auto"/>
        <w:ind w:left="709"/>
        <w:jc w:val="both"/>
        <w:rPr>
          <w:iCs/>
          <w:color w:val="auto"/>
          <w:lang w:val="uk-UA"/>
        </w:rPr>
      </w:pPr>
    </w:p>
    <w:p w14:paraId="6775378E" w14:textId="107EE90E" w:rsidR="002F4035" w:rsidRPr="00C66C40" w:rsidRDefault="00C66C40" w:rsidP="00C66C40">
      <w:pPr>
        <w:rPr>
          <w:iCs/>
          <w:color w:val="auto"/>
          <w:lang w:val="uk-UA"/>
        </w:rPr>
      </w:pPr>
      <w:r>
        <w:rPr>
          <w:iCs/>
          <w:color w:val="auto"/>
          <w:lang w:val="uk-UA"/>
        </w:rPr>
        <w:br w:type="page"/>
      </w:r>
    </w:p>
    <w:p w14:paraId="5B5DC23D" w14:textId="169FBC58" w:rsidR="009C5B76" w:rsidRPr="00142F9D" w:rsidRDefault="00862B69" w:rsidP="00142F9D">
      <w:pPr>
        <w:pStyle w:val="1"/>
        <w:jc w:val="center"/>
        <w:rPr>
          <w:rFonts w:ascii="Times New Roman" w:hAnsi="Times New Roman" w:cs="Times New Roman"/>
          <w:b/>
          <w:i/>
          <w:color w:val="auto"/>
          <w:sz w:val="28"/>
          <w:szCs w:val="28"/>
          <w:lang w:val="uk-UA"/>
        </w:rPr>
      </w:pPr>
      <w:bookmarkStart w:id="20" w:name="_Toc214975483"/>
      <w:r w:rsidRPr="00330D3C">
        <w:rPr>
          <w:rFonts w:ascii="Times New Roman" w:hAnsi="Times New Roman" w:cs="Times New Roman"/>
          <w:b/>
          <w:color w:val="auto"/>
          <w:sz w:val="28"/>
          <w:szCs w:val="28"/>
          <w:lang w:val="uk-UA"/>
        </w:rPr>
        <w:lastRenderedPageBreak/>
        <w:t>ДОДАТКИ</w:t>
      </w:r>
      <w:bookmarkEnd w:id="20"/>
    </w:p>
    <w:p w14:paraId="100DA33F" w14:textId="378C2E10" w:rsidR="009C5B76" w:rsidRPr="009C5B76" w:rsidRDefault="009C5B76" w:rsidP="009C5B76">
      <w:pPr>
        <w:jc w:val="right"/>
        <w:rPr>
          <w:b/>
          <w:lang w:val="uk-UA"/>
        </w:rPr>
      </w:pPr>
      <w:r w:rsidRPr="009C5B76">
        <w:rPr>
          <w:b/>
          <w:lang w:val="uk-UA"/>
        </w:rPr>
        <w:t>ДОДАТОК А</w:t>
      </w:r>
    </w:p>
    <w:p w14:paraId="763C6BD8" w14:textId="5F64C155" w:rsidR="009C5B76" w:rsidRPr="009C5B76" w:rsidRDefault="009C5B76" w:rsidP="009C5B76">
      <w:pPr>
        <w:spacing w:line="360" w:lineRule="auto"/>
        <w:ind w:firstLine="709"/>
        <w:contextualSpacing/>
        <w:jc w:val="center"/>
        <w:rPr>
          <w:b/>
          <w:lang w:val="uk-UA"/>
        </w:rPr>
      </w:pPr>
      <w:r w:rsidRPr="009C5B76">
        <w:rPr>
          <w:b/>
          <w:lang w:val="uk-UA"/>
        </w:rPr>
        <w:t>Анкета для учнів 5–6 класів «Мій спосіб життя та мотивація до здоров’я»</w:t>
      </w:r>
    </w:p>
    <w:p w14:paraId="07023402" w14:textId="77777777" w:rsidR="009C5B76" w:rsidRDefault="009C5B76" w:rsidP="009C5B76">
      <w:pPr>
        <w:jc w:val="right"/>
        <w:rPr>
          <w:lang w:val="uk-UA"/>
        </w:rPr>
      </w:pPr>
    </w:p>
    <w:p w14:paraId="0E38B9FF" w14:textId="7A41DDB7" w:rsidR="009C5B76" w:rsidRPr="009C5B76" w:rsidRDefault="009C5B76" w:rsidP="00742593">
      <w:pPr>
        <w:pStyle w:val="aa"/>
        <w:numPr>
          <w:ilvl w:val="0"/>
          <w:numId w:val="25"/>
        </w:numPr>
        <w:spacing w:line="360" w:lineRule="auto"/>
        <w:rPr>
          <w:lang w:val="uk-UA"/>
        </w:rPr>
      </w:pPr>
      <w:r w:rsidRPr="009C5B76">
        <w:rPr>
          <w:lang w:val="uk-UA"/>
        </w:rPr>
        <w:t>Як часто ви займаєтеся фізичними вправами або спортом протягом тижня?</w:t>
      </w:r>
    </w:p>
    <w:p w14:paraId="1FA67379" w14:textId="1D60D840" w:rsidR="009C5B76" w:rsidRPr="009C5B76" w:rsidRDefault="009C5B76" w:rsidP="009C5B76">
      <w:pPr>
        <w:spacing w:line="360" w:lineRule="auto"/>
        <w:ind w:firstLine="709"/>
        <w:rPr>
          <w:lang w:val="uk-UA"/>
        </w:rPr>
      </w:pPr>
      <w:r w:rsidRPr="009C5B76">
        <w:rPr>
          <w:rFonts w:ascii="Segoe UI Symbol" w:hAnsi="Segoe UI Symbol" w:cs="Segoe UI Symbol"/>
          <w:lang w:val="uk-UA"/>
        </w:rPr>
        <w:t>☐</w:t>
      </w:r>
      <w:r>
        <w:rPr>
          <w:lang w:val="uk-UA"/>
        </w:rPr>
        <w:t xml:space="preserve"> Щодня</w:t>
      </w:r>
    </w:p>
    <w:p w14:paraId="1609D785" w14:textId="7DDD40C4" w:rsidR="009C5B76" w:rsidRPr="009C5B76" w:rsidRDefault="009C5B76" w:rsidP="009C5B76">
      <w:pPr>
        <w:spacing w:line="360" w:lineRule="auto"/>
        <w:ind w:firstLine="709"/>
        <w:rPr>
          <w:lang w:val="uk-UA"/>
        </w:rPr>
      </w:pPr>
      <w:r w:rsidRPr="009C5B76">
        <w:rPr>
          <w:rFonts w:ascii="Segoe UI Symbol" w:hAnsi="Segoe UI Symbol" w:cs="Segoe UI Symbol"/>
          <w:lang w:val="uk-UA"/>
        </w:rPr>
        <w:t>☐</w:t>
      </w:r>
      <w:r>
        <w:rPr>
          <w:lang w:val="uk-UA"/>
        </w:rPr>
        <w:t xml:space="preserve"> 3–4 рази на тиждень</w:t>
      </w:r>
    </w:p>
    <w:p w14:paraId="4A7A113C" w14:textId="2F24C402" w:rsidR="009C5B76" w:rsidRPr="009C5B76" w:rsidRDefault="009C5B76" w:rsidP="009C5B76">
      <w:pPr>
        <w:spacing w:line="360" w:lineRule="auto"/>
        <w:ind w:firstLine="709"/>
        <w:rPr>
          <w:lang w:val="uk-UA"/>
        </w:rPr>
      </w:pPr>
      <w:r w:rsidRPr="009C5B76">
        <w:rPr>
          <w:rFonts w:ascii="Segoe UI Symbol" w:hAnsi="Segoe UI Symbol" w:cs="Segoe UI Symbol"/>
          <w:lang w:val="uk-UA"/>
        </w:rPr>
        <w:t>☐</w:t>
      </w:r>
      <w:r>
        <w:rPr>
          <w:lang w:val="uk-UA"/>
        </w:rPr>
        <w:t xml:space="preserve"> 1–2 рази на тиждень</w:t>
      </w:r>
    </w:p>
    <w:p w14:paraId="76D0197B" w14:textId="3378C0CE" w:rsidR="009C5B76" w:rsidRDefault="009C5B76" w:rsidP="009C5B76">
      <w:pPr>
        <w:spacing w:line="360" w:lineRule="auto"/>
        <w:ind w:firstLine="709"/>
        <w:rPr>
          <w:lang w:val="uk-UA"/>
        </w:rPr>
      </w:pPr>
      <w:r w:rsidRPr="009C5B76">
        <w:rPr>
          <w:rFonts w:ascii="Segoe UI Symbol" w:hAnsi="Segoe UI Symbol" w:cs="Segoe UI Symbol"/>
          <w:lang w:val="uk-UA"/>
        </w:rPr>
        <w:t>☐</w:t>
      </w:r>
      <w:r>
        <w:rPr>
          <w:lang w:val="uk-UA"/>
        </w:rPr>
        <w:t xml:space="preserve"> Рідко або ніколи</w:t>
      </w:r>
    </w:p>
    <w:p w14:paraId="3A895E87" w14:textId="77777777" w:rsidR="00142F9D" w:rsidRPr="009C5B76" w:rsidRDefault="00142F9D" w:rsidP="009C5B76">
      <w:pPr>
        <w:spacing w:line="360" w:lineRule="auto"/>
        <w:ind w:firstLine="709"/>
        <w:rPr>
          <w:lang w:val="uk-UA"/>
        </w:rPr>
      </w:pPr>
    </w:p>
    <w:p w14:paraId="2FB5B098" w14:textId="128B770D" w:rsidR="009C5B76" w:rsidRPr="009C5B76" w:rsidRDefault="009C5B76" w:rsidP="00742593">
      <w:pPr>
        <w:pStyle w:val="aa"/>
        <w:numPr>
          <w:ilvl w:val="0"/>
          <w:numId w:val="25"/>
        </w:numPr>
        <w:spacing w:line="360" w:lineRule="auto"/>
        <w:rPr>
          <w:lang w:val="uk-UA"/>
        </w:rPr>
      </w:pPr>
      <w:r w:rsidRPr="009C5B76">
        <w:rPr>
          <w:lang w:val="uk-UA"/>
        </w:rPr>
        <w:t>Як би ви оцінили свій рівень фізичної активності?</w:t>
      </w:r>
    </w:p>
    <w:p w14:paraId="27A37376" w14:textId="6B77726C" w:rsidR="009C5B76" w:rsidRPr="009C5B76" w:rsidRDefault="009C5B76" w:rsidP="009C5B76">
      <w:pPr>
        <w:spacing w:line="360" w:lineRule="auto"/>
        <w:ind w:firstLine="709"/>
        <w:rPr>
          <w:lang w:val="uk-UA"/>
        </w:rPr>
      </w:pPr>
      <w:r w:rsidRPr="009C5B76">
        <w:rPr>
          <w:rFonts w:ascii="Segoe UI Symbol" w:hAnsi="Segoe UI Symbol" w:cs="Segoe UI Symbol"/>
          <w:lang w:val="uk-UA"/>
        </w:rPr>
        <w:t>☐</w:t>
      </w:r>
      <w:r>
        <w:rPr>
          <w:lang w:val="uk-UA"/>
        </w:rPr>
        <w:t xml:space="preserve"> Дуже високий</w:t>
      </w:r>
    </w:p>
    <w:p w14:paraId="14051771" w14:textId="63DE5AE3" w:rsidR="009C5B76" w:rsidRPr="009C5B76" w:rsidRDefault="009C5B76" w:rsidP="009C5B76">
      <w:pPr>
        <w:spacing w:line="360" w:lineRule="auto"/>
        <w:ind w:firstLine="709"/>
        <w:rPr>
          <w:lang w:val="uk-UA"/>
        </w:rPr>
      </w:pPr>
      <w:r w:rsidRPr="009C5B76">
        <w:rPr>
          <w:rFonts w:ascii="Segoe UI Symbol" w:hAnsi="Segoe UI Symbol" w:cs="Segoe UI Symbol"/>
          <w:lang w:val="uk-UA"/>
        </w:rPr>
        <w:t>☐</w:t>
      </w:r>
      <w:r>
        <w:rPr>
          <w:lang w:val="uk-UA"/>
        </w:rPr>
        <w:t xml:space="preserve"> Високий</w:t>
      </w:r>
    </w:p>
    <w:p w14:paraId="7CA62453" w14:textId="4C62EF17" w:rsidR="009C5B76" w:rsidRPr="009C5B76" w:rsidRDefault="009C5B76" w:rsidP="009C5B76">
      <w:pPr>
        <w:spacing w:line="360" w:lineRule="auto"/>
        <w:ind w:firstLine="709"/>
        <w:rPr>
          <w:lang w:val="uk-UA"/>
        </w:rPr>
      </w:pPr>
      <w:r w:rsidRPr="009C5B76">
        <w:rPr>
          <w:rFonts w:ascii="Segoe UI Symbol" w:hAnsi="Segoe UI Symbol" w:cs="Segoe UI Symbol"/>
          <w:lang w:val="uk-UA"/>
        </w:rPr>
        <w:t>☐</w:t>
      </w:r>
      <w:r>
        <w:rPr>
          <w:lang w:val="uk-UA"/>
        </w:rPr>
        <w:t xml:space="preserve"> Середній</w:t>
      </w:r>
    </w:p>
    <w:p w14:paraId="1DB94054" w14:textId="42FC23A8" w:rsidR="009C5B76" w:rsidRDefault="009C5B76" w:rsidP="009C5B76">
      <w:pPr>
        <w:spacing w:line="360" w:lineRule="auto"/>
        <w:ind w:firstLine="709"/>
        <w:rPr>
          <w:lang w:val="uk-UA"/>
        </w:rPr>
      </w:pPr>
      <w:r w:rsidRPr="009C5B76">
        <w:rPr>
          <w:rFonts w:ascii="Segoe UI Symbol" w:hAnsi="Segoe UI Symbol" w:cs="Segoe UI Symbol"/>
          <w:lang w:val="uk-UA"/>
        </w:rPr>
        <w:t>☐</w:t>
      </w:r>
      <w:r>
        <w:rPr>
          <w:lang w:val="uk-UA"/>
        </w:rPr>
        <w:t xml:space="preserve"> Низький</w:t>
      </w:r>
    </w:p>
    <w:p w14:paraId="5DF0A9DD" w14:textId="77777777" w:rsidR="00142F9D" w:rsidRPr="009C5B76" w:rsidRDefault="00142F9D" w:rsidP="009C5B76">
      <w:pPr>
        <w:spacing w:line="360" w:lineRule="auto"/>
        <w:ind w:firstLine="709"/>
        <w:rPr>
          <w:lang w:val="uk-UA"/>
        </w:rPr>
      </w:pPr>
    </w:p>
    <w:p w14:paraId="0EF44690" w14:textId="41A2BC95" w:rsidR="009C5B76" w:rsidRPr="009C5B76" w:rsidRDefault="009C5B76" w:rsidP="00742593">
      <w:pPr>
        <w:pStyle w:val="aa"/>
        <w:numPr>
          <w:ilvl w:val="0"/>
          <w:numId w:val="25"/>
        </w:numPr>
        <w:spacing w:line="360" w:lineRule="auto"/>
        <w:rPr>
          <w:lang w:val="uk-UA"/>
        </w:rPr>
      </w:pPr>
      <w:r w:rsidRPr="009C5B76">
        <w:rPr>
          <w:lang w:val="uk-UA"/>
        </w:rPr>
        <w:t>Чи достатньо ви рухаєтеся під час перерв і поза школою?</w:t>
      </w:r>
    </w:p>
    <w:p w14:paraId="5AB64E2B" w14:textId="663AA2C2" w:rsidR="009C5B76" w:rsidRPr="009C5B76" w:rsidRDefault="009C5B76" w:rsidP="009C5B76">
      <w:pPr>
        <w:spacing w:line="360" w:lineRule="auto"/>
        <w:ind w:firstLine="709"/>
        <w:rPr>
          <w:lang w:val="uk-UA"/>
        </w:rPr>
      </w:pPr>
      <w:r w:rsidRPr="009C5B76">
        <w:rPr>
          <w:rFonts w:ascii="Segoe UI Symbol" w:hAnsi="Segoe UI Symbol" w:cs="Segoe UI Symbol"/>
          <w:lang w:val="uk-UA"/>
        </w:rPr>
        <w:t>☐</w:t>
      </w:r>
      <w:r w:rsidRPr="009C5B76">
        <w:rPr>
          <w:lang w:val="uk-UA"/>
        </w:rPr>
        <w:t xml:space="preserve"> Т</w:t>
      </w:r>
      <w:r>
        <w:rPr>
          <w:lang w:val="uk-UA"/>
        </w:rPr>
        <w:t>ак</w:t>
      </w:r>
    </w:p>
    <w:p w14:paraId="2E88E803" w14:textId="74B16836" w:rsidR="009C5B76" w:rsidRDefault="009C5B76" w:rsidP="009C5B76">
      <w:pPr>
        <w:spacing w:line="360" w:lineRule="auto"/>
        <w:ind w:firstLine="709"/>
        <w:rPr>
          <w:lang w:val="uk-UA"/>
        </w:rPr>
      </w:pPr>
      <w:r w:rsidRPr="009C5B76">
        <w:rPr>
          <w:rFonts w:ascii="Segoe UI Symbol" w:hAnsi="Segoe UI Symbol" w:cs="Segoe UI Symbol"/>
          <w:lang w:val="uk-UA"/>
        </w:rPr>
        <w:t>☐</w:t>
      </w:r>
      <w:r>
        <w:rPr>
          <w:lang w:val="uk-UA"/>
        </w:rPr>
        <w:t xml:space="preserve"> Ні</w:t>
      </w:r>
    </w:p>
    <w:p w14:paraId="54F7D328" w14:textId="77777777" w:rsidR="00142F9D" w:rsidRPr="009C5B76" w:rsidRDefault="00142F9D" w:rsidP="009C5B76">
      <w:pPr>
        <w:spacing w:line="360" w:lineRule="auto"/>
        <w:ind w:firstLine="709"/>
        <w:rPr>
          <w:lang w:val="uk-UA"/>
        </w:rPr>
      </w:pPr>
    </w:p>
    <w:p w14:paraId="1C1EEB21" w14:textId="45F73022" w:rsidR="009C5B76" w:rsidRPr="009C5B76" w:rsidRDefault="009C5B76" w:rsidP="00742593">
      <w:pPr>
        <w:pStyle w:val="aa"/>
        <w:numPr>
          <w:ilvl w:val="0"/>
          <w:numId w:val="25"/>
        </w:numPr>
        <w:spacing w:line="360" w:lineRule="auto"/>
        <w:rPr>
          <w:lang w:val="uk-UA"/>
        </w:rPr>
      </w:pPr>
      <w:r w:rsidRPr="009C5B76">
        <w:rPr>
          <w:lang w:val="uk-UA"/>
        </w:rPr>
        <w:lastRenderedPageBreak/>
        <w:t>Які заняття вам найбільше подобаються у вільний час? (можна обрати кілька варіантів)</w:t>
      </w:r>
    </w:p>
    <w:p w14:paraId="4C7A7303" w14:textId="5A1D8B8C" w:rsidR="009C5B76" w:rsidRPr="009C5B76" w:rsidRDefault="009C5B76" w:rsidP="009C5B76">
      <w:pPr>
        <w:spacing w:line="360" w:lineRule="auto"/>
        <w:ind w:firstLine="709"/>
        <w:rPr>
          <w:lang w:val="uk-UA"/>
        </w:rPr>
      </w:pPr>
      <w:r w:rsidRPr="009C5B76">
        <w:rPr>
          <w:rFonts w:ascii="Segoe UI Symbol" w:hAnsi="Segoe UI Symbol" w:cs="Segoe UI Symbol"/>
          <w:lang w:val="uk-UA"/>
        </w:rPr>
        <w:t>☐</w:t>
      </w:r>
      <w:r>
        <w:rPr>
          <w:lang w:val="uk-UA"/>
        </w:rPr>
        <w:t xml:space="preserve"> Спорт / фізичні вправи</w:t>
      </w:r>
    </w:p>
    <w:p w14:paraId="2AD9664B" w14:textId="42646412" w:rsidR="009C5B76" w:rsidRPr="009C5B76" w:rsidRDefault="009C5B76" w:rsidP="009C5B76">
      <w:pPr>
        <w:spacing w:line="360" w:lineRule="auto"/>
        <w:ind w:firstLine="709"/>
        <w:rPr>
          <w:lang w:val="uk-UA"/>
        </w:rPr>
      </w:pPr>
      <w:r w:rsidRPr="009C5B76">
        <w:rPr>
          <w:rFonts w:ascii="Segoe UI Symbol" w:hAnsi="Segoe UI Symbol" w:cs="Segoe UI Symbol"/>
          <w:lang w:val="uk-UA"/>
        </w:rPr>
        <w:t>☐</w:t>
      </w:r>
      <w:r>
        <w:rPr>
          <w:lang w:val="uk-UA"/>
        </w:rPr>
        <w:t xml:space="preserve"> Прогулянки на свіжому повітрі</w:t>
      </w:r>
    </w:p>
    <w:p w14:paraId="456A6C77" w14:textId="172D3210" w:rsidR="009C5B76" w:rsidRPr="009C5B76" w:rsidRDefault="009C5B76" w:rsidP="009C5B76">
      <w:pPr>
        <w:spacing w:line="360" w:lineRule="auto"/>
        <w:ind w:firstLine="709"/>
        <w:rPr>
          <w:lang w:val="uk-UA"/>
        </w:rPr>
      </w:pPr>
      <w:r w:rsidRPr="009C5B76">
        <w:rPr>
          <w:rFonts w:ascii="Segoe UI Symbol" w:hAnsi="Segoe UI Symbol" w:cs="Segoe UI Symbol"/>
          <w:lang w:val="uk-UA"/>
        </w:rPr>
        <w:t>☐</w:t>
      </w:r>
      <w:r>
        <w:rPr>
          <w:lang w:val="uk-UA"/>
        </w:rPr>
        <w:t xml:space="preserve"> Читання книг</w:t>
      </w:r>
    </w:p>
    <w:p w14:paraId="2A6B5859" w14:textId="0CEF5134" w:rsidR="009C5B76" w:rsidRPr="009C5B76" w:rsidRDefault="009C5B76" w:rsidP="009C5B76">
      <w:pPr>
        <w:spacing w:line="360" w:lineRule="auto"/>
        <w:ind w:firstLine="709"/>
        <w:rPr>
          <w:lang w:val="uk-UA"/>
        </w:rPr>
      </w:pPr>
      <w:r w:rsidRPr="009C5B76">
        <w:rPr>
          <w:rFonts w:ascii="Segoe UI Symbol" w:hAnsi="Segoe UI Symbol" w:cs="Segoe UI Symbol"/>
          <w:lang w:val="uk-UA"/>
        </w:rPr>
        <w:t>☐</w:t>
      </w:r>
      <w:r>
        <w:rPr>
          <w:lang w:val="uk-UA"/>
        </w:rPr>
        <w:t xml:space="preserve"> Ігри на комп’ютері / планшеті</w:t>
      </w:r>
    </w:p>
    <w:p w14:paraId="0CC333FD" w14:textId="4253228D" w:rsidR="009C5B76" w:rsidRPr="009C5B76" w:rsidRDefault="009C5B76" w:rsidP="009C5B76">
      <w:pPr>
        <w:spacing w:line="360" w:lineRule="auto"/>
        <w:ind w:firstLine="709"/>
        <w:rPr>
          <w:lang w:val="uk-UA"/>
        </w:rPr>
      </w:pPr>
      <w:r w:rsidRPr="009C5B76">
        <w:rPr>
          <w:rFonts w:ascii="Segoe UI Symbol" w:hAnsi="Segoe UI Symbol" w:cs="Segoe UI Symbol"/>
          <w:lang w:val="uk-UA"/>
        </w:rPr>
        <w:t>☐</w:t>
      </w:r>
      <w:r w:rsidRPr="009C5B76">
        <w:rPr>
          <w:lang w:val="uk-UA"/>
        </w:rPr>
        <w:t xml:space="preserve"> Творчі зан</w:t>
      </w:r>
      <w:r>
        <w:rPr>
          <w:lang w:val="uk-UA"/>
        </w:rPr>
        <w:t>яття (малювання, ліпка, музика)</w:t>
      </w:r>
    </w:p>
    <w:p w14:paraId="2E43C0D0" w14:textId="426C82F8" w:rsidR="009C5B76" w:rsidRDefault="009C5B76" w:rsidP="009C5B76">
      <w:pPr>
        <w:spacing w:line="360" w:lineRule="auto"/>
        <w:ind w:firstLine="709"/>
        <w:rPr>
          <w:lang w:val="uk-UA"/>
        </w:rPr>
      </w:pPr>
      <w:r w:rsidRPr="009C5B76">
        <w:rPr>
          <w:rFonts w:ascii="Segoe UI Symbol" w:hAnsi="Segoe UI Symbol" w:cs="Segoe UI Symbol"/>
          <w:lang w:val="uk-UA"/>
        </w:rPr>
        <w:t>☐</w:t>
      </w:r>
      <w:r>
        <w:rPr>
          <w:lang w:val="uk-UA"/>
        </w:rPr>
        <w:t xml:space="preserve"> Інші (уточніть) ___________</w:t>
      </w:r>
    </w:p>
    <w:p w14:paraId="57E92AFA" w14:textId="77777777" w:rsidR="00142F9D" w:rsidRPr="009C5B76" w:rsidRDefault="00142F9D" w:rsidP="009C5B76">
      <w:pPr>
        <w:spacing w:line="360" w:lineRule="auto"/>
        <w:ind w:firstLine="709"/>
        <w:rPr>
          <w:lang w:val="uk-UA"/>
        </w:rPr>
      </w:pPr>
    </w:p>
    <w:p w14:paraId="16ADC16D" w14:textId="226C6559" w:rsidR="009C5B76" w:rsidRPr="00142F9D" w:rsidRDefault="009C5B76" w:rsidP="00742593">
      <w:pPr>
        <w:pStyle w:val="aa"/>
        <w:numPr>
          <w:ilvl w:val="0"/>
          <w:numId w:val="25"/>
        </w:numPr>
        <w:spacing w:line="360" w:lineRule="auto"/>
        <w:rPr>
          <w:lang w:val="uk-UA"/>
        </w:rPr>
      </w:pPr>
      <w:r w:rsidRPr="009C5B76">
        <w:rPr>
          <w:lang w:val="uk-UA"/>
        </w:rPr>
        <w:t>Що вам подобається в цих заняттях?</w:t>
      </w:r>
    </w:p>
    <w:p w14:paraId="22E231C4" w14:textId="77777777" w:rsidR="009C5B76" w:rsidRPr="009C5B76" w:rsidRDefault="009C5B76" w:rsidP="009C5B76">
      <w:pPr>
        <w:spacing w:line="360" w:lineRule="auto"/>
        <w:ind w:firstLine="709"/>
        <w:rPr>
          <w:lang w:val="uk-UA"/>
        </w:rPr>
      </w:pPr>
      <w:r w:rsidRPr="009C5B76">
        <w:rPr>
          <w:rFonts w:ascii="Segoe UI Symbol" w:hAnsi="Segoe UI Symbol" w:cs="Segoe UI Symbol"/>
          <w:lang w:val="uk-UA"/>
        </w:rPr>
        <w:t>☐</w:t>
      </w:r>
      <w:r w:rsidRPr="009C5B76">
        <w:rPr>
          <w:lang w:val="uk-UA"/>
        </w:rPr>
        <w:t xml:space="preserve"> Отримувати задоволення</w:t>
      </w:r>
    </w:p>
    <w:p w14:paraId="7A80B199" w14:textId="3D02F38B" w:rsidR="009C5B76" w:rsidRPr="009C5B76" w:rsidRDefault="009C5B76" w:rsidP="009C5B76">
      <w:pPr>
        <w:spacing w:line="360" w:lineRule="auto"/>
        <w:ind w:firstLine="709"/>
        <w:rPr>
          <w:lang w:val="uk-UA"/>
        </w:rPr>
      </w:pPr>
      <w:r w:rsidRPr="009C5B76">
        <w:rPr>
          <w:rFonts w:ascii="Segoe UI Symbol" w:hAnsi="Segoe UI Symbol" w:cs="Segoe UI Symbol"/>
          <w:lang w:val="uk-UA"/>
        </w:rPr>
        <w:t>☐</w:t>
      </w:r>
      <w:r>
        <w:rPr>
          <w:lang w:val="uk-UA"/>
        </w:rPr>
        <w:t xml:space="preserve"> Спілкуватися з друзями</w:t>
      </w:r>
    </w:p>
    <w:p w14:paraId="0EE9EE14" w14:textId="57C502AC" w:rsidR="009C5B76" w:rsidRPr="009C5B76" w:rsidRDefault="009C5B76" w:rsidP="009C5B76">
      <w:pPr>
        <w:spacing w:line="360" w:lineRule="auto"/>
        <w:ind w:firstLine="709"/>
        <w:rPr>
          <w:lang w:val="uk-UA"/>
        </w:rPr>
      </w:pPr>
      <w:r w:rsidRPr="009C5B76">
        <w:rPr>
          <w:rFonts w:ascii="Segoe UI Symbol" w:hAnsi="Segoe UI Symbol" w:cs="Segoe UI Symbol"/>
          <w:lang w:val="uk-UA"/>
        </w:rPr>
        <w:t>☐</w:t>
      </w:r>
      <w:r>
        <w:rPr>
          <w:lang w:val="uk-UA"/>
        </w:rPr>
        <w:t xml:space="preserve"> Вчитися новому</w:t>
      </w:r>
    </w:p>
    <w:p w14:paraId="4090F3DC" w14:textId="0D325D87" w:rsidR="009C5B76" w:rsidRPr="009C5B76" w:rsidRDefault="009C5B76" w:rsidP="009C5B76">
      <w:pPr>
        <w:spacing w:line="360" w:lineRule="auto"/>
        <w:ind w:firstLine="709"/>
        <w:rPr>
          <w:lang w:val="uk-UA"/>
        </w:rPr>
      </w:pPr>
      <w:r w:rsidRPr="009C5B76">
        <w:rPr>
          <w:rFonts w:ascii="Segoe UI Symbol" w:hAnsi="Segoe UI Symbol" w:cs="Segoe UI Symbol"/>
          <w:lang w:val="uk-UA"/>
        </w:rPr>
        <w:t>☐</w:t>
      </w:r>
      <w:r>
        <w:rPr>
          <w:lang w:val="uk-UA"/>
        </w:rPr>
        <w:t xml:space="preserve"> Покращувати здоров’я</w:t>
      </w:r>
    </w:p>
    <w:p w14:paraId="1D204BA5" w14:textId="27228C38" w:rsidR="009C5B76" w:rsidRDefault="009C5B76" w:rsidP="009C5B76">
      <w:pPr>
        <w:spacing w:line="360" w:lineRule="auto"/>
        <w:ind w:firstLine="709"/>
        <w:rPr>
          <w:lang w:val="uk-UA"/>
        </w:rPr>
      </w:pPr>
      <w:r w:rsidRPr="009C5B76">
        <w:rPr>
          <w:rFonts w:ascii="Segoe UI Symbol" w:hAnsi="Segoe UI Symbol" w:cs="Segoe UI Symbol"/>
          <w:lang w:val="uk-UA"/>
        </w:rPr>
        <w:t>☐</w:t>
      </w:r>
      <w:r>
        <w:rPr>
          <w:lang w:val="uk-UA"/>
        </w:rPr>
        <w:t xml:space="preserve"> Інше ___________</w:t>
      </w:r>
    </w:p>
    <w:p w14:paraId="4E162F8A" w14:textId="77777777" w:rsidR="00142F9D" w:rsidRDefault="00142F9D" w:rsidP="009C5B76">
      <w:pPr>
        <w:spacing w:line="360" w:lineRule="auto"/>
        <w:ind w:firstLine="709"/>
        <w:rPr>
          <w:lang w:val="uk-UA"/>
        </w:rPr>
      </w:pPr>
    </w:p>
    <w:p w14:paraId="13C412B0" w14:textId="7C291A83" w:rsidR="009C5B76" w:rsidRPr="009C5B76" w:rsidRDefault="009C5B76" w:rsidP="00742593">
      <w:pPr>
        <w:pStyle w:val="aa"/>
        <w:numPr>
          <w:ilvl w:val="0"/>
          <w:numId w:val="25"/>
        </w:numPr>
        <w:spacing w:line="360" w:lineRule="auto"/>
        <w:rPr>
          <w:lang w:val="uk-UA"/>
        </w:rPr>
      </w:pPr>
      <w:r w:rsidRPr="009C5B76">
        <w:rPr>
          <w:lang w:val="uk-UA"/>
        </w:rPr>
        <w:t>Чи часто ви:</w:t>
      </w:r>
    </w:p>
    <w:p w14:paraId="79B8B90A" w14:textId="4FEB1F8E" w:rsidR="009C5B76" w:rsidRPr="009C5B76" w:rsidRDefault="009C5B76" w:rsidP="009C5B76">
      <w:pPr>
        <w:spacing w:line="360" w:lineRule="auto"/>
        <w:ind w:firstLine="709"/>
        <w:rPr>
          <w:lang w:val="uk-UA"/>
        </w:rPr>
      </w:pPr>
      <w:r w:rsidRPr="009C5B76">
        <w:rPr>
          <w:lang w:val="uk-UA"/>
        </w:rPr>
        <w:t xml:space="preserve">Їсте овочі та фрукти? </w:t>
      </w:r>
      <w:r w:rsidRPr="009C5B76">
        <w:rPr>
          <w:rFonts w:ascii="Segoe UI Symbol" w:hAnsi="Segoe UI Symbol" w:cs="Segoe UI Symbol"/>
          <w:lang w:val="uk-UA"/>
        </w:rPr>
        <w:t>☐</w:t>
      </w:r>
      <w:r w:rsidRPr="009C5B76">
        <w:rPr>
          <w:lang w:val="uk-UA"/>
        </w:rPr>
        <w:t xml:space="preserve"> Завжди </w:t>
      </w:r>
      <w:r w:rsidRPr="009C5B76">
        <w:rPr>
          <w:rFonts w:ascii="Segoe UI Symbol" w:hAnsi="Segoe UI Symbol" w:cs="Segoe UI Symbol"/>
          <w:lang w:val="uk-UA"/>
        </w:rPr>
        <w:t>☐</w:t>
      </w:r>
      <w:r w:rsidRPr="009C5B76">
        <w:rPr>
          <w:lang w:val="uk-UA"/>
        </w:rPr>
        <w:t xml:space="preserve"> Часто </w:t>
      </w:r>
      <w:r w:rsidRPr="009C5B76">
        <w:rPr>
          <w:rFonts w:ascii="Segoe UI Symbol" w:hAnsi="Segoe UI Symbol" w:cs="Segoe UI Symbol"/>
          <w:lang w:val="uk-UA"/>
        </w:rPr>
        <w:t>☐</w:t>
      </w:r>
      <w:r w:rsidRPr="009C5B76">
        <w:rPr>
          <w:lang w:val="uk-UA"/>
        </w:rPr>
        <w:t xml:space="preserve"> Рідко </w:t>
      </w:r>
      <w:r w:rsidRPr="009C5B76">
        <w:rPr>
          <w:rFonts w:ascii="Segoe UI Symbol" w:hAnsi="Segoe UI Symbol" w:cs="Segoe UI Symbol"/>
          <w:lang w:val="uk-UA"/>
        </w:rPr>
        <w:t>☐</w:t>
      </w:r>
      <w:r w:rsidRPr="009C5B76">
        <w:rPr>
          <w:lang w:val="uk-UA"/>
        </w:rPr>
        <w:t xml:space="preserve"> Ніколи</w:t>
      </w:r>
    </w:p>
    <w:p w14:paraId="0D54253D" w14:textId="0A26701E" w:rsidR="009C5B76" w:rsidRPr="009C5B76" w:rsidRDefault="009C5B76" w:rsidP="009C5B76">
      <w:pPr>
        <w:spacing w:line="360" w:lineRule="auto"/>
        <w:ind w:firstLine="709"/>
        <w:rPr>
          <w:lang w:val="uk-UA"/>
        </w:rPr>
      </w:pPr>
      <w:r w:rsidRPr="009C5B76">
        <w:rPr>
          <w:lang w:val="uk-UA"/>
        </w:rPr>
        <w:t xml:space="preserve">П’єте достатньо води? </w:t>
      </w:r>
      <w:r w:rsidRPr="009C5B76">
        <w:rPr>
          <w:rFonts w:ascii="Segoe UI Symbol" w:hAnsi="Segoe UI Symbol" w:cs="Segoe UI Symbol"/>
          <w:lang w:val="uk-UA"/>
        </w:rPr>
        <w:t>☐</w:t>
      </w:r>
      <w:r w:rsidRPr="009C5B76">
        <w:rPr>
          <w:lang w:val="uk-UA"/>
        </w:rPr>
        <w:t xml:space="preserve"> Завжди </w:t>
      </w:r>
      <w:r w:rsidRPr="009C5B76">
        <w:rPr>
          <w:rFonts w:ascii="Segoe UI Symbol" w:hAnsi="Segoe UI Symbol" w:cs="Segoe UI Symbol"/>
          <w:lang w:val="uk-UA"/>
        </w:rPr>
        <w:t>☐</w:t>
      </w:r>
      <w:r w:rsidRPr="009C5B76">
        <w:rPr>
          <w:lang w:val="uk-UA"/>
        </w:rPr>
        <w:t xml:space="preserve"> Часто </w:t>
      </w:r>
      <w:r w:rsidRPr="009C5B76">
        <w:rPr>
          <w:rFonts w:ascii="Segoe UI Symbol" w:hAnsi="Segoe UI Symbol" w:cs="Segoe UI Symbol"/>
          <w:lang w:val="uk-UA"/>
        </w:rPr>
        <w:t>☐</w:t>
      </w:r>
      <w:r w:rsidRPr="009C5B76">
        <w:rPr>
          <w:lang w:val="uk-UA"/>
        </w:rPr>
        <w:t xml:space="preserve"> Рідко </w:t>
      </w:r>
      <w:r w:rsidRPr="009C5B76">
        <w:rPr>
          <w:rFonts w:ascii="Segoe UI Symbol" w:hAnsi="Segoe UI Symbol" w:cs="Segoe UI Symbol"/>
          <w:lang w:val="uk-UA"/>
        </w:rPr>
        <w:t>☐</w:t>
      </w:r>
      <w:r w:rsidRPr="009C5B76">
        <w:rPr>
          <w:lang w:val="uk-UA"/>
        </w:rPr>
        <w:t xml:space="preserve"> Ніколи</w:t>
      </w:r>
    </w:p>
    <w:p w14:paraId="60AB4F08" w14:textId="7FA7E717" w:rsidR="009C5B76" w:rsidRPr="009C5B76" w:rsidRDefault="009C5B76" w:rsidP="009C5B76">
      <w:pPr>
        <w:spacing w:line="360" w:lineRule="auto"/>
        <w:ind w:firstLine="709"/>
        <w:rPr>
          <w:lang w:val="uk-UA"/>
        </w:rPr>
      </w:pPr>
      <w:r w:rsidRPr="009C5B76">
        <w:rPr>
          <w:lang w:val="uk-UA"/>
        </w:rPr>
        <w:t xml:space="preserve">Проводите час за гаджетами більше 2 годин на день? </w:t>
      </w:r>
      <w:r w:rsidRPr="009C5B76">
        <w:rPr>
          <w:rFonts w:ascii="Segoe UI Symbol" w:hAnsi="Segoe UI Symbol" w:cs="Segoe UI Symbol"/>
          <w:lang w:val="uk-UA"/>
        </w:rPr>
        <w:t>☐</w:t>
      </w:r>
      <w:r w:rsidRPr="009C5B76">
        <w:rPr>
          <w:lang w:val="uk-UA"/>
        </w:rPr>
        <w:t xml:space="preserve"> Так </w:t>
      </w:r>
      <w:r w:rsidRPr="009C5B76">
        <w:rPr>
          <w:rFonts w:ascii="Segoe UI Symbol" w:hAnsi="Segoe UI Symbol" w:cs="Segoe UI Symbol"/>
          <w:lang w:val="uk-UA"/>
        </w:rPr>
        <w:t>☐</w:t>
      </w:r>
      <w:r w:rsidRPr="009C5B76">
        <w:rPr>
          <w:lang w:val="uk-UA"/>
        </w:rPr>
        <w:t xml:space="preserve"> Ні</w:t>
      </w:r>
    </w:p>
    <w:p w14:paraId="5A3B21E1" w14:textId="442A8FCF" w:rsidR="009C5B76" w:rsidRDefault="009C5B76" w:rsidP="009C5B76">
      <w:pPr>
        <w:spacing w:line="360" w:lineRule="auto"/>
        <w:ind w:firstLine="709"/>
        <w:rPr>
          <w:lang w:val="uk-UA"/>
        </w:rPr>
      </w:pPr>
      <w:r w:rsidRPr="009C5B76">
        <w:rPr>
          <w:lang w:val="uk-UA"/>
        </w:rPr>
        <w:lastRenderedPageBreak/>
        <w:t xml:space="preserve">Лягайте спати у встановлений час? </w:t>
      </w:r>
      <w:r w:rsidRPr="009C5B76">
        <w:rPr>
          <w:rFonts w:ascii="Segoe UI Symbol" w:hAnsi="Segoe UI Symbol" w:cs="Segoe UI Symbol"/>
          <w:lang w:val="uk-UA"/>
        </w:rPr>
        <w:t>☐</w:t>
      </w:r>
      <w:r w:rsidRPr="009C5B76">
        <w:rPr>
          <w:lang w:val="uk-UA"/>
        </w:rPr>
        <w:t xml:space="preserve"> Завжди </w:t>
      </w:r>
      <w:r w:rsidRPr="009C5B76">
        <w:rPr>
          <w:rFonts w:ascii="Segoe UI Symbol" w:hAnsi="Segoe UI Symbol" w:cs="Segoe UI Symbol"/>
          <w:lang w:val="uk-UA"/>
        </w:rPr>
        <w:t>☐</w:t>
      </w:r>
      <w:r w:rsidRPr="009C5B76">
        <w:rPr>
          <w:lang w:val="uk-UA"/>
        </w:rPr>
        <w:t xml:space="preserve"> Часто </w:t>
      </w:r>
      <w:r w:rsidRPr="009C5B76">
        <w:rPr>
          <w:rFonts w:ascii="Segoe UI Symbol" w:hAnsi="Segoe UI Symbol" w:cs="Segoe UI Symbol"/>
          <w:lang w:val="uk-UA"/>
        </w:rPr>
        <w:t>☐</w:t>
      </w:r>
      <w:r w:rsidRPr="009C5B76">
        <w:rPr>
          <w:lang w:val="uk-UA"/>
        </w:rPr>
        <w:t xml:space="preserve"> Рідко </w:t>
      </w:r>
      <w:r w:rsidRPr="009C5B76">
        <w:rPr>
          <w:rFonts w:ascii="Segoe UI Symbol" w:hAnsi="Segoe UI Symbol" w:cs="Segoe UI Symbol"/>
          <w:lang w:val="uk-UA"/>
        </w:rPr>
        <w:t>☐</w:t>
      </w:r>
      <w:r w:rsidRPr="009C5B76">
        <w:rPr>
          <w:lang w:val="uk-UA"/>
        </w:rPr>
        <w:t xml:space="preserve"> Ніколи</w:t>
      </w:r>
    </w:p>
    <w:p w14:paraId="2FDBC766" w14:textId="77777777" w:rsidR="00142F9D" w:rsidRPr="009C5B76" w:rsidRDefault="00142F9D" w:rsidP="009C5B76">
      <w:pPr>
        <w:spacing w:line="360" w:lineRule="auto"/>
        <w:ind w:firstLine="709"/>
        <w:rPr>
          <w:lang w:val="uk-UA"/>
        </w:rPr>
      </w:pPr>
    </w:p>
    <w:p w14:paraId="0523C102" w14:textId="1267BCF8" w:rsidR="009C5B76" w:rsidRPr="009C5B76" w:rsidRDefault="009C5B76" w:rsidP="00742593">
      <w:pPr>
        <w:pStyle w:val="aa"/>
        <w:numPr>
          <w:ilvl w:val="0"/>
          <w:numId w:val="25"/>
        </w:numPr>
        <w:spacing w:line="360" w:lineRule="auto"/>
        <w:rPr>
          <w:lang w:val="uk-UA"/>
        </w:rPr>
      </w:pPr>
      <w:r w:rsidRPr="009C5B76">
        <w:rPr>
          <w:lang w:val="uk-UA"/>
        </w:rPr>
        <w:t>Чи є у вас шкідливі звички (куріння, енергетики, фаст-фуд)?</w:t>
      </w:r>
    </w:p>
    <w:p w14:paraId="4A742487" w14:textId="569742EF" w:rsidR="009C5B76" w:rsidRPr="009C5B76" w:rsidRDefault="009C5B76" w:rsidP="009C5B76">
      <w:pPr>
        <w:spacing w:line="360" w:lineRule="auto"/>
        <w:ind w:firstLine="709"/>
        <w:rPr>
          <w:lang w:val="uk-UA"/>
        </w:rPr>
      </w:pPr>
      <w:r w:rsidRPr="009C5B76">
        <w:rPr>
          <w:rFonts w:ascii="Segoe UI Symbol" w:hAnsi="Segoe UI Symbol" w:cs="Segoe UI Symbol"/>
          <w:lang w:val="uk-UA"/>
        </w:rPr>
        <w:t>☐</w:t>
      </w:r>
      <w:r>
        <w:rPr>
          <w:lang w:val="uk-UA"/>
        </w:rPr>
        <w:t xml:space="preserve"> Так</w:t>
      </w:r>
    </w:p>
    <w:p w14:paraId="61634578" w14:textId="1D7D6DAC" w:rsidR="009C5B76" w:rsidRDefault="009C5B76" w:rsidP="009C5B76">
      <w:pPr>
        <w:spacing w:line="360" w:lineRule="auto"/>
        <w:ind w:firstLine="709"/>
        <w:rPr>
          <w:lang w:val="uk-UA"/>
        </w:rPr>
      </w:pPr>
      <w:r w:rsidRPr="009C5B76">
        <w:rPr>
          <w:rFonts w:ascii="Segoe UI Symbol" w:hAnsi="Segoe UI Symbol" w:cs="Segoe UI Symbol"/>
          <w:lang w:val="uk-UA"/>
        </w:rPr>
        <w:t>☐</w:t>
      </w:r>
      <w:r>
        <w:rPr>
          <w:lang w:val="uk-UA"/>
        </w:rPr>
        <w:t xml:space="preserve"> Ні</w:t>
      </w:r>
    </w:p>
    <w:p w14:paraId="6FE51C40" w14:textId="77777777" w:rsidR="00142F9D" w:rsidRPr="009C5B76" w:rsidRDefault="00142F9D" w:rsidP="009C5B76">
      <w:pPr>
        <w:spacing w:line="360" w:lineRule="auto"/>
        <w:ind w:firstLine="709"/>
        <w:rPr>
          <w:lang w:val="uk-UA"/>
        </w:rPr>
      </w:pPr>
    </w:p>
    <w:p w14:paraId="49296FF2" w14:textId="21BAAF66" w:rsidR="009C5B76" w:rsidRPr="009C5B76" w:rsidRDefault="009C5B76" w:rsidP="00742593">
      <w:pPr>
        <w:pStyle w:val="aa"/>
        <w:numPr>
          <w:ilvl w:val="0"/>
          <w:numId w:val="25"/>
        </w:numPr>
        <w:spacing w:line="360" w:lineRule="auto"/>
        <w:rPr>
          <w:lang w:val="uk-UA"/>
        </w:rPr>
      </w:pPr>
      <w:r w:rsidRPr="009C5B76">
        <w:rPr>
          <w:lang w:val="uk-UA"/>
        </w:rPr>
        <w:t>Чому ви хочете бути здоровим? (можна обрати кілька варіантів)</w:t>
      </w:r>
    </w:p>
    <w:p w14:paraId="222EB23E" w14:textId="7DD00B2D" w:rsidR="009C5B76" w:rsidRPr="009C5B76" w:rsidRDefault="009C5B76" w:rsidP="009C5B76">
      <w:pPr>
        <w:spacing w:line="360" w:lineRule="auto"/>
        <w:ind w:firstLine="709"/>
        <w:rPr>
          <w:lang w:val="uk-UA"/>
        </w:rPr>
      </w:pPr>
      <w:r w:rsidRPr="009C5B76">
        <w:rPr>
          <w:rFonts w:ascii="Segoe UI Symbol" w:hAnsi="Segoe UI Symbol" w:cs="Segoe UI Symbol"/>
          <w:lang w:val="uk-UA"/>
        </w:rPr>
        <w:t>☐</w:t>
      </w:r>
      <w:r>
        <w:rPr>
          <w:lang w:val="uk-UA"/>
        </w:rPr>
        <w:t xml:space="preserve"> Щоб бути сильним і витривалим</w:t>
      </w:r>
    </w:p>
    <w:p w14:paraId="546FF28F" w14:textId="72EE7381" w:rsidR="009C5B76" w:rsidRPr="009C5B76" w:rsidRDefault="009C5B76" w:rsidP="009C5B76">
      <w:pPr>
        <w:spacing w:line="360" w:lineRule="auto"/>
        <w:ind w:firstLine="709"/>
        <w:rPr>
          <w:lang w:val="uk-UA"/>
        </w:rPr>
      </w:pPr>
      <w:r w:rsidRPr="009C5B76">
        <w:rPr>
          <w:rFonts w:ascii="Segoe UI Symbol" w:hAnsi="Segoe UI Symbol" w:cs="Segoe UI Symbol"/>
          <w:lang w:val="uk-UA"/>
        </w:rPr>
        <w:t>☐</w:t>
      </w:r>
      <w:r w:rsidRPr="009C5B76">
        <w:rPr>
          <w:lang w:val="uk-UA"/>
        </w:rPr>
        <w:t xml:space="preserve"> Щоб</w:t>
      </w:r>
      <w:r>
        <w:rPr>
          <w:lang w:val="uk-UA"/>
        </w:rPr>
        <w:t xml:space="preserve"> грати в улюблені ігри та спорт</w:t>
      </w:r>
    </w:p>
    <w:p w14:paraId="0D309EA0" w14:textId="55F07C57" w:rsidR="009C5B76" w:rsidRPr="009C5B76" w:rsidRDefault="009C5B76" w:rsidP="009C5B76">
      <w:pPr>
        <w:spacing w:line="360" w:lineRule="auto"/>
        <w:ind w:firstLine="709"/>
        <w:rPr>
          <w:lang w:val="uk-UA"/>
        </w:rPr>
      </w:pPr>
      <w:r w:rsidRPr="009C5B76">
        <w:rPr>
          <w:rFonts w:ascii="Segoe UI Symbol" w:hAnsi="Segoe UI Symbol" w:cs="Segoe UI Symbol"/>
          <w:lang w:val="uk-UA"/>
        </w:rPr>
        <w:t>☐</w:t>
      </w:r>
      <w:r>
        <w:rPr>
          <w:lang w:val="uk-UA"/>
        </w:rPr>
        <w:t xml:space="preserve"> Щоб не хворіти</w:t>
      </w:r>
    </w:p>
    <w:p w14:paraId="0DB42D11" w14:textId="1FEB0D20" w:rsidR="009C5B76" w:rsidRPr="009C5B76" w:rsidRDefault="009C5B76" w:rsidP="009C5B76">
      <w:pPr>
        <w:spacing w:line="360" w:lineRule="auto"/>
        <w:ind w:firstLine="709"/>
        <w:rPr>
          <w:lang w:val="uk-UA"/>
        </w:rPr>
      </w:pPr>
      <w:r w:rsidRPr="009C5B76">
        <w:rPr>
          <w:rFonts w:ascii="Segoe UI Symbol" w:hAnsi="Segoe UI Symbol" w:cs="Segoe UI Symbol"/>
          <w:lang w:val="uk-UA"/>
        </w:rPr>
        <w:t>☐</w:t>
      </w:r>
      <w:r>
        <w:rPr>
          <w:lang w:val="uk-UA"/>
        </w:rPr>
        <w:t xml:space="preserve"> Щоб подобатися іншим</w:t>
      </w:r>
    </w:p>
    <w:p w14:paraId="5431901C" w14:textId="77777777" w:rsidR="009C5B76" w:rsidRPr="009C5B76" w:rsidRDefault="009C5B76" w:rsidP="009C5B76">
      <w:pPr>
        <w:spacing w:line="360" w:lineRule="auto"/>
        <w:ind w:firstLine="709"/>
        <w:rPr>
          <w:lang w:val="uk-UA"/>
        </w:rPr>
      </w:pPr>
      <w:r w:rsidRPr="009C5B76">
        <w:rPr>
          <w:rFonts w:ascii="Segoe UI Symbol" w:hAnsi="Segoe UI Symbol" w:cs="Segoe UI Symbol"/>
          <w:lang w:val="uk-UA"/>
        </w:rPr>
        <w:t>☐</w:t>
      </w:r>
      <w:r w:rsidRPr="009C5B76">
        <w:rPr>
          <w:lang w:val="uk-UA"/>
        </w:rPr>
        <w:t xml:space="preserve"> Інше ___________</w:t>
      </w:r>
    </w:p>
    <w:p w14:paraId="0C725F16" w14:textId="77777777" w:rsidR="009C5B76" w:rsidRPr="009C5B76" w:rsidRDefault="009C5B76" w:rsidP="009C5B76">
      <w:pPr>
        <w:spacing w:line="360" w:lineRule="auto"/>
        <w:ind w:firstLine="709"/>
        <w:rPr>
          <w:lang w:val="uk-UA"/>
        </w:rPr>
      </w:pPr>
    </w:p>
    <w:p w14:paraId="26592047" w14:textId="458773D3" w:rsidR="009C5B76" w:rsidRPr="009C5B76" w:rsidRDefault="009C5B76" w:rsidP="00742593">
      <w:pPr>
        <w:pStyle w:val="aa"/>
        <w:numPr>
          <w:ilvl w:val="0"/>
          <w:numId w:val="25"/>
        </w:numPr>
        <w:spacing w:line="360" w:lineRule="auto"/>
        <w:rPr>
          <w:lang w:val="uk-UA"/>
        </w:rPr>
      </w:pPr>
      <w:r w:rsidRPr="009C5B76">
        <w:rPr>
          <w:lang w:val="uk-UA"/>
        </w:rPr>
        <w:t>Які фактори допомагають вам залишатися здоровим?</w:t>
      </w:r>
      <w:r>
        <w:rPr>
          <w:lang w:val="uk-UA"/>
        </w:rPr>
        <w:t xml:space="preserve"> ______________________________________________________________________________________</w:t>
      </w:r>
      <w:r w:rsidR="00142F9D">
        <w:rPr>
          <w:lang w:val="uk-UA"/>
        </w:rPr>
        <w:t>_</w:t>
      </w:r>
      <w:r>
        <w:rPr>
          <w:lang w:val="uk-UA"/>
        </w:rPr>
        <w:t>_____________________________________________</w:t>
      </w:r>
      <w:r w:rsidRPr="009C5B76">
        <w:rPr>
          <w:lang w:val="uk-UA"/>
        </w:rPr>
        <w:t>_____________________________________________</w:t>
      </w:r>
    </w:p>
    <w:p w14:paraId="70F27CA3" w14:textId="27985891" w:rsidR="00142F9D" w:rsidRPr="00142F9D" w:rsidRDefault="009C5B76" w:rsidP="00742593">
      <w:pPr>
        <w:pStyle w:val="aa"/>
        <w:numPr>
          <w:ilvl w:val="0"/>
          <w:numId w:val="25"/>
        </w:numPr>
        <w:spacing w:line="360" w:lineRule="auto"/>
        <w:rPr>
          <w:lang w:val="uk-UA"/>
        </w:rPr>
      </w:pPr>
      <w:r w:rsidRPr="009C5B76">
        <w:rPr>
          <w:lang w:val="uk-UA"/>
        </w:rPr>
        <w:t>Що заважає вам дотримуватися здорового способу життя?</w:t>
      </w:r>
      <w:r>
        <w:rPr>
          <w:lang w:val="uk-UA"/>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142F9D">
        <w:rPr>
          <w:lang w:val="uk-UA"/>
        </w:rPr>
        <w:t>_</w:t>
      </w:r>
    </w:p>
    <w:p w14:paraId="5AB20295" w14:textId="77777777" w:rsidR="00DB0DAA" w:rsidRDefault="002D41E7" w:rsidP="00142F9D">
      <w:pPr>
        <w:tabs>
          <w:tab w:val="left" w:pos="2010"/>
        </w:tabs>
        <w:jc w:val="right"/>
        <w:rPr>
          <w:b/>
          <w:bCs/>
          <w:lang w:val="uk-UA"/>
        </w:rPr>
      </w:pPr>
      <w:r w:rsidRPr="002D41E7">
        <w:rPr>
          <w:b/>
          <w:bCs/>
          <w:lang w:val="uk-UA"/>
        </w:rPr>
        <w:lastRenderedPageBreak/>
        <w:t>ДОДАТОК Б</w:t>
      </w:r>
    </w:p>
    <w:p w14:paraId="51E2EB44" w14:textId="06B05AF7" w:rsidR="00DB0DAA" w:rsidRPr="00DB0DAA" w:rsidRDefault="00DB0DAA" w:rsidP="00DB0DAA">
      <w:pPr>
        <w:tabs>
          <w:tab w:val="left" w:pos="2010"/>
        </w:tabs>
        <w:jc w:val="center"/>
        <w:rPr>
          <w:b/>
          <w:bCs/>
          <w:lang w:val="uk-UA"/>
        </w:rPr>
      </w:pPr>
      <w:r w:rsidRPr="00DB0DAA">
        <w:rPr>
          <w:b/>
          <w:bCs/>
        </w:rPr>
        <w:t>Конспект уроку фізичної культури</w:t>
      </w:r>
      <w:r>
        <w:rPr>
          <w:b/>
          <w:bCs/>
          <w:lang w:val="uk-UA"/>
        </w:rPr>
        <w:t xml:space="preserve"> для 5 класу</w:t>
      </w:r>
    </w:p>
    <w:p w14:paraId="22FCE2A0" w14:textId="76BFC896" w:rsidR="00DB0DAA" w:rsidRDefault="00DB0DAA" w:rsidP="00DB0DAA">
      <w:pPr>
        <w:tabs>
          <w:tab w:val="left" w:pos="2010"/>
        </w:tabs>
        <w:spacing w:line="360" w:lineRule="auto"/>
        <w:ind w:firstLine="709"/>
        <w:rPr>
          <w:bCs/>
          <w:lang w:val="uk-UA"/>
        </w:rPr>
      </w:pPr>
      <w:r w:rsidRPr="00DB0DAA">
        <w:rPr>
          <w:b/>
          <w:bCs/>
          <w:lang w:val="uk-UA"/>
        </w:rPr>
        <w:t>Тема</w:t>
      </w:r>
      <w:r w:rsidRPr="00DB0DAA">
        <w:rPr>
          <w:bCs/>
          <w:lang w:val="uk-UA"/>
        </w:rPr>
        <w:t xml:space="preserve">: </w:t>
      </w:r>
      <w:r w:rsidR="00E9452F">
        <w:rPr>
          <w:bCs/>
          <w:lang w:val="uk-UA"/>
        </w:rPr>
        <w:t>«</w:t>
      </w:r>
      <w:r w:rsidRPr="00DB0DAA">
        <w:rPr>
          <w:bCs/>
          <w:iCs/>
          <w:lang w:val="uk-UA"/>
        </w:rPr>
        <w:t>Граємо – і дбаємо про здоров’я!</w:t>
      </w:r>
      <w:r w:rsidR="00E9452F">
        <w:rPr>
          <w:bCs/>
          <w:iCs/>
          <w:lang w:val="uk-UA"/>
        </w:rPr>
        <w:t>»</w:t>
      </w:r>
    </w:p>
    <w:p w14:paraId="532EDE7C" w14:textId="567B7EA1" w:rsidR="00DB0DAA" w:rsidRPr="00DB0DAA" w:rsidRDefault="00DB0DAA" w:rsidP="00E9452F">
      <w:pPr>
        <w:tabs>
          <w:tab w:val="left" w:pos="2010"/>
        </w:tabs>
        <w:spacing w:line="360" w:lineRule="auto"/>
        <w:ind w:firstLine="709"/>
        <w:jc w:val="both"/>
        <w:rPr>
          <w:bCs/>
          <w:lang w:val="uk-UA"/>
        </w:rPr>
      </w:pPr>
      <w:r w:rsidRPr="00DB0DAA">
        <w:rPr>
          <w:b/>
          <w:bCs/>
          <w:lang w:val="uk-UA"/>
        </w:rPr>
        <w:t>Мета:</w:t>
      </w:r>
      <w:r w:rsidR="00E9452F">
        <w:rPr>
          <w:bCs/>
          <w:lang w:val="uk-UA"/>
        </w:rPr>
        <w:t xml:space="preserve"> </w:t>
      </w:r>
      <w:r w:rsidRPr="00DB0DAA">
        <w:rPr>
          <w:bCs/>
          <w:lang w:val="uk-UA"/>
        </w:rPr>
        <w:t>формувати в учнів уявлення про значення рухової активності та здорового способу життя</w:t>
      </w:r>
      <w:r w:rsidR="00E9452F">
        <w:rPr>
          <w:bCs/>
          <w:lang w:val="uk-UA"/>
        </w:rPr>
        <w:t>, мотивацію до ЗСЖ</w:t>
      </w:r>
      <w:r w:rsidRPr="00DB0DAA">
        <w:rPr>
          <w:bCs/>
          <w:lang w:val="uk-UA"/>
        </w:rPr>
        <w:t>;</w:t>
      </w:r>
      <w:r w:rsidR="00E9452F">
        <w:rPr>
          <w:bCs/>
          <w:lang w:val="uk-UA"/>
        </w:rPr>
        <w:t xml:space="preserve"> </w:t>
      </w:r>
      <w:r w:rsidRPr="00DB0DAA">
        <w:rPr>
          <w:bCs/>
          <w:lang w:val="uk-UA"/>
        </w:rPr>
        <w:t>розвивати фізичні якості (швидкість, спритність, координацію, увагу);</w:t>
      </w:r>
      <w:r w:rsidR="00E9452F">
        <w:rPr>
          <w:bCs/>
          <w:lang w:val="uk-UA"/>
        </w:rPr>
        <w:t xml:space="preserve"> </w:t>
      </w:r>
      <w:r w:rsidRPr="00DB0DAA">
        <w:rPr>
          <w:bCs/>
          <w:lang w:val="uk-UA"/>
        </w:rPr>
        <w:t>виховувати командний дух, взаємопідтримку, позитивні емоції.</w:t>
      </w:r>
    </w:p>
    <w:p w14:paraId="481A21C6" w14:textId="77777777" w:rsidR="00DB0DAA" w:rsidRPr="00DB0DAA" w:rsidRDefault="00DB0DAA" w:rsidP="00DB0DAA">
      <w:pPr>
        <w:tabs>
          <w:tab w:val="left" w:pos="2010"/>
        </w:tabs>
        <w:spacing w:line="360" w:lineRule="auto"/>
        <w:ind w:firstLine="709"/>
        <w:contextualSpacing/>
        <w:jc w:val="both"/>
        <w:rPr>
          <w:b/>
          <w:bCs/>
          <w:lang w:val="uk-UA"/>
        </w:rPr>
      </w:pPr>
      <w:r w:rsidRPr="00DB0DAA">
        <w:rPr>
          <w:b/>
          <w:bCs/>
          <w:lang w:val="uk-UA"/>
        </w:rPr>
        <w:t>Завдання уроку:</w:t>
      </w:r>
    </w:p>
    <w:p w14:paraId="2D8E83E5" w14:textId="77777777" w:rsidR="00DB0DAA" w:rsidRPr="00DB0DAA" w:rsidRDefault="00DB0DAA" w:rsidP="00DB0DAA">
      <w:pPr>
        <w:pStyle w:val="aa"/>
        <w:numPr>
          <w:ilvl w:val="0"/>
          <w:numId w:val="55"/>
        </w:numPr>
        <w:tabs>
          <w:tab w:val="left" w:pos="2010"/>
        </w:tabs>
        <w:spacing w:line="360" w:lineRule="auto"/>
        <w:jc w:val="both"/>
        <w:rPr>
          <w:bCs/>
          <w:lang w:val="uk-UA"/>
        </w:rPr>
      </w:pPr>
      <w:r w:rsidRPr="00DB0DAA">
        <w:rPr>
          <w:bCs/>
          <w:lang w:val="uk-UA"/>
        </w:rPr>
        <w:t>Ознайомити учнів із роллю руху та здорових звичок у житті людини.</w:t>
      </w:r>
    </w:p>
    <w:p w14:paraId="4F66AF4C" w14:textId="77777777" w:rsidR="00DB0DAA" w:rsidRPr="00DB0DAA" w:rsidRDefault="00DB0DAA" w:rsidP="00DB0DAA">
      <w:pPr>
        <w:pStyle w:val="aa"/>
        <w:numPr>
          <w:ilvl w:val="0"/>
          <w:numId w:val="55"/>
        </w:numPr>
        <w:tabs>
          <w:tab w:val="left" w:pos="2010"/>
        </w:tabs>
        <w:spacing w:line="360" w:lineRule="auto"/>
        <w:jc w:val="both"/>
        <w:rPr>
          <w:bCs/>
          <w:lang w:val="uk-UA"/>
        </w:rPr>
      </w:pPr>
      <w:r w:rsidRPr="00DB0DAA">
        <w:rPr>
          <w:bCs/>
          <w:lang w:val="uk-UA"/>
        </w:rPr>
        <w:t>Сприяти розвитку рухових навичок через ігрові вправи.</w:t>
      </w:r>
    </w:p>
    <w:p w14:paraId="315FDEE9" w14:textId="77777777" w:rsidR="00DB0DAA" w:rsidRPr="00DB0DAA" w:rsidRDefault="00DB0DAA" w:rsidP="00DB0DAA">
      <w:pPr>
        <w:pStyle w:val="aa"/>
        <w:numPr>
          <w:ilvl w:val="0"/>
          <w:numId w:val="55"/>
        </w:numPr>
        <w:tabs>
          <w:tab w:val="left" w:pos="2010"/>
        </w:tabs>
        <w:spacing w:line="360" w:lineRule="auto"/>
        <w:jc w:val="both"/>
        <w:rPr>
          <w:bCs/>
          <w:lang w:val="uk-UA"/>
        </w:rPr>
      </w:pPr>
      <w:r w:rsidRPr="00DB0DAA">
        <w:rPr>
          <w:bCs/>
          <w:lang w:val="uk-UA"/>
        </w:rPr>
        <w:t>Формувати вміння співпрацювати в команді.</w:t>
      </w:r>
    </w:p>
    <w:p w14:paraId="45F7647D" w14:textId="77777777" w:rsidR="00DB0DAA" w:rsidRPr="00DB0DAA" w:rsidRDefault="00DB0DAA" w:rsidP="00DB0DAA">
      <w:pPr>
        <w:pStyle w:val="aa"/>
        <w:numPr>
          <w:ilvl w:val="0"/>
          <w:numId w:val="55"/>
        </w:numPr>
        <w:tabs>
          <w:tab w:val="left" w:pos="2010"/>
        </w:tabs>
        <w:spacing w:line="360" w:lineRule="auto"/>
        <w:jc w:val="both"/>
        <w:rPr>
          <w:bCs/>
          <w:lang w:val="uk-UA"/>
        </w:rPr>
      </w:pPr>
      <w:r w:rsidRPr="00DB0DAA">
        <w:rPr>
          <w:bCs/>
          <w:lang w:val="uk-UA"/>
        </w:rPr>
        <w:t>Викликати позитивний емоційний настрій та бажання рухатися.</w:t>
      </w:r>
    </w:p>
    <w:p w14:paraId="3ED6F311" w14:textId="77777777" w:rsidR="00DB0DAA" w:rsidRDefault="00DB0DAA" w:rsidP="00DB0DAA">
      <w:pPr>
        <w:tabs>
          <w:tab w:val="left" w:pos="2010"/>
        </w:tabs>
        <w:spacing w:line="360" w:lineRule="auto"/>
        <w:ind w:firstLine="709"/>
        <w:jc w:val="both"/>
        <w:rPr>
          <w:bCs/>
          <w:lang w:val="uk-UA"/>
        </w:rPr>
      </w:pPr>
      <w:r w:rsidRPr="00DB0DAA">
        <w:rPr>
          <w:b/>
          <w:bCs/>
          <w:lang w:val="uk-UA"/>
        </w:rPr>
        <w:t>Обладнання:</w:t>
      </w:r>
      <w:r w:rsidRPr="00DB0DAA">
        <w:rPr>
          <w:bCs/>
          <w:lang w:val="uk-UA"/>
        </w:rPr>
        <w:t xml:space="preserve"> картки із символами здоров’я (фрукти, спорт, вода, сон), конуси, м’ячі/скакалки (для естафет), музика для зарядки.</w:t>
      </w:r>
    </w:p>
    <w:p w14:paraId="3164E030" w14:textId="77777777" w:rsidR="0076250E" w:rsidRPr="0076250E" w:rsidRDefault="0076250E" w:rsidP="0076250E">
      <w:pPr>
        <w:tabs>
          <w:tab w:val="left" w:pos="2010"/>
        </w:tabs>
        <w:spacing w:line="360" w:lineRule="auto"/>
        <w:ind w:firstLine="709"/>
        <w:jc w:val="both"/>
        <w:rPr>
          <w:bCs/>
          <w:lang w:val="uk-UA"/>
        </w:rPr>
      </w:pPr>
      <w:r w:rsidRPr="0076250E">
        <w:rPr>
          <w:b/>
          <w:bCs/>
          <w:lang w:val="uk-UA"/>
        </w:rPr>
        <w:t>Місце проведення:</w:t>
      </w:r>
      <w:r w:rsidRPr="0076250E">
        <w:rPr>
          <w:bCs/>
          <w:lang w:val="uk-UA"/>
        </w:rPr>
        <w:t xml:space="preserve"> Спортивна зала.</w:t>
      </w:r>
    </w:p>
    <w:p w14:paraId="57379CFB" w14:textId="4C0B5AAC" w:rsidR="00DB0DAA" w:rsidRPr="00DB0DAA" w:rsidRDefault="0076250E" w:rsidP="0076250E">
      <w:pPr>
        <w:tabs>
          <w:tab w:val="left" w:pos="2010"/>
        </w:tabs>
        <w:spacing w:line="360" w:lineRule="auto"/>
        <w:ind w:firstLine="709"/>
        <w:jc w:val="both"/>
        <w:rPr>
          <w:bCs/>
          <w:lang w:val="uk-UA"/>
        </w:rPr>
      </w:pPr>
      <w:r w:rsidRPr="0076250E">
        <w:rPr>
          <w:b/>
          <w:bCs/>
          <w:lang w:val="uk-UA"/>
        </w:rPr>
        <w:t>Тривалість:</w:t>
      </w:r>
      <w:r w:rsidRPr="0076250E">
        <w:rPr>
          <w:bCs/>
          <w:lang w:val="uk-UA"/>
        </w:rPr>
        <w:t xml:space="preserve"> 45 хв.</w:t>
      </w:r>
    </w:p>
    <w:p w14:paraId="0B8E1FCE" w14:textId="77777777" w:rsidR="00DB0DAA" w:rsidRPr="00DB0DAA" w:rsidRDefault="00DB0DAA" w:rsidP="00DB0DAA">
      <w:pPr>
        <w:tabs>
          <w:tab w:val="left" w:pos="2010"/>
        </w:tabs>
        <w:jc w:val="center"/>
        <w:rPr>
          <w:b/>
          <w:bCs/>
          <w:lang w:val="uk-UA"/>
        </w:rPr>
      </w:pPr>
      <w:r w:rsidRPr="00DB0DAA">
        <w:rPr>
          <w:b/>
          <w:bCs/>
          <w:lang w:val="uk-UA"/>
        </w:rPr>
        <w:t>Хід уроку</w:t>
      </w:r>
    </w:p>
    <w:p w14:paraId="6666D469" w14:textId="77777777" w:rsidR="00DB0DAA" w:rsidRPr="00E9452F" w:rsidRDefault="00DB0DAA" w:rsidP="00E9452F">
      <w:pPr>
        <w:tabs>
          <w:tab w:val="left" w:pos="2010"/>
        </w:tabs>
        <w:spacing w:line="360" w:lineRule="auto"/>
        <w:ind w:firstLine="709"/>
        <w:contextualSpacing/>
        <w:jc w:val="both"/>
        <w:rPr>
          <w:b/>
          <w:bCs/>
          <w:lang w:val="uk-UA"/>
        </w:rPr>
      </w:pPr>
      <w:r w:rsidRPr="00E9452F">
        <w:rPr>
          <w:b/>
          <w:bCs/>
          <w:lang w:val="uk-UA"/>
        </w:rPr>
        <w:t>1. Організаційна частина (2–3 хв.)</w:t>
      </w:r>
    </w:p>
    <w:p w14:paraId="11EFB14A" w14:textId="77777777" w:rsidR="00DB0DAA" w:rsidRPr="00DB0DAA" w:rsidRDefault="00DB0DAA" w:rsidP="00E9452F">
      <w:pPr>
        <w:numPr>
          <w:ilvl w:val="0"/>
          <w:numId w:val="57"/>
        </w:numPr>
        <w:tabs>
          <w:tab w:val="left" w:pos="2010"/>
        </w:tabs>
        <w:spacing w:line="360" w:lineRule="auto"/>
        <w:ind w:left="0" w:firstLine="709"/>
        <w:contextualSpacing/>
        <w:jc w:val="both"/>
        <w:rPr>
          <w:bCs/>
          <w:lang w:val="uk-UA"/>
        </w:rPr>
      </w:pPr>
      <w:r w:rsidRPr="00DB0DAA">
        <w:rPr>
          <w:bCs/>
          <w:lang w:val="uk-UA"/>
        </w:rPr>
        <w:t>Привітання.</w:t>
      </w:r>
    </w:p>
    <w:p w14:paraId="33712200" w14:textId="77777777" w:rsidR="00DB0DAA" w:rsidRPr="00DB0DAA" w:rsidRDefault="00DB0DAA" w:rsidP="00E9452F">
      <w:pPr>
        <w:numPr>
          <w:ilvl w:val="0"/>
          <w:numId w:val="57"/>
        </w:numPr>
        <w:tabs>
          <w:tab w:val="left" w:pos="2010"/>
        </w:tabs>
        <w:spacing w:line="360" w:lineRule="auto"/>
        <w:ind w:left="0" w:firstLine="709"/>
        <w:contextualSpacing/>
        <w:jc w:val="both"/>
        <w:rPr>
          <w:bCs/>
          <w:lang w:val="uk-UA"/>
        </w:rPr>
      </w:pPr>
      <w:r w:rsidRPr="00DB0DAA">
        <w:rPr>
          <w:bCs/>
          <w:lang w:val="uk-UA"/>
        </w:rPr>
        <w:t>Перевірка готовності учнів до уроку.</w:t>
      </w:r>
    </w:p>
    <w:p w14:paraId="1C918C96" w14:textId="399418B9" w:rsidR="00DB0DAA" w:rsidRDefault="00DB0DAA" w:rsidP="00E9452F">
      <w:pPr>
        <w:numPr>
          <w:ilvl w:val="0"/>
          <w:numId w:val="57"/>
        </w:numPr>
        <w:tabs>
          <w:tab w:val="left" w:pos="2010"/>
        </w:tabs>
        <w:spacing w:line="360" w:lineRule="auto"/>
        <w:ind w:left="0" w:firstLine="709"/>
        <w:contextualSpacing/>
        <w:jc w:val="both"/>
        <w:rPr>
          <w:bCs/>
          <w:lang w:val="uk-UA"/>
        </w:rPr>
      </w:pPr>
      <w:r w:rsidRPr="00DB0DAA">
        <w:rPr>
          <w:bCs/>
          <w:lang w:val="uk-UA"/>
        </w:rPr>
        <w:t>Налаштування на роботу (коротка розминка в колі – легкі рухи ру</w:t>
      </w:r>
      <w:r w:rsidR="00E9452F">
        <w:rPr>
          <w:bCs/>
          <w:lang w:val="uk-UA"/>
        </w:rPr>
        <w:t>ками, нахили, стрибки на місці):</w:t>
      </w:r>
    </w:p>
    <w:tbl>
      <w:tblPr>
        <w:tblStyle w:val="a9"/>
        <w:tblW w:w="0" w:type="auto"/>
        <w:tblLook w:val="04A0" w:firstRow="1" w:lastRow="0" w:firstColumn="1" w:lastColumn="0" w:noHBand="0" w:noVBand="1"/>
      </w:tblPr>
      <w:tblGrid>
        <w:gridCol w:w="704"/>
        <w:gridCol w:w="2410"/>
        <w:gridCol w:w="2268"/>
        <w:gridCol w:w="1984"/>
        <w:gridCol w:w="1979"/>
      </w:tblGrid>
      <w:tr w:rsidR="00E9452F" w:rsidRPr="00E9452F" w14:paraId="4C9B0AAB" w14:textId="77777777" w:rsidTr="00E9452F">
        <w:tc>
          <w:tcPr>
            <w:tcW w:w="704" w:type="dxa"/>
          </w:tcPr>
          <w:p w14:paraId="33DBC2F0" w14:textId="77777777" w:rsidR="00E9452F" w:rsidRPr="00E9452F" w:rsidRDefault="00E9452F" w:rsidP="00E9452F">
            <w:pPr>
              <w:spacing w:line="360" w:lineRule="auto"/>
              <w:contextualSpacing/>
              <w:jc w:val="both"/>
              <w:rPr>
                <w:bCs/>
                <w:lang w:val="uk-UA"/>
              </w:rPr>
            </w:pPr>
            <w:r w:rsidRPr="00E9452F">
              <w:rPr>
                <w:bCs/>
                <w:lang w:val="uk-UA"/>
              </w:rPr>
              <w:t>№</w:t>
            </w:r>
          </w:p>
        </w:tc>
        <w:tc>
          <w:tcPr>
            <w:tcW w:w="2410" w:type="dxa"/>
          </w:tcPr>
          <w:p w14:paraId="10D2432A" w14:textId="77777777" w:rsidR="00E9452F" w:rsidRPr="00E9452F" w:rsidRDefault="00E9452F" w:rsidP="00E9452F">
            <w:pPr>
              <w:spacing w:line="360" w:lineRule="auto"/>
              <w:contextualSpacing/>
              <w:jc w:val="both"/>
              <w:rPr>
                <w:bCs/>
                <w:lang w:val="uk-UA"/>
              </w:rPr>
            </w:pPr>
            <w:r w:rsidRPr="00E9452F">
              <w:rPr>
                <w:bCs/>
                <w:lang w:val="uk-UA"/>
              </w:rPr>
              <w:t>Вправа</w:t>
            </w:r>
          </w:p>
        </w:tc>
        <w:tc>
          <w:tcPr>
            <w:tcW w:w="2268" w:type="dxa"/>
          </w:tcPr>
          <w:p w14:paraId="6D674ACB" w14:textId="77777777" w:rsidR="00E9452F" w:rsidRPr="00E9452F" w:rsidRDefault="00E9452F" w:rsidP="00E9452F">
            <w:pPr>
              <w:spacing w:line="360" w:lineRule="auto"/>
              <w:contextualSpacing/>
              <w:jc w:val="both"/>
              <w:rPr>
                <w:bCs/>
                <w:lang w:val="uk-UA"/>
              </w:rPr>
            </w:pPr>
            <w:r w:rsidRPr="00E9452F">
              <w:rPr>
                <w:bCs/>
                <w:lang w:val="uk-UA"/>
              </w:rPr>
              <w:t>Вдих</w:t>
            </w:r>
          </w:p>
        </w:tc>
        <w:tc>
          <w:tcPr>
            <w:tcW w:w="1984" w:type="dxa"/>
          </w:tcPr>
          <w:p w14:paraId="2EAD31DA" w14:textId="77777777" w:rsidR="00E9452F" w:rsidRPr="00E9452F" w:rsidRDefault="00E9452F" w:rsidP="00E9452F">
            <w:pPr>
              <w:spacing w:line="360" w:lineRule="auto"/>
              <w:contextualSpacing/>
              <w:jc w:val="both"/>
              <w:rPr>
                <w:bCs/>
                <w:lang w:val="uk-UA"/>
              </w:rPr>
            </w:pPr>
            <w:r w:rsidRPr="00E9452F">
              <w:rPr>
                <w:bCs/>
                <w:lang w:val="uk-UA"/>
              </w:rPr>
              <w:t>Видих</w:t>
            </w:r>
          </w:p>
        </w:tc>
        <w:tc>
          <w:tcPr>
            <w:tcW w:w="1979" w:type="dxa"/>
          </w:tcPr>
          <w:p w14:paraId="455E4572" w14:textId="77777777" w:rsidR="00E9452F" w:rsidRPr="00E9452F" w:rsidRDefault="00E9452F" w:rsidP="00E9452F">
            <w:pPr>
              <w:spacing w:line="360" w:lineRule="auto"/>
              <w:contextualSpacing/>
              <w:jc w:val="both"/>
              <w:rPr>
                <w:bCs/>
                <w:lang w:val="uk-UA"/>
              </w:rPr>
            </w:pPr>
            <w:r w:rsidRPr="00E9452F">
              <w:rPr>
                <w:bCs/>
                <w:lang w:val="uk-UA"/>
              </w:rPr>
              <w:t>Повторення</w:t>
            </w:r>
          </w:p>
        </w:tc>
      </w:tr>
      <w:tr w:rsidR="00E9452F" w:rsidRPr="00E9452F" w14:paraId="5939F3CE" w14:textId="77777777" w:rsidTr="00E9452F">
        <w:tc>
          <w:tcPr>
            <w:tcW w:w="704" w:type="dxa"/>
          </w:tcPr>
          <w:p w14:paraId="72F51D4E" w14:textId="77777777" w:rsidR="00E9452F" w:rsidRPr="00E9452F" w:rsidRDefault="00E9452F" w:rsidP="00E9452F">
            <w:pPr>
              <w:spacing w:line="360" w:lineRule="auto"/>
              <w:contextualSpacing/>
              <w:jc w:val="both"/>
              <w:rPr>
                <w:bCs/>
                <w:lang w:val="uk-UA"/>
              </w:rPr>
            </w:pPr>
            <w:r w:rsidRPr="00E9452F">
              <w:rPr>
                <w:bCs/>
                <w:lang w:val="uk-UA"/>
              </w:rPr>
              <w:t>1</w:t>
            </w:r>
          </w:p>
        </w:tc>
        <w:tc>
          <w:tcPr>
            <w:tcW w:w="2410" w:type="dxa"/>
          </w:tcPr>
          <w:p w14:paraId="40723BB6" w14:textId="77777777" w:rsidR="00E9452F" w:rsidRPr="00E9452F" w:rsidRDefault="00E9452F" w:rsidP="00E9452F">
            <w:pPr>
              <w:spacing w:line="360" w:lineRule="auto"/>
              <w:contextualSpacing/>
              <w:jc w:val="both"/>
              <w:rPr>
                <w:bCs/>
                <w:lang w:val="uk-UA"/>
              </w:rPr>
            </w:pPr>
            <w:r w:rsidRPr="00E9452F">
              <w:rPr>
                <w:bCs/>
                <w:lang w:val="uk-UA"/>
              </w:rPr>
              <w:t>Колові рухи руками (вперед-назад)</w:t>
            </w:r>
          </w:p>
        </w:tc>
        <w:tc>
          <w:tcPr>
            <w:tcW w:w="2268" w:type="dxa"/>
          </w:tcPr>
          <w:p w14:paraId="7969910D" w14:textId="77777777" w:rsidR="00E9452F" w:rsidRPr="00E9452F" w:rsidRDefault="00E9452F" w:rsidP="00E9452F">
            <w:pPr>
              <w:spacing w:line="360" w:lineRule="auto"/>
              <w:contextualSpacing/>
              <w:jc w:val="both"/>
              <w:rPr>
                <w:bCs/>
                <w:lang w:val="uk-UA"/>
              </w:rPr>
            </w:pPr>
            <w:r w:rsidRPr="00E9452F">
              <w:rPr>
                <w:bCs/>
                <w:lang w:val="uk-UA"/>
              </w:rPr>
              <w:t>На підйом рук угору – вдих через ніс</w:t>
            </w:r>
          </w:p>
        </w:tc>
        <w:tc>
          <w:tcPr>
            <w:tcW w:w="1984" w:type="dxa"/>
          </w:tcPr>
          <w:p w14:paraId="61EE9B0E" w14:textId="77777777" w:rsidR="00E9452F" w:rsidRPr="00E9452F" w:rsidRDefault="00E9452F" w:rsidP="00E9452F">
            <w:pPr>
              <w:spacing w:line="360" w:lineRule="auto"/>
              <w:contextualSpacing/>
              <w:jc w:val="both"/>
              <w:rPr>
                <w:bCs/>
                <w:lang w:val="uk-UA"/>
              </w:rPr>
            </w:pPr>
            <w:r w:rsidRPr="00E9452F">
              <w:rPr>
                <w:bCs/>
                <w:lang w:val="uk-UA"/>
              </w:rPr>
              <w:t>На опускання рук – видих через рот</w:t>
            </w:r>
          </w:p>
        </w:tc>
        <w:tc>
          <w:tcPr>
            <w:tcW w:w="1979" w:type="dxa"/>
          </w:tcPr>
          <w:p w14:paraId="19BF4154" w14:textId="77777777" w:rsidR="00E9452F" w:rsidRPr="00E9452F" w:rsidRDefault="00E9452F" w:rsidP="00E9452F">
            <w:pPr>
              <w:spacing w:line="360" w:lineRule="auto"/>
              <w:contextualSpacing/>
              <w:jc w:val="both"/>
              <w:rPr>
                <w:bCs/>
                <w:lang w:val="uk-UA"/>
              </w:rPr>
            </w:pPr>
            <w:r w:rsidRPr="00E9452F">
              <w:rPr>
                <w:bCs/>
                <w:lang w:val="uk-UA"/>
              </w:rPr>
              <w:t>по 6–8 разів у кожен бік</w:t>
            </w:r>
          </w:p>
        </w:tc>
      </w:tr>
      <w:tr w:rsidR="00E9452F" w:rsidRPr="00E9452F" w14:paraId="0EFB5177" w14:textId="77777777" w:rsidTr="00E9452F">
        <w:tc>
          <w:tcPr>
            <w:tcW w:w="704" w:type="dxa"/>
          </w:tcPr>
          <w:p w14:paraId="1F4AF9D5" w14:textId="77777777" w:rsidR="00E9452F" w:rsidRPr="00E9452F" w:rsidRDefault="00E9452F" w:rsidP="00E9452F">
            <w:pPr>
              <w:spacing w:line="360" w:lineRule="auto"/>
              <w:contextualSpacing/>
              <w:jc w:val="both"/>
              <w:rPr>
                <w:bCs/>
                <w:lang w:val="uk-UA"/>
              </w:rPr>
            </w:pPr>
            <w:r w:rsidRPr="00E9452F">
              <w:rPr>
                <w:bCs/>
                <w:lang w:val="uk-UA"/>
              </w:rPr>
              <w:lastRenderedPageBreak/>
              <w:t>2</w:t>
            </w:r>
          </w:p>
        </w:tc>
        <w:tc>
          <w:tcPr>
            <w:tcW w:w="2410" w:type="dxa"/>
          </w:tcPr>
          <w:p w14:paraId="1A5F2B9C" w14:textId="77777777" w:rsidR="00E9452F" w:rsidRPr="00E9452F" w:rsidRDefault="00E9452F" w:rsidP="00E9452F">
            <w:pPr>
              <w:spacing w:line="360" w:lineRule="auto"/>
              <w:contextualSpacing/>
              <w:jc w:val="both"/>
              <w:rPr>
                <w:bCs/>
                <w:lang w:val="uk-UA"/>
              </w:rPr>
            </w:pPr>
            <w:r w:rsidRPr="00E9452F">
              <w:rPr>
                <w:bCs/>
                <w:lang w:val="uk-UA"/>
              </w:rPr>
              <w:t>Нахили голови (вперед-назад, вправо-вліво)</w:t>
            </w:r>
          </w:p>
        </w:tc>
        <w:tc>
          <w:tcPr>
            <w:tcW w:w="2268" w:type="dxa"/>
          </w:tcPr>
          <w:p w14:paraId="5018C13C" w14:textId="77777777" w:rsidR="00E9452F" w:rsidRPr="00E9452F" w:rsidRDefault="00E9452F" w:rsidP="00E9452F">
            <w:pPr>
              <w:spacing w:line="360" w:lineRule="auto"/>
              <w:contextualSpacing/>
              <w:jc w:val="both"/>
              <w:rPr>
                <w:bCs/>
                <w:lang w:val="uk-UA"/>
              </w:rPr>
            </w:pPr>
            <w:r w:rsidRPr="00E9452F">
              <w:rPr>
                <w:bCs/>
                <w:lang w:val="uk-UA"/>
              </w:rPr>
              <w:t>Вихідне положення – вдих</w:t>
            </w:r>
          </w:p>
        </w:tc>
        <w:tc>
          <w:tcPr>
            <w:tcW w:w="1984" w:type="dxa"/>
          </w:tcPr>
          <w:p w14:paraId="60B9F229" w14:textId="77777777" w:rsidR="00E9452F" w:rsidRPr="00E9452F" w:rsidRDefault="00E9452F" w:rsidP="00E9452F">
            <w:pPr>
              <w:spacing w:line="360" w:lineRule="auto"/>
              <w:contextualSpacing/>
              <w:jc w:val="both"/>
              <w:rPr>
                <w:bCs/>
                <w:lang w:val="uk-UA"/>
              </w:rPr>
            </w:pPr>
            <w:r w:rsidRPr="00E9452F">
              <w:rPr>
                <w:bCs/>
                <w:lang w:val="uk-UA"/>
              </w:rPr>
              <w:t>На нахил – видих</w:t>
            </w:r>
          </w:p>
        </w:tc>
        <w:tc>
          <w:tcPr>
            <w:tcW w:w="1979" w:type="dxa"/>
          </w:tcPr>
          <w:p w14:paraId="588C0727" w14:textId="77777777" w:rsidR="00E9452F" w:rsidRPr="00E9452F" w:rsidRDefault="00E9452F" w:rsidP="00E9452F">
            <w:pPr>
              <w:spacing w:line="360" w:lineRule="auto"/>
              <w:contextualSpacing/>
              <w:jc w:val="both"/>
              <w:rPr>
                <w:bCs/>
                <w:lang w:val="uk-UA"/>
              </w:rPr>
            </w:pPr>
            <w:r w:rsidRPr="00E9452F">
              <w:rPr>
                <w:bCs/>
                <w:lang w:val="uk-UA"/>
              </w:rPr>
              <w:t>по 4 рази в кожен бік</w:t>
            </w:r>
          </w:p>
        </w:tc>
      </w:tr>
      <w:tr w:rsidR="00E9452F" w:rsidRPr="00E9452F" w14:paraId="4F18879B" w14:textId="77777777" w:rsidTr="00E9452F">
        <w:tc>
          <w:tcPr>
            <w:tcW w:w="704" w:type="dxa"/>
          </w:tcPr>
          <w:p w14:paraId="5A710417" w14:textId="77777777" w:rsidR="00E9452F" w:rsidRPr="00E9452F" w:rsidRDefault="00E9452F" w:rsidP="00E9452F">
            <w:pPr>
              <w:spacing w:line="360" w:lineRule="auto"/>
              <w:contextualSpacing/>
              <w:jc w:val="both"/>
              <w:rPr>
                <w:bCs/>
                <w:lang w:val="uk-UA"/>
              </w:rPr>
            </w:pPr>
            <w:r w:rsidRPr="00E9452F">
              <w:rPr>
                <w:bCs/>
                <w:lang w:val="uk-UA"/>
              </w:rPr>
              <w:t>3</w:t>
            </w:r>
          </w:p>
        </w:tc>
        <w:tc>
          <w:tcPr>
            <w:tcW w:w="2410" w:type="dxa"/>
          </w:tcPr>
          <w:p w14:paraId="3CB6D999" w14:textId="77777777" w:rsidR="00E9452F" w:rsidRPr="00E9452F" w:rsidRDefault="00E9452F" w:rsidP="00E9452F">
            <w:pPr>
              <w:spacing w:line="360" w:lineRule="auto"/>
              <w:contextualSpacing/>
              <w:jc w:val="both"/>
              <w:rPr>
                <w:bCs/>
                <w:lang w:val="uk-UA"/>
              </w:rPr>
            </w:pPr>
            <w:r w:rsidRPr="00E9452F">
              <w:rPr>
                <w:bCs/>
                <w:lang w:val="uk-UA"/>
              </w:rPr>
              <w:t>«Млин» (нахили тулуба з махами руками)</w:t>
            </w:r>
          </w:p>
        </w:tc>
        <w:tc>
          <w:tcPr>
            <w:tcW w:w="2268" w:type="dxa"/>
          </w:tcPr>
          <w:p w14:paraId="4DC683FE" w14:textId="77777777" w:rsidR="00E9452F" w:rsidRPr="00E9452F" w:rsidRDefault="00E9452F" w:rsidP="00E9452F">
            <w:pPr>
              <w:spacing w:line="360" w:lineRule="auto"/>
              <w:contextualSpacing/>
              <w:jc w:val="both"/>
              <w:rPr>
                <w:bCs/>
                <w:lang w:val="uk-UA"/>
              </w:rPr>
            </w:pPr>
            <w:r w:rsidRPr="00E9452F">
              <w:rPr>
                <w:bCs/>
                <w:lang w:val="uk-UA"/>
              </w:rPr>
              <w:t>На розкриття рук угору – вдих</w:t>
            </w:r>
          </w:p>
        </w:tc>
        <w:tc>
          <w:tcPr>
            <w:tcW w:w="1984" w:type="dxa"/>
          </w:tcPr>
          <w:p w14:paraId="53C29711" w14:textId="77777777" w:rsidR="00E9452F" w:rsidRPr="00E9452F" w:rsidRDefault="00E9452F" w:rsidP="00E9452F">
            <w:pPr>
              <w:spacing w:line="360" w:lineRule="auto"/>
              <w:contextualSpacing/>
              <w:jc w:val="both"/>
              <w:rPr>
                <w:bCs/>
                <w:lang w:val="uk-UA"/>
              </w:rPr>
            </w:pPr>
            <w:r w:rsidRPr="00E9452F">
              <w:rPr>
                <w:bCs/>
                <w:lang w:val="uk-UA"/>
              </w:rPr>
              <w:t>На нахил тулуба вниз – видих</w:t>
            </w:r>
          </w:p>
        </w:tc>
        <w:tc>
          <w:tcPr>
            <w:tcW w:w="1979" w:type="dxa"/>
          </w:tcPr>
          <w:p w14:paraId="6B2A4150" w14:textId="77777777" w:rsidR="00E9452F" w:rsidRPr="00E9452F" w:rsidRDefault="00E9452F" w:rsidP="00E9452F">
            <w:pPr>
              <w:spacing w:line="360" w:lineRule="auto"/>
              <w:contextualSpacing/>
              <w:jc w:val="both"/>
              <w:rPr>
                <w:bCs/>
                <w:lang w:val="uk-UA"/>
              </w:rPr>
            </w:pPr>
            <w:r w:rsidRPr="00E9452F">
              <w:rPr>
                <w:bCs/>
                <w:lang w:val="uk-UA"/>
              </w:rPr>
              <w:t>6–8 разів</w:t>
            </w:r>
          </w:p>
        </w:tc>
      </w:tr>
      <w:tr w:rsidR="00E9452F" w:rsidRPr="00E9452F" w14:paraId="181B98B9" w14:textId="77777777" w:rsidTr="00E9452F">
        <w:tc>
          <w:tcPr>
            <w:tcW w:w="704" w:type="dxa"/>
          </w:tcPr>
          <w:p w14:paraId="7B1734B9" w14:textId="77777777" w:rsidR="00E9452F" w:rsidRPr="00E9452F" w:rsidRDefault="00E9452F" w:rsidP="00E9452F">
            <w:pPr>
              <w:spacing w:line="360" w:lineRule="auto"/>
              <w:contextualSpacing/>
              <w:jc w:val="both"/>
              <w:rPr>
                <w:bCs/>
                <w:lang w:val="uk-UA"/>
              </w:rPr>
            </w:pPr>
            <w:r w:rsidRPr="00E9452F">
              <w:rPr>
                <w:bCs/>
                <w:lang w:val="uk-UA"/>
              </w:rPr>
              <w:t>4</w:t>
            </w:r>
          </w:p>
        </w:tc>
        <w:tc>
          <w:tcPr>
            <w:tcW w:w="2410" w:type="dxa"/>
          </w:tcPr>
          <w:p w14:paraId="444EA13B" w14:textId="77777777" w:rsidR="00E9452F" w:rsidRPr="00E9452F" w:rsidRDefault="00E9452F" w:rsidP="00E9452F">
            <w:pPr>
              <w:spacing w:line="360" w:lineRule="auto"/>
              <w:contextualSpacing/>
              <w:jc w:val="both"/>
              <w:rPr>
                <w:bCs/>
                <w:lang w:val="uk-UA"/>
              </w:rPr>
            </w:pPr>
            <w:r w:rsidRPr="00E9452F">
              <w:rPr>
                <w:bCs/>
                <w:lang w:val="uk-UA"/>
              </w:rPr>
              <w:t>Стрибки на місці</w:t>
            </w:r>
          </w:p>
        </w:tc>
        <w:tc>
          <w:tcPr>
            <w:tcW w:w="2268" w:type="dxa"/>
          </w:tcPr>
          <w:p w14:paraId="178C3060" w14:textId="77777777" w:rsidR="00E9452F" w:rsidRPr="00E9452F" w:rsidRDefault="00E9452F" w:rsidP="00E9452F">
            <w:pPr>
              <w:spacing w:line="360" w:lineRule="auto"/>
              <w:contextualSpacing/>
              <w:jc w:val="both"/>
              <w:rPr>
                <w:bCs/>
                <w:lang w:val="uk-UA"/>
              </w:rPr>
            </w:pPr>
            <w:r w:rsidRPr="00E9452F">
              <w:rPr>
                <w:bCs/>
                <w:lang w:val="uk-UA"/>
              </w:rPr>
              <w:t>Вдих у момент підйому тіла (через ніс)</w:t>
            </w:r>
          </w:p>
        </w:tc>
        <w:tc>
          <w:tcPr>
            <w:tcW w:w="1984" w:type="dxa"/>
          </w:tcPr>
          <w:p w14:paraId="7828817A" w14:textId="77777777" w:rsidR="00E9452F" w:rsidRPr="00E9452F" w:rsidRDefault="00E9452F" w:rsidP="00E9452F">
            <w:pPr>
              <w:spacing w:line="360" w:lineRule="auto"/>
              <w:contextualSpacing/>
              <w:jc w:val="both"/>
              <w:rPr>
                <w:bCs/>
                <w:lang w:val="uk-UA"/>
              </w:rPr>
            </w:pPr>
            <w:r w:rsidRPr="00E9452F">
              <w:rPr>
                <w:bCs/>
                <w:lang w:val="uk-UA"/>
              </w:rPr>
              <w:t>Видих під час приземлення (через рот)</w:t>
            </w:r>
          </w:p>
        </w:tc>
        <w:tc>
          <w:tcPr>
            <w:tcW w:w="1979" w:type="dxa"/>
          </w:tcPr>
          <w:p w14:paraId="44FC24C6" w14:textId="77777777" w:rsidR="00E9452F" w:rsidRPr="00E9452F" w:rsidRDefault="00E9452F" w:rsidP="00E9452F">
            <w:pPr>
              <w:spacing w:line="360" w:lineRule="auto"/>
              <w:contextualSpacing/>
              <w:jc w:val="both"/>
              <w:rPr>
                <w:bCs/>
                <w:lang w:val="uk-UA"/>
              </w:rPr>
            </w:pPr>
            <w:r w:rsidRPr="00E9452F">
              <w:rPr>
                <w:bCs/>
                <w:lang w:val="uk-UA"/>
              </w:rPr>
              <w:t>15–20 сек.</w:t>
            </w:r>
          </w:p>
        </w:tc>
      </w:tr>
      <w:tr w:rsidR="00E9452F" w:rsidRPr="00E9452F" w14:paraId="1AF7EA87" w14:textId="77777777" w:rsidTr="00E9452F">
        <w:tc>
          <w:tcPr>
            <w:tcW w:w="704" w:type="dxa"/>
          </w:tcPr>
          <w:p w14:paraId="75BEAE0C" w14:textId="77777777" w:rsidR="00E9452F" w:rsidRPr="00E9452F" w:rsidRDefault="00E9452F" w:rsidP="00E9452F">
            <w:pPr>
              <w:spacing w:line="360" w:lineRule="auto"/>
              <w:contextualSpacing/>
              <w:jc w:val="both"/>
              <w:rPr>
                <w:bCs/>
                <w:lang w:val="uk-UA"/>
              </w:rPr>
            </w:pPr>
            <w:r w:rsidRPr="00E9452F">
              <w:rPr>
                <w:bCs/>
                <w:lang w:val="uk-UA"/>
              </w:rPr>
              <w:t>5</w:t>
            </w:r>
          </w:p>
        </w:tc>
        <w:tc>
          <w:tcPr>
            <w:tcW w:w="2410" w:type="dxa"/>
          </w:tcPr>
          <w:p w14:paraId="2F27EF15" w14:textId="77777777" w:rsidR="00E9452F" w:rsidRPr="00E9452F" w:rsidRDefault="00E9452F" w:rsidP="00E9452F">
            <w:pPr>
              <w:spacing w:line="360" w:lineRule="auto"/>
              <w:contextualSpacing/>
              <w:jc w:val="both"/>
              <w:rPr>
                <w:bCs/>
                <w:lang w:val="uk-UA"/>
              </w:rPr>
            </w:pPr>
            <w:r w:rsidRPr="00E9452F">
              <w:rPr>
                <w:bCs/>
                <w:lang w:val="uk-UA"/>
              </w:rPr>
              <w:t>Присідання з оплеском над головою</w:t>
            </w:r>
          </w:p>
        </w:tc>
        <w:tc>
          <w:tcPr>
            <w:tcW w:w="2268" w:type="dxa"/>
          </w:tcPr>
          <w:p w14:paraId="2A0BC1B0" w14:textId="77777777" w:rsidR="00E9452F" w:rsidRPr="00E9452F" w:rsidRDefault="00E9452F" w:rsidP="00E9452F">
            <w:pPr>
              <w:spacing w:line="360" w:lineRule="auto"/>
              <w:contextualSpacing/>
              <w:jc w:val="both"/>
              <w:rPr>
                <w:bCs/>
                <w:lang w:val="uk-UA"/>
              </w:rPr>
            </w:pPr>
            <w:r w:rsidRPr="00E9452F">
              <w:rPr>
                <w:bCs/>
                <w:lang w:val="uk-UA"/>
              </w:rPr>
              <w:t>На підйом тулуба, підняття рук угору – вдих</w:t>
            </w:r>
          </w:p>
        </w:tc>
        <w:tc>
          <w:tcPr>
            <w:tcW w:w="1984" w:type="dxa"/>
          </w:tcPr>
          <w:p w14:paraId="2012343D" w14:textId="77777777" w:rsidR="00E9452F" w:rsidRPr="00E9452F" w:rsidRDefault="00E9452F" w:rsidP="00E9452F">
            <w:pPr>
              <w:spacing w:line="360" w:lineRule="auto"/>
              <w:contextualSpacing/>
              <w:jc w:val="both"/>
              <w:rPr>
                <w:bCs/>
                <w:lang w:val="uk-UA"/>
              </w:rPr>
            </w:pPr>
            <w:r w:rsidRPr="00E9452F">
              <w:rPr>
                <w:bCs/>
                <w:lang w:val="uk-UA"/>
              </w:rPr>
              <w:t>На присідання – видих</w:t>
            </w:r>
          </w:p>
        </w:tc>
        <w:tc>
          <w:tcPr>
            <w:tcW w:w="1979" w:type="dxa"/>
          </w:tcPr>
          <w:p w14:paraId="756ABD95" w14:textId="77777777" w:rsidR="00E9452F" w:rsidRPr="00E9452F" w:rsidRDefault="00E9452F" w:rsidP="00E9452F">
            <w:pPr>
              <w:spacing w:line="360" w:lineRule="auto"/>
              <w:contextualSpacing/>
              <w:jc w:val="both"/>
              <w:rPr>
                <w:bCs/>
                <w:lang w:val="uk-UA"/>
              </w:rPr>
            </w:pPr>
            <w:r w:rsidRPr="00E9452F">
              <w:rPr>
                <w:bCs/>
                <w:lang w:val="uk-UA"/>
              </w:rPr>
              <w:t>6–8 разів</w:t>
            </w:r>
          </w:p>
        </w:tc>
      </w:tr>
      <w:tr w:rsidR="00E9452F" w:rsidRPr="00E9452F" w14:paraId="77B06EC6" w14:textId="77777777" w:rsidTr="00E9452F">
        <w:tc>
          <w:tcPr>
            <w:tcW w:w="704" w:type="dxa"/>
          </w:tcPr>
          <w:p w14:paraId="33ECF803" w14:textId="77777777" w:rsidR="00E9452F" w:rsidRPr="00E9452F" w:rsidRDefault="00E9452F" w:rsidP="00E9452F">
            <w:pPr>
              <w:spacing w:line="360" w:lineRule="auto"/>
              <w:contextualSpacing/>
              <w:jc w:val="both"/>
              <w:rPr>
                <w:bCs/>
                <w:lang w:val="uk-UA"/>
              </w:rPr>
            </w:pPr>
            <w:r w:rsidRPr="00E9452F">
              <w:rPr>
                <w:bCs/>
                <w:lang w:val="uk-UA"/>
              </w:rPr>
              <w:t>6</w:t>
            </w:r>
          </w:p>
        </w:tc>
        <w:tc>
          <w:tcPr>
            <w:tcW w:w="2410" w:type="dxa"/>
          </w:tcPr>
          <w:p w14:paraId="24F3630F" w14:textId="77777777" w:rsidR="00E9452F" w:rsidRPr="00E9452F" w:rsidRDefault="00E9452F" w:rsidP="00E9452F">
            <w:pPr>
              <w:spacing w:line="360" w:lineRule="auto"/>
              <w:contextualSpacing/>
              <w:jc w:val="both"/>
              <w:rPr>
                <w:bCs/>
                <w:lang w:val="uk-UA"/>
              </w:rPr>
            </w:pPr>
            <w:r w:rsidRPr="00E9452F">
              <w:rPr>
                <w:bCs/>
                <w:lang w:val="uk-UA"/>
              </w:rPr>
              <w:t>Ходьба на місці з підніманням колін</w:t>
            </w:r>
          </w:p>
        </w:tc>
        <w:tc>
          <w:tcPr>
            <w:tcW w:w="2268" w:type="dxa"/>
          </w:tcPr>
          <w:p w14:paraId="282BF35E" w14:textId="77777777" w:rsidR="00E9452F" w:rsidRPr="00E9452F" w:rsidRDefault="00E9452F" w:rsidP="00E9452F">
            <w:pPr>
              <w:spacing w:line="360" w:lineRule="auto"/>
              <w:contextualSpacing/>
              <w:jc w:val="both"/>
              <w:rPr>
                <w:bCs/>
                <w:lang w:val="uk-UA"/>
              </w:rPr>
            </w:pPr>
            <w:r w:rsidRPr="00E9452F">
              <w:rPr>
                <w:bCs/>
                <w:lang w:val="uk-UA"/>
              </w:rPr>
              <w:t>На 2 кроки – вдих</w:t>
            </w:r>
          </w:p>
        </w:tc>
        <w:tc>
          <w:tcPr>
            <w:tcW w:w="1984" w:type="dxa"/>
          </w:tcPr>
          <w:p w14:paraId="39242A7A" w14:textId="77777777" w:rsidR="00E9452F" w:rsidRPr="00E9452F" w:rsidRDefault="00E9452F" w:rsidP="00E9452F">
            <w:pPr>
              <w:spacing w:line="360" w:lineRule="auto"/>
              <w:contextualSpacing/>
              <w:jc w:val="both"/>
              <w:rPr>
                <w:bCs/>
                <w:lang w:val="uk-UA"/>
              </w:rPr>
            </w:pPr>
            <w:r w:rsidRPr="00E9452F">
              <w:rPr>
                <w:bCs/>
                <w:lang w:val="uk-UA"/>
              </w:rPr>
              <w:t>На 2–3 кроки – видих</w:t>
            </w:r>
          </w:p>
        </w:tc>
        <w:tc>
          <w:tcPr>
            <w:tcW w:w="1979" w:type="dxa"/>
          </w:tcPr>
          <w:p w14:paraId="3B7E4F2E" w14:textId="77777777" w:rsidR="00E9452F" w:rsidRPr="00E9452F" w:rsidRDefault="00E9452F" w:rsidP="00E9452F">
            <w:pPr>
              <w:spacing w:line="360" w:lineRule="auto"/>
              <w:contextualSpacing/>
              <w:jc w:val="both"/>
              <w:rPr>
                <w:bCs/>
                <w:lang w:val="uk-UA"/>
              </w:rPr>
            </w:pPr>
            <w:r w:rsidRPr="00E9452F">
              <w:rPr>
                <w:bCs/>
                <w:lang w:val="uk-UA"/>
              </w:rPr>
              <w:t>20–30 сек.</w:t>
            </w:r>
          </w:p>
        </w:tc>
      </w:tr>
    </w:tbl>
    <w:p w14:paraId="6E2784DC" w14:textId="77777777" w:rsidR="00E9452F" w:rsidRPr="00E9452F" w:rsidRDefault="00E9452F" w:rsidP="00E9452F">
      <w:pPr>
        <w:tabs>
          <w:tab w:val="left" w:pos="2010"/>
        </w:tabs>
        <w:spacing w:line="360" w:lineRule="auto"/>
        <w:ind w:left="709"/>
        <w:contextualSpacing/>
        <w:jc w:val="both"/>
        <w:rPr>
          <w:bCs/>
          <w:lang w:val="uk-UA"/>
        </w:rPr>
      </w:pPr>
    </w:p>
    <w:p w14:paraId="16CB0D31" w14:textId="77777777" w:rsidR="00DB0DAA" w:rsidRPr="00E9452F" w:rsidRDefault="00DB0DAA" w:rsidP="00E9452F">
      <w:pPr>
        <w:tabs>
          <w:tab w:val="left" w:pos="2010"/>
        </w:tabs>
        <w:spacing w:line="360" w:lineRule="auto"/>
        <w:ind w:firstLine="709"/>
        <w:contextualSpacing/>
        <w:jc w:val="both"/>
        <w:rPr>
          <w:b/>
          <w:bCs/>
          <w:lang w:val="uk-UA"/>
        </w:rPr>
      </w:pPr>
      <w:r w:rsidRPr="00E9452F">
        <w:rPr>
          <w:b/>
          <w:bCs/>
          <w:lang w:val="uk-UA"/>
        </w:rPr>
        <w:t>2. Мотиваційно-ціннісний етап (5 хв.)</w:t>
      </w:r>
    </w:p>
    <w:p w14:paraId="06C5DB35" w14:textId="77777777" w:rsidR="00DB0DAA" w:rsidRPr="00DB0DAA" w:rsidRDefault="00DB0DAA" w:rsidP="00E9452F">
      <w:pPr>
        <w:tabs>
          <w:tab w:val="left" w:pos="2010"/>
        </w:tabs>
        <w:spacing w:line="360" w:lineRule="auto"/>
        <w:ind w:firstLine="709"/>
        <w:contextualSpacing/>
        <w:jc w:val="both"/>
        <w:rPr>
          <w:bCs/>
          <w:lang w:val="uk-UA"/>
        </w:rPr>
      </w:pPr>
      <w:r w:rsidRPr="00DB0DAA">
        <w:rPr>
          <w:bCs/>
          <w:lang w:val="uk-UA"/>
        </w:rPr>
        <w:t>Діалог з учнями:</w:t>
      </w:r>
    </w:p>
    <w:p w14:paraId="6F7741E3" w14:textId="77777777" w:rsidR="00DB0DAA" w:rsidRPr="00DB0DAA" w:rsidRDefault="00DB0DAA" w:rsidP="00E9452F">
      <w:pPr>
        <w:numPr>
          <w:ilvl w:val="0"/>
          <w:numId w:val="58"/>
        </w:numPr>
        <w:tabs>
          <w:tab w:val="left" w:pos="2010"/>
        </w:tabs>
        <w:spacing w:line="360" w:lineRule="auto"/>
        <w:ind w:left="0" w:firstLine="709"/>
        <w:contextualSpacing/>
        <w:jc w:val="both"/>
        <w:rPr>
          <w:bCs/>
          <w:lang w:val="uk-UA"/>
        </w:rPr>
      </w:pPr>
      <w:r w:rsidRPr="00DB0DAA">
        <w:rPr>
          <w:bCs/>
          <w:lang w:val="uk-UA"/>
        </w:rPr>
        <w:t>«Чому людина повинна рухатися?»</w:t>
      </w:r>
    </w:p>
    <w:p w14:paraId="4D27A62A" w14:textId="77777777" w:rsidR="00DB0DAA" w:rsidRPr="00DB0DAA" w:rsidRDefault="00DB0DAA" w:rsidP="00E9452F">
      <w:pPr>
        <w:numPr>
          <w:ilvl w:val="0"/>
          <w:numId w:val="58"/>
        </w:numPr>
        <w:tabs>
          <w:tab w:val="left" w:pos="2010"/>
        </w:tabs>
        <w:spacing w:line="360" w:lineRule="auto"/>
        <w:ind w:left="0" w:firstLine="709"/>
        <w:contextualSpacing/>
        <w:jc w:val="both"/>
        <w:rPr>
          <w:bCs/>
          <w:lang w:val="uk-UA"/>
        </w:rPr>
      </w:pPr>
      <w:r w:rsidRPr="00DB0DAA">
        <w:rPr>
          <w:bCs/>
          <w:lang w:val="uk-UA"/>
        </w:rPr>
        <w:t>«Які корисні звички допомагають бути здоровим?»</w:t>
      </w:r>
    </w:p>
    <w:p w14:paraId="7A666C71" w14:textId="2E11B7AF" w:rsidR="00DB0DAA" w:rsidRDefault="00DB0DAA" w:rsidP="00DB0DAA">
      <w:pPr>
        <w:numPr>
          <w:ilvl w:val="0"/>
          <w:numId w:val="58"/>
        </w:numPr>
        <w:tabs>
          <w:tab w:val="left" w:pos="2010"/>
        </w:tabs>
        <w:spacing w:line="360" w:lineRule="auto"/>
        <w:ind w:left="0" w:firstLine="709"/>
        <w:contextualSpacing/>
        <w:jc w:val="both"/>
        <w:rPr>
          <w:bCs/>
          <w:lang w:val="uk-UA"/>
        </w:rPr>
      </w:pPr>
      <w:r w:rsidRPr="00DB0DAA">
        <w:rPr>
          <w:bCs/>
          <w:lang w:val="uk-UA"/>
        </w:rPr>
        <w:t>Учні висловлюють свої думки, вчитель підсумовує: рух, харчування, вода, сон, позитивні емоції – основа здоров’я.</w:t>
      </w:r>
    </w:p>
    <w:p w14:paraId="255E8C1A" w14:textId="77777777" w:rsidR="00E9452F" w:rsidRPr="00E9452F" w:rsidRDefault="00E9452F" w:rsidP="00DB0DAA">
      <w:pPr>
        <w:numPr>
          <w:ilvl w:val="0"/>
          <w:numId w:val="58"/>
        </w:numPr>
        <w:tabs>
          <w:tab w:val="left" w:pos="2010"/>
        </w:tabs>
        <w:spacing w:line="360" w:lineRule="auto"/>
        <w:ind w:left="0" w:firstLine="709"/>
        <w:contextualSpacing/>
        <w:jc w:val="both"/>
        <w:rPr>
          <w:bCs/>
          <w:lang w:val="uk-UA"/>
        </w:rPr>
      </w:pPr>
    </w:p>
    <w:p w14:paraId="465B31FF" w14:textId="77777777" w:rsidR="00DB0DAA" w:rsidRPr="00E9452F" w:rsidRDefault="00DB0DAA" w:rsidP="00E9452F">
      <w:pPr>
        <w:tabs>
          <w:tab w:val="left" w:pos="2010"/>
        </w:tabs>
        <w:ind w:firstLine="709"/>
        <w:rPr>
          <w:b/>
          <w:bCs/>
          <w:lang w:val="uk-UA"/>
        </w:rPr>
      </w:pPr>
      <w:r w:rsidRPr="00E9452F">
        <w:rPr>
          <w:b/>
          <w:bCs/>
          <w:lang w:val="uk-UA"/>
        </w:rPr>
        <w:t>3. Основна частина (25 хв.)</w:t>
      </w:r>
    </w:p>
    <w:p w14:paraId="3399E2B9" w14:textId="77777777" w:rsidR="00DB0DAA" w:rsidRPr="00E9452F" w:rsidRDefault="00DB0DAA" w:rsidP="00E9452F">
      <w:pPr>
        <w:tabs>
          <w:tab w:val="left" w:pos="2010"/>
        </w:tabs>
        <w:ind w:firstLine="709"/>
        <w:rPr>
          <w:bCs/>
          <w:i/>
          <w:lang w:val="uk-UA"/>
        </w:rPr>
      </w:pPr>
      <w:r w:rsidRPr="00E9452F">
        <w:rPr>
          <w:bCs/>
          <w:i/>
          <w:lang w:val="uk-UA"/>
        </w:rPr>
        <w:t>Гра 1. «Естафета здоров’я» (8–10 хв.)</w:t>
      </w:r>
    </w:p>
    <w:p w14:paraId="319B99F1" w14:textId="77777777" w:rsidR="00DB0DAA" w:rsidRPr="00DB0DAA" w:rsidRDefault="00DB0DAA" w:rsidP="00E9452F">
      <w:pPr>
        <w:tabs>
          <w:tab w:val="left" w:pos="2010"/>
        </w:tabs>
        <w:spacing w:line="360" w:lineRule="auto"/>
        <w:ind w:firstLine="709"/>
        <w:contextualSpacing/>
        <w:jc w:val="both"/>
        <w:rPr>
          <w:bCs/>
          <w:lang w:val="uk-UA"/>
        </w:rPr>
      </w:pPr>
      <w:r w:rsidRPr="00DB0DAA">
        <w:rPr>
          <w:bCs/>
          <w:lang w:val="uk-UA"/>
        </w:rPr>
        <w:t>Учні поділяються на команди.</w:t>
      </w:r>
    </w:p>
    <w:p w14:paraId="396D7803" w14:textId="59C256F7" w:rsidR="00DB0DAA" w:rsidRPr="00DB0DAA" w:rsidRDefault="00DB0DAA" w:rsidP="00E9452F">
      <w:pPr>
        <w:tabs>
          <w:tab w:val="left" w:pos="2010"/>
        </w:tabs>
        <w:spacing w:line="360" w:lineRule="auto"/>
        <w:ind w:firstLine="709"/>
        <w:contextualSpacing/>
        <w:jc w:val="both"/>
        <w:rPr>
          <w:bCs/>
          <w:lang w:val="uk-UA"/>
        </w:rPr>
      </w:pPr>
      <w:r w:rsidRPr="00DB0DAA">
        <w:rPr>
          <w:bCs/>
          <w:lang w:val="uk-UA"/>
        </w:rPr>
        <w:t>Завдання: пробігти дистанцію з передачею предмета (м’яч/скакалка), виконати координаційні елементи (перестрибування, оббігання конусів, балансування на лінії).</w:t>
      </w:r>
    </w:p>
    <w:p w14:paraId="37A1CD2D" w14:textId="77777777" w:rsidR="00DB0DAA" w:rsidRPr="00DB0DAA" w:rsidRDefault="00DB0DAA" w:rsidP="00E9452F">
      <w:pPr>
        <w:tabs>
          <w:tab w:val="left" w:pos="2010"/>
        </w:tabs>
        <w:spacing w:line="360" w:lineRule="auto"/>
        <w:ind w:firstLine="709"/>
        <w:contextualSpacing/>
        <w:jc w:val="both"/>
        <w:rPr>
          <w:bCs/>
          <w:lang w:val="uk-UA"/>
        </w:rPr>
      </w:pPr>
      <w:r w:rsidRPr="00DB0DAA">
        <w:rPr>
          <w:bCs/>
          <w:lang w:val="uk-UA"/>
        </w:rPr>
        <w:lastRenderedPageBreak/>
        <w:t>Перемога залежить від командної швидкості та злагодженості.</w:t>
      </w:r>
    </w:p>
    <w:p w14:paraId="55491921" w14:textId="77777777" w:rsidR="00DB0DAA" w:rsidRPr="00E9452F" w:rsidRDefault="00DB0DAA" w:rsidP="00E9452F">
      <w:pPr>
        <w:pStyle w:val="aa"/>
        <w:tabs>
          <w:tab w:val="left" w:pos="2010"/>
        </w:tabs>
        <w:spacing w:line="360" w:lineRule="auto"/>
        <w:ind w:left="0" w:firstLine="709"/>
        <w:jc w:val="both"/>
        <w:rPr>
          <w:bCs/>
          <w:lang w:val="uk-UA"/>
        </w:rPr>
      </w:pPr>
      <w:r w:rsidRPr="00E9452F">
        <w:rPr>
          <w:bCs/>
          <w:lang w:val="uk-UA"/>
        </w:rPr>
        <w:t>Розвиває: швидкість, спритність, командну співпрацю.</w:t>
      </w:r>
    </w:p>
    <w:p w14:paraId="7055E266" w14:textId="7F9B8780" w:rsidR="00DB0DAA" w:rsidRPr="00DB0DAA" w:rsidRDefault="00DB0DAA" w:rsidP="00E9452F">
      <w:pPr>
        <w:tabs>
          <w:tab w:val="left" w:pos="2010"/>
        </w:tabs>
        <w:spacing w:line="360" w:lineRule="auto"/>
        <w:ind w:firstLine="709"/>
        <w:contextualSpacing/>
        <w:rPr>
          <w:bCs/>
          <w:lang w:val="uk-UA"/>
        </w:rPr>
      </w:pPr>
    </w:p>
    <w:p w14:paraId="29DB53F9" w14:textId="77777777" w:rsidR="00DB0DAA" w:rsidRPr="00E9452F" w:rsidRDefault="00DB0DAA" w:rsidP="00E9452F">
      <w:pPr>
        <w:tabs>
          <w:tab w:val="left" w:pos="2010"/>
        </w:tabs>
        <w:spacing w:line="360" w:lineRule="auto"/>
        <w:ind w:firstLine="709"/>
        <w:contextualSpacing/>
        <w:rPr>
          <w:bCs/>
          <w:i/>
          <w:lang w:val="uk-UA"/>
        </w:rPr>
      </w:pPr>
      <w:r w:rsidRPr="00E9452F">
        <w:rPr>
          <w:bCs/>
          <w:i/>
          <w:lang w:val="uk-UA"/>
        </w:rPr>
        <w:t>Гра 2. «Полювання на вітаміни» (8–10 хв.)</w:t>
      </w:r>
    </w:p>
    <w:p w14:paraId="5E31471B" w14:textId="77777777" w:rsidR="00DB0DAA" w:rsidRPr="00DB0DAA" w:rsidRDefault="00DB0DAA" w:rsidP="00E9452F">
      <w:pPr>
        <w:tabs>
          <w:tab w:val="left" w:pos="2010"/>
        </w:tabs>
        <w:spacing w:line="360" w:lineRule="auto"/>
        <w:ind w:firstLine="709"/>
        <w:contextualSpacing/>
        <w:rPr>
          <w:bCs/>
          <w:lang w:val="uk-UA"/>
        </w:rPr>
      </w:pPr>
      <w:r w:rsidRPr="00DB0DAA">
        <w:rPr>
          <w:bCs/>
          <w:lang w:val="uk-UA"/>
        </w:rPr>
        <w:t>По залу розкладені картки із зображенням фруктів, води, спорту, сну, усмішок.</w:t>
      </w:r>
    </w:p>
    <w:p w14:paraId="2381B3DF" w14:textId="77777777" w:rsidR="00DB0DAA" w:rsidRPr="00DB0DAA" w:rsidRDefault="00DB0DAA" w:rsidP="00E9452F">
      <w:pPr>
        <w:tabs>
          <w:tab w:val="left" w:pos="2010"/>
        </w:tabs>
        <w:spacing w:line="360" w:lineRule="auto"/>
        <w:ind w:firstLine="709"/>
        <w:contextualSpacing/>
        <w:rPr>
          <w:bCs/>
          <w:lang w:val="uk-UA"/>
        </w:rPr>
      </w:pPr>
      <w:r w:rsidRPr="00DB0DAA">
        <w:rPr>
          <w:bCs/>
          <w:lang w:val="uk-UA"/>
        </w:rPr>
        <w:t>Завдання: зібрати якнайбільше «символів здоров’я».</w:t>
      </w:r>
    </w:p>
    <w:p w14:paraId="41DE3C6A" w14:textId="77777777" w:rsidR="00DB0DAA" w:rsidRPr="00DB0DAA" w:rsidRDefault="00DB0DAA" w:rsidP="00E9452F">
      <w:pPr>
        <w:tabs>
          <w:tab w:val="left" w:pos="2010"/>
        </w:tabs>
        <w:spacing w:line="360" w:lineRule="auto"/>
        <w:ind w:firstLine="709"/>
        <w:contextualSpacing/>
        <w:rPr>
          <w:bCs/>
          <w:lang w:val="uk-UA"/>
        </w:rPr>
      </w:pPr>
      <w:r w:rsidRPr="00DB0DAA">
        <w:rPr>
          <w:bCs/>
          <w:lang w:val="uk-UA"/>
        </w:rPr>
        <w:t>Умова: кожна команда має скласти «Кошик здоров’я» і пояснити, чому саме ці елементи потрібні для людини.</w:t>
      </w:r>
    </w:p>
    <w:p w14:paraId="485AD790" w14:textId="493654C3" w:rsidR="00DB0DAA" w:rsidRDefault="00DB0DAA" w:rsidP="00E9452F">
      <w:pPr>
        <w:tabs>
          <w:tab w:val="left" w:pos="2010"/>
        </w:tabs>
        <w:spacing w:line="360" w:lineRule="auto"/>
        <w:ind w:firstLine="709"/>
        <w:contextualSpacing/>
        <w:rPr>
          <w:bCs/>
          <w:lang w:val="uk-UA"/>
        </w:rPr>
      </w:pPr>
      <w:r w:rsidRPr="00DB0DAA">
        <w:rPr>
          <w:bCs/>
          <w:lang w:val="uk-UA"/>
        </w:rPr>
        <w:t>Розвиває: увагу, спритність, знання про здоровий спосіб життя.</w:t>
      </w:r>
    </w:p>
    <w:p w14:paraId="445E8884" w14:textId="77777777" w:rsidR="00E9452F" w:rsidRPr="00DB0DAA" w:rsidRDefault="00E9452F" w:rsidP="00E9452F">
      <w:pPr>
        <w:tabs>
          <w:tab w:val="left" w:pos="2010"/>
        </w:tabs>
        <w:spacing w:line="360" w:lineRule="auto"/>
        <w:ind w:firstLine="709"/>
        <w:contextualSpacing/>
        <w:rPr>
          <w:bCs/>
          <w:lang w:val="uk-UA"/>
        </w:rPr>
      </w:pPr>
    </w:p>
    <w:p w14:paraId="600C7D16" w14:textId="77777777" w:rsidR="00DB0DAA" w:rsidRPr="00E9452F" w:rsidRDefault="00DB0DAA" w:rsidP="00E9452F">
      <w:pPr>
        <w:tabs>
          <w:tab w:val="left" w:pos="2010"/>
        </w:tabs>
        <w:spacing w:line="360" w:lineRule="auto"/>
        <w:ind w:firstLine="709"/>
        <w:contextualSpacing/>
        <w:rPr>
          <w:bCs/>
          <w:i/>
          <w:lang w:val="uk-UA"/>
        </w:rPr>
      </w:pPr>
      <w:r w:rsidRPr="00E9452F">
        <w:rPr>
          <w:bCs/>
          <w:i/>
          <w:lang w:val="uk-UA"/>
        </w:rPr>
        <w:t>Гра 3. «Весела зарядка навпаки» (5–7 хв.)</w:t>
      </w:r>
    </w:p>
    <w:p w14:paraId="5A27A3A9" w14:textId="77777777" w:rsidR="00DB0DAA" w:rsidRPr="00DB0DAA" w:rsidRDefault="00DB0DAA" w:rsidP="00E9452F">
      <w:pPr>
        <w:tabs>
          <w:tab w:val="left" w:pos="2010"/>
        </w:tabs>
        <w:spacing w:line="360" w:lineRule="auto"/>
        <w:ind w:firstLine="709"/>
        <w:contextualSpacing/>
        <w:rPr>
          <w:bCs/>
          <w:lang w:val="uk-UA"/>
        </w:rPr>
      </w:pPr>
      <w:r w:rsidRPr="00DB0DAA">
        <w:rPr>
          <w:bCs/>
          <w:lang w:val="uk-UA"/>
        </w:rPr>
        <w:t>Учитель виконує прості рухи (присідання, махи руками, нахили), але учні повинні виконувати їх у «зворотній» інтерпретації (наприклад, учитель піднімає руки – учні опускають).</w:t>
      </w:r>
    </w:p>
    <w:p w14:paraId="3DBE6F19" w14:textId="77777777" w:rsidR="00DB0DAA" w:rsidRPr="00DB0DAA" w:rsidRDefault="00DB0DAA" w:rsidP="00E9452F">
      <w:pPr>
        <w:tabs>
          <w:tab w:val="left" w:pos="2010"/>
        </w:tabs>
        <w:spacing w:line="360" w:lineRule="auto"/>
        <w:ind w:firstLine="709"/>
        <w:contextualSpacing/>
        <w:rPr>
          <w:bCs/>
          <w:lang w:val="uk-UA"/>
        </w:rPr>
      </w:pPr>
      <w:r w:rsidRPr="00DB0DAA">
        <w:rPr>
          <w:bCs/>
          <w:lang w:val="uk-UA"/>
        </w:rPr>
        <w:t>Варіант: змінювати ведучого, залучаючи учнів.</w:t>
      </w:r>
    </w:p>
    <w:p w14:paraId="4DB8F0B7" w14:textId="77777777" w:rsidR="00DB0DAA" w:rsidRPr="00DB0DAA" w:rsidRDefault="00DB0DAA" w:rsidP="00E9452F">
      <w:pPr>
        <w:tabs>
          <w:tab w:val="left" w:pos="2010"/>
        </w:tabs>
        <w:spacing w:line="360" w:lineRule="auto"/>
        <w:ind w:firstLine="709"/>
        <w:contextualSpacing/>
        <w:rPr>
          <w:bCs/>
          <w:lang w:val="uk-UA"/>
        </w:rPr>
      </w:pPr>
      <w:r w:rsidRPr="00DB0DAA">
        <w:rPr>
          <w:bCs/>
          <w:lang w:val="uk-UA"/>
        </w:rPr>
        <w:t>Розвиває: увагу, пам’ять, координацію, емоційність.</w:t>
      </w:r>
    </w:p>
    <w:p w14:paraId="4AF78621" w14:textId="79A81B52" w:rsidR="00DB0DAA" w:rsidRPr="00DB0DAA" w:rsidRDefault="00DB0DAA" w:rsidP="00DB0DAA">
      <w:pPr>
        <w:tabs>
          <w:tab w:val="left" w:pos="2010"/>
        </w:tabs>
        <w:rPr>
          <w:bCs/>
          <w:lang w:val="uk-UA"/>
        </w:rPr>
      </w:pPr>
    </w:p>
    <w:p w14:paraId="14E17E2D" w14:textId="77777777" w:rsidR="00DB0DAA" w:rsidRPr="00E9452F" w:rsidRDefault="00DB0DAA" w:rsidP="00DB0DAA">
      <w:pPr>
        <w:tabs>
          <w:tab w:val="left" w:pos="2010"/>
        </w:tabs>
        <w:rPr>
          <w:b/>
          <w:bCs/>
          <w:lang w:val="uk-UA"/>
        </w:rPr>
      </w:pPr>
      <w:r w:rsidRPr="00E9452F">
        <w:rPr>
          <w:b/>
          <w:bCs/>
          <w:lang w:val="uk-UA"/>
        </w:rPr>
        <w:t>4. Заключна частина (5 хв.)</w:t>
      </w:r>
    </w:p>
    <w:p w14:paraId="29B24430" w14:textId="2901A499" w:rsidR="00DB0DAA" w:rsidRDefault="00E9452F" w:rsidP="00E9452F">
      <w:pPr>
        <w:numPr>
          <w:ilvl w:val="0"/>
          <w:numId w:val="60"/>
        </w:numPr>
        <w:tabs>
          <w:tab w:val="left" w:pos="2010"/>
        </w:tabs>
        <w:rPr>
          <w:bCs/>
          <w:lang w:val="uk-UA"/>
        </w:rPr>
      </w:pPr>
      <w:r>
        <w:rPr>
          <w:bCs/>
          <w:lang w:val="uk-UA"/>
        </w:rPr>
        <w:t>Відновлення дихання:</w:t>
      </w:r>
    </w:p>
    <w:tbl>
      <w:tblPr>
        <w:tblStyle w:val="a9"/>
        <w:tblW w:w="0" w:type="auto"/>
        <w:tblInd w:w="137" w:type="dxa"/>
        <w:tblLook w:val="04A0" w:firstRow="1" w:lastRow="0" w:firstColumn="1" w:lastColumn="0" w:noHBand="0" w:noVBand="1"/>
      </w:tblPr>
      <w:tblGrid>
        <w:gridCol w:w="709"/>
        <w:gridCol w:w="1984"/>
        <w:gridCol w:w="2127"/>
        <w:gridCol w:w="2693"/>
        <w:gridCol w:w="1695"/>
      </w:tblGrid>
      <w:tr w:rsidR="00E9452F" w:rsidRPr="00E9452F" w14:paraId="79FF01FD" w14:textId="77777777" w:rsidTr="0076250E">
        <w:tc>
          <w:tcPr>
            <w:tcW w:w="709" w:type="dxa"/>
          </w:tcPr>
          <w:p w14:paraId="3B1827B7" w14:textId="77777777" w:rsidR="00E9452F" w:rsidRPr="00E9452F" w:rsidRDefault="00E9452F" w:rsidP="00E9452F">
            <w:pPr>
              <w:spacing w:line="360" w:lineRule="auto"/>
              <w:contextualSpacing/>
              <w:rPr>
                <w:bCs/>
                <w:lang w:val="uk-UA"/>
              </w:rPr>
            </w:pPr>
            <w:r w:rsidRPr="00E9452F">
              <w:rPr>
                <w:bCs/>
                <w:lang w:val="uk-UA"/>
              </w:rPr>
              <w:t>№</w:t>
            </w:r>
          </w:p>
        </w:tc>
        <w:tc>
          <w:tcPr>
            <w:tcW w:w="1984" w:type="dxa"/>
          </w:tcPr>
          <w:p w14:paraId="28B87C8F" w14:textId="77777777" w:rsidR="00E9452F" w:rsidRPr="00E9452F" w:rsidRDefault="00E9452F" w:rsidP="00E9452F">
            <w:pPr>
              <w:spacing w:line="360" w:lineRule="auto"/>
              <w:contextualSpacing/>
              <w:rPr>
                <w:bCs/>
                <w:lang w:val="uk-UA"/>
              </w:rPr>
            </w:pPr>
            <w:r w:rsidRPr="00E9452F">
              <w:rPr>
                <w:bCs/>
                <w:lang w:val="uk-UA"/>
              </w:rPr>
              <w:t>Назва вправи</w:t>
            </w:r>
          </w:p>
        </w:tc>
        <w:tc>
          <w:tcPr>
            <w:tcW w:w="2127" w:type="dxa"/>
          </w:tcPr>
          <w:p w14:paraId="488F5510" w14:textId="77777777" w:rsidR="00E9452F" w:rsidRPr="00E9452F" w:rsidRDefault="00E9452F" w:rsidP="00E9452F">
            <w:pPr>
              <w:spacing w:line="360" w:lineRule="auto"/>
              <w:contextualSpacing/>
              <w:rPr>
                <w:bCs/>
                <w:lang w:val="uk-UA"/>
              </w:rPr>
            </w:pPr>
            <w:r w:rsidRPr="00E9452F">
              <w:rPr>
                <w:bCs/>
                <w:lang w:val="uk-UA"/>
              </w:rPr>
              <w:t>Вдих</w:t>
            </w:r>
          </w:p>
        </w:tc>
        <w:tc>
          <w:tcPr>
            <w:tcW w:w="2693" w:type="dxa"/>
          </w:tcPr>
          <w:p w14:paraId="3DBF1BDB" w14:textId="77777777" w:rsidR="00E9452F" w:rsidRPr="00E9452F" w:rsidRDefault="00E9452F" w:rsidP="00E9452F">
            <w:pPr>
              <w:spacing w:line="360" w:lineRule="auto"/>
              <w:contextualSpacing/>
              <w:rPr>
                <w:bCs/>
                <w:lang w:val="uk-UA"/>
              </w:rPr>
            </w:pPr>
            <w:r w:rsidRPr="00E9452F">
              <w:rPr>
                <w:bCs/>
                <w:lang w:val="uk-UA"/>
              </w:rPr>
              <w:t>Видих</w:t>
            </w:r>
          </w:p>
        </w:tc>
        <w:tc>
          <w:tcPr>
            <w:tcW w:w="1695" w:type="dxa"/>
          </w:tcPr>
          <w:p w14:paraId="679C809D" w14:textId="77777777" w:rsidR="00E9452F" w:rsidRPr="00E9452F" w:rsidRDefault="00E9452F" w:rsidP="00E9452F">
            <w:pPr>
              <w:spacing w:line="360" w:lineRule="auto"/>
              <w:contextualSpacing/>
              <w:rPr>
                <w:bCs/>
                <w:lang w:val="uk-UA"/>
              </w:rPr>
            </w:pPr>
            <w:r w:rsidRPr="00E9452F">
              <w:rPr>
                <w:bCs/>
                <w:lang w:val="uk-UA"/>
              </w:rPr>
              <w:t>Повторення</w:t>
            </w:r>
          </w:p>
        </w:tc>
      </w:tr>
      <w:tr w:rsidR="00E9452F" w:rsidRPr="00E9452F" w14:paraId="02A0C265" w14:textId="77777777" w:rsidTr="0076250E">
        <w:tc>
          <w:tcPr>
            <w:tcW w:w="709" w:type="dxa"/>
          </w:tcPr>
          <w:p w14:paraId="46FC49E2" w14:textId="77777777" w:rsidR="00E9452F" w:rsidRPr="00E9452F" w:rsidRDefault="00E9452F" w:rsidP="00E9452F">
            <w:pPr>
              <w:spacing w:line="360" w:lineRule="auto"/>
              <w:contextualSpacing/>
              <w:rPr>
                <w:bCs/>
                <w:lang w:val="uk-UA"/>
              </w:rPr>
            </w:pPr>
            <w:r w:rsidRPr="00E9452F">
              <w:rPr>
                <w:bCs/>
                <w:lang w:val="uk-UA"/>
              </w:rPr>
              <w:t>1</w:t>
            </w:r>
          </w:p>
        </w:tc>
        <w:tc>
          <w:tcPr>
            <w:tcW w:w="1984" w:type="dxa"/>
          </w:tcPr>
          <w:p w14:paraId="57AB506C" w14:textId="77777777" w:rsidR="00E9452F" w:rsidRPr="00E9452F" w:rsidRDefault="00E9452F" w:rsidP="00E9452F">
            <w:pPr>
              <w:spacing w:line="360" w:lineRule="auto"/>
              <w:contextualSpacing/>
              <w:rPr>
                <w:bCs/>
                <w:lang w:val="uk-UA"/>
              </w:rPr>
            </w:pPr>
            <w:r w:rsidRPr="00E9452F">
              <w:rPr>
                <w:bCs/>
                <w:lang w:val="uk-UA"/>
              </w:rPr>
              <w:t>Повільна ходьба</w:t>
            </w:r>
          </w:p>
        </w:tc>
        <w:tc>
          <w:tcPr>
            <w:tcW w:w="2127" w:type="dxa"/>
          </w:tcPr>
          <w:p w14:paraId="62391999" w14:textId="77777777" w:rsidR="00E9452F" w:rsidRPr="00E9452F" w:rsidRDefault="00E9452F" w:rsidP="00E9452F">
            <w:pPr>
              <w:spacing w:line="360" w:lineRule="auto"/>
              <w:contextualSpacing/>
              <w:rPr>
                <w:bCs/>
                <w:lang w:val="uk-UA"/>
              </w:rPr>
            </w:pPr>
            <w:r w:rsidRPr="00E9452F">
              <w:rPr>
                <w:bCs/>
                <w:lang w:val="uk-UA"/>
              </w:rPr>
              <w:t>Через ніс, на 2 кроки</w:t>
            </w:r>
          </w:p>
        </w:tc>
        <w:tc>
          <w:tcPr>
            <w:tcW w:w="2693" w:type="dxa"/>
          </w:tcPr>
          <w:p w14:paraId="4397DEAB" w14:textId="77777777" w:rsidR="00E9452F" w:rsidRPr="00E9452F" w:rsidRDefault="00E9452F" w:rsidP="00E9452F">
            <w:pPr>
              <w:spacing w:line="360" w:lineRule="auto"/>
              <w:contextualSpacing/>
              <w:rPr>
                <w:bCs/>
                <w:lang w:val="uk-UA"/>
              </w:rPr>
            </w:pPr>
            <w:r w:rsidRPr="00E9452F">
              <w:rPr>
                <w:bCs/>
                <w:lang w:val="uk-UA"/>
              </w:rPr>
              <w:t>Через рот, на 3–4 кроки</w:t>
            </w:r>
          </w:p>
        </w:tc>
        <w:tc>
          <w:tcPr>
            <w:tcW w:w="1695" w:type="dxa"/>
          </w:tcPr>
          <w:p w14:paraId="34462907" w14:textId="77777777" w:rsidR="00E9452F" w:rsidRPr="00E9452F" w:rsidRDefault="00E9452F" w:rsidP="00E9452F">
            <w:pPr>
              <w:spacing w:line="360" w:lineRule="auto"/>
              <w:contextualSpacing/>
              <w:rPr>
                <w:bCs/>
                <w:lang w:val="uk-UA"/>
              </w:rPr>
            </w:pPr>
            <w:r w:rsidRPr="00E9452F">
              <w:rPr>
                <w:bCs/>
                <w:lang w:val="uk-UA"/>
              </w:rPr>
              <w:t>30–40 сек.</w:t>
            </w:r>
          </w:p>
        </w:tc>
      </w:tr>
      <w:tr w:rsidR="00E9452F" w:rsidRPr="00E9452F" w14:paraId="177AA088" w14:textId="77777777" w:rsidTr="0076250E">
        <w:tc>
          <w:tcPr>
            <w:tcW w:w="709" w:type="dxa"/>
          </w:tcPr>
          <w:p w14:paraId="6C4E4FCA" w14:textId="77777777" w:rsidR="00E9452F" w:rsidRPr="00E9452F" w:rsidRDefault="00E9452F" w:rsidP="00E9452F">
            <w:pPr>
              <w:spacing w:line="360" w:lineRule="auto"/>
              <w:contextualSpacing/>
              <w:rPr>
                <w:bCs/>
                <w:lang w:val="uk-UA"/>
              </w:rPr>
            </w:pPr>
            <w:r w:rsidRPr="00E9452F">
              <w:rPr>
                <w:bCs/>
                <w:lang w:val="uk-UA"/>
              </w:rPr>
              <w:t>2</w:t>
            </w:r>
          </w:p>
        </w:tc>
        <w:tc>
          <w:tcPr>
            <w:tcW w:w="1984" w:type="dxa"/>
          </w:tcPr>
          <w:p w14:paraId="1357F3F2" w14:textId="77777777" w:rsidR="00E9452F" w:rsidRPr="00E9452F" w:rsidRDefault="00E9452F" w:rsidP="00E9452F">
            <w:pPr>
              <w:spacing w:line="360" w:lineRule="auto"/>
              <w:contextualSpacing/>
              <w:rPr>
                <w:bCs/>
                <w:lang w:val="uk-UA"/>
              </w:rPr>
            </w:pPr>
            <w:r w:rsidRPr="00E9452F">
              <w:rPr>
                <w:bCs/>
                <w:lang w:val="uk-UA"/>
              </w:rPr>
              <w:t>«Пташка»</w:t>
            </w:r>
          </w:p>
        </w:tc>
        <w:tc>
          <w:tcPr>
            <w:tcW w:w="2127" w:type="dxa"/>
          </w:tcPr>
          <w:p w14:paraId="30364330" w14:textId="77777777" w:rsidR="00E9452F" w:rsidRPr="00E9452F" w:rsidRDefault="00E9452F" w:rsidP="00E9452F">
            <w:pPr>
              <w:spacing w:line="360" w:lineRule="auto"/>
              <w:contextualSpacing/>
              <w:rPr>
                <w:bCs/>
                <w:lang w:val="uk-UA"/>
              </w:rPr>
            </w:pPr>
            <w:r w:rsidRPr="00E9452F">
              <w:rPr>
                <w:bCs/>
                <w:lang w:val="uk-UA"/>
              </w:rPr>
              <w:t>Руки в сторони та вгору</w:t>
            </w:r>
          </w:p>
        </w:tc>
        <w:tc>
          <w:tcPr>
            <w:tcW w:w="2693" w:type="dxa"/>
          </w:tcPr>
          <w:p w14:paraId="2CBC4BBA" w14:textId="77777777" w:rsidR="00E9452F" w:rsidRPr="00E9452F" w:rsidRDefault="00E9452F" w:rsidP="00E9452F">
            <w:pPr>
              <w:spacing w:line="360" w:lineRule="auto"/>
              <w:contextualSpacing/>
              <w:rPr>
                <w:bCs/>
                <w:lang w:val="uk-UA"/>
              </w:rPr>
            </w:pPr>
            <w:r w:rsidRPr="00E9452F">
              <w:rPr>
                <w:bCs/>
                <w:lang w:val="uk-UA"/>
              </w:rPr>
              <w:t>Руки вниз, розслаблення</w:t>
            </w:r>
          </w:p>
        </w:tc>
        <w:tc>
          <w:tcPr>
            <w:tcW w:w="1695" w:type="dxa"/>
          </w:tcPr>
          <w:p w14:paraId="4EB1D664" w14:textId="77777777" w:rsidR="00E9452F" w:rsidRPr="00E9452F" w:rsidRDefault="00E9452F" w:rsidP="00E9452F">
            <w:pPr>
              <w:spacing w:line="360" w:lineRule="auto"/>
              <w:contextualSpacing/>
              <w:rPr>
                <w:bCs/>
                <w:lang w:val="uk-UA"/>
              </w:rPr>
            </w:pPr>
            <w:r w:rsidRPr="00E9452F">
              <w:rPr>
                <w:bCs/>
                <w:lang w:val="uk-UA"/>
              </w:rPr>
              <w:t>3–4 рази</w:t>
            </w:r>
          </w:p>
        </w:tc>
      </w:tr>
      <w:tr w:rsidR="00E9452F" w:rsidRPr="00E9452F" w14:paraId="21E549EF" w14:textId="77777777" w:rsidTr="0076250E">
        <w:tc>
          <w:tcPr>
            <w:tcW w:w="709" w:type="dxa"/>
          </w:tcPr>
          <w:p w14:paraId="566D51F4" w14:textId="77777777" w:rsidR="00E9452F" w:rsidRPr="00E9452F" w:rsidRDefault="00E9452F" w:rsidP="00E9452F">
            <w:pPr>
              <w:spacing w:line="360" w:lineRule="auto"/>
              <w:contextualSpacing/>
              <w:rPr>
                <w:bCs/>
                <w:lang w:val="uk-UA"/>
              </w:rPr>
            </w:pPr>
            <w:r w:rsidRPr="00E9452F">
              <w:rPr>
                <w:bCs/>
                <w:lang w:val="uk-UA"/>
              </w:rPr>
              <w:t>3</w:t>
            </w:r>
          </w:p>
        </w:tc>
        <w:tc>
          <w:tcPr>
            <w:tcW w:w="1984" w:type="dxa"/>
          </w:tcPr>
          <w:p w14:paraId="3AEDE198" w14:textId="77777777" w:rsidR="00E9452F" w:rsidRPr="00E9452F" w:rsidRDefault="00E9452F" w:rsidP="00E9452F">
            <w:pPr>
              <w:spacing w:line="360" w:lineRule="auto"/>
              <w:contextualSpacing/>
              <w:rPr>
                <w:bCs/>
                <w:lang w:val="uk-UA"/>
              </w:rPr>
            </w:pPr>
            <w:r w:rsidRPr="00E9452F">
              <w:rPr>
                <w:bCs/>
                <w:lang w:val="uk-UA"/>
              </w:rPr>
              <w:t>«Насос»</w:t>
            </w:r>
          </w:p>
        </w:tc>
        <w:tc>
          <w:tcPr>
            <w:tcW w:w="2127" w:type="dxa"/>
          </w:tcPr>
          <w:p w14:paraId="52F469E5" w14:textId="77777777" w:rsidR="00E9452F" w:rsidRPr="00E9452F" w:rsidRDefault="00E9452F" w:rsidP="00E9452F">
            <w:pPr>
              <w:spacing w:line="360" w:lineRule="auto"/>
              <w:contextualSpacing/>
              <w:rPr>
                <w:bCs/>
                <w:lang w:val="uk-UA"/>
              </w:rPr>
            </w:pPr>
            <w:r w:rsidRPr="00E9452F">
              <w:rPr>
                <w:bCs/>
                <w:lang w:val="uk-UA"/>
              </w:rPr>
              <w:t>На носки, руки вгору</w:t>
            </w:r>
          </w:p>
        </w:tc>
        <w:tc>
          <w:tcPr>
            <w:tcW w:w="2693" w:type="dxa"/>
          </w:tcPr>
          <w:p w14:paraId="058F62B1" w14:textId="77777777" w:rsidR="00E9452F" w:rsidRPr="00E9452F" w:rsidRDefault="00E9452F" w:rsidP="00E9452F">
            <w:pPr>
              <w:spacing w:line="360" w:lineRule="auto"/>
              <w:contextualSpacing/>
              <w:rPr>
                <w:bCs/>
                <w:lang w:val="uk-UA"/>
              </w:rPr>
            </w:pPr>
            <w:r w:rsidRPr="00E9452F">
              <w:rPr>
                <w:bCs/>
                <w:lang w:val="uk-UA"/>
              </w:rPr>
              <w:t>Нахил уперед, видих «с-с-с»</w:t>
            </w:r>
          </w:p>
        </w:tc>
        <w:tc>
          <w:tcPr>
            <w:tcW w:w="1695" w:type="dxa"/>
          </w:tcPr>
          <w:p w14:paraId="68C9D460" w14:textId="77777777" w:rsidR="00E9452F" w:rsidRPr="00E9452F" w:rsidRDefault="00E9452F" w:rsidP="00E9452F">
            <w:pPr>
              <w:spacing w:line="360" w:lineRule="auto"/>
              <w:contextualSpacing/>
              <w:rPr>
                <w:bCs/>
                <w:lang w:val="uk-UA"/>
              </w:rPr>
            </w:pPr>
            <w:r w:rsidRPr="00E9452F">
              <w:rPr>
                <w:bCs/>
                <w:lang w:val="uk-UA"/>
              </w:rPr>
              <w:t>3–4 рази</w:t>
            </w:r>
          </w:p>
        </w:tc>
      </w:tr>
      <w:tr w:rsidR="00E9452F" w:rsidRPr="00E9452F" w14:paraId="55D65D1D" w14:textId="77777777" w:rsidTr="0076250E">
        <w:tc>
          <w:tcPr>
            <w:tcW w:w="709" w:type="dxa"/>
          </w:tcPr>
          <w:p w14:paraId="74520E3E" w14:textId="77777777" w:rsidR="00E9452F" w:rsidRPr="00E9452F" w:rsidRDefault="00E9452F" w:rsidP="00E9452F">
            <w:pPr>
              <w:spacing w:line="360" w:lineRule="auto"/>
              <w:contextualSpacing/>
              <w:rPr>
                <w:bCs/>
                <w:lang w:val="uk-UA"/>
              </w:rPr>
            </w:pPr>
            <w:r w:rsidRPr="00E9452F">
              <w:rPr>
                <w:bCs/>
                <w:lang w:val="uk-UA"/>
              </w:rPr>
              <w:t>4</w:t>
            </w:r>
          </w:p>
        </w:tc>
        <w:tc>
          <w:tcPr>
            <w:tcW w:w="1984" w:type="dxa"/>
          </w:tcPr>
          <w:p w14:paraId="0AF9581D" w14:textId="77777777" w:rsidR="00E9452F" w:rsidRPr="00E9452F" w:rsidRDefault="00E9452F" w:rsidP="00E9452F">
            <w:pPr>
              <w:spacing w:line="360" w:lineRule="auto"/>
              <w:contextualSpacing/>
              <w:rPr>
                <w:bCs/>
                <w:lang w:val="uk-UA"/>
              </w:rPr>
            </w:pPr>
            <w:r w:rsidRPr="00E9452F">
              <w:rPr>
                <w:bCs/>
                <w:lang w:val="uk-UA"/>
              </w:rPr>
              <w:t>«Обійми себе»</w:t>
            </w:r>
          </w:p>
        </w:tc>
        <w:tc>
          <w:tcPr>
            <w:tcW w:w="2127" w:type="dxa"/>
          </w:tcPr>
          <w:p w14:paraId="1AB6001E" w14:textId="77777777" w:rsidR="00E9452F" w:rsidRPr="00E9452F" w:rsidRDefault="00E9452F" w:rsidP="00E9452F">
            <w:pPr>
              <w:spacing w:line="360" w:lineRule="auto"/>
              <w:contextualSpacing/>
              <w:rPr>
                <w:bCs/>
                <w:lang w:val="uk-UA"/>
              </w:rPr>
            </w:pPr>
            <w:r w:rsidRPr="00E9452F">
              <w:rPr>
                <w:bCs/>
                <w:lang w:val="uk-UA"/>
              </w:rPr>
              <w:t xml:space="preserve">Руки широко в </w:t>
            </w:r>
            <w:r w:rsidRPr="00E9452F">
              <w:rPr>
                <w:bCs/>
                <w:lang w:val="uk-UA"/>
              </w:rPr>
              <w:lastRenderedPageBreak/>
              <w:t>сторони</w:t>
            </w:r>
          </w:p>
        </w:tc>
        <w:tc>
          <w:tcPr>
            <w:tcW w:w="2693" w:type="dxa"/>
          </w:tcPr>
          <w:p w14:paraId="532F3F7C" w14:textId="77777777" w:rsidR="00E9452F" w:rsidRPr="00E9452F" w:rsidRDefault="00E9452F" w:rsidP="00E9452F">
            <w:pPr>
              <w:spacing w:line="360" w:lineRule="auto"/>
              <w:contextualSpacing/>
              <w:rPr>
                <w:bCs/>
                <w:lang w:val="uk-UA"/>
              </w:rPr>
            </w:pPr>
            <w:r w:rsidRPr="00E9452F">
              <w:rPr>
                <w:bCs/>
                <w:lang w:val="uk-UA"/>
              </w:rPr>
              <w:lastRenderedPageBreak/>
              <w:t xml:space="preserve">Обійняти плечі, </w:t>
            </w:r>
            <w:r w:rsidRPr="00E9452F">
              <w:rPr>
                <w:bCs/>
                <w:lang w:val="uk-UA"/>
              </w:rPr>
              <w:lastRenderedPageBreak/>
              <w:t>легкий нахил голови</w:t>
            </w:r>
          </w:p>
        </w:tc>
        <w:tc>
          <w:tcPr>
            <w:tcW w:w="1695" w:type="dxa"/>
          </w:tcPr>
          <w:p w14:paraId="56A367EA" w14:textId="77777777" w:rsidR="00E9452F" w:rsidRPr="00E9452F" w:rsidRDefault="00E9452F" w:rsidP="00E9452F">
            <w:pPr>
              <w:spacing w:line="360" w:lineRule="auto"/>
              <w:contextualSpacing/>
              <w:rPr>
                <w:bCs/>
                <w:lang w:val="uk-UA"/>
              </w:rPr>
            </w:pPr>
            <w:r w:rsidRPr="00E9452F">
              <w:rPr>
                <w:bCs/>
                <w:lang w:val="uk-UA"/>
              </w:rPr>
              <w:lastRenderedPageBreak/>
              <w:t>3–4 рази</w:t>
            </w:r>
          </w:p>
        </w:tc>
      </w:tr>
      <w:tr w:rsidR="00E9452F" w:rsidRPr="00E9452F" w14:paraId="5C1B897E" w14:textId="77777777" w:rsidTr="0076250E">
        <w:tc>
          <w:tcPr>
            <w:tcW w:w="709" w:type="dxa"/>
          </w:tcPr>
          <w:p w14:paraId="1BBF0AF6" w14:textId="77777777" w:rsidR="00E9452F" w:rsidRPr="00E9452F" w:rsidRDefault="00E9452F" w:rsidP="00E9452F">
            <w:pPr>
              <w:spacing w:line="360" w:lineRule="auto"/>
              <w:contextualSpacing/>
              <w:rPr>
                <w:bCs/>
                <w:lang w:val="uk-UA"/>
              </w:rPr>
            </w:pPr>
            <w:r w:rsidRPr="00E9452F">
              <w:rPr>
                <w:bCs/>
                <w:lang w:val="uk-UA"/>
              </w:rPr>
              <w:lastRenderedPageBreak/>
              <w:t>5</w:t>
            </w:r>
          </w:p>
        </w:tc>
        <w:tc>
          <w:tcPr>
            <w:tcW w:w="1984" w:type="dxa"/>
          </w:tcPr>
          <w:p w14:paraId="0B1448A7" w14:textId="77777777" w:rsidR="00E9452F" w:rsidRPr="00E9452F" w:rsidRDefault="00E9452F" w:rsidP="00E9452F">
            <w:pPr>
              <w:spacing w:line="360" w:lineRule="auto"/>
              <w:contextualSpacing/>
              <w:rPr>
                <w:bCs/>
                <w:lang w:val="uk-UA"/>
              </w:rPr>
            </w:pPr>
            <w:r w:rsidRPr="00E9452F">
              <w:rPr>
                <w:bCs/>
                <w:lang w:val="uk-UA"/>
              </w:rPr>
              <w:t>«Спокій» (статична)</w:t>
            </w:r>
          </w:p>
        </w:tc>
        <w:tc>
          <w:tcPr>
            <w:tcW w:w="2127" w:type="dxa"/>
          </w:tcPr>
          <w:p w14:paraId="2433D482" w14:textId="77777777" w:rsidR="00E9452F" w:rsidRPr="00E9452F" w:rsidRDefault="00E9452F" w:rsidP="00E9452F">
            <w:pPr>
              <w:spacing w:line="360" w:lineRule="auto"/>
              <w:contextualSpacing/>
              <w:rPr>
                <w:bCs/>
                <w:lang w:val="uk-UA"/>
              </w:rPr>
            </w:pPr>
            <w:r w:rsidRPr="00E9452F">
              <w:rPr>
                <w:bCs/>
                <w:lang w:val="uk-UA"/>
              </w:rPr>
              <w:t>Через ніс, на 4 рахунки (очі заплющені)</w:t>
            </w:r>
          </w:p>
        </w:tc>
        <w:tc>
          <w:tcPr>
            <w:tcW w:w="2693" w:type="dxa"/>
          </w:tcPr>
          <w:p w14:paraId="736C4EA6" w14:textId="77777777" w:rsidR="00E9452F" w:rsidRPr="00E9452F" w:rsidRDefault="00E9452F" w:rsidP="00E9452F">
            <w:pPr>
              <w:spacing w:line="360" w:lineRule="auto"/>
              <w:contextualSpacing/>
              <w:rPr>
                <w:bCs/>
                <w:lang w:val="uk-UA"/>
              </w:rPr>
            </w:pPr>
            <w:r w:rsidRPr="00E9452F">
              <w:rPr>
                <w:bCs/>
                <w:lang w:val="uk-UA"/>
              </w:rPr>
              <w:t>Через рот, на 6 рахунків, плавно</w:t>
            </w:r>
          </w:p>
        </w:tc>
        <w:tc>
          <w:tcPr>
            <w:tcW w:w="1695" w:type="dxa"/>
          </w:tcPr>
          <w:p w14:paraId="1D1224D4" w14:textId="77777777" w:rsidR="00E9452F" w:rsidRPr="00E9452F" w:rsidRDefault="00E9452F" w:rsidP="00E9452F">
            <w:pPr>
              <w:spacing w:line="360" w:lineRule="auto"/>
              <w:contextualSpacing/>
              <w:rPr>
                <w:bCs/>
                <w:lang w:val="uk-UA"/>
              </w:rPr>
            </w:pPr>
            <w:r w:rsidRPr="00E9452F">
              <w:rPr>
                <w:bCs/>
                <w:lang w:val="uk-UA"/>
              </w:rPr>
              <w:t>3 цикли</w:t>
            </w:r>
          </w:p>
        </w:tc>
      </w:tr>
    </w:tbl>
    <w:p w14:paraId="123C190B" w14:textId="77777777" w:rsidR="00E9452F" w:rsidRDefault="00E9452F" w:rsidP="00E9452F">
      <w:pPr>
        <w:tabs>
          <w:tab w:val="left" w:pos="2010"/>
        </w:tabs>
        <w:ind w:left="720"/>
        <w:rPr>
          <w:bCs/>
          <w:lang w:val="uk-UA"/>
        </w:rPr>
      </w:pPr>
    </w:p>
    <w:p w14:paraId="36EEB5FC" w14:textId="77777777" w:rsidR="00DB0DAA" w:rsidRPr="00DB0DAA" w:rsidRDefault="00DB0DAA" w:rsidP="00E9452F">
      <w:pPr>
        <w:numPr>
          <w:ilvl w:val="0"/>
          <w:numId w:val="61"/>
        </w:numPr>
        <w:tabs>
          <w:tab w:val="left" w:pos="2010"/>
        </w:tabs>
        <w:rPr>
          <w:bCs/>
          <w:lang w:val="uk-UA"/>
        </w:rPr>
      </w:pPr>
      <w:r w:rsidRPr="00DB0DAA">
        <w:rPr>
          <w:bCs/>
          <w:lang w:val="uk-UA"/>
        </w:rPr>
        <w:t>Рефлексія в колі:</w:t>
      </w:r>
    </w:p>
    <w:p w14:paraId="7EC8687F" w14:textId="77777777" w:rsidR="00DB0DAA" w:rsidRPr="00DB0DAA" w:rsidRDefault="00DB0DAA" w:rsidP="00E9452F">
      <w:pPr>
        <w:numPr>
          <w:ilvl w:val="1"/>
          <w:numId w:val="62"/>
        </w:numPr>
        <w:tabs>
          <w:tab w:val="left" w:pos="2010"/>
        </w:tabs>
        <w:rPr>
          <w:bCs/>
          <w:lang w:val="uk-UA"/>
        </w:rPr>
      </w:pPr>
      <w:r w:rsidRPr="00DB0DAA">
        <w:rPr>
          <w:bCs/>
          <w:lang w:val="uk-UA"/>
        </w:rPr>
        <w:t>«Яка вправа сьогодні була для тебе найцікавішою?»</w:t>
      </w:r>
    </w:p>
    <w:p w14:paraId="695DDC2D" w14:textId="77777777" w:rsidR="00DB0DAA" w:rsidRPr="00DB0DAA" w:rsidRDefault="00DB0DAA" w:rsidP="00E9452F">
      <w:pPr>
        <w:numPr>
          <w:ilvl w:val="1"/>
          <w:numId w:val="62"/>
        </w:numPr>
        <w:tabs>
          <w:tab w:val="left" w:pos="2010"/>
        </w:tabs>
        <w:rPr>
          <w:bCs/>
          <w:lang w:val="uk-UA"/>
        </w:rPr>
      </w:pPr>
      <w:r w:rsidRPr="00DB0DAA">
        <w:rPr>
          <w:bCs/>
          <w:lang w:val="uk-UA"/>
        </w:rPr>
        <w:t>«Що нового дізнався про здоров’я?»</w:t>
      </w:r>
    </w:p>
    <w:p w14:paraId="50D496EB" w14:textId="77777777" w:rsidR="00DB0DAA" w:rsidRPr="00DB0DAA" w:rsidRDefault="00DB0DAA" w:rsidP="00E9452F">
      <w:pPr>
        <w:numPr>
          <w:ilvl w:val="1"/>
          <w:numId w:val="62"/>
        </w:numPr>
        <w:tabs>
          <w:tab w:val="left" w:pos="2010"/>
        </w:tabs>
        <w:rPr>
          <w:bCs/>
          <w:lang w:val="uk-UA"/>
        </w:rPr>
      </w:pPr>
      <w:r w:rsidRPr="00DB0DAA">
        <w:rPr>
          <w:bCs/>
          <w:lang w:val="uk-UA"/>
        </w:rPr>
        <w:t>«Як рух допомагає нам бути щасливими?»</w:t>
      </w:r>
    </w:p>
    <w:p w14:paraId="06AE96C8" w14:textId="77777777" w:rsidR="00DB0DAA" w:rsidRPr="00DB0DAA" w:rsidRDefault="00DB0DAA" w:rsidP="00E9452F">
      <w:pPr>
        <w:numPr>
          <w:ilvl w:val="0"/>
          <w:numId w:val="63"/>
        </w:numPr>
        <w:tabs>
          <w:tab w:val="left" w:pos="2010"/>
        </w:tabs>
        <w:rPr>
          <w:bCs/>
          <w:lang w:val="uk-UA"/>
        </w:rPr>
      </w:pPr>
      <w:r w:rsidRPr="00DB0DAA">
        <w:rPr>
          <w:bCs/>
          <w:lang w:val="uk-UA"/>
        </w:rPr>
        <w:t>Підсумок учителя: рух – це здоров’я, енергія і гарний настрій.</w:t>
      </w:r>
    </w:p>
    <w:p w14:paraId="72DB2F39" w14:textId="3794608B" w:rsidR="00DB0DAA" w:rsidRPr="00DB0DAA" w:rsidRDefault="00DB0DAA" w:rsidP="00DB0DAA">
      <w:pPr>
        <w:tabs>
          <w:tab w:val="left" w:pos="2010"/>
        </w:tabs>
        <w:rPr>
          <w:bCs/>
          <w:lang w:val="uk-UA"/>
        </w:rPr>
      </w:pPr>
    </w:p>
    <w:p w14:paraId="5DAFA33A" w14:textId="77777777" w:rsidR="00DB0DAA" w:rsidRPr="00E9452F" w:rsidRDefault="00DB0DAA" w:rsidP="00DB0DAA">
      <w:pPr>
        <w:tabs>
          <w:tab w:val="left" w:pos="2010"/>
        </w:tabs>
        <w:rPr>
          <w:bCs/>
          <w:i/>
          <w:lang w:val="uk-UA"/>
        </w:rPr>
      </w:pPr>
      <w:r w:rsidRPr="00E9452F">
        <w:rPr>
          <w:bCs/>
          <w:i/>
          <w:lang w:val="uk-UA"/>
        </w:rPr>
        <w:t>Очікувані результати:</w:t>
      </w:r>
    </w:p>
    <w:p w14:paraId="3615DC49" w14:textId="77777777" w:rsidR="00DB0DAA" w:rsidRPr="00DB0DAA" w:rsidRDefault="00DB0DAA" w:rsidP="00E9452F">
      <w:pPr>
        <w:numPr>
          <w:ilvl w:val="0"/>
          <w:numId w:val="54"/>
        </w:numPr>
        <w:tabs>
          <w:tab w:val="left" w:pos="2010"/>
        </w:tabs>
        <w:rPr>
          <w:bCs/>
          <w:lang w:val="uk-UA"/>
        </w:rPr>
      </w:pPr>
      <w:r w:rsidRPr="00DB0DAA">
        <w:rPr>
          <w:bCs/>
          <w:lang w:val="uk-UA"/>
        </w:rPr>
        <w:t>Учні усвідомлюють значення рухової активності для здоров’я.</w:t>
      </w:r>
    </w:p>
    <w:p w14:paraId="7FB0ABCA" w14:textId="77777777" w:rsidR="00DB0DAA" w:rsidRPr="00DB0DAA" w:rsidRDefault="00DB0DAA" w:rsidP="00E9452F">
      <w:pPr>
        <w:numPr>
          <w:ilvl w:val="0"/>
          <w:numId w:val="54"/>
        </w:numPr>
        <w:tabs>
          <w:tab w:val="left" w:pos="2010"/>
        </w:tabs>
        <w:rPr>
          <w:bCs/>
          <w:lang w:val="uk-UA"/>
        </w:rPr>
      </w:pPr>
      <w:r w:rsidRPr="00DB0DAA">
        <w:rPr>
          <w:bCs/>
          <w:lang w:val="uk-UA"/>
        </w:rPr>
        <w:t>Виявляють інтерес до ігрових форм занять.</w:t>
      </w:r>
    </w:p>
    <w:p w14:paraId="37BB6B54" w14:textId="77777777" w:rsidR="00DB0DAA" w:rsidRPr="00DB0DAA" w:rsidRDefault="00DB0DAA" w:rsidP="00E9452F">
      <w:pPr>
        <w:numPr>
          <w:ilvl w:val="0"/>
          <w:numId w:val="54"/>
        </w:numPr>
        <w:tabs>
          <w:tab w:val="left" w:pos="2010"/>
        </w:tabs>
        <w:rPr>
          <w:bCs/>
          <w:lang w:val="uk-UA"/>
        </w:rPr>
      </w:pPr>
      <w:r w:rsidRPr="00DB0DAA">
        <w:rPr>
          <w:bCs/>
          <w:lang w:val="uk-UA"/>
        </w:rPr>
        <w:t>Вміють працювати в команді, підтримувати одне одного.</w:t>
      </w:r>
    </w:p>
    <w:p w14:paraId="2C11549A" w14:textId="77777777" w:rsidR="00DB0DAA" w:rsidRPr="00DB0DAA" w:rsidRDefault="00DB0DAA" w:rsidP="00E9452F">
      <w:pPr>
        <w:numPr>
          <w:ilvl w:val="0"/>
          <w:numId w:val="54"/>
        </w:numPr>
        <w:tabs>
          <w:tab w:val="left" w:pos="2010"/>
        </w:tabs>
        <w:rPr>
          <w:bCs/>
          <w:lang w:val="uk-UA"/>
        </w:rPr>
      </w:pPr>
      <w:r w:rsidRPr="00DB0DAA">
        <w:rPr>
          <w:bCs/>
          <w:lang w:val="uk-UA"/>
        </w:rPr>
        <w:t>Формують позитивне ставлення до занять фізичною культурою.</w:t>
      </w:r>
    </w:p>
    <w:p w14:paraId="30D4BB2D" w14:textId="3BFE1E49" w:rsidR="00E9452F" w:rsidRPr="00E9452F" w:rsidRDefault="00E9452F" w:rsidP="00E9452F">
      <w:pPr>
        <w:rPr>
          <w:b/>
          <w:bCs/>
        </w:rPr>
      </w:pPr>
      <w:r>
        <w:rPr>
          <w:b/>
          <w:bCs/>
        </w:rPr>
        <w:br w:type="page"/>
      </w:r>
    </w:p>
    <w:p w14:paraId="727CEAAA" w14:textId="334745C3" w:rsidR="002D41E7" w:rsidRPr="002D41E7" w:rsidRDefault="00142F9D" w:rsidP="00142F9D">
      <w:pPr>
        <w:tabs>
          <w:tab w:val="left" w:pos="2010"/>
        </w:tabs>
        <w:jc w:val="right"/>
        <w:rPr>
          <w:b/>
          <w:bCs/>
          <w:lang w:val="uk-UA"/>
        </w:rPr>
      </w:pPr>
      <w:r w:rsidRPr="002D41E7">
        <w:rPr>
          <w:b/>
          <w:bCs/>
          <w:lang w:val="uk-UA"/>
        </w:rPr>
        <w:lastRenderedPageBreak/>
        <w:tab/>
      </w:r>
      <w:r w:rsidR="00DB0DAA">
        <w:rPr>
          <w:b/>
          <w:bCs/>
          <w:lang w:val="uk-UA"/>
        </w:rPr>
        <w:t>ДОДАТОК В</w:t>
      </w:r>
    </w:p>
    <w:p w14:paraId="27359EC9" w14:textId="77777777" w:rsidR="002D41E7" w:rsidRPr="002D41E7" w:rsidRDefault="002D41E7" w:rsidP="002D41E7">
      <w:pPr>
        <w:tabs>
          <w:tab w:val="left" w:pos="2010"/>
        </w:tabs>
        <w:spacing w:line="360" w:lineRule="auto"/>
        <w:ind w:firstLine="709"/>
        <w:contextualSpacing/>
        <w:jc w:val="center"/>
        <w:rPr>
          <w:b/>
          <w:bCs/>
          <w:lang w:val="uk-UA"/>
        </w:rPr>
      </w:pPr>
      <w:r w:rsidRPr="002D41E7">
        <w:rPr>
          <w:b/>
          <w:bCs/>
          <w:lang w:val="uk-UA"/>
        </w:rPr>
        <w:t>Конспект уроку фізичної культури для 6 класу</w:t>
      </w:r>
    </w:p>
    <w:p w14:paraId="2808281A" w14:textId="77777777" w:rsidR="002D41E7" w:rsidRDefault="002D41E7" w:rsidP="002D41E7">
      <w:pPr>
        <w:tabs>
          <w:tab w:val="left" w:pos="2010"/>
        </w:tabs>
        <w:spacing w:line="360" w:lineRule="auto"/>
        <w:ind w:firstLine="709"/>
        <w:contextualSpacing/>
        <w:jc w:val="both"/>
        <w:rPr>
          <w:lang w:val="uk-UA"/>
        </w:rPr>
      </w:pPr>
      <w:r w:rsidRPr="002D41E7">
        <w:rPr>
          <w:b/>
          <w:bCs/>
          <w:lang w:val="uk-UA"/>
        </w:rPr>
        <w:t>Тема:</w:t>
      </w:r>
      <w:r w:rsidRPr="002D41E7">
        <w:rPr>
          <w:lang w:val="uk-UA"/>
        </w:rPr>
        <w:t xml:space="preserve"> </w:t>
      </w:r>
      <w:r>
        <w:rPr>
          <w:lang w:val="uk-UA"/>
        </w:rPr>
        <w:t>«</w:t>
      </w:r>
      <w:r w:rsidRPr="002D41E7">
        <w:rPr>
          <w:lang w:val="uk-UA"/>
        </w:rPr>
        <w:t>Рух – це сила, здоров’я і настрій</w:t>
      </w:r>
      <w:r>
        <w:rPr>
          <w:lang w:val="uk-UA"/>
        </w:rPr>
        <w:t>».</w:t>
      </w:r>
    </w:p>
    <w:p w14:paraId="15CFCF5B" w14:textId="078F7AD4" w:rsidR="002D41E7" w:rsidRDefault="002D41E7" w:rsidP="002D41E7">
      <w:pPr>
        <w:tabs>
          <w:tab w:val="left" w:pos="2010"/>
        </w:tabs>
        <w:spacing w:line="360" w:lineRule="auto"/>
        <w:ind w:firstLine="709"/>
        <w:contextualSpacing/>
        <w:jc w:val="both"/>
        <w:rPr>
          <w:lang w:val="uk-UA"/>
        </w:rPr>
      </w:pPr>
      <w:r w:rsidRPr="002D41E7">
        <w:rPr>
          <w:b/>
          <w:bCs/>
          <w:lang w:val="uk-UA"/>
        </w:rPr>
        <w:t>Мета:</w:t>
      </w:r>
      <w:r w:rsidRPr="002D41E7">
        <w:rPr>
          <w:lang w:val="uk-UA"/>
        </w:rPr>
        <w:t xml:space="preserve"> </w:t>
      </w:r>
      <w:r>
        <w:rPr>
          <w:lang w:val="uk-UA"/>
        </w:rPr>
        <w:t>ф</w:t>
      </w:r>
      <w:r w:rsidRPr="002D41E7">
        <w:rPr>
          <w:lang w:val="uk-UA"/>
        </w:rPr>
        <w:t>ормувати внутрішню мотивацію учнів до занять фізичною культурою як складової здорового способу життя;</w:t>
      </w:r>
      <w:r>
        <w:rPr>
          <w:lang w:val="uk-UA"/>
        </w:rPr>
        <w:t xml:space="preserve"> о</w:t>
      </w:r>
      <w:r w:rsidRPr="002D41E7">
        <w:rPr>
          <w:lang w:val="uk-UA"/>
        </w:rPr>
        <w:t>знайомити учнів із впливом різних видів фізичних вправ на організм людини;</w:t>
      </w:r>
      <w:r>
        <w:rPr>
          <w:lang w:val="uk-UA"/>
        </w:rPr>
        <w:t xml:space="preserve"> р</w:t>
      </w:r>
      <w:r w:rsidRPr="002D41E7">
        <w:rPr>
          <w:lang w:val="uk-UA"/>
        </w:rPr>
        <w:t>озвивати загальну витривалість, силу, гнучкість, швидкість, координацію рухів;</w:t>
      </w:r>
      <w:r>
        <w:rPr>
          <w:lang w:val="uk-UA"/>
        </w:rPr>
        <w:t xml:space="preserve"> с</w:t>
      </w:r>
      <w:r w:rsidRPr="002D41E7">
        <w:rPr>
          <w:lang w:val="uk-UA"/>
        </w:rPr>
        <w:t>прияти формуванню рефлексивного мислення та відповідального ставлення до власного здоров’я.</w:t>
      </w:r>
    </w:p>
    <w:p w14:paraId="441CE194" w14:textId="133E4F64" w:rsidR="002D41E7" w:rsidRPr="002D41E7" w:rsidRDefault="002D41E7" w:rsidP="002D41E7">
      <w:pPr>
        <w:tabs>
          <w:tab w:val="left" w:pos="2010"/>
        </w:tabs>
        <w:spacing w:line="360" w:lineRule="auto"/>
        <w:ind w:firstLine="709"/>
        <w:contextualSpacing/>
        <w:jc w:val="both"/>
        <w:rPr>
          <w:lang w:val="uk-UA"/>
        </w:rPr>
      </w:pPr>
      <w:r w:rsidRPr="002D41E7">
        <w:rPr>
          <w:b/>
          <w:bCs/>
          <w:lang w:val="uk-UA"/>
        </w:rPr>
        <w:t>Тип уроку:</w:t>
      </w:r>
      <w:r w:rsidRPr="002D41E7">
        <w:rPr>
          <w:lang w:val="uk-UA"/>
        </w:rPr>
        <w:t xml:space="preserve"> Комбінований</w:t>
      </w:r>
      <w:r>
        <w:rPr>
          <w:lang w:val="uk-UA"/>
        </w:rPr>
        <w:t>.</w:t>
      </w:r>
    </w:p>
    <w:p w14:paraId="2306D0D2" w14:textId="58786640" w:rsidR="002D41E7" w:rsidRPr="002D41E7" w:rsidRDefault="002D41E7" w:rsidP="002D41E7">
      <w:pPr>
        <w:tabs>
          <w:tab w:val="left" w:pos="2010"/>
        </w:tabs>
        <w:spacing w:line="360" w:lineRule="auto"/>
        <w:ind w:firstLine="709"/>
        <w:contextualSpacing/>
        <w:jc w:val="both"/>
        <w:rPr>
          <w:lang w:val="uk-UA"/>
        </w:rPr>
      </w:pPr>
      <w:r w:rsidRPr="002D41E7">
        <w:rPr>
          <w:b/>
          <w:bCs/>
          <w:lang w:val="uk-UA"/>
        </w:rPr>
        <w:t>Форма проведення:</w:t>
      </w:r>
      <w:r w:rsidRPr="002D41E7">
        <w:rPr>
          <w:lang w:val="uk-UA"/>
        </w:rPr>
        <w:t xml:space="preserve"> Кругове тренування з елементами самоспостереження і саморефлексії</w:t>
      </w:r>
      <w:r>
        <w:rPr>
          <w:lang w:val="uk-UA"/>
        </w:rPr>
        <w:t>.</w:t>
      </w:r>
    </w:p>
    <w:p w14:paraId="5785CAE6" w14:textId="3BA53D96" w:rsidR="002D41E7" w:rsidRPr="002D41E7" w:rsidRDefault="002D41E7" w:rsidP="002D41E7">
      <w:pPr>
        <w:tabs>
          <w:tab w:val="left" w:pos="2010"/>
        </w:tabs>
        <w:spacing w:line="360" w:lineRule="auto"/>
        <w:ind w:firstLine="709"/>
        <w:contextualSpacing/>
        <w:jc w:val="both"/>
        <w:rPr>
          <w:lang w:val="uk-UA"/>
        </w:rPr>
      </w:pPr>
      <w:r w:rsidRPr="002D41E7">
        <w:rPr>
          <w:b/>
          <w:bCs/>
          <w:lang w:val="uk-UA"/>
        </w:rPr>
        <w:t>Місце проведення:</w:t>
      </w:r>
      <w:r w:rsidRPr="002D41E7">
        <w:rPr>
          <w:lang w:val="uk-UA"/>
        </w:rPr>
        <w:t xml:space="preserve"> Спортивна зала</w:t>
      </w:r>
      <w:r>
        <w:rPr>
          <w:lang w:val="uk-UA"/>
        </w:rPr>
        <w:t>.</w:t>
      </w:r>
    </w:p>
    <w:p w14:paraId="2667C6D2" w14:textId="42C5C5C0" w:rsidR="002D41E7" w:rsidRPr="002D41E7" w:rsidRDefault="002D41E7" w:rsidP="002D41E7">
      <w:pPr>
        <w:tabs>
          <w:tab w:val="left" w:pos="2010"/>
        </w:tabs>
        <w:spacing w:line="360" w:lineRule="auto"/>
        <w:ind w:firstLine="709"/>
        <w:contextualSpacing/>
        <w:jc w:val="both"/>
        <w:rPr>
          <w:lang w:val="uk-UA"/>
        </w:rPr>
      </w:pPr>
      <w:r w:rsidRPr="002D41E7">
        <w:rPr>
          <w:b/>
          <w:bCs/>
          <w:lang w:val="uk-UA"/>
        </w:rPr>
        <w:t>Тривалість:</w:t>
      </w:r>
      <w:r w:rsidRPr="002D41E7">
        <w:rPr>
          <w:lang w:val="uk-UA"/>
        </w:rPr>
        <w:t xml:space="preserve"> 45 хв.</w:t>
      </w:r>
    </w:p>
    <w:p w14:paraId="0C048DDB" w14:textId="0C62270A" w:rsidR="002D41E7" w:rsidRDefault="002D41E7" w:rsidP="002D41E7">
      <w:pPr>
        <w:tabs>
          <w:tab w:val="left" w:pos="2010"/>
        </w:tabs>
        <w:spacing w:line="360" w:lineRule="auto"/>
        <w:ind w:firstLine="709"/>
        <w:contextualSpacing/>
        <w:jc w:val="center"/>
        <w:rPr>
          <w:b/>
          <w:bCs/>
          <w:lang w:val="uk-UA"/>
        </w:rPr>
      </w:pPr>
      <w:r>
        <w:rPr>
          <w:b/>
          <w:bCs/>
          <w:lang w:val="uk-UA"/>
        </w:rPr>
        <w:t>Хід уроку</w:t>
      </w:r>
    </w:p>
    <w:p w14:paraId="07C8BB9B" w14:textId="32ACA63B" w:rsidR="002D41E7" w:rsidRPr="002D41E7" w:rsidRDefault="002D41E7" w:rsidP="002D41E7">
      <w:pPr>
        <w:tabs>
          <w:tab w:val="left" w:pos="2010"/>
        </w:tabs>
        <w:spacing w:line="360" w:lineRule="auto"/>
        <w:ind w:firstLine="709"/>
        <w:contextualSpacing/>
        <w:rPr>
          <w:b/>
          <w:bCs/>
          <w:lang w:val="uk-UA"/>
        </w:rPr>
      </w:pPr>
      <w:r w:rsidRPr="002D41E7">
        <w:rPr>
          <w:b/>
          <w:bCs/>
          <w:lang w:val="uk-UA"/>
        </w:rPr>
        <w:t>I. Організаційна частина (5 хв)</w:t>
      </w:r>
    </w:p>
    <w:p w14:paraId="2054D997" w14:textId="2471FC6D" w:rsidR="002D41E7" w:rsidRPr="002D41E7" w:rsidRDefault="002D41E7" w:rsidP="002D41E7">
      <w:pPr>
        <w:tabs>
          <w:tab w:val="left" w:pos="2010"/>
        </w:tabs>
        <w:spacing w:line="360" w:lineRule="auto"/>
        <w:ind w:firstLine="709"/>
        <w:contextualSpacing/>
        <w:rPr>
          <w:lang w:val="uk-UA"/>
        </w:rPr>
      </w:pPr>
      <w:r w:rsidRPr="002D41E7">
        <w:rPr>
          <w:lang w:val="uk-UA"/>
        </w:rPr>
        <w:t>Шикування класу. Привітання.</w:t>
      </w:r>
    </w:p>
    <w:p w14:paraId="25961865" w14:textId="43EDB704" w:rsidR="002D41E7" w:rsidRPr="002D41E7" w:rsidRDefault="002D41E7" w:rsidP="002D41E7">
      <w:pPr>
        <w:tabs>
          <w:tab w:val="left" w:pos="2010"/>
        </w:tabs>
        <w:spacing w:line="360" w:lineRule="auto"/>
        <w:ind w:firstLine="709"/>
        <w:contextualSpacing/>
        <w:rPr>
          <w:lang w:val="uk-UA"/>
        </w:rPr>
      </w:pPr>
      <w:r w:rsidRPr="002D41E7">
        <w:rPr>
          <w:lang w:val="uk-UA"/>
        </w:rPr>
        <w:t>Перевірка наявності учнів.</w:t>
      </w:r>
    </w:p>
    <w:p w14:paraId="52FD3CD7" w14:textId="1192F0FE" w:rsidR="002D41E7" w:rsidRPr="002D41E7" w:rsidRDefault="002D41E7" w:rsidP="002D41E7">
      <w:pPr>
        <w:tabs>
          <w:tab w:val="left" w:pos="2010"/>
        </w:tabs>
        <w:spacing w:line="360" w:lineRule="auto"/>
        <w:ind w:firstLine="709"/>
        <w:contextualSpacing/>
        <w:rPr>
          <w:lang w:val="uk-UA"/>
        </w:rPr>
      </w:pPr>
      <w:r w:rsidRPr="002D41E7">
        <w:rPr>
          <w:lang w:val="uk-UA"/>
        </w:rPr>
        <w:t>Оголошення теми та мети уроку.</w:t>
      </w:r>
    </w:p>
    <w:p w14:paraId="0F41870D" w14:textId="4D340043" w:rsidR="002D41E7" w:rsidRPr="002D41E7" w:rsidRDefault="002D41E7" w:rsidP="002D41E7">
      <w:pPr>
        <w:tabs>
          <w:tab w:val="left" w:pos="2010"/>
        </w:tabs>
        <w:spacing w:line="360" w:lineRule="auto"/>
        <w:ind w:firstLine="709"/>
        <w:contextualSpacing/>
        <w:rPr>
          <w:lang w:val="uk-UA"/>
        </w:rPr>
      </w:pPr>
      <w:r w:rsidRPr="002D41E7">
        <w:rPr>
          <w:lang w:val="uk-UA"/>
        </w:rPr>
        <w:t>Мотивація:</w:t>
      </w:r>
    </w:p>
    <w:p w14:paraId="2C8066F4" w14:textId="749D1A6C" w:rsidR="002D41E7" w:rsidRPr="002D41E7" w:rsidRDefault="002D41E7" w:rsidP="002D41E7">
      <w:pPr>
        <w:tabs>
          <w:tab w:val="left" w:pos="2010"/>
        </w:tabs>
        <w:spacing w:line="360" w:lineRule="auto"/>
        <w:ind w:firstLine="709"/>
        <w:contextualSpacing/>
        <w:jc w:val="both"/>
        <w:rPr>
          <w:lang w:val="uk-UA"/>
        </w:rPr>
      </w:pPr>
      <w:r w:rsidRPr="002D41E7">
        <w:rPr>
          <w:lang w:val="uk-UA"/>
        </w:rPr>
        <w:t xml:space="preserve">«Сьогодні на уроці ми не просто будемо виконувати вправи, а з’ясуємо, як різні рухи впливають на наше самопочуття, енергію і навіть настрій. Ви зможете вибрати те, що найкраще підходить саме вам </w:t>
      </w:r>
      <w:r>
        <w:rPr>
          <w:lang w:val="uk-UA"/>
        </w:rPr>
        <w:t>–</w:t>
      </w:r>
      <w:r w:rsidRPr="002D41E7">
        <w:rPr>
          <w:lang w:val="uk-UA"/>
        </w:rPr>
        <w:t xml:space="preserve"> як це роблять спортсмени, тренери та свідомі люди, які піклуються про себе.»</w:t>
      </w:r>
    </w:p>
    <w:p w14:paraId="3A9C9578" w14:textId="17093CFB" w:rsidR="002D41E7" w:rsidRDefault="002D41E7" w:rsidP="002D41E7">
      <w:pPr>
        <w:tabs>
          <w:tab w:val="left" w:pos="2010"/>
        </w:tabs>
        <w:spacing w:line="360" w:lineRule="auto"/>
        <w:ind w:firstLine="709"/>
        <w:contextualSpacing/>
        <w:jc w:val="both"/>
        <w:rPr>
          <w:b/>
          <w:bCs/>
          <w:lang w:val="uk-UA"/>
        </w:rPr>
      </w:pPr>
      <w:r w:rsidRPr="002D41E7">
        <w:rPr>
          <w:b/>
          <w:bCs/>
          <w:lang w:val="uk-UA"/>
        </w:rPr>
        <w:t>II. Підготовча частина (5–7 хв)</w:t>
      </w:r>
    </w:p>
    <w:p w14:paraId="0EF68365" w14:textId="43C575B9" w:rsidR="002D41E7" w:rsidRPr="002D41E7" w:rsidRDefault="002D41E7" w:rsidP="002D41E7">
      <w:pPr>
        <w:tabs>
          <w:tab w:val="left" w:pos="2010"/>
        </w:tabs>
        <w:spacing w:line="360" w:lineRule="auto"/>
        <w:ind w:firstLine="709"/>
        <w:contextualSpacing/>
        <w:jc w:val="both"/>
        <w:rPr>
          <w:lang w:val="uk-UA"/>
        </w:rPr>
      </w:pPr>
      <w:r w:rsidRPr="002D41E7">
        <w:rPr>
          <w:lang w:val="uk-UA"/>
        </w:rPr>
        <w:t>Вправи виконуються у ритмі рахунку</w:t>
      </w:r>
      <w:r>
        <w:rPr>
          <w:lang w:val="uk-UA"/>
        </w:rPr>
        <w:t xml:space="preserve"> </w:t>
      </w:r>
      <w:r w:rsidRPr="002D41E7">
        <w:rPr>
          <w:lang w:val="uk-UA"/>
        </w:rPr>
        <w:t>1 – вдих, 2 – видих</w:t>
      </w:r>
      <w:r>
        <w:rPr>
          <w:lang w:val="uk-UA"/>
        </w:rPr>
        <w:t>.</w:t>
      </w:r>
    </w:p>
    <w:p w14:paraId="221B7DCE" w14:textId="77777777" w:rsidR="002D41E7" w:rsidRPr="002D41E7" w:rsidRDefault="002D41E7" w:rsidP="00742593">
      <w:pPr>
        <w:numPr>
          <w:ilvl w:val="0"/>
          <w:numId w:val="41"/>
        </w:numPr>
        <w:tabs>
          <w:tab w:val="left" w:pos="2010"/>
        </w:tabs>
        <w:spacing w:line="360" w:lineRule="auto"/>
        <w:ind w:left="0" w:firstLine="709"/>
        <w:contextualSpacing/>
        <w:jc w:val="both"/>
        <w:rPr>
          <w:lang w:val="uk-UA"/>
        </w:rPr>
      </w:pPr>
      <w:r w:rsidRPr="002D41E7">
        <w:rPr>
          <w:lang w:val="uk-UA"/>
        </w:rPr>
        <w:t>Ходьба на місці:</w:t>
      </w:r>
    </w:p>
    <w:p w14:paraId="13B5FF96" w14:textId="77777777" w:rsidR="002D41E7" w:rsidRPr="002D41E7" w:rsidRDefault="002D41E7" w:rsidP="00742593">
      <w:pPr>
        <w:numPr>
          <w:ilvl w:val="1"/>
          <w:numId w:val="41"/>
        </w:numPr>
        <w:tabs>
          <w:tab w:val="left" w:pos="2010"/>
        </w:tabs>
        <w:spacing w:line="360" w:lineRule="auto"/>
        <w:ind w:left="0" w:firstLine="709"/>
        <w:contextualSpacing/>
        <w:jc w:val="both"/>
        <w:rPr>
          <w:lang w:val="uk-UA"/>
        </w:rPr>
      </w:pPr>
      <w:r w:rsidRPr="002D41E7">
        <w:rPr>
          <w:lang w:val="uk-UA"/>
        </w:rPr>
        <w:t>1 – підняти праву ногу, вдих; 2 – опустити, видих;</w:t>
      </w:r>
    </w:p>
    <w:p w14:paraId="481AD65D" w14:textId="77777777" w:rsidR="002D41E7" w:rsidRPr="002D41E7" w:rsidRDefault="002D41E7" w:rsidP="00742593">
      <w:pPr>
        <w:numPr>
          <w:ilvl w:val="1"/>
          <w:numId w:val="41"/>
        </w:numPr>
        <w:tabs>
          <w:tab w:val="left" w:pos="2010"/>
        </w:tabs>
        <w:spacing w:line="360" w:lineRule="auto"/>
        <w:ind w:left="0" w:firstLine="709"/>
        <w:contextualSpacing/>
        <w:jc w:val="both"/>
        <w:rPr>
          <w:lang w:val="uk-UA"/>
        </w:rPr>
      </w:pPr>
      <w:r w:rsidRPr="002D41E7">
        <w:rPr>
          <w:lang w:val="uk-UA"/>
        </w:rPr>
        <w:lastRenderedPageBreak/>
        <w:t>3 – підняти ліву ногу, вдих; 4 – опустити, видих; повторити 2 рази.</w:t>
      </w:r>
    </w:p>
    <w:p w14:paraId="489E8274" w14:textId="77777777" w:rsidR="002D41E7" w:rsidRPr="002D41E7" w:rsidRDefault="002D41E7" w:rsidP="00742593">
      <w:pPr>
        <w:numPr>
          <w:ilvl w:val="0"/>
          <w:numId w:val="41"/>
        </w:numPr>
        <w:tabs>
          <w:tab w:val="left" w:pos="2010"/>
        </w:tabs>
        <w:spacing w:line="360" w:lineRule="auto"/>
        <w:ind w:left="0" w:firstLine="709"/>
        <w:contextualSpacing/>
        <w:jc w:val="both"/>
        <w:rPr>
          <w:lang w:val="uk-UA"/>
        </w:rPr>
      </w:pPr>
      <w:r w:rsidRPr="002D41E7">
        <w:rPr>
          <w:lang w:val="uk-UA"/>
        </w:rPr>
        <w:t>Повороти голови вправо – 1 (вдих), поворот назад (видих) – 2; вліво – 3 (вдих), назад – 4 (видих); повторити 3 рази.</w:t>
      </w:r>
    </w:p>
    <w:p w14:paraId="03FF7FB9" w14:textId="77777777" w:rsidR="002D41E7" w:rsidRPr="002D41E7" w:rsidRDefault="002D41E7" w:rsidP="00742593">
      <w:pPr>
        <w:numPr>
          <w:ilvl w:val="0"/>
          <w:numId w:val="41"/>
        </w:numPr>
        <w:tabs>
          <w:tab w:val="left" w:pos="2010"/>
        </w:tabs>
        <w:spacing w:line="360" w:lineRule="auto"/>
        <w:ind w:left="0" w:firstLine="709"/>
        <w:contextualSpacing/>
        <w:jc w:val="both"/>
        <w:rPr>
          <w:lang w:val="uk-UA"/>
        </w:rPr>
      </w:pPr>
      <w:r w:rsidRPr="002D41E7">
        <w:rPr>
          <w:lang w:val="uk-UA"/>
        </w:rPr>
        <w:t>Кругові рухи руками вперед і назад:</w:t>
      </w:r>
    </w:p>
    <w:p w14:paraId="7BD39F0A" w14:textId="77777777" w:rsidR="002D41E7" w:rsidRPr="002D41E7" w:rsidRDefault="002D41E7" w:rsidP="00742593">
      <w:pPr>
        <w:numPr>
          <w:ilvl w:val="1"/>
          <w:numId w:val="41"/>
        </w:numPr>
        <w:tabs>
          <w:tab w:val="left" w:pos="2010"/>
        </w:tabs>
        <w:spacing w:line="360" w:lineRule="auto"/>
        <w:ind w:left="0" w:firstLine="709"/>
        <w:contextualSpacing/>
        <w:jc w:val="both"/>
        <w:rPr>
          <w:lang w:val="uk-UA"/>
        </w:rPr>
      </w:pPr>
      <w:r w:rsidRPr="002D41E7">
        <w:rPr>
          <w:lang w:val="uk-UA"/>
        </w:rPr>
        <w:t>1 – руки вперед вгору (вдих), 2 – опустити (видих);</w:t>
      </w:r>
    </w:p>
    <w:p w14:paraId="008943BD" w14:textId="77777777" w:rsidR="002D41E7" w:rsidRPr="002D41E7" w:rsidRDefault="002D41E7" w:rsidP="00742593">
      <w:pPr>
        <w:numPr>
          <w:ilvl w:val="1"/>
          <w:numId w:val="41"/>
        </w:numPr>
        <w:tabs>
          <w:tab w:val="left" w:pos="2010"/>
        </w:tabs>
        <w:spacing w:line="360" w:lineRule="auto"/>
        <w:ind w:left="0" w:firstLine="709"/>
        <w:contextualSpacing/>
        <w:jc w:val="both"/>
        <w:rPr>
          <w:lang w:val="uk-UA"/>
        </w:rPr>
      </w:pPr>
      <w:r w:rsidRPr="002D41E7">
        <w:rPr>
          <w:lang w:val="uk-UA"/>
        </w:rPr>
        <w:t>3 – руки назад вгору (вдих), 4 – опустити (видих); повторити 4 рази.</w:t>
      </w:r>
    </w:p>
    <w:p w14:paraId="2CF85BF0" w14:textId="77777777" w:rsidR="002D41E7" w:rsidRPr="002D41E7" w:rsidRDefault="002D41E7" w:rsidP="00742593">
      <w:pPr>
        <w:numPr>
          <w:ilvl w:val="0"/>
          <w:numId w:val="41"/>
        </w:numPr>
        <w:tabs>
          <w:tab w:val="left" w:pos="2010"/>
        </w:tabs>
        <w:spacing w:line="360" w:lineRule="auto"/>
        <w:ind w:left="0" w:firstLine="709"/>
        <w:contextualSpacing/>
        <w:jc w:val="both"/>
        <w:rPr>
          <w:lang w:val="uk-UA"/>
        </w:rPr>
      </w:pPr>
      <w:r w:rsidRPr="002D41E7">
        <w:rPr>
          <w:lang w:val="uk-UA"/>
        </w:rPr>
        <w:t>Нахили корпусу:</w:t>
      </w:r>
    </w:p>
    <w:p w14:paraId="4EEBDB75" w14:textId="77777777" w:rsidR="002D41E7" w:rsidRPr="002D41E7" w:rsidRDefault="002D41E7" w:rsidP="00742593">
      <w:pPr>
        <w:numPr>
          <w:ilvl w:val="1"/>
          <w:numId w:val="41"/>
        </w:numPr>
        <w:tabs>
          <w:tab w:val="left" w:pos="2010"/>
        </w:tabs>
        <w:spacing w:line="360" w:lineRule="auto"/>
        <w:ind w:left="0" w:firstLine="709"/>
        <w:contextualSpacing/>
        <w:jc w:val="both"/>
        <w:rPr>
          <w:lang w:val="uk-UA"/>
        </w:rPr>
      </w:pPr>
      <w:r w:rsidRPr="002D41E7">
        <w:rPr>
          <w:lang w:val="uk-UA"/>
        </w:rPr>
        <w:t>1 – нахил вперед (вдих), 2 – піднятися (видих);</w:t>
      </w:r>
    </w:p>
    <w:p w14:paraId="494EF19B" w14:textId="77777777" w:rsidR="002D41E7" w:rsidRPr="002D41E7" w:rsidRDefault="002D41E7" w:rsidP="00742593">
      <w:pPr>
        <w:numPr>
          <w:ilvl w:val="1"/>
          <w:numId w:val="41"/>
        </w:numPr>
        <w:tabs>
          <w:tab w:val="left" w:pos="2010"/>
        </w:tabs>
        <w:spacing w:line="360" w:lineRule="auto"/>
        <w:ind w:left="0" w:firstLine="709"/>
        <w:contextualSpacing/>
        <w:jc w:val="both"/>
        <w:rPr>
          <w:lang w:val="uk-UA"/>
        </w:rPr>
      </w:pPr>
      <w:r w:rsidRPr="002D41E7">
        <w:rPr>
          <w:lang w:val="uk-UA"/>
        </w:rPr>
        <w:t>3 – нахил вправо (вдих), 4 – повернутися (видих);</w:t>
      </w:r>
    </w:p>
    <w:p w14:paraId="74979E39" w14:textId="77777777" w:rsidR="002D41E7" w:rsidRPr="002D41E7" w:rsidRDefault="002D41E7" w:rsidP="00742593">
      <w:pPr>
        <w:numPr>
          <w:ilvl w:val="1"/>
          <w:numId w:val="41"/>
        </w:numPr>
        <w:tabs>
          <w:tab w:val="left" w:pos="2010"/>
        </w:tabs>
        <w:spacing w:line="360" w:lineRule="auto"/>
        <w:ind w:left="0" w:firstLine="709"/>
        <w:contextualSpacing/>
        <w:jc w:val="both"/>
        <w:rPr>
          <w:lang w:val="uk-UA"/>
        </w:rPr>
      </w:pPr>
      <w:r w:rsidRPr="002D41E7">
        <w:rPr>
          <w:lang w:val="uk-UA"/>
        </w:rPr>
        <w:t>5 – нахил вліво (вдих), 6 – повернутися (видих); повторити 2 рази.</w:t>
      </w:r>
    </w:p>
    <w:p w14:paraId="779DE584" w14:textId="77777777" w:rsidR="002D41E7" w:rsidRPr="002D41E7" w:rsidRDefault="002D41E7" w:rsidP="00742593">
      <w:pPr>
        <w:numPr>
          <w:ilvl w:val="0"/>
          <w:numId w:val="41"/>
        </w:numPr>
        <w:tabs>
          <w:tab w:val="left" w:pos="2010"/>
        </w:tabs>
        <w:spacing w:line="360" w:lineRule="auto"/>
        <w:ind w:left="0" w:firstLine="709"/>
        <w:contextualSpacing/>
        <w:jc w:val="both"/>
        <w:rPr>
          <w:lang w:val="uk-UA"/>
        </w:rPr>
      </w:pPr>
      <w:r w:rsidRPr="002D41E7">
        <w:rPr>
          <w:lang w:val="uk-UA"/>
        </w:rPr>
        <w:t>Стрибки на місці:</w:t>
      </w:r>
    </w:p>
    <w:p w14:paraId="7F7B000C" w14:textId="77777777" w:rsidR="002D41E7" w:rsidRPr="002D41E7" w:rsidRDefault="002D41E7" w:rsidP="00742593">
      <w:pPr>
        <w:numPr>
          <w:ilvl w:val="1"/>
          <w:numId w:val="41"/>
        </w:numPr>
        <w:tabs>
          <w:tab w:val="left" w:pos="2010"/>
        </w:tabs>
        <w:spacing w:line="360" w:lineRule="auto"/>
        <w:ind w:left="0" w:firstLine="709"/>
        <w:contextualSpacing/>
        <w:jc w:val="both"/>
        <w:rPr>
          <w:lang w:val="uk-UA"/>
        </w:rPr>
      </w:pPr>
      <w:r w:rsidRPr="002D41E7">
        <w:rPr>
          <w:lang w:val="uk-UA"/>
        </w:rPr>
        <w:t>1 – стрибок (вдих), 2 – приземлення (видих); повторити 10 разів.</w:t>
      </w:r>
    </w:p>
    <w:p w14:paraId="2CBDB962" w14:textId="094204C4" w:rsidR="002D41E7" w:rsidRPr="002D41E7" w:rsidRDefault="002D41E7" w:rsidP="002D41E7">
      <w:pPr>
        <w:tabs>
          <w:tab w:val="left" w:pos="2010"/>
        </w:tabs>
        <w:spacing w:line="360" w:lineRule="auto"/>
        <w:ind w:firstLine="709"/>
        <w:contextualSpacing/>
        <w:jc w:val="both"/>
        <w:rPr>
          <w:lang w:val="uk-UA"/>
        </w:rPr>
      </w:pPr>
    </w:p>
    <w:p w14:paraId="23464AB6" w14:textId="02A5D222" w:rsidR="002D41E7" w:rsidRDefault="002D41E7" w:rsidP="002D41E7">
      <w:pPr>
        <w:tabs>
          <w:tab w:val="left" w:pos="2010"/>
        </w:tabs>
        <w:spacing w:line="360" w:lineRule="auto"/>
        <w:ind w:firstLine="709"/>
        <w:contextualSpacing/>
        <w:jc w:val="both"/>
        <w:rPr>
          <w:b/>
          <w:bCs/>
          <w:lang w:val="uk-UA"/>
        </w:rPr>
      </w:pPr>
      <w:r>
        <w:rPr>
          <w:b/>
          <w:bCs/>
          <w:lang w:val="uk-UA"/>
        </w:rPr>
        <w:t xml:space="preserve">ІІІ. </w:t>
      </w:r>
      <w:r w:rsidRPr="002D41E7">
        <w:rPr>
          <w:b/>
          <w:bCs/>
          <w:lang w:val="uk-UA"/>
        </w:rPr>
        <w:t>Основна частина</w:t>
      </w:r>
      <w:r>
        <w:rPr>
          <w:b/>
          <w:bCs/>
          <w:lang w:val="uk-UA"/>
        </w:rPr>
        <w:t xml:space="preserve"> (25 хв)</w:t>
      </w:r>
      <w:r w:rsidRPr="002D41E7">
        <w:rPr>
          <w:b/>
          <w:bCs/>
          <w:lang w:val="uk-UA"/>
        </w:rPr>
        <w:t xml:space="preserve"> </w:t>
      </w:r>
    </w:p>
    <w:p w14:paraId="4964BAAA" w14:textId="35C2E19A" w:rsidR="00AF7B67" w:rsidRPr="00AF7B67" w:rsidRDefault="00AF7B67" w:rsidP="00AF7B67">
      <w:pPr>
        <w:tabs>
          <w:tab w:val="left" w:pos="2010"/>
        </w:tabs>
        <w:spacing w:line="360" w:lineRule="auto"/>
        <w:ind w:firstLine="709"/>
        <w:contextualSpacing/>
        <w:jc w:val="both"/>
        <w:rPr>
          <w:lang w:val="uk-UA"/>
        </w:rPr>
      </w:pPr>
      <w:r w:rsidRPr="00AF7B67">
        <w:rPr>
          <w:lang w:val="uk-UA"/>
        </w:rPr>
        <w:t xml:space="preserve">Клас поділяється на 5–6 груп. Перехід за годинниковою стрілкою. На кожній станції </w:t>
      </w:r>
      <w:r>
        <w:rPr>
          <w:lang w:val="uk-UA"/>
        </w:rPr>
        <w:t>–</w:t>
      </w:r>
      <w:r w:rsidRPr="00AF7B67">
        <w:rPr>
          <w:lang w:val="uk-UA"/>
        </w:rPr>
        <w:t xml:space="preserve"> інструкція + завдання.</w:t>
      </w:r>
    </w:p>
    <w:tbl>
      <w:tblPr>
        <w:tblStyle w:val="a9"/>
        <w:tblW w:w="0" w:type="auto"/>
        <w:tblLook w:val="04A0" w:firstRow="1" w:lastRow="0" w:firstColumn="1" w:lastColumn="0" w:noHBand="0" w:noVBand="1"/>
      </w:tblPr>
      <w:tblGrid>
        <w:gridCol w:w="540"/>
        <w:gridCol w:w="1936"/>
        <w:gridCol w:w="4455"/>
        <w:gridCol w:w="2640"/>
      </w:tblGrid>
      <w:tr w:rsidR="00AF7B67" w:rsidRPr="00AF7B67" w14:paraId="77C4DEE1" w14:textId="77777777" w:rsidTr="00AF7B67">
        <w:tc>
          <w:tcPr>
            <w:tcW w:w="562" w:type="dxa"/>
          </w:tcPr>
          <w:p w14:paraId="6DBD22F7" w14:textId="77777777" w:rsidR="00AF7B67" w:rsidRPr="00AF7B67" w:rsidRDefault="00AF7B67" w:rsidP="00D504EF">
            <w:pPr>
              <w:spacing w:line="360" w:lineRule="auto"/>
              <w:contextualSpacing/>
              <w:jc w:val="both"/>
              <w:rPr>
                <w:lang w:val="uk-UA"/>
              </w:rPr>
            </w:pPr>
            <w:r w:rsidRPr="00AF7B67">
              <w:rPr>
                <w:lang w:val="uk-UA"/>
              </w:rPr>
              <w:t>№</w:t>
            </w:r>
          </w:p>
        </w:tc>
        <w:tc>
          <w:tcPr>
            <w:tcW w:w="1985" w:type="dxa"/>
          </w:tcPr>
          <w:p w14:paraId="0BF35672" w14:textId="77777777" w:rsidR="00AF7B67" w:rsidRPr="00AF7B67" w:rsidRDefault="00AF7B67" w:rsidP="00D504EF">
            <w:pPr>
              <w:spacing w:line="360" w:lineRule="auto"/>
              <w:contextualSpacing/>
              <w:jc w:val="both"/>
              <w:rPr>
                <w:lang w:val="uk-UA"/>
              </w:rPr>
            </w:pPr>
            <w:r w:rsidRPr="00AF7B67">
              <w:rPr>
                <w:lang w:val="uk-UA"/>
              </w:rPr>
              <w:t>Назва станції</w:t>
            </w:r>
          </w:p>
        </w:tc>
        <w:tc>
          <w:tcPr>
            <w:tcW w:w="5386" w:type="dxa"/>
          </w:tcPr>
          <w:p w14:paraId="1147F882" w14:textId="77777777" w:rsidR="00AF7B67" w:rsidRPr="00AF7B67" w:rsidRDefault="00AF7B67" w:rsidP="00D504EF">
            <w:pPr>
              <w:spacing w:line="360" w:lineRule="auto"/>
              <w:contextualSpacing/>
              <w:jc w:val="both"/>
              <w:rPr>
                <w:lang w:val="uk-UA"/>
              </w:rPr>
            </w:pPr>
            <w:r w:rsidRPr="00AF7B67">
              <w:rPr>
                <w:lang w:val="uk-UA"/>
              </w:rPr>
              <w:t>Вправи (засоби фізичної культури)</w:t>
            </w:r>
          </w:p>
        </w:tc>
        <w:tc>
          <w:tcPr>
            <w:tcW w:w="1412" w:type="dxa"/>
          </w:tcPr>
          <w:p w14:paraId="11154355" w14:textId="77777777" w:rsidR="00AF7B67" w:rsidRPr="00AF7B67" w:rsidRDefault="00AF7B67" w:rsidP="00D504EF">
            <w:pPr>
              <w:spacing w:line="360" w:lineRule="auto"/>
              <w:contextualSpacing/>
              <w:jc w:val="both"/>
              <w:rPr>
                <w:lang w:val="uk-UA"/>
              </w:rPr>
            </w:pPr>
            <w:r w:rsidRPr="00AF7B67">
              <w:rPr>
                <w:lang w:val="uk-UA"/>
              </w:rPr>
              <w:t>Мета</w:t>
            </w:r>
          </w:p>
        </w:tc>
      </w:tr>
      <w:tr w:rsidR="00AF7B67" w:rsidRPr="00AF7B67" w14:paraId="293D289E" w14:textId="77777777" w:rsidTr="00AF7B67">
        <w:tc>
          <w:tcPr>
            <w:tcW w:w="562" w:type="dxa"/>
          </w:tcPr>
          <w:p w14:paraId="56A7571F" w14:textId="77777777" w:rsidR="00AF7B67" w:rsidRPr="00AF7B67" w:rsidRDefault="00AF7B67" w:rsidP="00D504EF">
            <w:pPr>
              <w:spacing w:line="360" w:lineRule="auto"/>
              <w:contextualSpacing/>
              <w:jc w:val="both"/>
              <w:rPr>
                <w:lang w:val="uk-UA"/>
              </w:rPr>
            </w:pPr>
            <w:r w:rsidRPr="00AF7B67">
              <w:rPr>
                <w:lang w:val="uk-UA"/>
              </w:rPr>
              <w:t>1</w:t>
            </w:r>
          </w:p>
        </w:tc>
        <w:tc>
          <w:tcPr>
            <w:tcW w:w="1985" w:type="dxa"/>
          </w:tcPr>
          <w:p w14:paraId="6CC623FD" w14:textId="77777777" w:rsidR="00AF7B67" w:rsidRPr="00AF7B67" w:rsidRDefault="00AF7B67" w:rsidP="00D504EF">
            <w:pPr>
              <w:spacing w:line="360" w:lineRule="auto"/>
              <w:contextualSpacing/>
              <w:jc w:val="both"/>
              <w:rPr>
                <w:lang w:val="uk-UA"/>
              </w:rPr>
            </w:pPr>
            <w:r w:rsidRPr="00AF7B67">
              <w:rPr>
                <w:lang w:val="uk-UA"/>
              </w:rPr>
              <w:t>Сила</w:t>
            </w:r>
          </w:p>
        </w:tc>
        <w:tc>
          <w:tcPr>
            <w:tcW w:w="5386" w:type="dxa"/>
          </w:tcPr>
          <w:p w14:paraId="2875E1B9" w14:textId="7503A10A" w:rsidR="00AF7B67" w:rsidRPr="00AF7B67" w:rsidRDefault="00AF7B67" w:rsidP="00AF7B67">
            <w:pPr>
              <w:spacing w:line="360" w:lineRule="auto"/>
              <w:contextualSpacing/>
              <w:jc w:val="both"/>
              <w:rPr>
                <w:lang w:val="uk-UA"/>
              </w:rPr>
            </w:pPr>
            <w:r w:rsidRPr="00AF7B67">
              <w:rPr>
                <w:lang w:val="uk-UA"/>
              </w:rPr>
              <w:t>Віджимання від лави:</w:t>
            </w:r>
          </w:p>
          <w:p w14:paraId="4D6134B2" w14:textId="77777777" w:rsidR="00AF7B67" w:rsidRPr="00AF7B67" w:rsidRDefault="00AF7B67" w:rsidP="00AF7B67">
            <w:pPr>
              <w:spacing w:line="360" w:lineRule="auto"/>
              <w:contextualSpacing/>
              <w:jc w:val="both"/>
              <w:rPr>
                <w:lang w:val="uk-UA"/>
              </w:rPr>
            </w:pPr>
            <w:r w:rsidRPr="00AF7B67">
              <w:rPr>
                <w:lang w:val="uk-UA"/>
              </w:rPr>
              <w:t>o</w:t>
            </w:r>
            <w:r w:rsidRPr="00AF7B67">
              <w:rPr>
                <w:lang w:val="uk-UA"/>
              </w:rPr>
              <w:tab/>
              <w:t>1 – опуститися (вдих), 2 – піднятися (видих);</w:t>
            </w:r>
          </w:p>
          <w:p w14:paraId="252F7D3D" w14:textId="5E37A87C" w:rsidR="00AF7B67" w:rsidRPr="00AF7B67" w:rsidRDefault="00AF7B67" w:rsidP="00AF7B67">
            <w:pPr>
              <w:spacing w:line="360" w:lineRule="auto"/>
              <w:contextualSpacing/>
              <w:jc w:val="both"/>
              <w:rPr>
                <w:lang w:val="uk-UA"/>
              </w:rPr>
            </w:pPr>
            <w:r w:rsidRPr="00AF7B67">
              <w:rPr>
                <w:lang w:val="uk-UA"/>
              </w:rPr>
              <w:t>o</w:t>
            </w:r>
            <w:r w:rsidRPr="00AF7B67">
              <w:rPr>
                <w:lang w:val="uk-UA"/>
              </w:rPr>
              <w:tab/>
              <w:t xml:space="preserve">Повторити </w:t>
            </w:r>
            <w:r>
              <w:rPr>
                <w:lang w:val="uk-UA"/>
              </w:rPr>
              <w:t>6</w:t>
            </w:r>
            <w:r w:rsidRPr="00AF7B67">
              <w:rPr>
                <w:lang w:val="uk-UA"/>
              </w:rPr>
              <w:t>-</w:t>
            </w:r>
            <w:r>
              <w:rPr>
                <w:lang w:val="uk-UA"/>
              </w:rPr>
              <w:t>8</w:t>
            </w:r>
            <w:r w:rsidRPr="00AF7B67">
              <w:rPr>
                <w:lang w:val="uk-UA"/>
              </w:rPr>
              <w:t xml:space="preserve"> разів.</w:t>
            </w:r>
          </w:p>
          <w:p w14:paraId="29E44835" w14:textId="0960ABDD" w:rsidR="00AF7B67" w:rsidRPr="00AF7B67" w:rsidRDefault="00AF7B67" w:rsidP="00AF7B67">
            <w:pPr>
              <w:spacing w:line="360" w:lineRule="auto"/>
              <w:contextualSpacing/>
              <w:jc w:val="both"/>
              <w:rPr>
                <w:lang w:val="uk-UA"/>
              </w:rPr>
            </w:pPr>
            <w:r w:rsidRPr="00AF7B67">
              <w:rPr>
                <w:lang w:val="uk-UA"/>
              </w:rPr>
              <w:t>Вправи з набивним м’ячем (кидки в стіну):</w:t>
            </w:r>
          </w:p>
          <w:p w14:paraId="35B2D1D3" w14:textId="77777777" w:rsidR="00AF7B67" w:rsidRPr="00AF7B67" w:rsidRDefault="00AF7B67" w:rsidP="00AF7B67">
            <w:pPr>
              <w:spacing w:line="360" w:lineRule="auto"/>
              <w:contextualSpacing/>
              <w:jc w:val="both"/>
              <w:rPr>
                <w:lang w:val="uk-UA"/>
              </w:rPr>
            </w:pPr>
            <w:r w:rsidRPr="00AF7B67">
              <w:rPr>
                <w:lang w:val="uk-UA"/>
              </w:rPr>
              <w:t>o</w:t>
            </w:r>
            <w:r w:rsidRPr="00AF7B67">
              <w:rPr>
                <w:lang w:val="uk-UA"/>
              </w:rPr>
              <w:tab/>
              <w:t>1 – підняти м’яч (вдих), 2 – кинути (видих);</w:t>
            </w:r>
          </w:p>
          <w:p w14:paraId="085F980D" w14:textId="28286AD0" w:rsidR="00AF7B67" w:rsidRPr="00AF7B67" w:rsidRDefault="00AF7B67" w:rsidP="00AF7B67">
            <w:pPr>
              <w:spacing w:line="360" w:lineRule="auto"/>
              <w:contextualSpacing/>
              <w:jc w:val="both"/>
              <w:rPr>
                <w:lang w:val="uk-UA"/>
              </w:rPr>
            </w:pPr>
            <w:r w:rsidRPr="00AF7B67">
              <w:rPr>
                <w:lang w:val="uk-UA"/>
              </w:rPr>
              <w:t>o</w:t>
            </w:r>
            <w:r w:rsidRPr="00AF7B67">
              <w:rPr>
                <w:lang w:val="uk-UA"/>
              </w:rPr>
              <w:tab/>
              <w:t>Повторити 10 разів.</w:t>
            </w:r>
          </w:p>
        </w:tc>
        <w:tc>
          <w:tcPr>
            <w:tcW w:w="1412" w:type="dxa"/>
          </w:tcPr>
          <w:p w14:paraId="5658D701" w14:textId="77777777" w:rsidR="00AF7B67" w:rsidRPr="00AF7B67" w:rsidRDefault="00AF7B67" w:rsidP="00D504EF">
            <w:pPr>
              <w:spacing w:line="360" w:lineRule="auto"/>
              <w:contextualSpacing/>
              <w:jc w:val="both"/>
              <w:rPr>
                <w:lang w:val="uk-UA"/>
              </w:rPr>
            </w:pPr>
            <w:r w:rsidRPr="00AF7B67">
              <w:rPr>
                <w:lang w:val="uk-UA"/>
              </w:rPr>
              <w:t>Зміцнення м’язів</w:t>
            </w:r>
          </w:p>
        </w:tc>
      </w:tr>
      <w:tr w:rsidR="00AF7B67" w:rsidRPr="00AF7B67" w14:paraId="3BC11C66" w14:textId="77777777" w:rsidTr="00AF7B67">
        <w:tc>
          <w:tcPr>
            <w:tcW w:w="562" w:type="dxa"/>
          </w:tcPr>
          <w:p w14:paraId="2A4BF46A" w14:textId="77777777" w:rsidR="00AF7B67" w:rsidRPr="00AF7B67" w:rsidRDefault="00AF7B67" w:rsidP="00D504EF">
            <w:pPr>
              <w:spacing w:line="360" w:lineRule="auto"/>
              <w:contextualSpacing/>
              <w:jc w:val="both"/>
              <w:rPr>
                <w:lang w:val="uk-UA"/>
              </w:rPr>
            </w:pPr>
            <w:r w:rsidRPr="00AF7B67">
              <w:rPr>
                <w:lang w:val="uk-UA"/>
              </w:rPr>
              <w:lastRenderedPageBreak/>
              <w:t>2</w:t>
            </w:r>
          </w:p>
        </w:tc>
        <w:tc>
          <w:tcPr>
            <w:tcW w:w="1985" w:type="dxa"/>
          </w:tcPr>
          <w:p w14:paraId="3EEC5722" w14:textId="77777777" w:rsidR="00AF7B67" w:rsidRPr="00AF7B67" w:rsidRDefault="00AF7B67" w:rsidP="00D504EF">
            <w:pPr>
              <w:spacing w:line="360" w:lineRule="auto"/>
              <w:contextualSpacing/>
              <w:jc w:val="both"/>
              <w:rPr>
                <w:lang w:val="uk-UA"/>
              </w:rPr>
            </w:pPr>
            <w:r w:rsidRPr="00AF7B67">
              <w:rPr>
                <w:lang w:val="uk-UA"/>
              </w:rPr>
              <w:t>Витривалість</w:t>
            </w:r>
          </w:p>
        </w:tc>
        <w:tc>
          <w:tcPr>
            <w:tcW w:w="5386" w:type="dxa"/>
          </w:tcPr>
          <w:p w14:paraId="5FD22E1A" w14:textId="701BF93B" w:rsidR="00AF7B67" w:rsidRPr="00AF7B67" w:rsidRDefault="00AF7B67" w:rsidP="00AF7B67">
            <w:pPr>
              <w:spacing w:line="360" w:lineRule="auto"/>
              <w:contextualSpacing/>
              <w:jc w:val="both"/>
              <w:rPr>
                <w:lang w:val="uk-UA"/>
              </w:rPr>
            </w:pPr>
            <w:r w:rsidRPr="00AF7B67">
              <w:rPr>
                <w:lang w:val="uk-UA"/>
              </w:rPr>
              <w:t>Біг на місці з високим підніманням колін:</w:t>
            </w:r>
          </w:p>
          <w:p w14:paraId="1D3F8998" w14:textId="77777777" w:rsidR="00AF7B67" w:rsidRPr="00AF7B67" w:rsidRDefault="00AF7B67" w:rsidP="00AF7B67">
            <w:pPr>
              <w:spacing w:line="360" w:lineRule="auto"/>
              <w:contextualSpacing/>
              <w:jc w:val="both"/>
              <w:rPr>
                <w:lang w:val="uk-UA"/>
              </w:rPr>
            </w:pPr>
            <w:r w:rsidRPr="00AF7B67">
              <w:rPr>
                <w:lang w:val="uk-UA"/>
              </w:rPr>
              <w:t>o</w:t>
            </w:r>
            <w:r w:rsidRPr="00AF7B67">
              <w:rPr>
                <w:lang w:val="uk-UA"/>
              </w:rPr>
              <w:tab/>
              <w:t>1 – підняти праве коліно (вдих), 2 – опустити (видих);</w:t>
            </w:r>
          </w:p>
          <w:p w14:paraId="298E4025" w14:textId="77777777" w:rsidR="00AF7B67" w:rsidRPr="00AF7B67" w:rsidRDefault="00AF7B67" w:rsidP="00AF7B67">
            <w:pPr>
              <w:spacing w:line="360" w:lineRule="auto"/>
              <w:contextualSpacing/>
              <w:jc w:val="both"/>
              <w:rPr>
                <w:lang w:val="uk-UA"/>
              </w:rPr>
            </w:pPr>
            <w:r w:rsidRPr="00AF7B67">
              <w:rPr>
                <w:lang w:val="uk-UA"/>
              </w:rPr>
              <w:t>o</w:t>
            </w:r>
            <w:r w:rsidRPr="00AF7B67">
              <w:rPr>
                <w:lang w:val="uk-UA"/>
              </w:rPr>
              <w:tab/>
              <w:t>3 – підняти ліве коліно (вдих), 4 – опустити (видих); повторити 20 разів.</w:t>
            </w:r>
          </w:p>
          <w:p w14:paraId="513FA08F" w14:textId="206E618F" w:rsidR="00AF7B67" w:rsidRPr="00AF7B67" w:rsidRDefault="00AF7B67" w:rsidP="00AF7B67">
            <w:pPr>
              <w:spacing w:line="360" w:lineRule="auto"/>
              <w:contextualSpacing/>
              <w:jc w:val="both"/>
              <w:rPr>
                <w:lang w:val="uk-UA"/>
              </w:rPr>
            </w:pPr>
            <w:r w:rsidRPr="00AF7B67">
              <w:rPr>
                <w:lang w:val="uk-UA"/>
              </w:rPr>
              <w:t>Стрибки через скакалку:</w:t>
            </w:r>
          </w:p>
          <w:p w14:paraId="0BD777EA" w14:textId="10FF74FB" w:rsidR="00AF7B67" w:rsidRPr="00AF7B67" w:rsidRDefault="00AF7B67" w:rsidP="00AF7B67">
            <w:pPr>
              <w:spacing w:line="360" w:lineRule="auto"/>
              <w:contextualSpacing/>
              <w:jc w:val="both"/>
              <w:rPr>
                <w:lang w:val="uk-UA"/>
              </w:rPr>
            </w:pPr>
            <w:r w:rsidRPr="00AF7B67">
              <w:rPr>
                <w:lang w:val="uk-UA"/>
              </w:rPr>
              <w:t>o</w:t>
            </w:r>
            <w:r w:rsidRPr="00AF7B67">
              <w:rPr>
                <w:lang w:val="uk-UA"/>
              </w:rPr>
              <w:tab/>
              <w:t>1 – стрибок (вдих), 2 – приземлення (видих); повторити 20 разів.</w:t>
            </w:r>
          </w:p>
        </w:tc>
        <w:tc>
          <w:tcPr>
            <w:tcW w:w="1412" w:type="dxa"/>
          </w:tcPr>
          <w:p w14:paraId="64200733" w14:textId="77777777" w:rsidR="00AF7B67" w:rsidRPr="00AF7B67" w:rsidRDefault="00AF7B67" w:rsidP="00D504EF">
            <w:pPr>
              <w:spacing w:line="360" w:lineRule="auto"/>
              <w:contextualSpacing/>
              <w:jc w:val="both"/>
              <w:rPr>
                <w:lang w:val="uk-UA"/>
              </w:rPr>
            </w:pPr>
            <w:r w:rsidRPr="00AF7B67">
              <w:rPr>
                <w:lang w:val="uk-UA"/>
              </w:rPr>
              <w:t>Тренування серця й легень</w:t>
            </w:r>
          </w:p>
        </w:tc>
      </w:tr>
      <w:tr w:rsidR="00AF7B67" w:rsidRPr="00AF7B67" w14:paraId="7193809E" w14:textId="77777777" w:rsidTr="00AF7B67">
        <w:tc>
          <w:tcPr>
            <w:tcW w:w="562" w:type="dxa"/>
          </w:tcPr>
          <w:p w14:paraId="7A6B4BF8" w14:textId="77777777" w:rsidR="00AF7B67" w:rsidRPr="00AF7B67" w:rsidRDefault="00AF7B67" w:rsidP="00D504EF">
            <w:pPr>
              <w:spacing w:line="360" w:lineRule="auto"/>
              <w:contextualSpacing/>
              <w:jc w:val="both"/>
              <w:rPr>
                <w:lang w:val="uk-UA"/>
              </w:rPr>
            </w:pPr>
            <w:r w:rsidRPr="00AF7B67">
              <w:rPr>
                <w:lang w:val="uk-UA"/>
              </w:rPr>
              <w:t>3</w:t>
            </w:r>
          </w:p>
        </w:tc>
        <w:tc>
          <w:tcPr>
            <w:tcW w:w="1985" w:type="dxa"/>
          </w:tcPr>
          <w:p w14:paraId="014E5DE9" w14:textId="77777777" w:rsidR="00AF7B67" w:rsidRPr="00AF7B67" w:rsidRDefault="00AF7B67" w:rsidP="00D504EF">
            <w:pPr>
              <w:spacing w:line="360" w:lineRule="auto"/>
              <w:contextualSpacing/>
              <w:jc w:val="both"/>
              <w:rPr>
                <w:lang w:val="uk-UA"/>
              </w:rPr>
            </w:pPr>
            <w:r w:rsidRPr="00AF7B67">
              <w:rPr>
                <w:lang w:val="uk-UA"/>
              </w:rPr>
              <w:t>Гнучкість</w:t>
            </w:r>
          </w:p>
        </w:tc>
        <w:tc>
          <w:tcPr>
            <w:tcW w:w="5386" w:type="dxa"/>
          </w:tcPr>
          <w:p w14:paraId="7206BECC" w14:textId="053128B7" w:rsidR="00AF7B67" w:rsidRPr="00AF7B67" w:rsidRDefault="00AF7B67" w:rsidP="00AF7B67">
            <w:pPr>
              <w:spacing w:line="360" w:lineRule="auto"/>
              <w:contextualSpacing/>
              <w:jc w:val="both"/>
              <w:rPr>
                <w:lang w:val="uk-UA"/>
              </w:rPr>
            </w:pPr>
            <w:r w:rsidRPr="00AF7B67">
              <w:rPr>
                <w:lang w:val="uk-UA"/>
              </w:rPr>
              <w:t>Нахили вперед з розтягом:</w:t>
            </w:r>
          </w:p>
          <w:p w14:paraId="07D292FF" w14:textId="77777777" w:rsidR="00AF7B67" w:rsidRPr="00AF7B67" w:rsidRDefault="00AF7B67" w:rsidP="00AF7B67">
            <w:pPr>
              <w:spacing w:line="360" w:lineRule="auto"/>
              <w:contextualSpacing/>
              <w:jc w:val="both"/>
              <w:rPr>
                <w:lang w:val="uk-UA"/>
              </w:rPr>
            </w:pPr>
            <w:r w:rsidRPr="00AF7B67">
              <w:rPr>
                <w:lang w:val="uk-UA"/>
              </w:rPr>
              <w:t>o</w:t>
            </w:r>
            <w:r w:rsidRPr="00AF7B67">
              <w:rPr>
                <w:lang w:val="uk-UA"/>
              </w:rPr>
              <w:tab/>
              <w:t>1 – нахил (вдих), 2 – повернутися (видих);</w:t>
            </w:r>
          </w:p>
          <w:p w14:paraId="345DEFEB" w14:textId="77777777" w:rsidR="00AF7B67" w:rsidRPr="00AF7B67" w:rsidRDefault="00AF7B67" w:rsidP="00AF7B67">
            <w:pPr>
              <w:spacing w:line="360" w:lineRule="auto"/>
              <w:contextualSpacing/>
              <w:jc w:val="both"/>
              <w:rPr>
                <w:lang w:val="uk-UA"/>
              </w:rPr>
            </w:pPr>
            <w:r w:rsidRPr="00AF7B67">
              <w:rPr>
                <w:lang w:val="uk-UA"/>
              </w:rPr>
              <w:t>o</w:t>
            </w:r>
            <w:r w:rsidRPr="00AF7B67">
              <w:rPr>
                <w:lang w:val="uk-UA"/>
              </w:rPr>
              <w:tab/>
              <w:t>Повторити 6 разів.</w:t>
            </w:r>
          </w:p>
          <w:p w14:paraId="12C9D574" w14:textId="21DE666E" w:rsidR="00AF7B67" w:rsidRPr="00AF7B67" w:rsidRDefault="00AF7B67" w:rsidP="00AF7B67">
            <w:pPr>
              <w:spacing w:line="360" w:lineRule="auto"/>
              <w:contextualSpacing/>
              <w:jc w:val="both"/>
              <w:rPr>
                <w:lang w:val="uk-UA"/>
              </w:rPr>
            </w:pPr>
            <w:r w:rsidRPr="00AF7B67">
              <w:rPr>
                <w:lang w:val="uk-UA"/>
              </w:rPr>
              <w:t>Поза «кішка» (кругові рухи спиною):</w:t>
            </w:r>
          </w:p>
          <w:p w14:paraId="36756E04" w14:textId="640E76C4" w:rsidR="00AF7B67" w:rsidRPr="00AF7B67" w:rsidRDefault="00AF7B67" w:rsidP="00AF7B67">
            <w:pPr>
              <w:spacing w:line="360" w:lineRule="auto"/>
              <w:contextualSpacing/>
              <w:jc w:val="both"/>
              <w:rPr>
                <w:lang w:val="uk-UA"/>
              </w:rPr>
            </w:pPr>
            <w:r w:rsidRPr="00AF7B67">
              <w:rPr>
                <w:lang w:val="uk-UA"/>
              </w:rPr>
              <w:t>o</w:t>
            </w:r>
            <w:r w:rsidRPr="00AF7B67">
              <w:rPr>
                <w:lang w:val="uk-UA"/>
              </w:rPr>
              <w:tab/>
              <w:t>1 – вигнути спину вгору (вдих), 2 – опустити вниз (видих); повторити 8 разів.</w:t>
            </w:r>
          </w:p>
        </w:tc>
        <w:tc>
          <w:tcPr>
            <w:tcW w:w="1412" w:type="dxa"/>
          </w:tcPr>
          <w:p w14:paraId="520A5609" w14:textId="77777777" w:rsidR="00AF7B67" w:rsidRPr="00AF7B67" w:rsidRDefault="00AF7B67" w:rsidP="00D504EF">
            <w:pPr>
              <w:spacing w:line="360" w:lineRule="auto"/>
              <w:contextualSpacing/>
              <w:jc w:val="both"/>
              <w:rPr>
                <w:lang w:val="uk-UA"/>
              </w:rPr>
            </w:pPr>
            <w:r w:rsidRPr="00AF7B67">
              <w:rPr>
                <w:lang w:val="uk-UA"/>
              </w:rPr>
              <w:t>Профілактика травм, рухливість</w:t>
            </w:r>
          </w:p>
        </w:tc>
      </w:tr>
      <w:tr w:rsidR="00AF7B67" w:rsidRPr="00AF7B67" w14:paraId="54F0A5D6" w14:textId="77777777" w:rsidTr="00AF7B67">
        <w:tc>
          <w:tcPr>
            <w:tcW w:w="562" w:type="dxa"/>
          </w:tcPr>
          <w:p w14:paraId="42BA1613" w14:textId="77777777" w:rsidR="00AF7B67" w:rsidRPr="00AF7B67" w:rsidRDefault="00AF7B67" w:rsidP="00D504EF">
            <w:pPr>
              <w:spacing w:line="360" w:lineRule="auto"/>
              <w:contextualSpacing/>
              <w:jc w:val="both"/>
              <w:rPr>
                <w:lang w:val="uk-UA"/>
              </w:rPr>
            </w:pPr>
            <w:r w:rsidRPr="00AF7B67">
              <w:rPr>
                <w:lang w:val="uk-UA"/>
              </w:rPr>
              <w:t>4</w:t>
            </w:r>
          </w:p>
        </w:tc>
        <w:tc>
          <w:tcPr>
            <w:tcW w:w="1985" w:type="dxa"/>
          </w:tcPr>
          <w:p w14:paraId="77EDA74C" w14:textId="77777777" w:rsidR="00AF7B67" w:rsidRPr="00AF7B67" w:rsidRDefault="00AF7B67" w:rsidP="00D504EF">
            <w:pPr>
              <w:spacing w:line="360" w:lineRule="auto"/>
              <w:contextualSpacing/>
              <w:jc w:val="both"/>
              <w:rPr>
                <w:lang w:val="uk-UA"/>
              </w:rPr>
            </w:pPr>
            <w:r w:rsidRPr="00AF7B67">
              <w:rPr>
                <w:lang w:val="uk-UA"/>
              </w:rPr>
              <w:t>Баланс і координація</w:t>
            </w:r>
          </w:p>
        </w:tc>
        <w:tc>
          <w:tcPr>
            <w:tcW w:w="5386" w:type="dxa"/>
          </w:tcPr>
          <w:p w14:paraId="350DD72A" w14:textId="68DC8474" w:rsidR="00AF7B67" w:rsidRPr="00AF7B67" w:rsidRDefault="00AF7B67" w:rsidP="00AF7B67">
            <w:pPr>
              <w:spacing w:line="360" w:lineRule="auto"/>
              <w:contextualSpacing/>
              <w:jc w:val="both"/>
              <w:rPr>
                <w:lang w:val="uk-UA"/>
              </w:rPr>
            </w:pPr>
            <w:r w:rsidRPr="00AF7B67">
              <w:rPr>
                <w:lang w:val="uk-UA"/>
              </w:rPr>
              <w:t>Ходьба по лаві (по черзі нога за ногою):</w:t>
            </w:r>
          </w:p>
          <w:p w14:paraId="6F04293E" w14:textId="77777777" w:rsidR="00AF7B67" w:rsidRPr="00AF7B67" w:rsidRDefault="00AF7B67" w:rsidP="00AF7B67">
            <w:pPr>
              <w:spacing w:line="360" w:lineRule="auto"/>
              <w:contextualSpacing/>
              <w:jc w:val="both"/>
              <w:rPr>
                <w:lang w:val="uk-UA"/>
              </w:rPr>
            </w:pPr>
            <w:r w:rsidRPr="00AF7B67">
              <w:rPr>
                <w:lang w:val="uk-UA"/>
              </w:rPr>
              <w:t>o</w:t>
            </w:r>
            <w:r w:rsidRPr="00AF7B67">
              <w:rPr>
                <w:lang w:val="uk-UA"/>
              </w:rPr>
              <w:tab/>
              <w:t>1 – крок правою (вдих), 2 – крок лівою (видих); повторити 10 кроків.</w:t>
            </w:r>
          </w:p>
          <w:p w14:paraId="0DAF1834" w14:textId="133682F3" w:rsidR="00AF7B67" w:rsidRPr="00AF7B67" w:rsidRDefault="00AF7B67" w:rsidP="00AF7B67">
            <w:pPr>
              <w:spacing w:line="360" w:lineRule="auto"/>
              <w:contextualSpacing/>
              <w:jc w:val="both"/>
              <w:rPr>
                <w:lang w:val="uk-UA"/>
              </w:rPr>
            </w:pPr>
            <w:r w:rsidRPr="00AF7B67">
              <w:rPr>
                <w:lang w:val="uk-UA"/>
              </w:rPr>
              <w:t>Баланс на одній нозі:</w:t>
            </w:r>
          </w:p>
          <w:p w14:paraId="73380AFD" w14:textId="11402CEE" w:rsidR="00AF7B67" w:rsidRPr="00AF7B67" w:rsidRDefault="00AF7B67" w:rsidP="00AF7B67">
            <w:pPr>
              <w:spacing w:line="360" w:lineRule="auto"/>
              <w:contextualSpacing/>
              <w:jc w:val="both"/>
              <w:rPr>
                <w:lang w:val="uk-UA"/>
              </w:rPr>
            </w:pPr>
            <w:r w:rsidRPr="00AF7B67">
              <w:rPr>
                <w:lang w:val="uk-UA"/>
              </w:rPr>
              <w:t>o</w:t>
            </w:r>
            <w:r w:rsidRPr="00AF7B67">
              <w:rPr>
                <w:lang w:val="uk-UA"/>
              </w:rPr>
              <w:tab/>
              <w:t>1 – підняти ногу (вдих), 2 – втриматися (видих), тримати 10 секунд.</w:t>
            </w:r>
          </w:p>
        </w:tc>
        <w:tc>
          <w:tcPr>
            <w:tcW w:w="1412" w:type="dxa"/>
          </w:tcPr>
          <w:p w14:paraId="480A79D4" w14:textId="77777777" w:rsidR="00AF7B67" w:rsidRPr="00AF7B67" w:rsidRDefault="00AF7B67" w:rsidP="00D504EF">
            <w:pPr>
              <w:spacing w:line="360" w:lineRule="auto"/>
              <w:contextualSpacing/>
              <w:jc w:val="both"/>
              <w:rPr>
                <w:lang w:val="uk-UA"/>
              </w:rPr>
            </w:pPr>
            <w:r w:rsidRPr="00AF7B67">
              <w:rPr>
                <w:lang w:val="uk-UA"/>
              </w:rPr>
              <w:t>Розвиток стійкості</w:t>
            </w:r>
          </w:p>
        </w:tc>
      </w:tr>
      <w:tr w:rsidR="00AF7B67" w:rsidRPr="00AF7B67" w14:paraId="2662644C" w14:textId="77777777" w:rsidTr="00AF7B67">
        <w:tc>
          <w:tcPr>
            <w:tcW w:w="562" w:type="dxa"/>
          </w:tcPr>
          <w:p w14:paraId="2F16EB32" w14:textId="77777777" w:rsidR="00AF7B67" w:rsidRPr="00AF7B67" w:rsidRDefault="00AF7B67" w:rsidP="00D504EF">
            <w:pPr>
              <w:spacing w:line="360" w:lineRule="auto"/>
              <w:contextualSpacing/>
              <w:jc w:val="both"/>
              <w:rPr>
                <w:lang w:val="uk-UA"/>
              </w:rPr>
            </w:pPr>
            <w:r w:rsidRPr="00AF7B67">
              <w:rPr>
                <w:lang w:val="uk-UA"/>
              </w:rPr>
              <w:lastRenderedPageBreak/>
              <w:t>5</w:t>
            </w:r>
          </w:p>
        </w:tc>
        <w:tc>
          <w:tcPr>
            <w:tcW w:w="1985" w:type="dxa"/>
          </w:tcPr>
          <w:p w14:paraId="1D499896" w14:textId="77777777" w:rsidR="00AF7B67" w:rsidRPr="00AF7B67" w:rsidRDefault="00AF7B67" w:rsidP="00D504EF">
            <w:pPr>
              <w:spacing w:line="360" w:lineRule="auto"/>
              <w:contextualSpacing/>
              <w:jc w:val="both"/>
              <w:rPr>
                <w:lang w:val="uk-UA"/>
              </w:rPr>
            </w:pPr>
            <w:r w:rsidRPr="00AF7B67">
              <w:rPr>
                <w:lang w:val="uk-UA"/>
              </w:rPr>
              <w:t>Швидкість</w:t>
            </w:r>
          </w:p>
        </w:tc>
        <w:tc>
          <w:tcPr>
            <w:tcW w:w="5386" w:type="dxa"/>
          </w:tcPr>
          <w:p w14:paraId="6BF81080" w14:textId="511FFAE3" w:rsidR="00AF7B67" w:rsidRPr="00AF7B67" w:rsidRDefault="00AF7B67" w:rsidP="00AF7B67">
            <w:pPr>
              <w:spacing w:line="360" w:lineRule="auto"/>
              <w:contextualSpacing/>
              <w:jc w:val="both"/>
              <w:rPr>
                <w:lang w:val="uk-UA"/>
              </w:rPr>
            </w:pPr>
            <w:r w:rsidRPr="00AF7B67">
              <w:rPr>
                <w:lang w:val="uk-UA"/>
              </w:rPr>
              <w:t>Човниковий біг 3×10 м:</w:t>
            </w:r>
          </w:p>
          <w:p w14:paraId="269DF018" w14:textId="77777777" w:rsidR="00AF7B67" w:rsidRPr="00AF7B67" w:rsidRDefault="00AF7B67" w:rsidP="00AF7B67">
            <w:pPr>
              <w:spacing w:line="360" w:lineRule="auto"/>
              <w:contextualSpacing/>
              <w:jc w:val="both"/>
              <w:rPr>
                <w:lang w:val="uk-UA"/>
              </w:rPr>
            </w:pPr>
            <w:r w:rsidRPr="00AF7B67">
              <w:rPr>
                <w:lang w:val="uk-UA"/>
              </w:rPr>
              <w:t>o</w:t>
            </w:r>
            <w:r w:rsidRPr="00AF7B67">
              <w:rPr>
                <w:lang w:val="uk-UA"/>
              </w:rPr>
              <w:tab/>
              <w:t>1 – старт (вдих), 2 – біг (видих);</w:t>
            </w:r>
          </w:p>
          <w:p w14:paraId="14108A49" w14:textId="77777777" w:rsidR="00AF7B67" w:rsidRPr="00AF7B67" w:rsidRDefault="00AF7B67" w:rsidP="00AF7B67">
            <w:pPr>
              <w:spacing w:line="360" w:lineRule="auto"/>
              <w:contextualSpacing/>
              <w:jc w:val="both"/>
              <w:rPr>
                <w:lang w:val="uk-UA"/>
              </w:rPr>
            </w:pPr>
            <w:r w:rsidRPr="00AF7B67">
              <w:rPr>
                <w:lang w:val="uk-UA"/>
              </w:rPr>
              <w:t>o</w:t>
            </w:r>
            <w:r w:rsidRPr="00AF7B67">
              <w:rPr>
                <w:lang w:val="uk-UA"/>
              </w:rPr>
              <w:tab/>
              <w:t>3 – розворот (вдих), 4 – біг назад (видих). Повторити 3 рази.</w:t>
            </w:r>
          </w:p>
          <w:p w14:paraId="5995C385" w14:textId="478EE62B" w:rsidR="00AF7B67" w:rsidRPr="00AF7B67" w:rsidRDefault="00AF7B67" w:rsidP="00AF7B67">
            <w:pPr>
              <w:spacing w:line="360" w:lineRule="auto"/>
              <w:contextualSpacing/>
              <w:jc w:val="both"/>
              <w:rPr>
                <w:lang w:val="uk-UA"/>
              </w:rPr>
            </w:pPr>
            <w:r w:rsidRPr="00AF7B67">
              <w:rPr>
                <w:lang w:val="uk-UA"/>
              </w:rPr>
              <w:t>Естафета з конусами (оббігати):</w:t>
            </w:r>
          </w:p>
          <w:p w14:paraId="2B6F678B" w14:textId="617ABD93" w:rsidR="00AF7B67" w:rsidRPr="00AF7B67" w:rsidRDefault="00AF7B67" w:rsidP="00AF7B67">
            <w:pPr>
              <w:spacing w:line="360" w:lineRule="auto"/>
              <w:contextualSpacing/>
              <w:jc w:val="both"/>
              <w:rPr>
                <w:lang w:val="uk-UA"/>
              </w:rPr>
            </w:pPr>
            <w:r w:rsidRPr="00AF7B67">
              <w:rPr>
                <w:lang w:val="uk-UA"/>
              </w:rPr>
              <w:t>o</w:t>
            </w:r>
            <w:r w:rsidRPr="00AF7B67">
              <w:rPr>
                <w:lang w:val="uk-UA"/>
              </w:rPr>
              <w:tab/>
              <w:t>1 – старт (вдих), 2 – оббіг конус (видих); повторити 3 кола.</w:t>
            </w:r>
          </w:p>
        </w:tc>
        <w:tc>
          <w:tcPr>
            <w:tcW w:w="1412" w:type="dxa"/>
          </w:tcPr>
          <w:p w14:paraId="6BE40A0C" w14:textId="77777777" w:rsidR="00AF7B67" w:rsidRPr="00AF7B67" w:rsidRDefault="00AF7B67" w:rsidP="00D504EF">
            <w:pPr>
              <w:spacing w:line="360" w:lineRule="auto"/>
              <w:contextualSpacing/>
              <w:jc w:val="both"/>
              <w:rPr>
                <w:lang w:val="uk-UA"/>
              </w:rPr>
            </w:pPr>
            <w:r w:rsidRPr="00AF7B67">
              <w:rPr>
                <w:lang w:val="uk-UA"/>
              </w:rPr>
              <w:t>Розвиток реакції та темпу</w:t>
            </w:r>
          </w:p>
        </w:tc>
      </w:tr>
      <w:tr w:rsidR="00AF7B67" w:rsidRPr="00AF7B67" w14:paraId="3418D0D2" w14:textId="77777777" w:rsidTr="00AF7B67">
        <w:tc>
          <w:tcPr>
            <w:tcW w:w="562" w:type="dxa"/>
          </w:tcPr>
          <w:p w14:paraId="27AE8DDB" w14:textId="77777777" w:rsidR="00AF7B67" w:rsidRPr="00AF7B67" w:rsidRDefault="00AF7B67" w:rsidP="00D504EF">
            <w:pPr>
              <w:spacing w:line="360" w:lineRule="auto"/>
              <w:contextualSpacing/>
              <w:jc w:val="both"/>
              <w:rPr>
                <w:lang w:val="uk-UA"/>
              </w:rPr>
            </w:pPr>
            <w:r w:rsidRPr="00AF7B67">
              <w:rPr>
                <w:lang w:val="uk-UA"/>
              </w:rPr>
              <w:t>6</w:t>
            </w:r>
          </w:p>
        </w:tc>
        <w:tc>
          <w:tcPr>
            <w:tcW w:w="1985" w:type="dxa"/>
          </w:tcPr>
          <w:p w14:paraId="6E84C0A8" w14:textId="77777777" w:rsidR="00AF7B67" w:rsidRPr="00AF7B67" w:rsidRDefault="00AF7B67" w:rsidP="00D504EF">
            <w:pPr>
              <w:spacing w:line="360" w:lineRule="auto"/>
              <w:contextualSpacing/>
              <w:jc w:val="both"/>
              <w:rPr>
                <w:lang w:val="uk-UA"/>
              </w:rPr>
            </w:pPr>
            <w:r w:rsidRPr="00AF7B67">
              <w:rPr>
                <w:lang w:val="uk-UA"/>
              </w:rPr>
              <w:t>Дихання і пульс</w:t>
            </w:r>
          </w:p>
        </w:tc>
        <w:tc>
          <w:tcPr>
            <w:tcW w:w="5386" w:type="dxa"/>
          </w:tcPr>
          <w:p w14:paraId="47639FF3" w14:textId="7B4E2D1E" w:rsidR="00AF7B67" w:rsidRPr="00AF7B67" w:rsidRDefault="00AF7B67" w:rsidP="00AF7B67">
            <w:pPr>
              <w:spacing w:line="360" w:lineRule="auto"/>
              <w:contextualSpacing/>
              <w:jc w:val="both"/>
              <w:rPr>
                <w:lang w:val="uk-UA"/>
              </w:rPr>
            </w:pPr>
            <w:r w:rsidRPr="00AF7B67">
              <w:rPr>
                <w:lang w:val="uk-UA"/>
              </w:rPr>
              <w:t>Глибокі вдихи та видихи у повільному ритмі:</w:t>
            </w:r>
          </w:p>
          <w:p w14:paraId="53FBFA87" w14:textId="77777777" w:rsidR="00AF7B67" w:rsidRPr="00AF7B67" w:rsidRDefault="00AF7B67" w:rsidP="00AF7B67">
            <w:pPr>
              <w:spacing w:line="360" w:lineRule="auto"/>
              <w:contextualSpacing/>
              <w:jc w:val="both"/>
              <w:rPr>
                <w:lang w:val="uk-UA"/>
              </w:rPr>
            </w:pPr>
            <w:r w:rsidRPr="00AF7B67">
              <w:rPr>
                <w:lang w:val="uk-UA"/>
              </w:rPr>
              <w:t>o</w:t>
            </w:r>
            <w:r w:rsidRPr="00AF7B67">
              <w:rPr>
                <w:lang w:val="uk-UA"/>
              </w:rPr>
              <w:tab/>
              <w:t>1 – вдих носом, руки вгору; 2 – видих ротом, руки вниз. Повторити 8 разів.</w:t>
            </w:r>
          </w:p>
          <w:p w14:paraId="75DFCC69" w14:textId="2430AB93" w:rsidR="00AF7B67" w:rsidRPr="00AF7B67" w:rsidRDefault="00AF7B67" w:rsidP="00AF7B67">
            <w:pPr>
              <w:spacing w:line="360" w:lineRule="auto"/>
              <w:contextualSpacing/>
              <w:jc w:val="both"/>
              <w:rPr>
                <w:lang w:val="uk-UA"/>
              </w:rPr>
            </w:pPr>
            <w:r w:rsidRPr="00AF7B67">
              <w:rPr>
                <w:lang w:val="uk-UA"/>
              </w:rPr>
              <w:t>Вимірювання пульсу після навантаження (самоконтроль).</w:t>
            </w:r>
          </w:p>
        </w:tc>
        <w:tc>
          <w:tcPr>
            <w:tcW w:w="1412" w:type="dxa"/>
          </w:tcPr>
          <w:p w14:paraId="25B1E131" w14:textId="77777777" w:rsidR="00AF7B67" w:rsidRPr="00AF7B67" w:rsidRDefault="00AF7B67" w:rsidP="00D504EF">
            <w:pPr>
              <w:spacing w:line="360" w:lineRule="auto"/>
              <w:contextualSpacing/>
              <w:jc w:val="both"/>
              <w:rPr>
                <w:lang w:val="uk-UA"/>
              </w:rPr>
            </w:pPr>
            <w:r w:rsidRPr="00AF7B67">
              <w:rPr>
                <w:lang w:val="uk-UA"/>
              </w:rPr>
              <w:t>Самоспостереження</w:t>
            </w:r>
          </w:p>
        </w:tc>
      </w:tr>
    </w:tbl>
    <w:p w14:paraId="516CFE3C" w14:textId="7A32E018" w:rsidR="002D41E7" w:rsidRPr="002D41E7" w:rsidRDefault="002D41E7" w:rsidP="002D41E7">
      <w:pPr>
        <w:tabs>
          <w:tab w:val="left" w:pos="2010"/>
        </w:tabs>
        <w:spacing w:line="360" w:lineRule="auto"/>
        <w:ind w:firstLine="709"/>
        <w:contextualSpacing/>
        <w:jc w:val="both"/>
        <w:rPr>
          <w:lang w:val="uk-UA"/>
        </w:rPr>
      </w:pPr>
    </w:p>
    <w:p w14:paraId="4D9C91A8" w14:textId="77777777" w:rsidR="00AF7B67" w:rsidRPr="00AF7B67" w:rsidRDefault="00AF7B67" w:rsidP="00AF7B67">
      <w:pPr>
        <w:tabs>
          <w:tab w:val="left" w:pos="2010"/>
        </w:tabs>
        <w:spacing w:line="360" w:lineRule="auto"/>
        <w:ind w:firstLine="709"/>
        <w:contextualSpacing/>
        <w:jc w:val="both"/>
        <w:rPr>
          <w:b/>
          <w:bCs/>
          <w:lang w:val="uk-UA"/>
        </w:rPr>
      </w:pPr>
      <w:r w:rsidRPr="00AF7B67">
        <w:rPr>
          <w:b/>
          <w:bCs/>
        </w:rPr>
        <w:t>IV</w:t>
      </w:r>
      <w:r w:rsidRPr="00AF7B67">
        <w:rPr>
          <w:b/>
          <w:bCs/>
          <w:lang w:val="uk-UA"/>
        </w:rPr>
        <w:t>. Рухова гра (5 хв)</w:t>
      </w:r>
    </w:p>
    <w:p w14:paraId="3F2459CE" w14:textId="77777777" w:rsidR="00AF7B67" w:rsidRPr="00AF7B67" w:rsidRDefault="00AF7B67" w:rsidP="00AF7B67">
      <w:pPr>
        <w:tabs>
          <w:tab w:val="left" w:pos="2010"/>
        </w:tabs>
        <w:spacing w:line="360" w:lineRule="auto"/>
        <w:ind w:firstLine="709"/>
        <w:contextualSpacing/>
        <w:jc w:val="both"/>
        <w:rPr>
          <w:lang w:val="uk-UA"/>
        </w:rPr>
      </w:pPr>
      <w:r w:rsidRPr="00AF7B67">
        <w:rPr>
          <w:lang w:val="uk-UA"/>
        </w:rPr>
        <w:t>Назва: «Мій рух – мій вибір».</w:t>
      </w:r>
    </w:p>
    <w:p w14:paraId="0A8CC76E" w14:textId="1A8A1A6C" w:rsidR="00AF7B67" w:rsidRPr="00AF7B67" w:rsidRDefault="00AF7B67" w:rsidP="00AF7B67">
      <w:pPr>
        <w:tabs>
          <w:tab w:val="left" w:pos="2010"/>
        </w:tabs>
        <w:spacing w:line="360" w:lineRule="auto"/>
        <w:ind w:firstLine="709"/>
        <w:contextualSpacing/>
        <w:jc w:val="both"/>
        <w:rPr>
          <w:lang w:val="uk-UA"/>
        </w:rPr>
      </w:pPr>
      <w:r w:rsidRPr="00AF7B67">
        <w:rPr>
          <w:lang w:val="uk-UA"/>
        </w:rPr>
        <w:t>Суть гри: кожен учень обирає одну вправу чи рух з тренування, що сподобався, та виконує її ще раз, вільно, із задоволенням. Учні можуть діяти в парах чи самостійно. Це сприяє формуванню внутрішнього вибору та мотивації.</w:t>
      </w:r>
    </w:p>
    <w:p w14:paraId="55CB81EE" w14:textId="709612FE" w:rsidR="00AF7B67" w:rsidRPr="00AF7B67" w:rsidRDefault="00AF7B67" w:rsidP="00AF7B67">
      <w:pPr>
        <w:tabs>
          <w:tab w:val="left" w:pos="2010"/>
        </w:tabs>
        <w:spacing w:line="360" w:lineRule="auto"/>
        <w:ind w:firstLine="709"/>
        <w:contextualSpacing/>
        <w:jc w:val="both"/>
        <w:rPr>
          <w:b/>
          <w:bCs/>
          <w:lang w:val="uk-UA"/>
        </w:rPr>
      </w:pPr>
    </w:p>
    <w:p w14:paraId="3323B2D4" w14:textId="77777777" w:rsidR="00AF7B67" w:rsidRPr="00AF7B67" w:rsidRDefault="00AF7B67" w:rsidP="00AF7B67">
      <w:pPr>
        <w:tabs>
          <w:tab w:val="left" w:pos="2010"/>
        </w:tabs>
        <w:spacing w:line="360" w:lineRule="auto"/>
        <w:ind w:firstLine="709"/>
        <w:contextualSpacing/>
        <w:jc w:val="both"/>
        <w:rPr>
          <w:b/>
          <w:bCs/>
          <w:lang w:val="uk-UA"/>
        </w:rPr>
      </w:pPr>
      <w:r w:rsidRPr="00AF7B67">
        <w:rPr>
          <w:b/>
          <w:bCs/>
          <w:lang w:val="uk-UA"/>
        </w:rPr>
        <w:t>V. Заключна частина (5-7 хв)</w:t>
      </w:r>
    </w:p>
    <w:p w14:paraId="090DBBE2" w14:textId="7B903824" w:rsidR="00AF7B67" w:rsidRPr="00AF7B67" w:rsidRDefault="00AF7B67" w:rsidP="00AF7B67">
      <w:pPr>
        <w:tabs>
          <w:tab w:val="left" w:pos="2010"/>
        </w:tabs>
        <w:spacing w:line="360" w:lineRule="auto"/>
        <w:ind w:firstLine="709"/>
        <w:contextualSpacing/>
        <w:jc w:val="both"/>
        <w:rPr>
          <w:b/>
          <w:bCs/>
          <w:lang w:val="uk-UA"/>
        </w:rPr>
      </w:pPr>
      <w:r w:rsidRPr="002D41E7">
        <w:rPr>
          <w:lang w:val="uk-UA"/>
        </w:rPr>
        <w:t>Спокійна ходьба з глибоким диханням (на 4 рахунки: вдих 1-2-3-4, видих 1-2-3-4).</w:t>
      </w:r>
    </w:p>
    <w:p w14:paraId="6EED7423" w14:textId="77777777" w:rsidR="00AF7B67" w:rsidRPr="00AF7B67" w:rsidRDefault="00AF7B67" w:rsidP="00AF7B67">
      <w:pPr>
        <w:tabs>
          <w:tab w:val="left" w:pos="2010"/>
        </w:tabs>
        <w:spacing w:line="360" w:lineRule="auto"/>
        <w:ind w:left="720"/>
        <w:contextualSpacing/>
        <w:jc w:val="both"/>
        <w:rPr>
          <w:b/>
          <w:bCs/>
          <w:lang w:val="uk-UA"/>
        </w:rPr>
      </w:pPr>
      <w:r w:rsidRPr="00AF7B67">
        <w:rPr>
          <w:b/>
          <w:bCs/>
          <w:lang w:val="uk-UA"/>
        </w:rPr>
        <w:t>Коротка рефлексія у колі:</w:t>
      </w:r>
    </w:p>
    <w:p w14:paraId="268D54E8" w14:textId="77777777" w:rsidR="00AF7B67" w:rsidRPr="00AF7B67" w:rsidRDefault="00AF7B67" w:rsidP="00742593">
      <w:pPr>
        <w:numPr>
          <w:ilvl w:val="1"/>
          <w:numId w:val="42"/>
        </w:numPr>
        <w:tabs>
          <w:tab w:val="left" w:pos="2010"/>
        </w:tabs>
        <w:spacing w:line="360" w:lineRule="auto"/>
        <w:contextualSpacing/>
        <w:jc w:val="both"/>
        <w:rPr>
          <w:lang w:val="uk-UA"/>
        </w:rPr>
      </w:pPr>
      <w:r w:rsidRPr="00AF7B67">
        <w:rPr>
          <w:lang w:val="uk-UA"/>
        </w:rPr>
        <w:t>Що було найцікавіше?</w:t>
      </w:r>
    </w:p>
    <w:p w14:paraId="16FF1B3B" w14:textId="77777777" w:rsidR="00AF7B67" w:rsidRPr="00AF7B67" w:rsidRDefault="00AF7B67" w:rsidP="00742593">
      <w:pPr>
        <w:numPr>
          <w:ilvl w:val="1"/>
          <w:numId w:val="42"/>
        </w:numPr>
        <w:tabs>
          <w:tab w:val="left" w:pos="2010"/>
        </w:tabs>
        <w:spacing w:line="360" w:lineRule="auto"/>
        <w:contextualSpacing/>
        <w:jc w:val="both"/>
        <w:rPr>
          <w:lang w:val="uk-UA"/>
        </w:rPr>
      </w:pPr>
      <w:r w:rsidRPr="00AF7B67">
        <w:rPr>
          <w:lang w:val="uk-UA"/>
        </w:rPr>
        <w:t>Який рух запам’ятався?</w:t>
      </w:r>
    </w:p>
    <w:p w14:paraId="53C45CD5" w14:textId="77777777" w:rsidR="00AF7B67" w:rsidRPr="00AF7B67" w:rsidRDefault="00AF7B67" w:rsidP="00742593">
      <w:pPr>
        <w:numPr>
          <w:ilvl w:val="1"/>
          <w:numId w:val="42"/>
        </w:numPr>
        <w:tabs>
          <w:tab w:val="left" w:pos="2010"/>
        </w:tabs>
        <w:spacing w:line="360" w:lineRule="auto"/>
        <w:contextualSpacing/>
        <w:jc w:val="both"/>
        <w:rPr>
          <w:lang w:val="uk-UA"/>
        </w:rPr>
      </w:pPr>
      <w:r w:rsidRPr="00AF7B67">
        <w:rPr>
          <w:lang w:val="uk-UA"/>
        </w:rPr>
        <w:lastRenderedPageBreak/>
        <w:t>Як почуваєшся після заняття?</w:t>
      </w:r>
    </w:p>
    <w:p w14:paraId="2F2A2C46" w14:textId="77777777" w:rsidR="00AF7B67" w:rsidRPr="00AF7B67" w:rsidRDefault="00AF7B67" w:rsidP="00742593">
      <w:pPr>
        <w:numPr>
          <w:ilvl w:val="1"/>
          <w:numId w:val="42"/>
        </w:numPr>
        <w:tabs>
          <w:tab w:val="left" w:pos="2010"/>
        </w:tabs>
        <w:spacing w:line="360" w:lineRule="auto"/>
        <w:contextualSpacing/>
        <w:jc w:val="both"/>
        <w:rPr>
          <w:lang w:val="uk-UA"/>
        </w:rPr>
      </w:pPr>
      <w:r w:rsidRPr="00AF7B67">
        <w:rPr>
          <w:lang w:val="uk-UA"/>
        </w:rPr>
        <w:t>Чи хотілося б щось повторити вдома?</w:t>
      </w:r>
    </w:p>
    <w:p w14:paraId="66EC3D0F" w14:textId="77777777" w:rsidR="00AF7B67" w:rsidRPr="00AF7B67" w:rsidRDefault="00AF7B67" w:rsidP="00AF7B67">
      <w:pPr>
        <w:tabs>
          <w:tab w:val="left" w:pos="2010"/>
        </w:tabs>
        <w:spacing w:line="360" w:lineRule="auto"/>
        <w:ind w:left="720"/>
        <w:contextualSpacing/>
        <w:jc w:val="both"/>
        <w:rPr>
          <w:b/>
          <w:bCs/>
          <w:lang w:val="uk-UA"/>
        </w:rPr>
      </w:pPr>
      <w:r w:rsidRPr="00AF7B67">
        <w:rPr>
          <w:b/>
          <w:bCs/>
          <w:lang w:val="uk-UA"/>
        </w:rPr>
        <w:t>Підбиття підсумків:</w:t>
      </w:r>
    </w:p>
    <w:p w14:paraId="0FEF4464" w14:textId="653A918B" w:rsidR="00AF7B67" w:rsidRPr="00AF7B67" w:rsidRDefault="00AF7B67" w:rsidP="00AF7B67">
      <w:pPr>
        <w:tabs>
          <w:tab w:val="left" w:pos="2010"/>
        </w:tabs>
        <w:spacing w:line="360" w:lineRule="auto"/>
        <w:ind w:firstLine="709"/>
        <w:contextualSpacing/>
        <w:jc w:val="both"/>
        <w:rPr>
          <w:lang w:val="uk-UA"/>
        </w:rPr>
      </w:pPr>
      <w:r w:rsidRPr="00AF7B67">
        <w:rPr>
          <w:lang w:val="uk-UA"/>
        </w:rPr>
        <w:t xml:space="preserve">«Фізична культура </w:t>
      </w:r>
      <w:r>
        <w:rPr>
          <w:lang w:val="uk-UA"/>
        </w:rPr>
        <w:t>–</w:t>
      </w:r>
      <w:r w:rsidRPr="00AF7B67">
        <w:rPr>
          <w:lang w:val="uk-UA"/>
        </w:rPr>
        <w:t xml:space="preserve"> це не лише урок у школі. Це ваш інструмент енергії, сили, настрою і здоров’я. Вибирайте рух, який вам до душі </w:t>
      </w:r>
      <w:r>
        <w:rPr>
          <w:lang w:val="uk-UA"/>
        </w:rPr>
        <w:t>–</w:t>
      </w:r>
      <w:r w:rsidRPr="00AF7B67">
        <w:rPr>
          <w:lang w:val="uk-UA"/>
        </w:rPr>
        <w:t xml:space="preserve"> і він стане частиною вашого життя.»</w:t>
      </w:r>
    </w:p>
    <w:p w14:paraId="691F5EEE" w14:textId="77777777" w:rsidR="00AF7B67" w:rsidRPr="00AF7B67" w:rsidRDefault="00AF7B67" w:rsidP="00AF7B67">
      <w:pPr>
        <w:tabs>
          <w:tab w:val="left" w:pos="2010"/>
        </w:tabs>
        <w:spacing w:line="360" w:lineRule="auto"/>
        <w:ind w:left="720"/>
        <w:contextualSpacing/>
        <w:jc w:val="both"/>
        <w:rPr>
          <w:b/>
          <w:bCs/>
          <w:lang w:val="uk-UA"/>
        </w:rPr>
      </w:pPr>
      <w:r w:rsidRPr="00AF7B67">
        <w:rPr>
          <w:b/>
          <w:bCs/>
          <w:lang w:val="uk-UA"/>
        </w:rPr>
        <w:t>Прощання. Домашнє завдання (за бажанням):</w:t>
      </w:r>
    </w:p>
    <w:p w14:paraId="08FA1CBA" w14:textId="14606D7F" w:rsidR="00AF7B67" w:rsidRPr="00C66C40" w:rsidRDefault="00AF7B67" w:rsidP="00C66C40">
      <w:pPr>
        <w:numPr>
          <w:ilvl w:val="1"/>
          <w:numId w:val="43"/>
        </w:numPr>
        <w:tabs>
          <w:tab w:val="left" w:pos="2010"/>
        </w:tabs>
        <w:spacing w:line="360" w:lineRule="auto"/>
        <w:contextualSpacing/>
        <w:jc w:val="both"/>
        <w:rPr>
          <w:lang w:val="uk-UA"/>
        </w:rPr>
      </w:pPr>
      <w:r w:rsidRPr="00AF7B67">
        <w:rPr>
          <w:lang w:val="uk-UA"/>
        </w:rPr>
        <w:t>Скласти коротке відео (15 сек) або замалювати вправу, яку хочеш практикувати вдома.</w:t>
      </w:r>
    </w:p>
    <w:p w14:paraId="7B7B6885" w14:textId="0024BA9B" w:rsidR="002D41E7" w:rsidRPr="00C66C40" w:rsidRDefault="00C66C40" w:rsidP="00C66C40">
      <w:pPr>
        <w:rPr>
          <w:b/>
          <w:bCs/>
          <w:lang w:val="uk-UA"/>
        </w:rPr>
      </w:pPr>
      <w:r>
        <w:rPr>
          <w:b/>
          <w:bCs/>
          <w:lang w:val="uk-UA"/>
        </w:rPr>
        <w:br w:type="page"/>
      </w:r>
    </w:p>
    <w:p w14:paraId="396C0250" w14:textId="1BC6DE9C" w:rsidR="00142F9D" w:rsidRDefault="00142F9D" w:rsidP="00142F9D">
      <w:pPr>
        <w:tabs>
          <w:tab w:val="left" w:pos="2010"/>
        </w:tabs>
        <w:jc w:val="right"/>
        <w:rPr>
          <w:b/>
          <w:bCs/>
          <w:lang w:val="uk-UA"/>
        </w:rPr>
      </w:pPr>
      <w:r w:rsidRPr="00142F9D">
        <w:rPr>
          <w:b/>
          <w:bCs/>
          <w:lang w:val="uk-UA"/>
        </w:rPr>
        <w:lastRenderedPageBreak/>
        <w:t xml:space="preserve">ДОДАТОК </w:t>
      </w:r>
      <w:r w:rsidR="00DB0DAA">
        <w:rPr>
          <w:b/>
          <w:bCs/>
          <w:lang w:val="uk-UA"/>
        </w:rPr>
        <w:t>Г</w:t>
      </w:r>
    </w:p>
    <w:p w14:paraId="05B4B60C" w14:textId="116FD3DF" w:rsidR="00142F9D" w:rsidRPr="00142F9D" w:rsidRDefault="00142F9D" w:rsidP="00142F9D">
      <w:pPr>
        <w:tabs>
          <w:tab w:val="left" w:pos="2010"/>
        </w:tabs>
        <w:jc w:val="center"/>
        <w:rPr>
          <w:b/>
          <w:bCs/>
          <w:lang w:val="uk-UA"/>
        </w:rPr>
      </w:pPr>
      <w:r w:rsidRPr="00142F9D">
        <w:rPr>
          <w:b/>
          <w:bCs/>
          <w:lang w:val="uk-UA"/>
        </w:rPr>
        <w:t>Діагностична карта спостереження за учнями 5</w:t>
      </w:r>
      <w:r>
        <w:rPr>
          <w:b/>
          <w:bCs/>
          <w:lang w:val="uk-UA"/>
        </w:rPr>
        <w:t xml:space="preserve">-6 </w:t>
      </w:r>
      <w:r w:rsidRPr="00142F9D">
        <w:rPr>
          <w:b/>
          <w:bCs/>
          <w:lang w:val="uk-UA"/>
        </w:rPr>
        <w:t>класів</w:t>
      </w:r>
      <w:r>
        <w:rPr>
          <w:b/>
          <w:bCs/>
          <w:lang w:val="uk-UA"/>
        </w:rPr>
        <w:t xml:space="preserve"> Авангардівського ліцею</w:t>
      </w:r>
    </w:p>
    <w:tbl>
      <w:tblPr>
        <w:tblStyle w:val="a9"/>
        <w:tblW w:w="0" w:type="auto"/>
        <w:tblLook w:val="04A0" w:firstRow="1" w:lastRow="0" w:firstColumn="1" w:lastColumn="0" w:noHBand="0" w:noVBand="1"/>
      </w:tblPr>
      <w:tblGrid>
        <w:gridCol w:w="807"/>
        <w:gridCol w:w="1765"/>
        <w:gridCol w:w="892"/>
        <w:gridCol w:w="1446"/>
        <w:gridCol w:w="1645"/>
        <w:gridCol w:w="1648"/>
        <w:gridCol w:w="1368"/>
      </w:tblGrid>
      <w:tr w:rsidR="00142F9D" w:rsidRPr="00142F9D" w14:paraId="2BF47AA6" w14:textId="77777777" w:rsidTr="00142F9D">
        <w:tc>
          <w:tcPr>
            <w:tcW w:w="1897" w:type="dxa"/>
          </w:tcPr>
          <w:p w14:paraId="71223406" w14:textId="77777777" w:rsidR="00142F9D" w:rsidRPr="00142F9D" w:rsidRDefault="00142F9D" w:rsidP="00D504EF">
            <w:pPr>
              <w:rPr>
                <w:lang w:val="uk-UA"/>
              </w:rPr>
            </w:pPr>
            <w:r w:rsidRPr="00142F9D">
              <w:rPr>
                <w:lang w:val="uk-UA"/>
              </w:rPr>
              <w:t>№</w:t>
            </w:r>
          </w:p>
        </w:tc>
        <w:tc>
          <w:tcPr>
            <w:tcW w:w="1241" w:type="dxa"/>
          </w:tcPr>
          <w:p w14:paraId="4832CB6E" w14:textId="77777777" w:rsidR="00142F9D" w:rsidRPr="00142F9D" w:rsidRDefault="00142F9D" w:rsidP="00D504EF">
            <w:pPr>
              <w:rPr>
                <w:lang w:val="uk-UA"/>
              </w:rPr>
            </w:pPr>
            <w:r w:rsidRPr="00142F9D">
              <w:rPr>
                <w:lang w:val="uk-UA"/>
              </w:rPr>
              <w:t>ПІБ учня</w:t>
            </w:r>
          </w:p>
        </w:tc>
        <w:tc>
          <w:tcPr>
            <w:tcW w:w="1241" w:type="dxa"/>
          </w:tcPr>
          <w:p w14:paraId="5FB32189" w14:textId="77777777" w:rsidR="00142F9D" w:rsidRPr="00142F9D" w:rsidRDefault="00142F9D" w:rsidP="00D504EF">
            <w:pPr>
              <w:rPr>
                <w:lang w:val="uk-UA"/>
              </w:rPr>
            </w:pPr>
            <w:r w:rsidRPr="00142F9D">
              <w:rPr>
                <w:lang w:val="uk-UA"/>
              </w:rPr>
              <w:t>Клас</w:t>
            </w:r>
          </w:p>
        </w:tc>
        <w:tc>
          <w:tcPr>
            <w:tcW w:w="1241" w:type="dxa"/>
          </w:tcPr>
          <w:p w14:paraId="761A7828" w14:textId="77777777" w:rsidR="00142F9D" w:rsidRPr="00142F9D" w:rsidRDefault="00142F9D" w:rsidP="00D504EF">
            <w:pPr>
              <w:rPr>
                <w:lang w:val="uk-UA"/>
              </w:rPr>
            </w:pPr>
            <w:r w:rsidRPr="00142F9D">
              <w:rPr>
                <w:lang w:val="uk-UA"/>
              </w:rPr>
              <w:t>Поведінка на перервах</w:t>
            </w:r>
          </w:p>
        </w:tc>
        <w:tc>
          <w:tcPr>
            <w:tcW w:w="1241" w:type="dxa"/>
          </w:tcPr>
          <w:p w14:paraId="70808C3E" w14:textId="77777777" w:rsidR="00142F9D" w:rsidRPr="00142F9D" w:rsidRDefault="00142F9D" w:rsidP="00D504EF">
            <w:pPr>
              <w:rPr>
                <w:lang w:val="uk-UA"/>
              </w:rPr>
            </w:pPr>
            <w:r w:rsidRPr="00142F9D">
              <w:rPr>
                <w:lang w:val="uk-UA"/>
              </w:rPr>
              <w:t>Участь у динамічних паузах</w:t>
            </w:r>
          </w:p>
        </w:tc>
        <w:tc>
          <w:tcPr>
            <w:tcW w:w="1242" w:type="dxa"/>
          </w:tcPr>
          <w:p w14:paraId="0E910E27" w14:textId="77777777" w:rsidR="00142F9D" w:rsidRPr="00142F9D" w:rsidRDefault="00142F9D" w:rsidP="00D504EF">
            <w:pPr>
              <w:rPr>
                <w:lang w:val="uk-UA"/>
              </w:rPr>
            </w:pPr>
            <w:r w:rsidRPr="00142F9D">
              <w:rPr>
                <w:lang w:val="uk-UA"/>
              </w:rPr>
              <w:t>Вибір їжі</w:t>
            </w:r>
          </w:p>
        </w:tc>
        <w:tc>
          <w:tcPr>
            <w:tcW w:w="1242" w:type="dxa"/>
          </w:tcPr>
          <w:p w14:paraId="6DD8A9BC" w14:textId="77777777" w:rsidR="00142F9D" w:rsidRPr="00142F9D" w:rsidRDefault="00142F9D" w:rsidP="00D504EF">
            <w:pPr>
              <w:rPr>
                <w:lang w:val="uk-UA"/>
              </w:rPr>
            </w:pPr>
            <w:r w:rsidRPr="00142F9D">
              <w:rPr>
                <w:lang w:val="uk-UA"/>
              </w:rPr>
              <w:t>Рівень мотивації до ЗСЖ</w:t>
            </w:r>
          </w:p>
        </w:tc>
      </w:tr>
      <w:tr w:rsidR="00142F9D" w:rsidRPr="00142F9D" w14:paraId="00D64154" w14:textId="77777777" w:rsidTr="00142F9D">
        <w:tc>
          <w:tcPr>
            <w:tcW w:w="1897" w:type="dxa"/>
          </w:tcPr>
          <w:p w14:paraId="5D11F4C4" w14:textId="77777777" w:rsidR="00142F9D" w:rsidRPr="00142F9D" w:rsidRDefault="00142F9D" w:rsidP="00D504EF">
            <w:pPr>
              <w:rPr>
                <w:lang w:val="uk-UA"/>
              </w:rPr>
            </w:pPr>
            <w:r w:rsidRPr="00142F9D">
              <w:rPr>
                <w:lang w:val="uk-UA"/>
              </w:rPr>
              <w:t>1</w:t>
            </w:r>
          </w:p>
        </w:tc>
        <w:tc>
          <w:tcPr>
            <w:tcW w:w="1241" w:type="dxa"/>
          </w:tcPr>
          <w:p w14:paraId="14E7E177" w14:textId="77777777" w:rsidR="00142F9D" w:rsidRPr="00142F9D" w:rsidRDefault="00142F9D" w:rsidP="00D504EF">
            <w:pPr>
              <w:rPr>
                <w:lang w:val="uk-UA"/>
              </w:rPr>
            </w:pPr>
            <w:r w:rsidRPr="00142F9D">
              <w:rPr>
                <w:lang w:val="uk-UA"/>
              </w:rPr>
              <w:t>Андрійчук Дарина</w:t>
            </w:r>
          </w:p>
        </w:tc>
        <w:tc>
          <w:tcPr>
            <w:tcW w:w="1241" w:type="dxa"/>
          </w:tcPr>
          <w:p w14:paraId="1EC1590A" w14:textId="77777777" w:rsidR="00142F9D" w:rsidRPr="00142F9D" w:rsidRDefault="00142F9D" w:rsidP="00D504EF">
            <w:pPr>
              <w:rPr>
                <w:lang w:val="uk-UA"/>
              </w:rPr>
            </w:pPr>
            <w:r w:rsidRPr="00142F9D">
              <w:rPr>
                <w:lang w:val="uk-UA"/>
              </w:rPr>
              <w:t>5-А</w:t>
            </w:r>
          </w:p>
        </w:tc>
        <w:tc>
          <w:tcPr>
            <w:tcW w:w="1241" w:type="dxa"/>
          </w:tcPr>
          <w:p w14:paraId="7A81A10E" w14:textId="77777777" w:rsidR="00142F9D" w:rsidRPr="00142F9D" w:rsidRDefault="00142F9D" w:rsidP="00D504EF">
            <w:pPr>
              <w:rPr>
                <w:lang w:val="uk-UA"/>
              </w:rPr>
            </w:pPr>
            <w:r w:rsidRPr="00142F9D">
              <w:rPr>
                <w:lang w:val="uk-UA"/>
              </w:rPr>
              <w:t>Активна</w:t>
            </w:r>
          </w:p>
        </w:tc>
        <w:tc>
          <w:tcPr>
            <w:tcW w:w="1241" w:type="dxa"/>
          </w:tcPr>
          <w:p w14:paraId="5A0CA0C7" w14:textId="77777777" w:rsidR="00142F9D" w:rsidRPr="00142F9D" w:rsidRDefault="00142F9D" w:rsidP="00D504EF">
            <w:pPr>
              <w:rPr>
                <w:lang w:val="uk-UA"/>
              </w:rPr>
            </w:pPr>
            <w:r w:rsidRPr="00142F9D">
              <w:rPr>
                <w:lang w:val="uk-UA"/>
              </w:rPr>
              <w:t>Активна участь</w:t>
            </w:r>
          </w:p>
        </w:tc>
        <w:tc>
          <w:tcPr>
            <w:tcW w:w="1242" w:type="dxa"/>
          </w:tcPr>
          <w:p w14:paraId="3180D486" w14:textId="77777777" w:rsidR="00142F9D" w:rsidRPr="00142F9D" w:rsidRDefault="00142F9D" w:rsidP="00D504EF">
            <w:pPr>
              <w:rPr>
                <w:lang w:val="uk-UA"/>
              </w:rPr>
            </w:pPr>
            <w:r w:rsidRPr="00142F9D">
              <w:rPr>
                <w:lang w:val="uk-UA"/>
              </w:rPr>
              <w:t>Здоровий</w:t>
            </w:r>
          </w:p>
        </w:tc>
        <w:tc>
          <w:tcPr>
            <w:tcW w:w="1242" w:type="dxa"/>
          </w:tcPr>
          <w:p w14:paraId="3665F78A" w14:textId="77777777" w:rsidR="00142F9D" w:rsidRPr="00142F9D" w:rsidRDefault="00142F9D" w:rsidP="00D504EF">
            <w:pPr>
              <w:rPr>
                <w:lang w:val="uk-UA"/>
              </w:rPr>
            </w:pPr>
            <w:r w:rsidRPr="00142F9D">
              <w:rPr>
                <w:lang w:val="uk-UA"/>
              </w:rPr>
              <w:t>Високий</w:t>
            </w:r>
          </w:p>
        </w:tc>
      </w:tr>
      <w:tr w:rsidR="00142F9D" w:rsidRPr="00142F9D" w14:paraId="5A00383B" w14:textId="77777777" w:rsidTr="00142F9D">
        <w:tc>
          <w:tcPr>
            <w:tcW w:w="1897" w:type="dxa"/>
          </w:tcPr>
          <w:p w14:paraId="3694DEFA" w14:textId="77777777" w:rsidR="00142F9D" w:rsidRPr="00142F9D" w:rsidRDefault="00142F9D" w:rsidP="00D504EF">
            <w:pPr>
              <w:rPr>
                <w:lang w:val="uk-UA"/>
              </w:rPr>
            </w:pPr>
            <w:r w:rsidRPr="00142F9D">
              <w:rPr>
                <w:lang w:val="uk-UA"/>
              </w:rPr>
              <w:t>2</w:t>
            </w:r>
          </w:p>
        </w:tc>
        <w:tc>
          <w:tcPr>
            <w:tcW w:w="1241" w:type="dxa"/>
          </w:tcPr>
          <w:p w14:paraId="083ADDCA" w14:textId="77777777" w:rsidR="00142F9D" w:rsidRPr="00142F9D" w:rsidRDefault="00142F9D" w:rsidP="00D504EF">
            <w:pPr>
              <w:rPr>
                <w:lang w:val="uk-UA"/>
              </w:rPr>
            </w:pPr>
            <w:r w:rsidRPr="00142F9D">
              <w:rPr>
                <w:lang w:val="uk-UA"/>
              </w:rPr>
              <w:t>Бондар Максим</w:t>
            </w:r>
          </w:p>
        </w:tc>
        <w:tc>
          <w:tcPr>
            <w:tcW w:w="1241" w:type="dxa"/>
          </w:tcPr>
          <w:p w14:paraId="555B3977" w14:textId="77777777" w:rsidR="00142F9D" w:rsidRPr="00142F9D" w:rsidRDefault="00142F9D" w:rsidP="00D504EF">
            <w:pPr>
              <w:rPr>
                <w:lang w:val="uk-UA"/>
              </w:rPr>
            </w:pPr>
            <w:r w:rsidRPr="00142F9D">
              <w:rPr>
                <w:lang w:val="uk-UA"/>
              </w:rPr>
              <w:t>5-А</w:t>
            </w:r>
          </w:p>
        </w:tc>
        <w:tc>
          <w:tcPr>
            <w:tcW w:w="1241" w:type="dxa"/>
          </w:tcPr>
          <w:p w14:paraId="27B87514" w14:textId="77777777" w:rsidR="00142F9D" w:rsidRPr="00142F9D" w:rsidRDefault="00142F9D" w:rsidP="00D504EF">
            <w:pPr>
              <w:rPr>
                <w:lang w:val="uk-UA"/>
              </w:rPr>
            </w:pPr>
            <w:r w:rsidRPr="00142F9D">
              <w:rPr>
                <w:lang w:val="uk-UA"/>
              </w:rPr>
              <w:t>Пасивна</w:t>
            </w:r>
          </w:p>
        </w:tc>
        <w:tc>
          <w:tcPr>
            <w:tcW w:w="1241" w:type="dxa"/>
          </w:tcPr>
          <w:p w14:paraId="6A705ADA" w14:textId="77777777" w:rsidR="00142F9D" w:rsidRPr="00142F9D" w:rsidRDefault="00142F9D" w:rsidP="00D504EF">
            <w:pPr>
              <w:rPr>
                <w:lang w:val="uk-UA"/>
              </w:rPr>
            </w:pPr>
            <w:r w:rsidRPr="00142F9D">
              <w:rPr>
                <w:lang w:val="uk-UA"/>
              </w:rPr>
              <w:t>Пасивна присутність</w:t>
            </w:r>
          </w:p>
        </w:tc>
        <w:tc>
          <w:tcPr>
            <w:tcW w:w="1242" w:type="dxa"/>
          </w:tcPr>
          <w:p w14:paraId="735A4E2F" w14:textId="77777777" w:rsidR="00142F9D" w:rsidRPr="00142F9D" w:rsidRDefault="00142F9D" w:rsidP="00D504EF">
            <w:pPr>
              <w:rPr>
                <w:lang w:val="uk-UA"/>
              </w:rPr>
            </w:pPr>
            <w:r w:rsidRPr="00142F9D">
              <w:rPr>
                <w:lang w:val="uk-UA"/>
              </w:rPr>
              <w:t>Нездоровий</w:t>
            </w:r>
          </w:p>
        </w:tc>
        <w:tc>
          <w:tcPr>
            <w:tcW w:w="1242" w:type="dxa"/>
          </w:tcPr>
          <w:p w14:paraId="6A765DFA" w14:textId="77777777" w:rsidR="00142F9D" w:rsidRPr="00142F9D" w:rsidRDefault="00142F9D" w:rsidP="00D504EF">
            <w:pPr>
              <w:rPr>
                <w:lang w:val="uk-UA"/>
              </w:rPr>
            </w:pPr>
            <w:r w:rsidRPr="00142F9D">
              <w:rPr>
                <w:lang w:val="uk-UA"/>
              </w:rPr>
              <w:t>Низький</w:t>
            </w:r>
          </w:p>
        </w:tc>
      </w:tr>
      <w:tr w:rsidR="00142F9D" w:rsidRPr="00142F9D" w14:paraId="6DCF45B9" w14:textId="77777777" w:rsidTr="00142F9D">
        <w:tc>
          <w:tcPr>
            <w:tcW w:w="1897" w:type="dxa"/>
          </w:tcPr>
          <w:p w14:paraId="557A054D" w14:textId="77777777" w:rsidR="00142F9D" w:rsidRPr="00142F9D" w:rsidRDefault="00142F9D" w:rsidP="00D504EF">
            <w:pPr>
              <w:rPr>
                <w:lang w:val="uk-UA"/>
              </w:rPr>
            </w:pPr>
            <w:r w:rsidRPr="00142F9D">
              <w:rPr>
                <w:lang w:val="uk-UA"/>
              </w:rPr>
              <w:t>3</w:t>
            </w:r>
          </w:p>
        </w:tc>
        <w:tc>
          <w:tcPr>
            <w:tcW w:w="1241" w:type="dxa"/>
          </w:tcPr>
          <w:p w14:paraId="452A3AF5" w14:textId="77777777" w:rsidR="00142F9D" w:rsidRPr="00142F9D" w:rsidRDefault="00142F9D" w:rsidP="00D504EF">
            <w:pPr>
              <w:rPr>
                <w:lang w:val="uk-UA"/>
              </w:rPr>
            </w:pPr>
            <w:r w:rsidRPr="00142F9D">
              <w:rPr>
                <w:lang w:val="uk-UA"/>
              </w:rPr>
              <w:t>Власюк Ірина</w:t>
            </w:r>
          </w:p>
        </w:tc>
        <w:tc>
          <w:tcPr>
            <w:tcW w:w="1241" w:type="dxa"/>
          </w:tcPr>
          <w:p w14:paraId="002496A2" w14:textId="77777777" w:rsidR="00142F9D" w:rsidRPr="00142F9D" w:rsidRDefault="00142F9D" w:rsidP="00D504EF">
            <w:pPr>
              <w:rPr>
                <w:lang w:val="uk-UA"/>
              </w:rPr>
            </w:pPr>
            <w:r w:rsidRPr="00142F9D">
              <w:rPr>
                <w:lang w:val="uk-UA"/>
              </w:rPr>
              <w:t>5-А</w:t>
            </w:r>
          </w:p>
        </w:tc>
        <w:tc>
          <w:tcPr>
            <w:tcW w:w="1241" w:type="dxa"/>
          </w:tcPr>
          <w:p w14:paraId="16B37F39" w14:textId="77777777" w:rsidR="00142F9D" w:rsidRPr="00142F9D" w:rsidRDefault="00142F9D" w:rsidP="00D504EF">
            <w:pPr>
              <w:rPr>
                <w:lang w:val="uk-UA"/>
              </w:rPr>
            </w:pPr>
            <w:r w:rsidRPr="00142F9D">
              <w:rPr>
                <w:lang w:val="uk-UA"/>
              </w:rPr>
              <w:t>Активна</w:t>
            </w:r>
          </w:p>
        </w:tc>
        <w:tc>
          <w:tcPr>
            <w:tcW w:w="1241" w:type="dxa"/>
          </w:tcPr>
          <w:p w14:paraId="7F24744A" w14:textId="77777777" w:rsidR="00142F9D" w:rsidRPr="00142F9D" w:rsidRDefault="00142F9D" w:rsidP="00D504EF">
            <w:pPr>
              <w:rPr>
                <w:lang w:val="uk-UA"/>
              </w:rPr>
            </w:pPr>
            <w:r w:rsidRPr="00142F9D">
              <w:rPr>
                <w:lang w:val="uk-UA"/>
              </w:rPr>
              <w:t>Активна участь</w:t>
            </w:r>
          </w:p>
        </w:tc>
        <w:tc>
          <w:tcPr>
            <w:tcW w:w="1242" w:type="dxa"/>
          </w:tcPr>
          <w:p w14:paraId="348E2723" w14:textId="77777777" w:rsidR="00142F9D" w:rsidRPr="00142F9D" w:rsidRDefault="00142F9D" w:rsidP="00D504EF">
            <w:pPr>
              <w:rPr>
                <w:lang w:val="uk-UA"/>
              </w:rPr>
            </w:pPr>
            <w:r w:rsidRPr="00142F9D">
              <w:rPr>
                <w:lang w:val="uk-UA"/>
              </w:rPr>
              <w:t>Здоровий</w:t>
            </w:r>
          </w:p>
        </w:tc>
        <w:tc>
          <w:tcPr>
            <w:tcW w:w="1242" w:type="dxa"/>
          </w:tcPr>
          <w:p w14:paraId="4C80371E" w14:textId="77777777" w:rsidR="00142F9D" w:rsidRPr="00142F9D" w:rsidRDefault="00142F9D" w:rsidP="00D504EF">
            <w:pPr>
              <w:rPr>
                <w:lang w:val="uk-UA"/>
              </w:rPr>
            </w:pPr>
            <w:r w:rsidRPr="00142F9D">
              <w:rPr>
                <w:lang w:val="uk-UA"/>
              </w:rPr>
              <w:t>Високий</w:t>
            </w:r>
          </w:p>
        </w:tc>
      </w:tr>
      <w:tr w:rsidR="00142F9D" w:rsidRPr="00142F9D" w14:paraId="1E501A74" w14:textId="77777777" w:rsidTr="00142F9D">
        <w:tc>
          <w:tcPr>
            <w:tcW w:w="1897" w:type="dxa"/>
          </w:tcPr>
          <w:p w14:paraId="43B2C384" w14:textId="77777777" w:rsidR="00142F9D" w:rsidRPr="00142F9D" w:rsidRDefault="00142F9D" w:rsidP="00D504EF">
            <w:pPr>
              <w:rPr>
                <w:lang w:val="uk-UA"/>
              </w:rPr>
            </w:pPr>
            <w:r w:rsidRPr="00142F9D">
              <w:rPr>
                <w:lang w:val="uk-UA"/>
              </w:rPr>
              <w:t>4</w:t>
            </w:r>
          </w:p>
        </w:tc>
        <w:tc>
          <w:tcPr>
            <w:tcW w:w="1241" w:type="dxa"/>
          </w:tcPr>
          <w:p w14:paraId="3C037BCA" w14:textId="77777777" w:rsidR="00142F9D" w:rsidRPr="00142F9D" w:rsidRDefault="00142F9D" w:rsidP="00D504EF">
            <w:pPr>
              <w:rPr>
                <w:lang w:val="uk-UA"/>
              </w:rPr>
            </w:pPr>
            <w:r w:rsidRPr="00142F9D">
              <w:rPr>
                <w:lang w:val="uk-UA"/>
              </w:rPr>
              <w:t>Гнатенко Олег</w:t>
            </w:r>
          </w:p>
        </w:tc>
        <w:tc>
          <w:tcPr>
            <w:tcW w:w="1241" w:type="dxa"/>
          </w:tcPr>
          <w:p w14:paraId="6CB0D03E" w14:textId="77777777" w:rsidR="00142F9D" w:rsidRPr="00142F9D" w:rsidRDefault="00142F9D" w:rsidP="00D504EF">
            <w:pPr>
              <w:rPr>
                <w:lang w:val="uk-UA"/>
              </w:rPr>
            </w:pPr>
            <w:r w:rsidRPr="00142F9D">
              <w:rPr>
                <w:lang w:val="uk-UA"/>
              </w:rPr>
              <w:t>5-А</w:t>
            </w:r>
          </w:p>
        </w:tc>
        <w:tc>
          <w:tcPr>
            <w:tcW w:w="1241" w:type="dxa"/>
          </w:tcPr>
          <w:p w14:paraId="5631CEE3" w14:textId="77777777" w:rsidR="00142F9D" w:rsidRPr="00142F9D" w:rsidRDefault="00142F9D" w:rsidP="00D504EF">
            <w:pPr>
              <w:rPr>
                <w:lang w:val="uk-UA"/>
              </w:rPr>
            </w:pPr>
            <w:r w:rsidRPr="00142F9D">
              <w:rPr>
                <w:lang w:val="uk-UA"/>
              </w:rPr>
              <w:t>Активна</w:t>
            </w:r>
          </w:p>
        </w:tc>
        <w:tc>
          <w:tcPr>
            <w:tcW w:w="1241" w:type="dxa"/>
          </w:tcPr>
          <w:p w14:paraId="4FDAB7C0" w14:textId="77777777" w:rsidR="00142F9D" w:rsidRPr="00142F9D" w:rsidRDefault="00142F9D" w:rsidP="00D504EF">
            <w:pPr>
              <w:rPr>
                <w:lang w:val="uk-UA"/>
              </w:rPr>
            </w:pPr>
            <w:r w:rsidRPr="00142F9D">
              <w:rPr>
                <w:lang w:val="uk-UA"/>
              </w:rPr>
              <w:t>Активна участь</w:t>
            </w:r>
          </w:p>
        </w:tc>
        <w:tc>
          <w:tcPr>
            <w:tcW w:w="1242" w:type="dxa"/>
          </w:tcPr>
          <w:p w14:paraId="14C82010" w14:textId="77777777" w:rsidR="00142F9D" w:rsidRPr="00142F9D" w:rsidRDefault="00142F9D" w:rsidP="00D504EF">
            <w:pPr>
              <w:rPr>
                <w:lang w:val="uk-UA"/>
              </w:rPr>
            </w:pPr>
            <w:r w:rsidRPr="00142F9D">
              <w:rPr>
                <w:lang w:val="uk-UA"/>
              </w:rPr>
              <w:t>Здоровий</w:t>
            </w:r>
          </w:p>
        </w:tc>
        <w:tc>
          <w:tcPr>
            <w:tcW w:w="1242" w:type="dxa"/>
          </w:tcPr>
          <w:p w14:paraId="5C82BB16" w14:textId="77777777" w:rsidR="00142F9D" w:rsidRPr="00142F9D" w:rsidRDefault="00142F9D" w:rsidP="00D504EF">
            <w:pPr>
              <w:rPr>
                <w:lang w:val="uk-UA"/>
              </w:rPr>
            </w:pPr>
            <w:r w:rsidRPr="00142F9D">
              <w:rPr>
                <w:lang w:val="uk-UA"/>
              </w:rPr>
              <w:t>Високий</w:t>
            </w:r>
          </w:p>
        </w:tc>
      </w:tr>
      <w:tr w:rsidR="00142F9D" w:rsidRPr="00142F9D" w14:paraId="2F222F80" w14:textId="77777777" w:rsidTr="00142F9D">
        <w:tc>
          <w:tcPr>
            <w:tcW w:w="1897" w:type="dxa"/>
          </w:tcPr>
          <w:p w14:paraId="0213975B" w14:textId="77777777" w:rsidR="00142F9D" w:rsidRPr="00142F9D" w:rsidRDefault="00142F9D" w:rsidP="00D504EF">
            <w:pPr>
              <w:rPr>
                <w:lang w:val="uk-UA"/>
              </w:rPr>
            </w:pPr>
            <w:r w:rsidRPr="00142F9D">
              <w:rPr>
                <w:lang w:val="uk-UA"/>
              </w:rPr>
              <w:t>5</w:t>
            </w:r>
          </w:p>
        </w:tc>
        <w:tc>
          <w:tcPr>
            <w:tcW w:w="1241" w:type="dxa"/>
          </w:tcPr>
          <w:p w14:paraId="44A22EE9" w14:textId="77777777" w:rsidR="00142F9D" w:rsidRPr="00142F9D" w:rsidRDefault="00142F9D" w:rsidP="00D504EF">
            <w:pPr>
              <w:rPr>
                <w:lang w:val="uk-UA"/>
              </w:rPr>
            </w:pPr>
            <w:r w:rsidRPr="00142F9D">
              <w:rPr>
                <w:lang w:val="uk-UA"/>
              </w:rPr>
              <w:t>Дорош Вікторія</w:t>
            </w:r>
          </w:p>
        </w:tc>
        <w:tc>
          <w:tcPr>
            <w:tcW w:w="1241" w:type="dxa"/>
          </w:tcPr>
          <w:p w14:paraId="1CEE8AF9" w14:textId="77777777" w:rsidR="00142F9D" w:rsidRPr="00142F9D" w:rsidRDefault="00142F9D" w:rsidP="00D504EF">
            <w:pPr>
              <w:rPr>
                <w:lang w:val="uk-UA"/>
              </w:rPr>
            </w:pPr>
            <w:r w:rsidRPr="00142F9D">
              <w:rPr>
                <w:lang w:val="uk-UA"/>
              </w:rPr>
              <w:t>5-А</w:t>
            </w:r>
          </w:p>
        </w:tc>
        <w:tc>
          <w:tcPr>
            <w:tcW w:w="1241" w:type="dxa"/>
          </w:tcPr>
          <w:p w14:paraId="06563346" w14:textId="77777777" w:rsidR="00142F9D" w:rsidRPr="00142F9D" w:rsidRDefault="00142F9D" w:rsidP="00D504EF">
            <w:pPr>
              <w:rPr>
                <w:lang w:val="uk-UA"/>
              </w:rPr>
            </w:pPr>
            <w:r w:rsidRPr="00142F9D">
              <w:rPr>
                <w:lang w:val="uk-UA"/>
              </w:rPr>
              <w:t>Пасивна</w:t>
            </w:r>
          </w:p>
        </w:tc>
        <w:tc>
          <w:tcPr>
            <w:tcW w:w="1241" w:type="dxa"/>
          </w:tcPr>
          <w:p w14:paraId="33F9BC7A" w14:textId="77777777" w:rsidR="00142F9D" w:rsidRPr="00142F9D" w:rsidRDefault="00142F9D" w:rsidP="00D504EF">
            <w:pPr>
              <w:rPr>
                <w:lang w:val="uk-UA"/>
              </w:rPr>
            </w:pPr>
            <w:r w:rsidRPr="00142F9D">
              <w:rPr>
                <w:lang w:val="uk-UA"/>
              </w:rPr>
              <w:t>Уникає</w:t>
            </w:r>
          </w:p>
        </w:tc>
        <w:tc>
          <w:tcPr>
            <w:tcW w:w="1242" w:type="dxa"/>
          </w:tcPr>
          <w:p w14:paraId="0EC06911" w14:textId="77777777" w:rsidR="00142F9D" w:rsidRPr="00142F9D" w:rsidRDefault="00142F9D" w:rsidP="00D504EF">
            <w:pPr>
              <w:rPr>
                <w:lang w:val="uk-UA"/>
              </w:rPr>
            </w:pPr>
            <w:r w:rsidRPr="00142F9D">
              <w:rPr>
                <w:lang w:val="uk-UA"/>
              </w:rPr>
              <w:t>Умовно здоровий</w:t>
            </w:r>
          </w:p>
        </w:tc>
        <w:tc>
          <w:tcPr>
            <w:tcW w:w="1242" w:type="dxa"/>
          </w:tcPr>
          <w:p w14:paraId="068B755D" w14:textId="77777777" w:rsidR="00142F9D" w:rsidRPr="00142F9D" w:rsidRDefault="00142F9D" w:rsidP="00D504EF">
            <w:pPr>
              <w:rPr>
                <w:lang w:val="uk-UA"/>
              </w:rPr>
            </w:pPr>
            <w:r w:rsidRPr="00142F9D">
              <w:rPr>
                <w:lang w:val="uk-UA"/>
              </w:rPr>
              <w:t>Середній</w:t>
            </w:r>
          </w:p>
        </w:tc>
      </w:tr>
      <w:tr w:rsidR="00142F9D" w:rsidRPr="00142F9D" w14:paraId="5FD5C03C" w14:textId="77777777" w:rsidTr="00142F9D">
        <w:tc>
          <w:tcPr>
            <w:tcW w:w="1897" w:type="dxa"/>
          </w:tcPr>
          <w:p w14:paraId="4D851C9D" w14:textId="77777777" w:rsidR="00142F9D" w:rsidRPr="00142F9D" w:rsidRDefault="00142F9D" w:rsidP="00D504EF">
            <w:pPr>
              <w:rPr>
                <w:lang w:val="uk-UA"/>
              </w:rPr>
            </w:pPr>
            <w:r w:rsidRPr="00142F9D">
              <w:rPr>
                <w:lang w:val="uk-UA"/>
              </w:rPr>
              <w:t>6</w:t>
            </w:r>
          </w:p>
        </w:tc>
        <w:tc>
          <w:tcPr>
            <w:tcW w:w="1241" w:type="dxa"/>
          </w:tcPr>
          <w:p w14:paraId="06A78815" w14:textId="77777777" w:rsidR="00142F9D" w:rsidRPr="00142F9D" w:rsidRDefault="00142F9D" w:rsidP="00D504EF">
            <w:pPr>
              <w:rPr>
                <w:lang w:val="uk-UA"/>
              </w:rPr>
            </w:pPr>
            <w:r w:rsidRPr="00142F9D">
              <w:rPr>
                <w:lang w:val="uk-UA"/>
              </w:rPr>
              <w:t>Єрмоленко Денис</w:t>
            </w:r>
          </w:p>
        </w:tc>
        <w:tc>
          <w:tcPr>
            <w:tcW w:w="1241" w:type="dxa"/>
          </w:tcPr>
          <w:p w14:paraId="641C4752" w14:textId="77777777" w:rsidR="00142F9D" w:rsidRPr="00142F9D" w:rsidRDefault="00142F9D" w:rsidP="00D504EF">
            <w:pPr>
              <w:rPr>
                <w:lang w:val="uk-UA"/>
              </w:rPr>
            </w:pPr>
            <w:r w:rsidRPr="00142F9D">
              <w:rPr>
                <w:lang w:val="uk-UA"/>
              </w:rPr>
              <w:t>5-А</w:t>
            </w:r>
          </w:p>
        </w:tc>
        <w:tc>
          <w:tcPr>
            <w:tcW w:w="1241" w:type="dxa"/>
          </w:tcPr>
          <w:p w14:paraId="2BE90FBF" w14:textId="77777777" w:rsidR="00142F9D" w:rsidRPr="00142F9D" w:rsidRDefault="00142F9D" w:rsidP="00D504EF">
            <w:pPr>
              <w:rPr>
                <w:lang w:val="uk-UA"/>
              </w:rPr>
            </w:pPr>
            <w:r w:rsidRPr="00142F9D">
              <w:rPr>
                <w:lang w:val="uk-UA"/>
              </w:rPr>
              <w:t>Активна</w:t>
            </w:r>
          </w:p>
        </w:tc>
        <w:tc>
          <w:tcPr>
            <w:tcW w:w="1241" w:type="dxa"/>
          </w:tcPr>
          <w:p w14:paraId="270DEF00" w14:textId="77777777" w:rsidR="00142F9D" w:rsidRPr="00142F9D" w:rsidRDefault="00142F9D" w:rsidP="00D504EF">
            <w:pPr>
              <w:rPr>
                <w:lang w:val="uk-UA"/>
              </w:rPr>
            </w:pPr>
            <w:r w:rsidRPr="00142F9D">
              <w:rPr>
                <w:lang w:val="uk-UA"/>
              </w:rPr>
              <w:t>Активна участь</w:t>
            </w:r>
          </w:p>
        </w:tc>
        <w:tc>
          <w:tcPr>
            <w:tcW w:w="1242" w:type="dxa"/>
          </w:tcPr>
          <w:p w14:paraId="5C9699F5" w14:textId="77777777" w:rsidR="00142F9D" w:rsidRPr="00142F9D" w:rsidRDefault="00142F9D" w:rsidP="00D504EF">
            <w:pPr>
              <w:rPr>
                <w:lang w:val="uk-UA"/>
              </w:rPr>
            </w:pPr>
            <w:r w:rsidRPr="00142F9D">
              <w:rPr>
                <w:lang w:val="uk-UA"/>
              </w:rPr>
              <w:t>Здоровий</w:t>
            </w:r>
          </w:p>
        </w:tc>
        <w:tc>
          <w:tcPr>
            <w:tcW w:w="1242" w:type="dxa"/>
          </w:tcPr>
          <w:p w14:paraId="189D265F" w14:textId="77777777" w:rsidR="00142F9D" w:rsidRPr="00142F9D" w:rsidRDefault="00142F9D" w:rsidP="00D504EF">
            <w:pPr>
              <w:rPr>
                <w:lang w:val="uk-UA"/>
              </w:rPr>
            </w:pPr>
            <w:r w:rsidRPr="00142F9D">
              <w:rPr>
                <w:lang w:val="uk-UA"/>
              </w:rPr>
              <w:t>Високий</w:t>
            </w:r>
          </w:p>
        </w:tc>
      </w:tr>
      <w:tr w:rsidR="00142F9D" w:rsidRPr="00142F9D" w14:paraId="23DE5536" w14:textId="77777777" w:rsidTr="00142F9D">
        <w:tc>
          <w:tcPr>
            <w:tcW w:w="1897" w:type="dxa"/>
          </w:tcPr>
          <w:p w14:paraId="263CA0B4" w14:textId="77777777" w:rsidR="00142F9D" w:rsidRPr="00142F9D" w:rsidRDefault="00142F9D" w:rsidP="00D504EF">
            <w:pPr>
              <w:rPr>
                <w:lang w:val="uk-UA"/>
              </w:rPr>
            </w:pPr>
            <w:r w:rsidRPr="00142F9D">
              <w:rPr>
                <w:lang w:val="uk-UA"/>
              </w:rPr>
              <w:t>7</w:t>
            </w:r>
          </w:p>
        </w:tc>
        <w:tc>
          <w:tcPr>
            <w:tcW w:w="1241" w:type="dxa"/>
          </w:tcPr>
          <w:p w14:paraId="7EEDEA3C" w14:textId="77777777" w:rsidR="00142F9D" w:rsidRPr="00142F9D" w:rsidRDefault="00142F9D" w:rsidP="00D504EF">
            <w:pPr>
              <w:rPr>
                <w:lang w:val="uk-UA"/>
              </w:rPr>
            </w:pPr>
            <w:r w:rsidRPr="00142F9D">
              <w:rPr>
                <w:lang w:val="uk-UA"/>
              </w:rPr>
              <w:t>Журавель Артем</w:t>
            </w:r>
          </w:p>
        </w:tc>
        <w:tc>
          <w:tcPr>
            <w:tcW w:w="1241" w:type="dxa"/>
          </w:tcPr>
          <w:p w14:paraId="083FFFA1" w14:textId="50731885" w:rsidR="00142F9D" w:rsidRPr="00142F9D" w:rsidRDefault="00142F9D" w:rsidP="00D504EF">
            <w:pPr>
              <w:rPr>
                <w:lang w:val="uk-UA"/>
              </w:rPr>
            </w:pPr>
            <w:r w:rsidRPr="00142F9D">
              <w:rPr>
                <w:lang w:val="uk-UA"/>
              </w:rPr>
              <w:t>5-</w:t>
            </w:r>
            <w:r>
              <w:rPr>
                <w:lang w:val="uk-UA"/>
              </w:rPr>
              <w:t>А</w:t>
            </w:r>
          </w:p>
        </w:tc>
        <w:tc>
          <w:tcPr>
            <w:tcW w:w="1241" w:type="dxa"/>
          </w:tcPr>
          <w:p w14:paraId="1A3E7279" w14:textId="77777777" w:rsidR="00142F9D" w:rsidRPr="00142F9D" w:rsidRDefault="00142F9D" w:rsidP="00D504EF">
            <w:pPr>
              <w:rPr>
                <w:lang w:val="uk-UA"/>
              </w:rPr>
            </w:pPr>
            <w:r w:rsidRPr="00142F9D">
              <w:rPr>
                <w:lang w:val="uk-UA"/>
              </w:rPr>
              <w:t>Пасивна</w:t>
            </w:r>
          </w:p>
        </w:tc>
        <w:tc>
          <w:tcPr>
            <w:tcW w:w="1241" w:type="dxa"/>
          </w:tcPr>
          <w:p w14:paraId="68BA3B29" w14:textId="77777777" w:rsidR="00142F9D" w:rsidRPr="00142F9D" w:rsidRDefault="00142F9D" w:rsidP="00D504EF">
            <w:pPr>
              <w:rPr>
                <w:lang w:val="uk-UA"/>
              </w:rPr>
            </w:pPr>
            <w:r w:rsidRPr="00142F9D">
              <w:rPr>
                <w:lang w:val="uk-UA"/>
              </w:rPr>
              <w:t>Пасивна присутність</w:t>
            </w:r>
          </w:p>
        </w:tc>
        <w:tc>
          <w:tcPr>
            <w:tcW w:w="1242" w:type="dxa"/>
          </w:tcPr>
          <w:p w14:paraId="4B7C7E5E" w14:textId="77777777" w:rsidR="00142F9D" w:rsidRPr="00142F9D" w:rsidRDefault="00142F9D" w:rsidP="00D504EF">
            <w:pPr>
              <w:rPr>
                <w:lang w:val="uk-UA"/>
              </w:rPr>
            </w:pPr>
            <w:r w:rsidRPr="00142F9D">
              <w:rPr>
                <w:lang w:val="uk-UA"/>
              </w:rPr>
              <w:t>Нездоровий</w:t>
            </w:r>
          </w:p>
        </w:tc>
        <w:tc>
          <w:tcPr>
            <w:tcW w:w="1242" w:type="dxa"/>
          </w:tcPr>
          <w:p w14:paraId="0208BA43" w14:textId="77777777" w:rsidR="00142F9D" w:rsidRPr="00142F9D" w:rsidRDefault="00142F9D" w:rsidP="00D504EF">
            <w:pPr>
              <w:rPr>
                <w:lang w:val="uk-UA"/>
              </w:rPr>
            </w:pPr>
            <w:r w:rsidRPr="00142F9D">
              <w:rPr>
                <w:lang w:val="uk-UA"/>
              </w:rPr>
              <w:t>Низький</w:t>
            </w:r>
          </w:p>
        </w:tc>
      </w:tr>
      <w:tr w:rsidR="00142F9D" w:rsidRPr="00142F9D" w14:paraId="0128A97E" w14:textId="77777777" w:rsidTr="00142F9D">
        <w:tc>
          <w:tcPr>
            <w:tcW w:w="1897" w:type="dxa"/>
          </w:tcPr>
          <w:p w14:paraId="2377CD4A" w14:textId="77777777" w:rsidR="00142F9D" w:rsidRPr="00142F9D" w:rsidRDefault="00142F9D" w:rsidP="00D504EF">
            <w:pPr>
              <w:rPr>
                <w:lang w:val="uk-UA"/>
              </w:rPr>
            </w:pPr>
            <w:r w:rsidRPr="00142F9D">
              <w:rPr>
                <w:lang w:val="uk-UA"/>
              </w:rPr>
              <w:t>8</w:t>
            </w:r>
          </w:p>
        </w:tc>
        <w:tc>
          <w:tcPr>
            <w:tcW w:w="1241" w:type="dxa"/>
          </w:tcPr>
          <w:p w14:paraId="460B641A" w14:textId="77777777" w:rsidR="00142F9D" w:rsidRPr="00142F9D" w:rsidRDefault="00142F9D" w:rsidP="00D504EF">
            <w:pPr>
              <w:rPr>
                <w:lang w:val="uk-UA"/>
              </w:rPr>
            </w:pPr>
            <w:r w:rsidRPr="00142F9D">
              <w:rPr>
                <w:lang w:val="uk-UA"/>
              </w:rPr>
              <w:t>Зінченко Марія</w:t>
            </w:r>
          </w:p>
        </w:tc>
        <w:tc>
          <w:tcPr>
            <w:tcW w:w="1241" w:type="dxa"/>
          </w:tcPr>
          <w:p w14:paraId="3E0C1994" w14:textId="6295841A" w:rsidR="00142F9D" w:rsidRPr="00142F9D" w:rsidRDefault="00142F9D" w:rsidP="00D504EF">
            <w:pPr>
              <w:rPr>
                <w:lang w:val="uk-UA"/>
              </w:rPr>
            </w:pPr>
            <w:r w:rsidRPr="00142F9D">
              <w:rPr>
                <w:lang w:val="uk-UA"/>
              </w:rPr>
              <w:t>5-</w:t>
            </w:r>
            <w:r>
              <w:rPr>
                <w:lang w:val="uk-UA"/>
              </w:rPr>
              <w:t>А</w:t>
            </w:r>
          </w:p>
        </w:tc>
        <w:tc>
          <w:tcPr>
            <w:tcW w:w="1241" w:type="dxa"/>
          </w:tcPr>
          <w:p w14:paraId="713E1E53" w14:textId="77777777" w:rsidR="00142F9D" w:rsidRPr="00142F9D" w:rsidRDefault="00142F9D" w:rsidP="00D504EF">
            <w:pPr>
              <w:rPr>
                <w:lang w:val="uk-UA"/>
              </w:rPr>
            </w:pPr>
            <w:r w:rsidRPr="00142F9D">
              <w:rPr>
                <w:lang w:val="uk-UA"/>
              </w:rPr>
              <w:t>Активна</w:t>
            </w:r>
          </w:p>
        </w:tc>
        <w:tc>
          <w:tcPr>
            <w:tcW w:w="1241" w:type="dxa"/>
          </w:tcPr>
          <w:p w14:paraId="771E5501" w14:textId="77777777" w:rsidR="00142F9D" w:rsidRPr="00142F9D" w:rsidRDefault="00142F9D" w:rsidP="00D504EF">
            <w:pPr>
              <w:rPr>
                <w:lang w:val="uk-UA"/>
              </w:rPr>
            </w:pPr>
            <w:r w:rsidRPr="00142F9D">
              <w:rPr>
                <w:lang w:val="uk-UA"/>
              </w:rPr>
              <w:t>Активна участь</w:t>
            </w:r>
          </w:p>
        </w:tc>
        <w:tc>
          <w:tcPr>
            <w:tcW w:w="1242" w:type="dxa"/>
          </w:tcPr>
          <w:p w14:paraId="61AFF522" w14:textId="77777777" w:rsidR="00142F9D" w:rsidRPr="00142F9D" w:rsidRDefault="00142F9D" w:rsidP="00D504EF">
            <w:pPr>
              <w:rPr>
                <w:lang w:val="uk-UA"/>
              </w:rPr>
            </w:pPr>
            <w:r w:rsidRPr="00142F9D">
              <w:rPr>
                <w:lang w:val="uk-UA"/>
              </w:rPr>
              <w:t>Здоровий</w:t>
            </w:r>
          </w:p>
        </w:tc>
        <w:tc>
          <w:tcPr>
            <w:tcW w:w="1242" w:type="dxa"/>
          </w:tcPr>
          <w:p w14:paraId="365BF73D" w14:textId="77777777" w:rsidR="00142F9D" w:rsidRPr="00142F9D" w:rsidRDefault="00142F9D" w:rsidP="00D504EF">
            <w:pPr>
              <w:rPr>
                <w:lang w:val="uk-UA"/>
              </w:rPr>
            </w:pPr>
            <w:r w:rsidRPr="00142F9D">
              <w:rPr>
                <w:lang w:val="uk-UA"/>
              </w:rPr>
              <w:t>Високий</w:t>
            </w:r>
          </w:p>
        </w:tc>
      </w:tr>
      <w:tr w:rsidR="00142F9D" w:rsidRPr="00142F9D" w14:paraId="4D989383" w14:textId="77777777" w:rsidTr="00142F9D">
        <w:tc>
          <w:tcPr>
            <w:tcW w:w="1897" w:type="dxa"/>
          </w:tcPr>
          <w:p w14:paraId="0FFB0172" w14:textId="77777777" w:rsidR="00142F9D" w:rsidRPr="00142F9D" w:rsidRDefault="00142F9D" w:rsidP="00D504EF">
            <w:pPr>
              <w:rPr>
                <w:lang w:val="uk-UA"/>
              </w:rPr>
            </w:pPr>
            <w:r w:rsidRPr="00142F9D">
              <w:rPr>
                <w:lang w:val="uk-UA"/>
              </w:rPr>
              <w:t>9</w:t>
            </w:r>
          </w:p>
        </w:tc>
        <w:tc>
          <w:tcPr>
            <w:tcW w:w="1241" w:type="dxa"/>
          </w:tcPr>
          <w:p w14:paraId="2B732E82" w14:textId="77777777" w:rsidR="00142F9D" w:rsidRPr="00142F9D" w:rsidRDefault="00142F9D" w:rsidP="00D504EF">
            <w:pPr>
              <w:rPr>
                <w:lang w:val="uk-UA"/>
              </w:rPr>
            </w:pPr>
            <w:r w:rsidRPr="00142F9D">
              <w:rPr>
                <w:lang w:val="uk-UA"/>
              </w:rPr>
              <w:t>Ігнатенко Сергій</w:t>
            </w:r>
          </w:p>
        </w:tc>
        <w:tc>
          <w:tcPr>
            <w:tcW w:w="1241" w:type="dxa"/>
          </w:tcPr>
          <w:p w14:paraId="7CCC0A20" w14:textId="346DD187" w:rsidR="00142F9D" w:rsidRPr="00142F9D" w:rsidRDefault="00142F9D" w:rsidP="00D504EF">
            <w:pPr>
              <w:rPr>
                <w:lang w:val="uk-UA"/>
              </w:rPr>
            </w:pPr>
            <w:r w:rsidRPr="00142F9D">
              <w:rPr>
                <w:lang w:val="uk-UA"/>
              </w:rPr>
              <w:t>5-</w:t>
            </w:r>
            <w:r>
              <w:rPr>
                <w:lang w:val="uk-UA"/>
              </w:rPr>
              <w:t>А</w:t>
            </w:r>
          </w:p>
        </w:tc>
        <w:tc>
          <w:tcPr>
            <w:tcW w:w="1241" w:type="dxa"/>
          </w:tcPr>
          <w:p w14:paraId="3AAD6E77" w14:textId="77777777" w:rsidR="00142F9D" w:rsidRPr="00142F9D" w:rsidRDefault="00142F9D" w:rsidP="00D504EF">
            <w:pPr>
              <w:rPr>
                <w:lang w:val="uk-UA"/>
              </w:rPr>
            </w:pPr>
            <w:r w:rsidRPr="00142F9D">
              <w:rPr>
                <w:lang w:val="uk-UA"/>
              </w:rPr>
              <w:t>Активна</w:t>
            </w:r>
          </w:p>
        </w:tc>
        <w:tc>
          <w:tcPr>
            <w:tcW w:w="1241" w:type="dxa"/>
          </w:tcPr>
          <w:p w14:paraId="2A739EA1" w14:textId="77777777" w:rsidR="00142F9D" w:rsidRPr="00142F9D" w:rsidRDefault="00142F9D" w:rsidP="00D504EF">
            <w:pPr>
              <w:rPr>
                <w:lang w:val="uk-UA"/>
              </w:rPr>
            </w:pPr>
            <w:r w:rsidRPr="00142F9D">
              <w:rPr>
                <w:lang w:val="uk-UA"/>
              </w:rPr>
              <w:t>Активна участь</w:t>
            </w:r>
          </w:p>
        </w:tc>
        <w:tc>
          <w:tcPr>
            <w:tcW w:w="1242" w:type="dxa"/>
          </w:tcPr>
          <w:p w14:paraId="30994056" w14:textId="77777777" w:rsidR="00142F9D" w:rsidRPr="00142F9D" w:rsidRDefault="00142F9D" w:rsidP="00D504EF">
            <w:pPr>
              <w:rPr>
                <w:lang w:val="uk-UA"/>
              </w:rPr>
            </w:pPr>
            <w:r w:rsidRPr="00142F9D">
              <w:rPr>
                <w:lang w:val="uk-UA"/>
              </w:rPr>
              <w:t>Здоровий</w:t>
            </w:r>
          </w:p>
        </w:tc>
        <w:tc>
          <w:tcPr>
            <w:tcW w:w="1242" w:type="dxa"/>
          </w:tcPr>
          <w:p w14:paraId="0245DF6A" w14:textId="77777777" w:rsidR="00142F9D" w:rsidRPr="00142F9D" w:rsidRDefault="00142F9D" w:rsidP="00D504EF">
            <w:pPr>
              <w:rPr>
                <w:lang w:val="uk-UA"/>
              </w:rPr>
            </w:pPr>
            <w:r w:rsidRPr="00142F9D">
              <w:rPr>
                <w:lang w:val="uk-UA"/>
              </w:rPr>
              <w:t>Високий</w:t>
            </w:r>
          </w:p>
        </w:tc>
      </w:tr>
      <w:tr w:rsidR="00142F9D" w:rsidRPr="00142F9D" w14:paraId="0DC80FC2" w14:textId="77777777" w:rsidTr="00142F9D">
        <w:tc>
          <w:tcPr>
            <w:tcW w:w="1897" w:type="dxa"/>
          </w:tcPr>
          <w:p w14:paraId="715FF6A9" w14:textId="77777777" w:rsidR="00142F9D" w:rsidRPr="00142F9D" w:rsidRDefault="00142F9D" w:rsidP="00D504EF">
            <w:pPr>
              <w:rPr>
                <w:lang w:val="uk-UA"/>
              </w:rPr>
            </w:pPr>
            <w:r w:rsidRPr="00142F9D">
              <w:rPr>
                <w:lang w:val="uk-UA"/>
              </w:rPr>
              <w:t>10</w:t>
            </w:r>
          </w:p>
        </w:tc>
        <w:tc>
          <w:tcPr>
            <w:tcW w:w="1241" w:type="dxa"/>
          </w:tcPr>
          <w:p w14:paraId="09869BB9" w14:textId="77777777" w:rsidR="00142F9D" w:rsidRPr="00142F9D" w:rsidRDefault="00142F9D" w:rsidP="00D504EF">
            <w:pPr>
              <w:rPr>
                <w:lang w:val="uk-UA"/>
              </w:rPr>
            </w:pPr>
            <w:r w:rsidRPr="00142F9D">
              <w:rPr>
                <w:lang w:val="uk-UA"/>
              </w:rPr>
              <w:t>Козак Поліна</w:t>
            </w:r>
          </w:p>
        </w:tc>
        <w:tc>
          <w:tcPr>
            <w:tcW w:w="1241" w:type="dxa"/>
          </w:tcPr>
          <w:p w14:paraId="0C10B218" w14:textId="07D71923" w:rsidR="00142F9D" w:rsidRPr="00142F9D" w:rsidRDefault="00142F9D" w:rsidP="00D504EF">
            <w:pPr>
              <w:rPr>
                <w:lang w:val="uk-UA"/>
              </w:rPr>
            </w:pPr>
            <w:r w:rsidRPr="00142F9D">
              <w:rPr>
                <w:lang w:val="uk-UA"/>
              </w:rPr>
              <w:t>5-</w:t>
            </w:r>
            <w:r>
              <w:rPr>
                <w:lang w:val="uk-UA"/>
              </w:rPr>
              <w:t>А</w:t>
            </w:r>
          </w:p>
        </w:tc>
        <w:tc>
          <w:tcPr>
            <w:tcW w:w="1241" w:type="dxa"/>
          </w:tcPr>
          <w:p w14:paraId="778D0ACC" w14:textId="77777777" w:rsidR="00142F9D" w:rsidRPr="00142F9D" w:rsidRDefault="00142F9D" w:rsidP="00D504EF">
            <w:pPr>
              <w:rPr>
                <w:lang w:val="uk-UA"/>
              </w:rPr>
            </w:pPr>
            <w:r w:rsidRPr="00142F9D">
              <w:rPr>
                <w:lang w:val="uk-UA"/>
              </w:rPr>
              <w:t>Пасивна</w:t>
            </w:r>
          </w:p>
        </w:tc>
        <w:tc>
          <w:tcPr>
            <w:tcW w:w="1241" w:type="dxa"/>
          </w:tcPr>
          <w:p w14:paraId="78E42A45" w14:textId="77777777" w:rsidR="00142F9D" w:rsidRPr="00142F9D" w:rsidRDefault="00142F9D" w:rsidP="00D504EF">
            <w:pPr>
              <w:rPr>
                <w:lang w:val="uk-UA"/>
              </w:rPr>
            </w:pPr>
            <w:r w:rsidRPr="00142F9D">
              <w:rPr>
                <w:lang w:val="uk-UA"/>
              </w:rPr>
              <w:t>Пасивна присутність</w:t>
            </w:r>
          </w:p>
        </w:tc>
        <w:tc>
          <w:tcPr>
            <w:tcW w:w="1242" w:type="dxa"/>
          </w:tcPr>
          <w:p w14:paraId="64368423" w14:textId="77777777" w:rsidR="00142F9D" w:rsidRPr="00142F9D" w:rsidRDefault="00142F9D" w:rsidP="00D504EF">
            <w:pPr>
              <w:rPr>
                <w:lang w:val="uk-UA"/>
              </w:rPr>
            </w:pPr>
            <w:r w:rsidRPr="00142F9D">
              <w:rPr>
                <w:lang w:val="uk-UA"/>
              </w:rPr>
              <w:t>Нездоровий</w:t>
            </w:r>
          </w:p>
        </w:tc>
        <w:tc>
          <w:tcPr>
            <w:tcW w:w="1242" w:type="dxa"/>
          </w:tcPr>
          <w:p w14:paraId="1A782249" w14:textId="77777777" w:rsidR="00142F9D" w:rsidRPr="00142F9D" w:rsidRDefault="00142F9D" w:rsidP="00D504EF">
            <w:pPr>
              <w:rPr>
                <w:lang w:val="uk-UA"/>
              </w:rPr>
            </w:pPr>
            <w:r w:rsidRPr="00142F9D">
              <w:rPr>
                <w:lang w:val="uk-UA"/>
              </w:rPr>
              <w:t>Середній</w:t>
            </w:r>
          </w:p>
        </w:tc>
      </w:tr>
      <w:tr w:rsidR="00142F9D" w:rsidRPr="00142F9D" w14:paraId="13C867E2" w14:textId="77777777" w:rsidTr="00142F9D">
        <w:tc>
          <w:tcPr>
            <w:tcW w:w="1897" w:type="dxa"/>
          </w:tcPr>
          <w:p w14:paraId="4F1132A8" w14:textId="77777777" w:rsidR="00142F9D" w:rsidRPr="00142F9D" w:rsidRDefault="00142F9D" w:rsidP="00D504EF">
            <w:pPr>
              <w:rPr>
                <w:lang w:val="uk-UA"/>
              </w:rPr>
            </w:pPr>
            <w:r w:rsidRPr="00142F9D">
              <w:rPr>
                <w:lang w:val="uk-UA"/>
              </w:rPr>
              <w:t>11</w:t>
            </w:r>
          </w:p>
        </w:tc>
        <w:tc>
          <w:tcPr>
            <w:tcW w:w="1241" w:type="dxa"/>
          </w:tcPr>
          <w:p w14:paraId="61D1452D" w14:textId="77777777" w:rsidR="00142F9D" w:rsidRPr="00142F9D" w:rsidRDefault="00142F9D" w:rsidP="00D504EF">
            <w:pPr>
              <w:rPr>
                <w:lang w:val="uk-UA"/>
              </w:rPr>
            </w:pPr>
            <w:r w:rsidRPr="00142F9D">
              <w:rPr>
                <w:lang w:val="uk-UA"/>
              </w:rPr>
              <w:t>Литвин Олексій</w:t>
            </w:r>
          </w:p>
        </w:tc>
        <w:tc>
          <w:tcPr>
            <w:tcW w:w="1241" w:type="dxa"/>
          </w:tcPr>
          <w:p w14:paraId="3457A9A3" w14:textId="35EB3F56" w:rsidR="00142F9D" w:rsidRPr="00142F9D" w:rsidRDefault="00142F9D" w:rsidP="00D504EF">
            <w:pPr>
              <w:rPr>
                <w:lang w:val="uk-UA"/>
              </w:rPr>
            </w:pPr>
            <w:r w:rsidRPr="00142F9D">
              <w:rPr>
                <w:lang w:val="uk-UA"/>
              </w:rPr>
              <w:t>5-</w:t>
            </w:r>
            <w:r>
              <w:rPr>
                <w:lang w:val="uk-UA"/>
              </w:rPr>
              <w:t>А</w:t>
            </w:r>
          </w:p>
        </w:tc>
        <w:tc>
          <w:tcPr>
            <w:tcW w:w="1241" w:type="dxa"/>
          </w:tcPr>
          <w:p w14:paraId="2213A756" w14:textId="77777777" w:rsidR="00142F9D" w:rsidRPr="00142F9D" w:rsidRDefault="00142F9D" w:rsidP="00D504EF">
            <w:pPr>
              <w:rPr>
                <w:lang w:val="uk-UA"/>
              </w:rPr>
            </w:pPr>
            <w:r w:rsidRPr="00142F9D">
              <w:rPr>
                <w:lang w:val="uk-UA"/>
              </w:rPr>
              <w:t>Активна</w:t>
            </w:r>
          </w:p>
        </w:tc>
        <w:tc>
          <w:tcPr>
            <w:tcW w:w="1241" w:type="dxa"/>
          </w:tcPr>
          <w:p w14:paraId="67074EE7" w14:textId="77777777" w:rsidR="00142F9D" w:rsidRPr="00142F9D" w:rsidRDefault="00142F9D" w:rsidP="00D504EF">
            <w:pPr>
              <w:rPr>
                <w:lang w:val="uk-UA"/>
              </w:rPr>
            </w:pPr>
            <w:r w:rsidRPr="00142F9D">
              <w:rPr>
                <w:lang w:val="uk-UA"/>
              </w:rPr>
              <w:t>Активна участь</w:t>
            </w:r>
          </w:p>
        </w:tc>
        <w:tc>
          <w:tcPr>
            <w:tcW w:w="1242" w:type="dxa"/>
          </w:tcPr>
          <w:p w14:paraId="1E6AEAC2" w14:textId="77777777" w:rsidR="00142F9D" w:rsidRPr="00142F9D" w:rsidRDefault="00142F9D" w:rsidP="00D504EF">
            <w:pPr>
              <w:rPr>
                <w:lang w:val="uk-UA"/>
              </w:rPr>
            </w:pPr>
            <w:r w:rsidRPr="00142F9D">
              <w:rPr>
                <w:lang w:val="uk-UA"/>
              </w:rPr>
              <w:t>Здоровий</w:t>
            </w:r>
          </w:p>
        </w:tc>
        <w:tc>
          <w:tcPr>
            <w:tcW w:w="1242" w:type="dxa"/>
          </w:tcPr>
          <w:p w14:paraId="06BCCB1A" w14:textId="77777777" w:rsidR="00142F9D" w:rsidRPr="00142F9D" w:rsidRDefault="00142F9D" w:rsidP="00D504EF">
            <w:pPr>
              <w:rPr>
                <w:lang w:val="uk-UA"/>
              </w:rPr>
            </w:pPr>
            <w:r w:rsidRPr="00142F9D">
              <w:rPr>
                <w:lang w:val="uk-UA"/>
              </w:rPr>
              <w:t>Високий</w:t>
            </w:r>
          </w:p>
        </w:tc>
      </w:tr>
      <w:tr w:rsidR="00142F9D" w:rsidRPr="00142F9D" w14:paraId="41D6CCAD" w14:textId="77777777" w:rsidTr="00142F9D">
        <w:tc>
          <w:tcPr>
            <w:tcW w:w="1897" w:type="dxa"/>
          </w:tcPr>
          <w:p w14:paraId="0A460EDD" w14:textId="77777777" w:rsidR="00142F9D" w:rsidRPr="00142F9D" w:rsidRDefault="00142F9D" w:rsidP="00D504EF">
            <w:pPr>
              <w:rPr>
                <w:lang w:val="uk-UA"/>
              </w:rPr>
            </w:pPr>
            <w:r w:rsidRPr="00142F9D">
              <w:rPr>
                <w:lang w:val="uk-UA"/>
              </w:rPr>
              <w:t>12</w:t>
            </w:r>
          </w:p>
        </w:tc>
        <w:tc>
          <w:tcPr>
            <w:tcW w:w="1241" w:type="dxa"/>
          </w:tcPr>
          <w:p w14:paraId="3CB4EBE2" w14:textId="77777777" w:rsidR="00142F9D" w:rsidRPr="00142F9D" w:rsidRDefault="00142F9D" w:rsidP="00D504EF">
            <w:pPr>
              <w:rPr>
                <w:lang w:val="uk-UA"/>
              </w:rPr>
            </w:pPr>
            <w:r w:rsidRPr="00142F9D">
              <w:rPr>
                <w:lang w:val="uk-UA"/>
              </w:rPr>
              <w:t>Максименко Юлія</w:t>
            </w:r>
          </w:p>
        </w:tc>
        <w:tc>
          <w:tcPr>
            <w:tcW w:w="1241" w:type="dxa"/>
          </w:tcPr>
          <w:p w14:paraId="03CA0E67" w14:textId="49C05686" w:rsidR="00142F9D" w:rsidRPr="00142F9D" w:rsidRDefault="00142F9D" w:rsidP="00D504EF">
            <w:pPr>
              <w:rPr>
                <w:lang w:val="uk-UA"/>
              </w:rPr>
            </w:pPr>
            <w:r w:rsidRPr="00142F9D">
              <w:rPr>
                <w:lang w:val="uk-UA"/>
              </w:rPr>
              <w:t>5-</w:t>
            </w:r>
            <w:r>
              <w:rPr>
                <w:lang w:val="uk-UA"/>
              </w:rPr>
              <w:t>А</w:t>
            </w:r>
          </w:p>
        </w:tc>
        <w:tc>
          <w:tcPr>
            <w:tcW w:w="1241" w:type="dxa"/>
          </w:tcPr>
          <w:p w14:paraId="79973BF6" w14:textId="77777777" w:rsidR="00142F9D" w:rsidRPr="00142F9D" w:rsidRDefault="00142F9D" w:rsidP="00D504EF">
            <w:pPr>
              <w:rPr>
                <w:lang w:val="uk-UA"/>
              </w:rPr>
            </w:pPr>
            <w:r w:rsidRPr="00142F9D">
              <w:rPr>
                <w:lang w:val="uk-UA"/>
              </w:rPr>
              <w:t>Пасивна</w:t>
            </w:r>
          </w:p>
        </w:tc>
        <w:tc>
          <w:tcPr>
            <w:tcW w:w="1241" w:type="dxa"/>
          </w:tcPr>
          <w:p w14:paraId="39E45590" w14:textId="77777777" w:rsidR="00142F9D" w:rsidRPr="00142F9D" w:rsidRDefault="00142F9D" w:rsidP="00D504EF">
            <w:pPr>
              <w:rPr>
                <w:lang w:val="uk-UA"/>
              </w:rPr>
            </w:pPr>
            <w:r w:rsidRPr="00142F9D">
              <w:rPr>
                <w:lang w:val="uk-UA"/>
              </w:rPr>
              <w:t>Уникає</w:t>
            </w:r>
          </w:p>
        </w:tc>
        <w:tc>
          <w:tcPr>
            <w:tcW w:w="1242" w:type="dxa"/>
          </w:tcPr>
          <w:p w14:paraId="07B33F45" w14:textId="77777777" w:rsidR="00142F9D" w:rsidRPr="00142F9D" w:rsidRDefault="00142F9D" w:rsidP="00D504EF">
            <w:pPr>
              <w:rPr>
                <w:lang w:val="uk-UA"/>
              </w:rPr>
            </w:pPr>
            <w:r w:rsidRPr="00142F9D">
              <w:rPr>
                <w:lang w:val="uk-UA"/>
              </w:rPr>
              <w:t>Нездоровий</w:t>
            </w:r>
          </w:p>
        </w:tc>
        <w:tc>
          <w:tcPr>
            <w:tcW w:w="1242" w:type="dxa"/>
          </w:tcPr>
          <w:p w14:paraId="028EF843" w14:textId="77777777" w:rsidR="00142F9D" w:rsidRPr="00142F9D" w:rsidRDefault="00142F9D" w:rsidP="00D504EF">
            <w:pPr>
              <w:rPr>
                <w:lang w:val="uk-UA"/>
              </w:rPr>
            </w:pPr>
            <w:r w:rsidRPr="00142F9D">
              <w:rPr>
                <w:lang w:val="uk-UA"/>
              </w:rPr>
              <w:t>Низький</w:t>
            </w:r>
          </w:p>
        </w:tc>
      </w:tr>
      <w:tr w:rsidR="00142F9D" w:rsidRPr="00142F9D" w14:paraId="3CDB40B1" w14:textId="77777777" w:rsidTr="00142F9D">
        <w:tc>
          <w:tcPr>
            <w:tcW w:w="1897" w:type="dxa"/>
          </w:tcPr>
          <w:p w14:paraId="6876D460" w14:textId="77777777" w:rsidR="00142F9D" w:rsidRPr="00142F9D" w:rsidRDefault="00142F9D" w:rsidP="00D504EF">
            <w:pPr>
              <w:rPr>
                <w:lang w:val="uk-UA"/>
              </w:rPr>
            </w:pPr>
            <w:r w:rsidRPr="00142F9D">
              <w:rPr>
                <w:lang w:val="uk-UA"/>
              </w:rPr>
              <w:t>13</w:t>
            </w:r>
          </w:p>
        </w:tc>
        <w:tc>
          <w:tcPr>
            <w:tcW w:w="1241" w:type="dxa"/>
          </w:tcPr>
          <w:p w14:paraId="31BE5B51" w14:textId="77777777" w:rsidR="00142F9D" w:rsidRPr="00142F9D" w:rsidRDefault="00142F9D" w:rsidP="00D504EF">
            <w:pPr>
              <w:rPr>
                <w:lang w:val="uk-UA"/>
              </w:rPr>
            </w:pPr>
            <w:r w:rsidRPr="00142F9D">
              <w:rPr>
                <w:lang w:val="uk-UA"/>
              </w:rPr>
              <w:t>Нікітенко Артем</w:t>
            </w:r>
          </w:p>
        </w:tc>
        <w:tc>
          <w:tcPr>
            <w:tcW w:w="1241" w:type="dxa"/>
          </w:tcPr>
          <w:p w14:paraId="6EC1F03D" w14:textId="678767E4" w:rsidR="00142F9D" w:rsidRPr="00142F9D" w:rsidRDefault="00142F9D" w:rsidP="00D504EF">
            <w:pPr>
              <w:rPr>
                <w:lang w:val="uk-UA"/>
              </w:rPr>
            </w:pPr>
            <w:r w:rsidRPr="00142F9D">
              <w:rPr>
                <w:lang w:val="uk-UA"/>
              </w:rPr>
              <w:t>5-</w:t>
            </w:r>
            <w:r>
              <w:rPr>
                <w:lang w:val="uk-UA"/>
              </w:rPr>
              <w:t>А</w:t>
            </w:r>
          </w:p>
        </w:tc>
        <w:tc>
          <w:tcPr>
            <w:tcW w:w="1241" w:type="dxa"/>
          </w:tcPr>
          <w:p w14:paraId="212A4EBF" w14:textId="77777777" w:rsidR="00142F9D" w:rsidRPr="00142F9D" w:rsidRDefault="00142F9D" w:rsidP="00D504EF">
            <w:pPr>
              <w:rPr>
                <w:lang w:val="uk-UA"/>
              </w:rPr>
            </w:pPr>
            <w:r w:rsidRPr="00142F9D">
              <w:rPr>
                <w:lang w:val="uk-UA"/>
              </w:rPr>
              <w:t>Активна</w:t>
            </w:r>
          </w:p>
        </w:tc>
        <w:tc>
          <w:tcPr>
            <w:tcW w:w="1241" w:type="dxa"/>
          </w:tcPr>
          <w:p w14:paraId="6F1BAF27" w14:textId="77777777" w:rsidR="00142F9D" w:rsidRPr="00142F9D" w:rsidRDefault="00142F9D" w:rsidP="00D504EF">
            <w:pPr>
              <w:rPr>
                <w:lang w:val="uk-UA"/>
              </w:rPr>
            </w:pPr>
            <w:r w:rsidRPr="00142F9D">
              <w:rPr>
                <w:lang w:val="uk-UA"/>
              </w:rPr>
              <w:t>Активна участь</w:t>
            </w:r>
          </w:p>
        </w:tc>
        <w:tc>
          <w:tcPr>
            <w:tcW w:w="1242" w:type="dxa"/>
          </w:tcPr>
          <w:p w14:paraId="141B6D19" w14:textId="77777777" w:rsidR="00142F9D" w:rsidRPr="00142F9D" w:rsidRDefault="00142F9D" w:rsidP="00D504EF">
            <w:pPr>
              <w:rPr>
                <w:lang w:val="uk-UA"/>
              </w:rPr>
            </w:pPr>
            <w:r w:rsidRPr="00142F9D">
              <w:rPr>
                <w:lang w:val="uk-UA"/>
              </w:rPr>
              <w:t>Здоровий</w:t>
            </w:r>
          </w:p>
        </w:tc>
        <w:tc>
          <w:tcPr>
            <w:tcW w:w="1242" w:type="dxa"/>
          </w:tcPr>
          <w:p w14:paraId="7B350A5B" w14:textId="77777777" w:rsidR="00142F9D" w:rsidRPr="00142F9D" w:rsidRDefault="00142F9D" w:rsidP="00D504EF">
            <w:pPr>
              <w:rPr>
                <w:lang w:val="uk-UA"/>
              </w:rPr>
            </w:pPr>
            <w:r w:rsidRPr="00142F9D">
              <w:rPr>
                <w:lang w:val="uk-UA"/>
              </w:rPr>
              <w:t>Високий</w:t>
            </w:r>
          </w:p>
        </w:tc>
      </w:tr>
      <w:tr w:rsidR="00142F9D" w:rsidRPr="00142F9D" w14:paraId="2FA973BE" w14:textId="77777777" w:rsidTr="00142F9D">
        <w:tc>
          <w:tcPr>
            <w:tcW w:w="1897" w:type="dxa"/>
          </w:tcPr>
          <w:p w14:paraId="424D950D" w14:textId="77777777" w:rsidR="00142F9D" w:rsidRPr="00142F9D" w:rsidRDefault="00142F9D" w:rsidP="00D504EF">
            <w:pPr>
              <w:rPr>
                <w:lang w:val="uk-UA"/>
              </w:rPr>
            </w:pPr>
            <w:r w:rsidRPr="00142F9D">
              <w:rPr>
                <w:lang w:val="uk-UA"/>
              </w:rPr>
              <w:t>14</w:t>
            </w:r>
          </w:p>
        </w:tc>
        <w:tc>
          <w:tcPr>
            <w:tcW w:w="1241" w:type="dxa"/>
          </w:tcPr>
          <w:p w14:paraId="355BE9E4" w14:textId="77777777" w:rsidR="00142F9D" w:rsidRPr="00142F9D" w:rsidRDefault="00142F9D" w:rsidP="00D504EF">
            <w:pPr>
              <w:rPr>
                <w:lang w:val="uk-UA"/>
              </w:rPr>
            </w:pPr>
            <w:r w:rsidRPr="00142F9D">
              <w:rPr>
                <w:lang w:val="uk-UA"/>
              </w:rPr>
              <w:t>Орлова Валерія</w:t>
            </w:r>
          </w:p>
        </w:tc>
        <w:tc>
          <w:tcPr>
            <w:tcW w:w="1241" w:type="dxa"/>
          </w:tcPr>
          <w:p w14:paraId="2228A553" w14:textId="4D7495B3" w:rsidR="00142F9D" w:rsidRPr="00142F9D" w:rsidRDefault="00142F9D" w:rsidP="00D504EF">
            <w:pPr>
              <w:rPr>
                <w:lang w:val="uk-UA"/>
              </w:rPr>
            </w:pPr>
            <w:r w:rsidRPr="00142F9D">
              <w:rPr>
                <w:lang w:val="uk-UA"/>
              </w:rPr>
              <w:t>5-</w:t>
            </w:r>
            <w:r>
              <w:rPr>
                <w:lang w:val="uk-UA"/>
              </w:rPr>
              <w:t>А</w:t>
            </w:r>
          </w:p>
        </w:tc>
        <w:tc>
          <w:tcPr>
            <w:tcW w:w="1241" w:type="dxa"/>
          </w:tcPr>
          <w:p w14:paraId="0C5B1E4C" w14:textId="77777777" w:rsidR="00142F9D" w:rsidRPr="00142F9D" w:rsidRDefault="00142F9D" w:rsidP="00D504EF">
            <w:pPr>
              <w:rPr>
                <w:lang w:val="uk-UA"/>
              </w:rPr>
            </w:pPr>
            <w:r w:rsidRPr="00142F9D">
              <w:rPr>
                <w:lang w:val="uk-UA"/>
              </w:rPr>
              <w:t>Активна</w:t>
            </w:r>
          </w:p>
        </w:tc>
        <w:tc>
          <w:tcPr>
            <w:tcW w:w="1241" w:type="dxa"/>
          </w:tcPr>
          <w:p w14:paraId="1EA6057B" w14:textId="77777777" w:rsidR="00142F9D" w:rsidRPr="00142F9D" w:rsidRDefault="00142F9D" w:rsidP="00D504EF">
            <w:pPr>
              <w:rPr>
                <w:lang w:val="uk-UA"/>
              </w:rPr>
            </w:pPr>
            <w:r w:rsidRPr="00142F9D">
              <w:rPr>
                <w:lang w:val="uk-UA"/>
              </w:rPr>
              <w:t>Активна участь</w:t>
            </w:r>
          </w:p>
        </w:tc>
        <w:tc>
          <w:tcPr>
            <w:tcW w:w="1242" w:type="dxa"/>
          </w:tcPr>
          <w:p w14:paraId="622CF82E" w14:textId="77777777" w:rsidR="00142F9D" w:rsidRPr="00142F9D" w:rsidRDefault="00142F9D" w:rsidP="00D504EF">
            <w:pPr>
              <w:rPr>
                <w:lang w:val="uk-UA"/>
              </w:rPr>
            </w:pPr>
            <w:r w:rsidRPr="00142F9D">
              <w:rPr>
                <w:lang w:val="uk-UA"/>
              </w:rPr>
              <w:t>Здоровий</w:t>
            </w:r>
          </w:p>
        </w:tc>
        <w:tc>
          <w:tcPr>
            <w:tcW w:w="1242" w:type="dxa"/>
          </w:tcPr>
          <w:p w14:paraId="7239D4E6" w14:textId="77777777" w:rsidR="00142F9D" w:rsidRPr="00142F9D" w:rsidRDefault="00142F9D" w:rsidP="00D504EF">
            <w:pPr>
              <w:rPr>
                <w:lang w:val="uk-UA"/>
              </w:rPr>
            </w:pPr>
            <w:r w:rsidRPr="00142F9D">
              <w:rPr>
                <w:lang w:val="uk-UA"/>
              </w:rPr>
              <w:t>Високий</w:t>
            </w:r>
          </w:p>
        </w:tc>
      </w:tr>
      <w:tr w:rsidR="00142F9D" w:rsidRPr="00142F9D" w14:paraId="2BF1A71B" w14:textId="77777777" w:rsidTr="00142F9D">
        <w:tc>
          <w:tcPr>
            <w:tcW w:w="1897" w:type="dxa"/>
          </w:tcPr>
          <w:p w14:paraId="12CA00FD" w14:textId="77777777" w:rsidR="00142F9D" w:rsidRPr="00142F9D" w:rsidRDefault="00142F9D" w:rsidP="00D504EF">
            <w:pPr>
              <w:rPr>
                <w:lang w:val="uk-UA"/>
              </w:rPr>
            </w:pPr>
            <w:r w:rsidRPr="00142F9D">
              <w:rPr>
                <w:lang w:val="uk-UA"/>
              </w:rPr>
              <w:t>15</w:t>
            </w:r>
          </w:p>
        </w:tc>
        <w:tc>
          <w:tcPr>
            <w:tcW w:w="1241" w:type="dxa"/>
          </w:tcPr>
          <w:p w14:paraId="6A94AFE4" w14:textId="77777777" w:rsidR="00142F9D" w:rsidRPr="00142F9D" w:rsidRDefault="00142F9D" w:rsidP="00D504EF">
            <w:pPr>
              <w:rPr>
                <w:lang w:val="uk-UA"/>
              </w:rPr>
            </w:pPr>
            <w:r w:rsidRPr="00142F9D">
              <w:rPr>
                <w:lang w:val="uk-UA"/>
              </w:rPr>
              <w:t>Паламарчук Ігор</w:t>
            </w:r>
          </w:p>
        </w:tc>
        <w:tc>
          <w:tcPr>
            <w:tcW w:w="1241" w:type="dxa"/>
          </w:tcPr>
          <w:p w14:paraId="652CB0B1" w14:textId="11782A6A" w:rsidR="00142F9D" w:rsidRPr="00142F9D" w:rsidRDefault="00142F9D" w:rsidP="00D504EF">
            <w:pPr>
              <w:rPr>
                <w:lang w:val="uk-UA"/>
              </w:rPr>
            </w:pPr>
            <w:r w:rsidRPr="00142F9D">
              <w:rPr>
                <w:lang w:val="uk-UA"/>
              </w:rPr>
              <w:t>5-</w:t>
            </w:r>
            <w:r>
              <w:rPr>
                <w:lang w:val="uk-UA"/>
              </w:rPr>
              <w:t>А</w:t>
            </w:r>
          </w:p>
        </w:tc>
        <w:tc>
          <w:tcPr>
            <w:tcW w:w="1241" w:type="dxa"/>
          </w:tcPr>
          <w:p w14:paraId="7E836198" w14:textId="77777777" w:rsidR="00142F9D" w:rsidRPr="00142F9D" w:rsidRDefault="00142F9D" w:rsidP="00D504EF">
            <w:pPr>
              <w:rPr>
                <w:lang w:val="uk-UA"/>
              </w:rPr>
            </w:pPr>
            <w:r w:rsidRPr="00142F9D">
              <w:rPr>
                <w:lang w:val="uk-UA"/>
              </w:rPr>
              <w:t>Пасивна</w:t>
            </w:r>
          </w:p>
        </w:tc>
        <w:tc>
          <w:tcPr>
            <w:tcW w:w="1241" w:type="dxa"/>
          </w:tcPr>
          <w:p w14:paraId="1144089F" w14:textId="77777777" w:rsidR="00142F9D" w:rsidRPr="00142F9D" w:rsidRDefault="00142F9D" w:rsidP="00D504EF">
            <w:pPr>
              <w:rPr>
                <w:lang w:val="uk-UA"/>
              </w:rPr>
            </w:pPr>
            <w:r w:rsidRPr="00142F9D">
              <w:rPr>
                <w:lang w:val="uk-UA"/>
              </w:rPr>
              <w:t>Пасивна присутність</w:t>
            </w:r>
          </w:p>
        </w:tc>
        <w:tc>
          <w:tcPr>
            <w:tcW w:w="1242" w:type="dxa"/>
          </w:tcPr>
          <w:p w14:paraId="7A0B6DBC" w14:textId="77777777" w:rsidR="00142F9D" w:rsidRPr="00142F9D" w:rsidRDefault="00142F9D" w:rsidP="00D504EF">
            <w:pPr>
              <w:rPr>
                <w:lang w:val="uk-UA"/>
              </w:rPr>
            </w:pPr>
            <w:r w:rsidRPr="00142F9D">
              <w:rPr>
                <w:lang w:val="uk-UA"/>
              </w:rPr>
              <w:t>Умовно здоровий</w:t>
            </w:r>
          </w:p>
        </w:tc>
        <w:tc>
          <w:tcPr>
            <w:tcW w:w="1242" w:type="dxa"/>
          </w:tcPr>
          <w:p w14:paraId="237DCB6C" w14:textId="77777777" w:rsidR="00142F9D" w:rsidRPr="00142F9D" w:rsidRDefault="00142F9D" w:rsidP="00D504EF">
            <w:pPr>
              <w:rPr>
                <w:lang w:val="uk-UA"/>
              </w:rPr>
            </w:pPr>
            <w:r w:rsidRPr="00142F9D">
              <w:rPr>
                <w:lang w:val="uk-UA"/>
              </w:rPr>
              <w:t>Середній</w:t>
            </w:r>
          </w:p>
        </w:tc>
      </w:tr>
      <w:tr w:rsidR="00142F9D" w:rsidRPr="00142F9D" w14:paraId="5CE0C39A" w14:textId="77777777" w:rsidTr="00142F9D">
        <w:tc>
          <w:tcPr>
            <w:tcW w:w="1897" w:type="dxa"/>
          </w:tcPr>
          <w:p w14:paraId="70A48B7A" w14:textId="77777777" w:rsidR="00142F9D" w:rsidRPr="00142F9D" w:rsidRDefault="00142F9D" w:rsidP="00D504EF">
            <w:pPr>
              <w:rPr>
                <w:lang w:val="uk-UA"/>
              </w:rPr>
            </w:pPr>
            <w:r w:rsidRPr="00142F9D">
              <w:rPr>
                <w:lang w:val="uk-UA"/>
              </w:rPr>
              <w:t>16</w:t>
            </w:r>
          </w:p>
        </w:tc>
        <w:tc>
          <w:tcPr>
            <w:tcW w:w="1241" w:type="dxa"/>
          </w:tcPr>
          <w:p w14:paraId="7387AAE6" w14:textId="77777777" w:rsidR="00142F9D" w:rsidRPr="00142F9D" w:rsidRDefault="00142F9D" w:rsidP="00D504EF">
            <w:pPr>
              <w:rPr>
                <w:lang w:val="uk-UA"/>
              </w:rPr>
            </w:pPr>
            <w:r w:rsidRPr="00142F9D">
              <w:rPr>
                <w:lang w:val="uk-UA"/>
              </w:rPr>
              <w:t>Рибак Аліна</w:t>
            </w:r>
          </w:p>
        </w:tc>
        <w:tc>
          <w:tcPr>
            <w:tcW w:w="1241" w:type="dxa"/>
          </w:tcPr>
          <w:p w14:paraId="36B422D4" w14:textId="777AEB4D" w:rsidR="00142F9D" w:rsidRPr="00142F9D" w:rsidRDefault="00142F9D" w:rsidP="00D504EF">
            <w:pPr>
              <w:rPr>
                <w:lang w:val="uk-UA"/>
              </w:rPr>
            </w:pPr>
            <w:r w:rsidRPr="00142F9D">
              <w:rPr>
                <w:lang w:val="uk-UA"/>
              </w:rPr>
              <w:t>5-</w:t>
            </w:r>
            <w:r>
              <w:rPr>
                <w:lang w:val="uk-UA"/>
              </w:rPr>
              <w:t>Б</w:t>
            </w:r>
          </w:p>
        </w:tc>
        <w:tc>
          <w:tcPr>
            <w:tcW w:w="1241" w:type="dxa"/>
          </w:tcPr>
          <w:p w14:paraId="37A900CC" w14:textId="77777777" w:rsidR="00142F9D" w:rsidRPr="00142F9D" w:rsidRDefault="00142F9D" w:rsidP="00D504EF">
            <w:pPr>
              <w:rPr>
                <w:lang w:val="uk-UA"/>
              </w:rPr>
            </w:pPr>
            <w:r w:rsidRPr="00142F9D">
              <w:rPr>
                <w:lang w:val="uk-UA"/>
              </w:rPr>
              <w:t>Активна</w:t>
            </w:r>
          </w:p>
        </w:tc>
        <w:tc>
          <w:tcPr>
            <w:tcW w:w="1241" w:type="dxa"/>
          </w:tcPr>
          <w:p w14:paraId="69906D85" w14:textId="77777777" w:rsidR="00142F9D" w:rsidRPr="00142F9D" w:rsidRDefault="00142F9D" w:rsidP="00D504EF">
            <w:pPr>
              <w:rPr>
                <w:lang w:val="uk-UA"/>
              </w:rPr>
            </w:pPr>
            <w:r w:rsidRPr="00142F9D">
              <w:rPr>
                <w:lang w:val="uk-UA"/>
              </w:rPr>
              <w:t>Активна участь</w:t>
            </w:r>
          </w:p>
        </w:tc>
        <w:tc>
          <w:tcPr>
            <w:tcW w:w="1242" w:type="dxa"/>
          </w:tcPr>
          <w:p w14:paraId="64C6783B" w14:textId="77777777" w:rsidR="00142F9D" w:rsidRPr="00142F9D" w:rsidRDefault="00142F9D" w:rsidP="00D504EF">
            <w:pPr>
              <w:rPr>
                <w:lang w:val="uk-UA"/>
              </w:rPr>
            </w:pPr>
            <w:r w:rsidRPr="00142F9D">
              <w:rPr>
                <w:lang w:val="uk-UA"/>
              </w:rPr>
              <w:t>Здоровий</w:t>
            </w:r>
          </w:p>
        </w:tc>
        <w:tc>
          <w:tcPr>
            <w:tcW w:w="1242" w:type="dxa"/>
          </w:tcPr>
          <w:p w14:paraId="2CFF655F" w14:textId="77777777" w:rsidR="00142F9D" w:rsidRPr="00142F9D" w:rsidRDefault="00142F9D" w:rsidP="00D504EF">
            <w:pPr>
              <w:rPr>
                <w:lang w:val="uk-UA"/>
              </w:rPr>
            </w:pPr>
            <w:r w:rsidRPr="00142F9D">
              <w:rPr>
                <w:lang w:val="uk-UA"/>
              </w:rPr>
              <w:t>Високий</w:t>
            </w:r>
          </w:p>
        </w:tc>
      </w:tr>
      <w:tr w:rsidR="00142F9D" w:rsidRPr="00142F9D" w14:paraId="71C13222" w14:textId="77777777" w:rsidTr="00142F9D">
        <w:tc>
          <w:tcPr>
            <w:tcW w:w="1897" w:type="dxa"/>
          </w:tcPr>
          <w:p w14:paraId="35BCDFD6" w14:textId="77777777" w:rsidR="00142F9D" w:rsidRPr="00142F9D" w:rsidRDefault="00142F9D" w:rsidP="00D504EF">
            <w:pPr>
              <w:rPr>
                <w:lang w:val="uk-UA"/>
              </w:rPr>
            </w:pPr>
            <w:r w:rsidRPr="00142F9D">
              <w:rPr>
                <w:lang w:val="uk-UA"/>
              </w:rPr>
              <w:t>17</w:t>
            </w:r>
          </w:p>
        </w:tc>
        <w:tc>
          <w:tcPr>
            <w:tcW w:w="1241" w:type="dxa"/>
          </w:tcPr>
          <w:p w14:paraId="29E3D602" w14:textId="77777777" w:rsidR="00142F9D" w:rsidRPr="00142F9D" w:rsidRDefault="00142F9D" w:rsidP="00D504EF">
            <w:pPr>
              <w:rPr>
                <w:lang w:val="uk-UA"/>
              </w:rPr>
            </w:pPr>
            <w:r w:rsidRPr="00142F9D">
              <w:rPr>
                <w:lang w:val="uk-UA"/>
              </w:rPr>
              <w:t>Савчук Дмитро</w:t>
            </w:r>
          </w:p>
        </w:tc>
        <w:tc>
          <w:tcPr>
            <w:tcW w:w="1241" w:type="dxa"/>
          </w:tcPr>
          <w:p w14:paraId="2495C639" w14:textId="7AF13B4C" w:rsidR="00142F9D" w:rsidRPr="00142F9D" w:rsidRDefault="00142F9D" w:rsidP="00D504EF">
            <w:pPr>
              <w:rPr>
                <w:lang w:val="uk-UA"/>
              </w:rPr>
            </w:pPr>
            <w:r w:rsidRPr="00142F9D">
              <w:rPr>
                <w:lang w:val="uk-UA"/>
              </w:rPr>
              <w:t>5-</w:t>
            </w:r>
            <w:r>
              <w:rPr>
                <w:lang w:val="uk-UA"/>
              </w:rPr>
              <w:t>Б</w:t>
            </w:r>
          </w:p>
        </w:tc>
        <w:tc>
          <w:tcPr>
            <w:tcW w:w="1241" w:type="dxa"/>
          </w:tcPr>
          <w:p w14:paraId="20E234BA" w14:textId="77777777" w:rsidR="00142F9D" w:rsidRPr="00142F9D" w:rsidRDefault="00142F9D" w:rsidP="00D504EF">
            <w:pPr>
              <w:rPr>
                <w:lang w:val="uk-UA"/>
              </w:rPr>
            </w:pPr>
            <w:r w:rsidRPr="00142F9D">
              <w:rPr>
                <w:lang w:val="uk-UA"/>
              </w:rPr>
              <w:t>Пасивна</w:t>
            </w:r>
          </w:p>
        </w:tc>
        <w:tc>
          <w:tcPr>
            <w:tcW w:w="1241" w:type="dxa"/>
          </w:tcPr>
          <w:p w14:paraId="210D8A01" w14:textId="77777777" w:rsidR="00142F9D" w:rsidRPr="00142F9D" w:rsidRDefault="00142F9D" w:rsidP="00D504EF">
            <w:pPr>
              <w:rPr>
                <w:lang w:val="uk-UA"/>
              </w:rPr>
            </w:pPr>
            <w:r w:rsidRPr="00142F9D">
              <w:rPr>
                <w:lang w:val="uk-UA"/>
              </w:rPr>
              <w:t>Уникає</w:t>
            </w:r>
          </w:p>
        </w:tc>
        <w:tc>
          <w:tcPr>
            <w:tcW w:w="1242" w:type="dxa"/>
          </w:tcPr>
          <w:p w14:paraId="1F741850" w14:textId="77777777" w:rsidR="00142F9D" w:rsidRPr="00142F9D" w:rsidRDefault="00142F9D" w:rsidP="00D504EF">
            <w:pPr>
              <w:rPr>
                <w:lang w:val="uk-UA"/>
              </w:rPr>
            </w:pPr>
            <w:r w:rsidRPr="00142F9D">
              <w:rPr>
                <w:lang w:val="uk-UA"/>
              </w:rPr>
              <w:t>Нездоровий</w:t>
            </w:r>
          </w:p>
        </w:tc>
        <w:tc>
          <w:tcPr>
            <w:tcW w:w="1242" w:type="dxa"/>
          </w:tcPr>
          <w:p w14:paraId="43D587A2" w14:textId="77777777" w:rsidR="00142F9D" w:rsidRPr="00142F9D" w:rsidRDefault="00142F9D" w:rsidP="00D504EF">
            <w:pPr>
              <w:rPr>
                <w:lang w:val="uk-UA"/>
              </w:rPr>
            </w:pPr>
            <w:r w:rsidRPr="00142F9D">
              <w:rPr>
                <w:lang w:val="uk-UA"/>
              </w:rPr>
              <w:t>Низький</w:t>
            </w:r>
          </w:p>
        </w:tc>
      </w:tr>
      <w:tr w:rsidR="00142F9D" w:rsidRPr="00142F9D" w14:paraId="4425A93A" w14:textId="77777777" w:rsidTr="00142F9D">
        <w:tc>
          <w:tcPr>
            <w:tcW w:w="1897" w:type="dxa"/>
          </w:tcPr>
          <w:p w14:paraId="1BAD2BDA" w14:textId="77777777" w:rsidR="00142F9D" w:rsidRPr="00142F9D" w:rsidRDefault="00142F9D" w:rsidP="00D504EF">
            <w:pPr>
              <w:rPr>
                <w:lang w:val="uk-UA"/>
              </w:rPr>
            </w:pPr>
            <w:r w:rsidRPr="00142F9D">
              <w:rPr>
                <w:lang w:val="uk-UA"/>
              </w:rPr>
              <w:t>18</w:t>
            </w:r>
          </w:p>
        </w:tc>
        <w:tc>
          <w:tcPr>
            <w:tcW w:w="1241" w:type="dxa"/>
          </w:tcPr>
          <w:p w14:paraId="5D781A71" w14:textId="77777777" w:rsidR="00142F9D" w:rsidRPr="00142F9D" w:rsidRDefault="00142F9D" w:rsidP="00D504EF">
            <w:pPr>
              <w:rPr>
                <w:lang w:val="uk-UA"/>
              </w:rPr>
            </w:pPr>
            <w:r w:rsidRPr="00142F9D">
              <w:rPr>
                <w:lang w:val="uk-UA"/>
              </w:rPr>
              <w:t>Таран Софія</w:t>
            </w:r>
          </w:p>
        </w:tc>
        <w:tc>
          <w:tcPr>
            <w:tcW w:w="1241" w:type="dxa"/>
          </w:tcPr>
          <w:p w14:paraId="639B4F7E" w14:textId="389051CA" w:rsidR="00142F9D" w:rsidRPr="00142F9D" w:rsidRDefault="00142F9D" w:rsidP="00D504EF">
            <w:pPr>
              <w:rPr>
                <w:lang w:val="uk-UA"/>
              </w:rPr>
            </w:pPr>
            <w:r w:rsidRPr="00142F9D">
              <w:rPr>
                <w:lang w:val="uk-UA"/>
              </w:rPr>
              <w:t>5-</w:t>
            </w:r>
            <w:r>
              <w:rPr>
                <w:lang w:val="uk-UA"/>
              </w:rPr>
              <w:t>Б</w:t>
            </w:r>
          </w:p>
        </w:tc>
        <w:tc>
          <w:tcPr>
            <w:tcW w:w="1241" w:type="dxa"/>
          </w:tcPr>
          <w:p w14:paraId="58458AEF" w14:textId="77777777" w:rsidR="00142F9D" w:rsidRPr="00142F9D" w:rsidRDefault="00142F9D" w:rsidP="00D504EF">
            <w:pPr>
              <w:rPr>
                <w:lang w:val="uk-UA"/>
              </w:rPr>
            </w:pPr>
            <w:r w:rsidRPr="00142F9D">
              <w:rPr>
                <w:lang w:val="uk-UA"/>
              </w:rPr>
              <w:t>Активна</w:t>
            </w:r>
          </w:p>
        </w:tc>
        <w:tc>
          <w:tcPr>
            <w:tcW w:w="1241" w:type="dxa"/>
          </w:tcPr>
          <w:p w14:paraId="7EEFDDD1" w14:textId="77777777" w:rsidR="00142F9D" w:rsidRPr="00142F9D" w:rsidRDefault="00142F9D" w:rsidP="00D504EF">
            <w:pPr>
              <w:rPr>
                <w:lang w:val="uk-UA"/>
              </w:rPr>
            </w:pPr>
            <w:r w:rsidRPr="00142F9D">
              <w:rPr>
                <w:lang w:val="uk-UA"/>
              </w:rPr>
              <w:t>Активна участь</w:t>
            </w:r>
          </w:p>
        </w:tc>
        <w:tc>
          <w:tcPr>
            <w:tcW w:w="1242" w:type="dxa"/>
          </w:tcPr>
          <w:p w14:paraId="531DA9D0" w14:textId="77777777" w:rsidR="00142F9D" w:rsidRPr="00142F9D" w:rsidRDefault="00142F9D" w:rsidP="00D504EF">
            <w:pPr>
              <w:rPr>
                <w:lang w:val="uk-UA"/>
              </w:rPr>
            </w:pPr>
            <w:r w:rsidRPr="00142F9D">
              <w:rPr>
                <w:lang w:val="uk-UA"/>
              </w:rPr>
              <w:t>Здоровий</w:t>
            </w:r>
          </w:p>
        </w:tc>
        <w:tc>
          <w:tcPr>
            <w:tcW w:w="1242" w:type="dxa"/>
          </w:tcPr>
          <w:p w14:paraId="34087963" w14:textId="77777777" w:rsidR="00142F9D" w:rsidRPr="00142F9D" w:rsidRDefault="00142F9D" w:rsidP="00D504EF">
            <w:pPr>
              <w:rPr>
                <w:lang w:val="uk-UA"/>
              </w:rPr>
            </w:pPr>
            <w:r w:rsidRPr="00142F9D">
              <w:rPr>
                <w:lang w:val="uk-UA"/>
              </w:rPr>
              <w:t>Високий</w:t>
            </w:r>
          </w:p>
        </w:tc>
      </w:tr>
      <w:tr w:rsidR="00142F9D" w:rsidRPr="00142F9D" w14:paraId="67CC300C" w14:textId="77777777" w:rsidTr="00142F9D">
        <w:tc>
          <w:tcPr>
            <w:tcW w:w="1897" w:type="dxa"/>
          </w:tcPr>
          <w:p w14:paraId="73D9DCE0" w14:textId="77777777" w:rsidR="00142F9D" w:rsidRPr="00142F9D" w:rsidRDefault="00142F9D" w:rsidP="00D504EF">
            <w:pPr>
              <w:rPr>
                <w:lang w:val="uk-UA"/>
              </w:rPr>
            </w:pPr>
            <w:r w:rsidRPr="00142F9D">
              <w:rPr>
                <w:lang w:val="uk-UA"/>
              </w:rPr>
              <w:lastRenderedPageBreak/>
              <w:t>19</w:t>
            </w:r>
          </w:p>
        </w:tc>
        <w:tc>
          <w:tcPr>
            <w:tcW w:w="1241" w:type="dxa"/>
          </w:tcPr>
          <w:p w14:paraId="07FB702B" w14:textId="77777777" w:rsidR="00142F9D" w:rsidRPr="00142F9D" w:rsidRDefault="00142F9D" w:rsidP="00D504EF">
            <w:pPr>
              <w:rPr>
                <w:lang w:val="uk-UA"/>
              </w:rPr>
            </w:pPr>
            <w:r w:rsidRPr="00142F9D">
              <w:rPr>
                <w:lang w:val="uk-UA"/>
              </w:rPr>
              <w:t>Усенко Владислав</w:t>
            </w:r>
          </w:p>
        </w:tc>
        <w:tc>
          <w:tcPr>
            <w:tcW w:w="1241" w:type="dxa"/>
          </w:tcPr>
          <w:p w14:paraId="540ADF96" w14:textId="4114FF4E" w:rsidR="00142F9D" w:rsidRPr="00142F9D" w:rsidRDefault="00142F9D" w:rsidP="00D504EF">
            <w:pPr>
              <w:rPr>
                <w:lang w:val="uk-UA"/>
              </w:rPr>
            </w:pPr>
            <w:r w:rsidRPr="00142F9D">
              <w:rPr>
                <w:lang w:val="uk-UA"/>
              </w:rPr>
              <w:t>5-</w:t>
            </w:r>
            <w:r>
              <w:rPr>
                <w:lang w:val="uk-UA"/>
              </w:rPr>
              <w:t>Б</w:t>
            </w:r>
          </w:p>
        </w:tc>
        <w:tc>
          <w:tcPr>
            <w:tcW w:w="1241" w:type="dxa"/>
          </w:tcPr>
          <w:p w14:paraId="40305FA6" w14:textId="77777777" w:rsidR="00142F9D" w:rsidRPr="00142F9D" w:rsidRDefault="00142F9D" w:rsidP="00D504EF">
            <w:pPr>
              <w:rPr>
                <w:lang w:val="uk-UA"/>
              </w:rPr>
            </w:pPr>
            <w:r w:rsidRPr="00142F9D">
              <w:rPr>
                <w:lang w:val="uk-UA"/>
              </w:rPr>
              <w:t>Пасивна</w:t>
            </w:r>
          </w:p>
        </w:tc>
        <w:tc>
          <w:tcPr>
            <w:tcW w:w="1241" w:type="dxa"/>
          </w:tcPr>
          <w:p w14:paraId="1AD23B33" w14:textId="77777777" w:rsidR="00142F9D" w:rsidRPr="00142F9D" w:rsidRDefault="00142F9D" w:rsidP="00D504EF">
            <w:pPr>
              <w:rPr>
                <w:lang w:val="uk-UA"/>
              </w:rPr>
            </w:pPr>
            <w:r w:rsidRPr="00142F9D">
              <w:rPr>
                <w:lang w:val="uk-UA"/>
              </w:rPr>
              <w:t>Уникає</w:t>
            </w:r>
          </w:p>
        </w:tc>
        <w:tc>
          <w:tcPr>
            <w:tcW w:w="1242" w:type="dxa"/>
          </w:tcPr>
          <w:p w14:paraId="0E35C97B" w14:textId="77777777" w:rsidR="00142F9D" w:rsidRPr="00142F9D" w:rsidRDefault="00142F9D" w:rsidP="00D504EF">
            <w:pPr>
              <w:rPr>
                <w:lang w:val="uk-UA"/>
              </w:rPr>
            </w:pPr>
            <w:r w:rsidRPr="00142F9D">
              <w:rPr>
                <w:lang w:val="uk-UA"/>
              </w:rPr>
              <w:t>Нездоровий</w:t>
            </w:r>
          </w:p>
        </w:tc>
        <w:tc>
          <w:tcPr>
            <w:tcW w:w="1242" w:type="dxa"/>
          </w:tcPr>
          <w:p w14:paraId="407F1EC5" w14:textId="77777777" w:rsidR="00142F9D" w:rsidRPr="00142F9D" w:rsidRDefault="00142F9D" w:rsidP="00D504EF">
            <w:pPr>
              <w:rPr>
                <w:lang w:val="uk-UA"/>
              </w:rPr>
            </w:pPr>
            <w:r w:rsidRPr="00142F9D">
              <w:rPr>
                <w:lang w:val="uk-UA"/>
              </w:rPr>
              <w:t>Низький</w:t>
            </w:r>
          </w:p>
        </w:tc>
      </w:tr>
      <w:tr w:rsidR="00142F9D" w:rsidRPr="00142F9D" w14:paraId="29CE5673" w14:textId="77777777" w:rsidTr="00142F9D">
        <w:tc>
          <w:tcPr>
            <w:tcW w:w="1897" w:type="dxa"/>
          </w:tcPr>
          <w:p w14:paraId="1F5C3D50" w14:textId="77777777" w:rsidR="00142F9D" w:rsidRPr="00142F9D" w:rsidRDefault="00142F9D" w:rsidP="00D504EF">
            <w:pPr>
              <w:rPr>
                <w:lang w:val="uk-UA"/>
              </w:rPr>
            </w:pPr>
            <w:r w:rsidRPr="00142F9D">
              <w:rPr>
                <w:lang w:val="uk-UA"/>
              </w:rPr>
              <w:t>20</w:t>
            </w:r>
          </w:p>
        </w:tc>
        <w:tc>
          <w:tcPr>
            <w:tcW w:w="1241" w:type="dxa"/>
          </w:tcPr>
          <w:p w14:paraId="30A8F0B1" w14:textId="77777777" w:rsidR="00142F9D" w:rsidRPr="00142F9D" w:rsidRDefault="00142F9D" w:rsidP="00D504EF">
            <w:pPr>
              <w:rPr>
                <w:lang w:val="uk-UA"/>
              </w:rPr>
            </w:pPr>
            <w:r w:rsidRPr="00142F9D">
              <w:rPr>
                <w:lang w:val="uk-UA"/>
              </w:rPr>
              <w:t>Федоренко Ілля</w:t>
            </w:r>
          </w:p>
        </w:tc>
        <w:tc>
          <w:tcPr>
            <w:tcW w:w="1241" w:type="dxa"/>
          </w:tcPr>
          <w:p w14:paraId="5C268CD7" w14:textId="741333AE" w:rsidR="00142F9D" w:rsidRPr="00142F9D" w:rsidRDefault="00142F9D" w:rsidP="00D504EF">
            <w:pPr>
              <w:rPr>
                <w:lang w:val="uk-UA"/>
              </w:rPr>
            </w:pPr>
            <w:r w:rsidRPr="00142F9D">
              <w:rPr>
                <w:lang w:val="uk-UA"/>
              </w:rPr>
              <w:t>5-</w:t>
            </w:r>
            <w:r>
              <w:rPr>
                <w:lang w:val="uk-UA"/>
              </w:rPr>
              <w:t>Б</w:t>
            </w:r>
          </w:p>
        </w:tc>
        <w:tc>
          <w:tcPr>
            <w:tcW w:w="1241" w:type="dxa"/>
          </w:tcPr>
          <w:p w14:paraId="4DF60C71" w14:textId="77777777" w:rsidR="00142F9D" w:rsidRPr="00142F9D" w:rsidRDefault="00142F9D" w:rsidP="00D504EF">
            <w:pPr>
              <w:rPr>
                <w:lang w:val="uk-UA"/>
              </w:rPr>
            </w:pPr>
            <w:r w:rsidRPr="00142F9D">
              <w:rPr>
                <w:lang w:val="uk-UA"/>
              </w:rPr>
              <w:t>Активна</w:t>
            </w:r>
          </w:p>
        </w:tc>
        <w:tc>
          <w:tcPr>
            <w:tcW w:w="1241" w:type="dxa"/>
          </w:tcPr>
          <w:p w14:paraId="734819F3" w14:textId="77777777" w:rsidR="00142F9D" w:rsidRPr="00142F9D" w:rsidRDefault="00142F9D" w:rsidP="00D504EF">
            <w:pPr>
              <w:rPr>
                <w:lang w:val="uk-UA"/>
              </w:rPr>
            </w:pPr>
            <w:r w:rsidRPr="00142F9D">
              <w:rPr>
                <w:lang w:val="uk-UA"/>
              </w:rPr>
              <w:t>Активна участь</w:t>
            </w:r>
          </w:p>
        </w:tc>
        <w:tc>
          <w:tcPr>
            <w:tcW w:w="1242" w:type="dxa"/>
          </w:tcPr>
          <w:p w14:paraId="30186362" w14:textId="77777777" w:rsidR="00142F9D" w:rsidRPr="00142F9D" w:rsidRDefault="00142F9D" w:rsidP="00D504EF">
            <w:pPr>
              <w:rPr>
                <w:lang w:val="uk-UA"/>
              </w:rPr>
            </w:pPr>
            <w:r w:rsidRPr="00142F9D">
              <w:rPr>
                <w:lang w:val="uk-UA"/>
              </w:rPr>
              <w:t>Здоровий</w:t>
            </w:r>
          </w:p>
        </w:tc>
        <w:tc>
          <w:tcPr>
            <w:tcW w:w="1242" w:type="dxa"/>
          </w:tcPr>
          <w:p w14:paraId="32A973DB" w14:textId="77777777" w:rsidR="00142F9D" w:rsidRPr="00142F9D" w:rsidRDefault="00142F9D" w:rsidP="00D504EF">
            <w:pPr>
              <w:rPr>
                <w:lang w:val="uk-UA"/>
              </w:rPr>
            </w:pPr>
            <w:r w:rsidRPr="00142F9D">
              <w:rPr>
                <w:lang w:val="uk-UA"/>
              </w:rPr>
              <w:t>Високий</w:t>
            </w:r>
          </w:p>
        </w:tc>
      </w:tr>
      <w:tr w:rsidR="00142F9D" w:rsidRPr="00142F9D" w14:paraId="0981F3FC" w14:textId="77777777" w:rsidTr="00142F9D">
        <w:tc>
          <w:tcPr>
            <w:tcW w:w="1897" w:type="dxa"/>
          </w:tcPr>
          <w:p w14:paraId="6BD754F6" w14:textId="77777777" w:rsidR="00142F9D" w:rsidRPr="00142F9D" w:rsidRDefault="00142F9D" w:rsidP="00D504EF">
            <w:pPr>
              <w:rPr>
                <w:lang w:val="uk-UA"/>
              </w:rPr>
            </w:pPr>
            <w:r w:rsidRPr="00142F9D">
              <w:rPr>
                <w:lang w:val="uk-UA"/>
              </w:rPr>
              <w:t>21</w:t>
            </w:r>
          </w:p>
        </w:tc>
        <w:tc>
          <w:tcPr>
            <w:tcW w:w="1241" w:type="dxa"/>
          </w:tcPr>
          <w:p w14:paraId="3EE363BE" w14:textId="77777777" w:rsidR="00142F9D" w:rsidRPr="00142F9D" w:rsidRDefault="00142F9D" w:rsidP="00D504EF">
            <w:pPr>
              <w:rPr>
                <w:lang w:val="uk-UA"/>
              </w:rPr>
            </w:pPr>
            <w:r w:rsidRPr="00142F9D">
              <w:rPr>
                <w:lang w:val="uk-UA"/>
              </w:rPr>
              <w:t>Харченко Оля</w:t>
            </w:r>
          </w:p>
        </w:tc>
        <w:tc>
          <w:tcPr>
            <w:tcW w:w="1241" w:type="dxa"/>
          </w:tcPr>
          <w:p w14:paraId="34764BF6" w14:textId="1D9EF716" w:rsidR="00142F9D" w:rsidRPr="00142F9D" w:rsidRDefault="00142F9D" w:rsidP="00D504EF">
            <w:pPr>
              <w:rPr>
                <w:lang w:val="uk-UA"/>
              </w:rPr>
            </w:pPr>
            <w:r w:rsidRPr="00142F9D">
              <w:rPr>
                <w:lang w:val="uk-UA"/>
              </w:rPr>
              <w:t>5-</w:t>
            </w:r>
            <w:r>
              <w:rPr>
                <w:lang w:val="uk-UA"/>
              </w:rPr>
              <w:t>Б</w:t>
            </w:r>
          </w:p>
        </w:tc>
        <w:tc>
          <w:tcPr>
            <w:tcW w:w="1241" w:type="dxa"/>
          </w:tcPr>
          <w:p w14:paraId="394CF156" w14:textId="77777777" w:rsidR="00142F9D" w:rsidRPr="00142F9D" w:rsidRDefault="00142F9D" w:rsidP="00D504EF">
            <w:pPr>
              <w:rPr>
                <w:lang w:val="uk-UA"/>
              </w:rPr>
            </w:pPr>
            <w:r w:rsidRPr="00142F9D">
              <w:rPr>
                <w:lang w:val="uk-UA"/>
              </w:rPr>
              <w:t>Активна</w:t>
            </w:r>
          </w:p>
        </w:tc>
        <w:tc>
          <w:tcPr>
            <w:tcW w:w="1241" w:type="dxa"/>
          </w:tcPr>
          <w:p w14:paraId="57D34955" w14:textId="77777777" w:rsidR="00142F9D" w:rsidRPr="00142F9D" w:rsidRDefault="00142F9D" w:rsidP="00D504EF">
            <w:pPr>
              <w:rPr>
                <w:lang w:val="uk-UA"/>
              </w:rPr>
            </w:pPr>
            <w:r w:rsidRPr="00142F9D">
              <w:rPr>
                <w:lang w:val="uk-UA"/>
              </w:rPr>
              <w:t>Активна участь</w:t>
            </w:r>
          </w:p>
        </w:tc>
        <w:tc>
          <w:tcPr>
            <w:tcW w:w="1242" w:type="dxa"/>
          </w:tcPr>
          <w:p w14:paraId="5FB11A98" w14:textId="77777777" w:rsidR="00142F9D" w:rsidRPr="00142F9D" w:rsidRDefault="00142F9D" w:rsidP="00D504EF">
            <w:pPr>
              <w:rPr>
                <w:lang w:val="uk-UA"/>
              </w:rPr>
            </w:pPr>
            <w:r w:rsidRPr="00142F9D">
              <w:rPr>
                <w:lang w:val="uk-UA"/>
              </w:rPr>
              <w:t>Здоровий</w:t>
            </w:r>
          </w:p>
        </w:tc>
        <w:tc>
          <w:tcPr>
            <w:tcW w:w="1242" w:type="dxa"/>
          </w:tcPr>
          <w:p w14:paraId="28561575" w14:textId="77777777" w:rsidR="00142F9D" w:rsidRPr="00142F9D" w:rsidRDefault="00142F9D" w:rsidP="00D504EF">
            <w:pPr>
              <w:rPr>
                <w:lang w:val="uk-UA"/>
              </w:rPr>
            </w:pPr>
            <w:r w:rsidRPr="00142F9D">
              <w:rPr>
                <w:lang w:val="uk-UA"/>
              </w:rPr>
              <w:t>Високий</w:t>
            </w:r>
          </w:p>
        </w:tc>
      </w:tr>
      <w:tr w:rsidR="00142F9D" w:rsidRPr="00142F9D" w14:paraId="6AD51A36" w14:textId="77777777" w:rsidTr="00142F9D">
        <w:tc>
          <w:tcPr>
            <w:tcW w:w="1897" w:type="dxa"/>
          </w:tcPr>
          <w:p w14:paraId="5979D327" w14:textId="77777777" w:rsidR="00142F9D" w:rsidRPr="00142F9D" w:rsidRDefault="00142F9D" w:rsidP="00D504EF">
            <w:pPr>
              <w:rPr>
                <w:lang w:val="uk-UA"/>
              </w:rPr>
            </w:pPr>
            <w:r w:rsidRPr="00142F9D">
              <w:rPr>
                <w:lang w:val="uk-UA"/>
              </w:rPr>
              <w:t>22</w:t>
            </w:r>
          </w:p>
        </w:tc>
        <w:tc>
          <w:tcPr>
            <w:tcW w:w="1241" w:type="dxa"/>
          </w:tcPr>
          <w:p w14:paraId="31A65962" w14:textId="77777777" w:rsidR="00142F9D" w:rsidRPr="00142F9D" w:rsidRDefault="00142F9D" w:rsidP="00D504EF">
            <w:pPr>
              <w:rPr>
                <w:lang w:val="uk-UA"/>
              </w:rPr>
            </w:pPr>
            <w:r w:rsidRPr="00142F9D">
              <w:rPr>
                <w:lang w:val="uk-UA"/>
              </w:rPr>
              <w:t>Цимбал Роман</w:t>
            </w:r>
          </w:p>
        </w:tc>
        <w:tc>
          <w:tcPr>
            <w:tcW w:w="1241" w:type="dxa"/>
          </w:tcPr>
          <w:p w14:paraId="55BFD2C0" w14:textId="6CE6A539" w:rsidR="00142F9D" w:rsidRPr="00142F9D" w:rsidRDefault="00142F9D" w:rsidP="00D504EF">
            <w:pPr>
              <w:rPr>
                <w:lang w:val="uk-UA"/>
              </w:rPr>
            </w:pPr>
            <w:r w:rsidRPr="00142F9D">
              <w:rPr>
                <w:lang w:val="uk-UA"/>
              </w:rPr>
              <w:t>5-</w:t>
            </w:r>
            <w:r>
              <w:rPr>
                <w:lang w:val="uk-UA"/>
              </w:rPr>
              <w:t>Б</w:t>
            </w:r>
          </w:p>
        </w:tc>
        <w:tc>
          <w:tcPr>
            <w:tcW w:w="1241" w:type="dxa"/>
          </w:tcPr>
          <w:p w14:paraId="3B04FAE6" w14:textId="77777777" w:rsidR="00142F9D" w:rsidRPr="00142F9D" w:rsidRDefault="00142F9D" w:rsidP="00D504EF">
            <w:pPr>
              <w:rPr>
                <w:lang w:val="uk-UA"/>
              </w:rPr>
            </w:pPr>
            <w:r w:rsidRPr="00142F9D">
              <w:rPr>
                <w:lang w:val="uk-UA"/>
              </w:rPr>
              <w:t>Пасивна</w:t>
            </w:r>
          </w:p>
        </w:tc>
        <w:tc>
          <w:tcPr>
            <w:tcW w:w="1241" w:type="dxa"/>
          </w:tcPr>
          <w:p w14:paraId="491A19A7" w14:textId="77777777" w:rsidR="00142F9D" w:rsidRPr="00142F9D" w:rsidRDefault="00142F9D" w:rsidP="00D504EF">
            <w:pPr>
              <w:rPr>
                <w:lang w:val="uk-UA"/>
              </w:rPr>
            </w:pPr>
            <w:r w:rsidRPr="00142F9D">
              <w:rPr>
                <w:lang w:val="uk-UA"/>
              </w:rPr>
              <w:t>Пасивна присутність</w:t>
            </w:r>
          </w:p>
        </w:tc>
        <w:tc>
          <w:tcPr>
            <w:tcW w:w="1242" w:type="dxa"/>
          </w:tcPr>
          <w:p w14:paraId="0956FC2E" w14:textId="77777777" w:rsidR="00142F9D" w:rsidRPr="00142F9D" w:rsidRDefault="00142F9D" w:rsidP="00D504EF">
            <w:pPr>
              <w:rPr>
                <w:lang w:val="uk-UA"/>
              </w:rPr>
            </w:pPr>
            <w:r w:rsidRPr="00142F9D">
              <w:rPr>
                <w:lang w:val="uk-UA"/>
              </w:rPr>
              <w:t>Умовно здоровий</w:t>
            </w:r>
          </w:p>
        </w:tc>
        <w:tc>
          <w:tcPr>
            <w:tcW w:w="1242" w:type="dxa"/>
          </w:tcPr>
          <w:p w14:paraId="69152263" w14:textId="77777777" w:rsidR="00142F9D" w:rsidRPr="00142F9D" w:rsidRDefault="00142F9D" w:rsidP="00D504EF">
            <w:pPr>
              <w:rPr>
                <w:lang w:val="uk-UA"/>
              </w:rPr>
            </w:pPr>
            <w:r w:rsidRPr="00142F9D">
              <w:rPr>
                <w:lang w:val="uk-UA"/>
              </w:rPr>
              <w:t>Середній</w:t>
            </w:r>
          </w:p>
        </w:tc>
      </w:tr>
      <w:tr w:rsidR="00142F9D" w:rsidRPr="00142F9D" w14:paraId="0EC36510" w14:textId="77777777" w:rsidTr="00142F9D">
        <w:tc>
          <w:tcPr>
            <w:tcW w:w="1897" w:type="dxa"/>
          </w:tcPr>
          <w:p w14:paraId="0C5B7930" w14:textId="77777777" w:rsidR="00142F9D" w:rsidRPr="00142F9D" w:rsidRDefault="00142F9D" w:rsidP="00D504EF">
            <w:pPr>
              <w:rPr>
                <w:lang w:val="uk-UA"/>
              </w:rPr>
            </w:pPr>
            <w:r w:rsidRPr="00142F9D">
              <w:rPr>
                <w:lang w:val="uk-UA"/>
              </w:rPr>
              <w:t>23</w:t>
            </w:r>
          </w:p>
        </w:tc>
        <w:tc>
          <w:tcPr>
            <w:tcW w:w="1241" w:type="dxa"/>
          </w:tcPr>
          <w:p w14:paraId="2C44EBBF" w14:textId="77777777" w:rsidR="00142F9D" w:rsidRPr="00142F9D" w:rsidRDefault="00142F9D" w:rsidP="00D504EF">
            <w:pPr>
              <w:rPr>
                <w:lang w:val="uk-UA"/>
              </w:rPr>
            </w:pPr>
            <w:r w:rsidRPr="00142F9D">
              <w:rPr>
                <w:lang w:val="uk-UA"/>
              </w:rPr>
              <w:t>Чайка Ірина</w:t>
            </w:r>
          </w:p>
        </w:tc>
        <w:tc>
          <w:tcPr>
            <w:tcW w:w="1241" w:type="dxa"/>
          </w:tcPr>
          <w:p w14:paraId="6B14D8E6" w14:textId="2BD2C805" w:rsidR="00142F9D" w:rsidRPr="00142F9D" w:rsidRDefault="00142F9D" w:rsidP="00D504EF">
            <w:pPr>
              <w:rPr>
                <w:lang w:val="uk-UA"/>
              </w:rPr>
            </w:pPr>
            <w:r w:rsidRPr="00142F9D">
              <w:rPr>
                <w:lang w:val="uk-UA"/>
              </w:rPr>
              <w:t>5-</w:t>
            </w:r>
            <w:r>
              <w:rPr>
                <w:lang w:val="uk-UA"/>
              </w:rPr>
              <w:t>Б</w:t>
            </w:r>
          </w:p>
        </w:tc>
        <w:tc>
          <w:tcPr>
            <w:tcW w:w="1241" w:type="dxa"/>
          </w:tcPr>
          <w:p w14:paraId="19D1D995" w14:textId="77777777" w:rsidR="00142F9D" w:rsidRPr="00142F9D" w:rsidRDefault="00142F9D" w:rsidP="00D504EF">
            <w:pPr>
              <w:rPr>
                <w:lang w:val="uk-UA"/>
              </w:rPr>
            </w:pPr>
            <w:r w:rsidRPr="00142F9D">
              <w:rPr>
                <w:lang w:val="uk-UA"/>
              </w:rPr>
              <w:t>Активна</w:t>
            </w:r>
          </w:p>
        </w:tc>
        <w:tc>
          <w:tcPr>
            <w:tcW w:w="1241" w:type="dxa"/>
          </w:tcPr>
          <w:p w14:paraId="2294DD82" w14:textId="77777777" w:rsidR="00142F9D" w:rsidRPr="00142F9D" w:rsidRDefault="00142F9D" w:rsidP="00D504EF">
            <w:pPr>
              <w:rPr>
                <w:lang w:val="uk-UA"/>
              </w:rPr>
            </w:pPr>
            <w:r w:rsidRPr="00142F9D">
              <w:rPr>
                <w:lang w:val="uk-UA"/>
              </w:rPr>
              <w:t>Активна участь</w:t>
            </w:r>
          </w:p>
        </w:tc>
        <w:tc>
          <w:tcPr>
            <w:tcW w:w="1242" w:type="dxa"/>
          </w:tcPr>
          <w:p w14:paraId="4402766E" w14:textId="77777777" w:rsidR="00142F9D" w:rsidRPr="00142F9D" w:rsidRDefault="00142F9D" w:rsidP="00D504EF">
            <w:pPr>
              <w:rPr>
                <w:lang w:val="uk-UA"/>
              </w:rPr>
            </w:pPr>
            <w:r w:rsidRPr="00142F9D">
              <w:rPr>
                <w:lang w:val="uk-UA"/>
              </w:rPr>
              <w:t>Здоровий</w:t>
            </w:r>
          </w:p>
        </w:tc>
        <w:tc>
          <w:tcPr>
            <w:tcW w:w="1242" w:type="dxa"/>
          </w:tcPr>
          <w:p w14:paraId="2D862843" w14:textId="77777777" w:rsidR="00142F9D" w:rsidRPr="00142F9D" w:rsidRDefault="00142F9D" w:rsidP="00D504EF">
            <w:pPr>
              <w:rPr>
                <w:lang w:val="uk-UA"/>
              </w:rPr>
            </w:pPr>
            <w:r w:rsidRPr="00142F9D">
              <w:rPr>
                <w:lang w:val="uk-UA"/>
              </w:rPr>
              <w:t>Високий</w:t>
            </w:r>
          </w:p>
        </w:tc>
      </w:tr>
      <w:tr w:rsidR="00142F9D" w:rsidRPr="00142F9D" w14:paraId="4E89DC5F" w14:textId="77777777" w:rsidTr="00142F9D">
        <w:tc>
          <w:tcPr>
            <w:tcW w:w="1897" w:type="dxa"/>
          </w:tcPr>
          <w:p w14:paraId="7908DEAA" w14:textId="77777777" w:rsidR="00142F9D" w:rsidRPr="00142F9D" w:rsidRDefault="00142F9D" w:rsidP="00D504EF">
            <w:pPr>
              <w:rPr>
                <w:lang w:val="uk-UA"/>
              </w:rPr>
            </w:pPr>
            <w:r w:rsidRPr="00142F9D">
              <w:rPr>
                <w:lang w:val="uk-UA"/>
              </w:rPr>
              <w:t>24</w:t>
            </w:r>
          </w:p>
        </w:tc>
        <w:tc>
          <w:tcPr>
            <w:tcW w:w="1241" w:type="dxa"/>
          </w:tcPr>
          <w:p w14:paraId="64532760" w14:textId="77777777" w:rsidR="00142F9D" w:rsidRPr="00142F9D" w:rsidRDefault="00142F9D" w:rsidP="00D504EF">
            <w:pPr>
              <w:rPr>
                <w:lang w:val="uk-UA"/>
              </w:rPr>
            </w:pPr>
            <w:r w:rsidRPr="00142F9D">
              <w:rPr>
                <w:lang w:val="uk-UA"/>
              </w:rPr>
              <w:t>Шевчук Назар</w:t>
            </w:r>
          </w:p>
        </w:tc>
        <w:tc>
          <w:tcPr>
            <w:tcW w:w="1241" w:type="dxa"/>
          </w:tcPr>
          <w:p w14:paraId="651A8562" w14:textId="675D7F34" w:rsidR="00142F9D" w:rsidRPr="00142F9D" w:rsidRDefault="00142F9D" w:rsidP="00D504EF">
            <w:pPr>
              <w:rPr>
                <w:lang w:val="uk-UA"/>
              </w:rPr>
            </w:pPr>
            <w:r w:rsidRPr="00142F9D">
              <w:rPr>
                <w:lang w:val="uk-UA"/>
              </w:rPr>
              <w:t>5-</w:t>
            </w:r>
            <w:r>
              <w:rPr>
                <w:lang w:val="uk-UA"/>
              </w:rPr>
              <w:t>Б</w:t>
            </w:r>
          </w:p>
        </w:tc>
        <w:tc>
          <w:tcPr>
            <w:tcW w:w="1241" w:type="dxa"/>
          </w:tcPr>
          <w:p w14:paraId="457BF5F0" w14:textId="77777777" w:rsidR="00142F9D" w:rsidRPr="00142F9D" w:rsidRDefault="00142F9D" w:rsidP="00D504EF">
            <w:pPr>
              <w:rPr>
                <w:lang w:val="uk-UA"/>
              </w:rPr>
            </w:pPr>
            <w:r w:rsidRPr="00142F9D">
              <w:rPr>
                <w:lang w:val="uk-UA"/>
              </w:rPr>
              <w:t>Пасивна</w:t>
            </w:r>
          </w:p>
        </w:tc>
        <w:tc>
          <w:tcPr>
            <w:tcW w:w="1241" w:type="dxa"/>
          </w:tcPr>
          <w:p w14:paraId="3F96E343" w14:textId="77777777" w:rsidR="00142F9D" w:rsidRPr="00142F9D" w:rsidRDefault="00142F9D" w:rsidP="00D504EF">
            <w:pPr>
              <w:rPr>
                <w:lang w:val="uk-UA"/>
              </w:rPr>
            </w:pPr>
            <w:r w:rsidRPr="00142F9D">
              <w:rPr>
                <w:lang w:val="uk-UA"/>
              </w:rPr>
              <w:t>Уникає</w:t>
            </w:r>
          </w:p>
        </w:tc>
        <w:tc>
          <w:tcPr>
            <w:tcW w:w="1242" w:type="dxa"/>
          </w:tcPr>
          <w:p w14:paraId="1A994A79" w14:textId="77777777" w:rsidR="00142F9D" w:rsidRPr="00142F9D" w:rsidRDefault="00142F9D" w:rsidP="00D504EF">
            <w:pPr>
              <w:rPr>
                <w:lang w:val="uk-UA"/>
              </w:rPr>
            </w:pPr>
            <w:r w:rsidRPr="00142F9D">
              <w:rPr>
                <w:lang w:val="uk-UA"/>
              </w:rPr>
              <w:t>Нездоровий</w:t>
            </w:r>
          </w:p>
        </w:tc>
        <w:tc>
          <w:tcPr>
            <w:tcW w:w="1242" w:type="dxa"/>
          </w:tcPr>
          <w:p w14:paraId="05CAC23A" w14:textId="77777777" w:rsidR="00142F9D" w:rsidRPr="00142F9D" w:rsidRDefault="00142F9D" w:rsidP="00D504EF">
            <w:pPr>
              <w:rPr>
                <w:lang w:val="uk-UA"/>
              </w:rPr>
            </w:pPr>
            <w:r w:rsidRPr="00142F9D">
              <w:rPr>
                <w:lang w:val="uk-UA"/>
              </w:rPr>
              <w:t>Низький</w:t>
            </w:r>
          </w:p>
        </w:tc>
      </w:tr>
      <w:tr w:rsidR="00142F9D" w:rsidRPr="00142F9D" w14:paraId="36ABD256" w14:textId="77777777" w:rsidTr="00142F9D">
        <w:tc>
          <w:tcPr>
            <w:tcW w:w="1897" w:type="dxa"/>
          </w:tcPr>
          <w:p w14:paraId="19D81649" w14:textId="77777777" w:rsidR="00142F9D" w:rsidRPr="00142F9D" w:rsidRDefault="00142F9D" w:rsidP="00D504EF">
            <w:pPr>
              <w:rPr>
                <w:lang w:val="uk-UA"/>
              </w:rPr>
            </w:pPr>
            <w:r w:rsidRPr="00142F9D">
              <w:rPr>
                <w:lang w:val="uk-UA"/>
              </w:rPr>
              <w:t>25</w:t>
            </w:r>
          </w:p>
        </w:tc>
        <w:tc>
          <w:tcPr>
            <w:tcW w:w="1241" w:type="dxa"/>
          </w:tcPr>
          <w:p w14:paraId="11DBA5F8" w14:textId="77777777" w:rsidR="00142F9D" w:rsidRPr="00142F9D" w:rsidRDefault="00142F9D" w:rsidP="00D504EF">
            <w:pPr>
              <w:rPr>
                <w:lang w:val="uk-UA"/>
              </w:rPr>
            </w:pPr>
            <w:r w:rsidRPr="00142F9D">
              <w:rPr>
                <w:lang w:val="uk-UA"/>
              </w:rPr>
              <w:t>Щербак Марія</w:t>
            </w:r>
          </w:p>
        </w:tc>
        <w:tc>
          <w:tcPr>
            <w:tcW w:w="1241" w:type="dxa"/>
          </w:tcPr>
          <w:p w14:paraId="327ADE75" w14:textId="76A9EEDF" w:rsidR="00142F9D" w:rsidRPr="00142F9D" w:rsidRDefault="00142F9D" w:rsidP="00D504EF">
            <w:pPr>
              <w:rPr>
                <w:lang w:val="uk-UA"/>
              </w:rPr>
            </w:pPr>
            <w:r w:rsidRPr="00142F9D">
              <w:rPr>
                <w:lang w:val="uk-UA"/>
              </w:rPr>
              <w:t>5-</w:t>
            </w:r>
            <w:r>
              <w:rPr>
                <w:lang w:val="uk-UA"/>
              </w:rPr>
              <w:t>Б</w:t>
            </w:r>
          </w:p>
        </w:tc>
        <w:tc>
          <w:tcPr>
            <w:tcW w:w="1241" w:type="dxa"/>
          </w:tcPr>
          <w:p w14:paraId="2EB4ED4C" w14:textId="77777777" w:rsidR="00142F9D" w:rsidRPr="00142F9D" w:rsidRDefault="00142F9D" w:rsidP="00D504EF">
            <w:pPr>
              <w:rPr>
                <w:lang w:val="uk-UA"/>
              </w:rPr>
            </w:pPr>
            <w:r w:rsidRPr="00142F9D">
              <w:rPr>
                <w:lang w:val="uk-UA"/>
              </w:rPr>
              <w:t>Активна</w:t>
            </w:r>
          </w:p>
        </w:tc>
        <w:tc>
          <w:tcPr>
            <w:tcW w:w="1241" w:type="dxa"/>
          </w:tcPr>
          <w:p w14:paraId="6E003853" w14:textId="77777777" w:rsidR="00142F9D" w:rsidRPr="00142F9D" w:rsidRDefault="00142F9D" w:rsidP="00D504EF">
            <w:pPr>
              <w:rPr>
                <w:lang w:val="uk-UA"/>
              </w:rPr>
            </w:pPr>
            <w:r w:rsidRPr="00142F9D">
              <w:rPr>
                <w:lang w:val="uk-UA"/>
              </w:rPr>
              <w:t>Активна участь</w:t>
            </w:r>
          </w:p>
        </w:tc>
        <w:tc>
          <w:tcPr>
            <w:tcW w:w="1242" w:type="dxa"/>
          </w:tcPr>
          <w:p w14:paraId="197DBF71" w14:textId="77777777" w:rsidR="00142F9D" w:rsidRPr="00142F9D" w:rsidRDefault="00142F9D" w:rsidP="00D504EF">
            <w:pPr>
              <w:rPr>
                <w:lang w:val="uk-UA"/>
              </w:rPr>
            </w:pPr>
            <w:r w:rsidRPr="00142F9D">
              <w:rPr>
                <w:lang w:val="uk-UA"/>
              </w:rPr>
              <w:t>Здоровий</w:t>
            </w:r>
          </w:p>
        </w:tc>
        <w:tc>
          <w:tcPr>
            <w:tcW w:w="1242" w:type="dxa"/>
          </w:tcPr>
          <w:p w14:paraId="08260C20" w14:textId="77777777" w:rsidR="00142F9D" w:rsidRPr="00142F9D" w:rsidRDefault="00142F9D" w:rsidP="00D504EF">
            <w:pPr>
              <w:rPr>
                <w:lang w:val="uk-UA"/>
              </w:rPr>
            </w:pPr>
            <w:r w:rsidRPr="00142F9D">
              <w:rPr>
                <w:lang w:val="uk-UA"/>
              </w:rPr>
              <w:t>Високий</w:t>
            </w:r>
          </w:p>
        </w:tc>
      </w:tr>
      <w:tr w:rsidR="00142F9D" w:rsidRPr="00142F9D" w14:paraId="072B19EA" w14:textId="77777777" w:rsidTr="00142F9D">
        <w:tc>
          <w:tcPr>
            <w:tcW w:w="1897" w:type="dxa"/>
          </w:tcPr>
          <w:p w14:paraId="78B0F53F" w14:textId="77777777" w:rsidR="00142F9D" w:rsidRPr="00142F9D" w:rsidRDefault="00142F9D" w:rsidP="00D504EF">
            <w:pPr>
              <w:rPr>
                <w:lang w:val="uk-UA"/>
              </w:rPr>
            </w:pPr>
            <w:r w:rsidRPr="00142F9D">
              <w:rPr>
                <w:lang w:val="uk-UA"/>
              </w:rPr>
              <w:t>26</w:t>
            </w:r>
          </w:p>
        </w:tc>
        <w:tc>
          <w:tcPr>
            <w:tcW w:w="1241" w:type="dxa"/>
          </w:tcPr>
          <w:p w14:paraId="37BD6115" w14:textId="77777777" w:rsidR="00142F9D" w:rsidRPr="00142F9D" w:rsidRDefault="00142F9D" w:rsidP="00D504EF">
            <w:pPr>
              <w:rPr>
                <w:lang w:val="uk-UA"/>
              </w:rPr>
            </w:pPr>
            <w:r w:rsidRPr="00142F9D">
              <w:rPr>
                <w:lang w:val="uk-UA"/>
              </w:rPr>
              <w:t>Антонюк Олександр</w:t>
            </w:r>
          </w:p>
        </w:tc>
        <w:tc>
          <w:tcPr>
            <w:tcW w:w="1241" w:type="dxa"/>
          </w:tcPr>
          <w:p w14:paraId="77422B62" w14:textId="77777777" w:rsidR="00142F9D" w:rsidRPr="00142F9D" w:rsidRDefault="00142F9D" w:rsidP="00D504EF">
            <w:pPr>
              <w:rPr>
                <w:lang w:val="uk-UA"/>
              </w:rPr>
            </w:pPr>
            <w:r w:rsidRPr="00142F9D">
              <w:rPr>
                <w:lang w:val="uk-UA"/>
              </w:rPr>
              <w:t>6-А</w:t>
            </w:r>
          </w:p>
        </w:tc>
        <w:tc>
          <w:tcPr>
            <w:tcW w:w="1241" w:type="dxa"/>
          </w:tcPr>
          <w:p w14:paraId="408736C1" w14:textId="77777777" w:rsidR="00142F9D" w:rsidRPr="00142F9D" w:rsidRDefault="00142F9D" w:rsidP="00D504EF">
            <w:pPr>
              <w:rPr>
                <w:lang w:val="uk-UA"/>
              </w:rPr>
            </w:pPr>
            <w:r w:rsidRPr="00142F9D">
              <w:rPr>
                <w:lang w:val="uk-UA"/>
              </w:rPr>
              <w:t>Активна</w:t>
            </w:r>
          </w:p>
        </w:tc>
        <w:tc>
          <w:tcPr>
            <w:tcW w:w="1241" w:type="dxa"/>
          </w:tcPr>
          <w:p w14:paraId="1E4C502C" w14:textId="77777777" w:rsidR="00142F9D" w:rsidRPr="00142F9D" w:rsidRDefault="00142F9D" w:rsidP="00D504EF">
            <w:pPr>
              <w:rPr>
                <w:lang w:val="uk-UA"/>
              </w:rPr>
            </w:pPr>
            <w:r w:rsidRPr="00142F9D">
              <w:rPr>
                <w:lang w:val="uk-UA"/>
              </w:rPr>
              <w:t>Активна участь</w:t>
            </w:r>
          </w:p>
        </w:tc>
        <w:tc>
          <w:tcPr>
            <w:tcW w:w="1242" w:type="dxa"/>
          </w:tcPr>
          <w:p w14:paraId="70AC7B74" w14:textId="77777777" w:rsidR="00142F9D" w:rsidRPr="00142F9D" w:rsidRDefault="00142F9D" w:rsidP="00D504EF">
            <w:pPr>
              <w:rPr>
                <w:lang w:val="uk-UA"/>
              </w:rPr>
            </w:pPr>
            <w:r w:rsidRPr="00142F9D">
              <w:rPr>
                <w:lang w:val="uk-UA"/>
              </w:rPr>
              <w:t>Здоровий</w:t>
            </w:r>
          </w:p>
        </w:tc>
        <w:tc>
          <w:tcPr>
            <w:tcW w:w="1242" w:type="dxa"/>
          </w:tcPr>
          <w:p w14:paraId="2408F852" w14:textId="77777777" w:rsidR="00142F9D" w:rsidRPr="00142F9D" w:rsidRDefault="00142F9D" w:rsidP="00D504EF">
            <w:pPr>
              <w:rPr>
                <w:lang w:val="uk-UA"/>
              </w:rPr>
            </w:pPr>
            <w:r w:rsidRPr="00142F9D">
              <w:rPr>
                <w:lang w:val="uk-UA"/>
              </w:rPr>
              <w:t>Високий</w:t>
            </w:r>
          </w:p>
        </w:tc>
      </w:tr>
      <w:tr w:rsidR="00142F9D" w:rsidRPr="00142F9D" w14:paraId="51382BCE" w14:textId="77777777" w:rsidTr="00142F9D">
        <w:tc>
          <w:tcPr>
            <w:tcW w:w="1897" w:type="dxa"/>
          </w:tcPr>
          <w:p w14:paraId="1B8DDB5C" w14:textId="77777777" w:rsidR="00142F9D" w:rsidRPr="00142F9D" w:rsidRDefault="00142F9D" w:rsidP="00D504EF">
            <w:pPr>
              <w:rPr>
                <w:lang w:val="uk-UA"/>
              </w:rPr>
            </w:pPr>
            <w:r w:rsidRPr="00142F9D">
              <w:rPr>
                <w:lang w:val="uk-UA"/>
              </w:rPr>
              <w:t>27</w:t>
            </w:r>
          </w:p>
        </w:tc>
        <w:tc>
          <w:tcPr>
            <w:tcW w:w="1241" w:type="dxa"/>
          </w:tcPr>
          <w:p w14:paraId="2C25187D" w14:textId="77777777" w:rsidR="00142F9D" w:rsidRPr="00142F9D" w:rsidRDefault="00142F9D" w:rsidP="00D504EF">
            <w:pPr>
              <w:rPr>
                <w:lang w:val="uk-UA"/>
              </w:rPr>
            </w:pPr>
            <w:r w:rsidRPr="00142F9D">
              <w:rPr>
                <w:lang w:val="uk-UA"/>
              </w:rPr>
              <w:t>Білан Катерина</w:t>
            </w:r>
          </w:p>
        </w:tc>
        <w:tc>
          <w:tcPr>
            <w:tcW w:w="1241" w:type="dxa"/>
          </w:tcPr>
          <w:p w14:paraId="26293280" w14:textId="77777777" w:rsidR="00142F9D" w:rsidRPr="00142F9D" w:rsidRDefault="00142F9D" w:rsidP="00D504EF">
            <w:pPr>
              <w:rPr>
                <w:lang w:val="uk-UA"/>
              </w:rPr>
            </w:pPr>
            <w:r w:rsidRPr="00142F9D">
              <w:rPr>
                <w:lang w:val="uk-UA"/>
              </w:rPr>
              <w:t>6-А</w:t>
            </w:r>
          </w:p>
        </w:tc>
        <w:tc>
          <w:tcPr>
            <w:tcW w:w="1241" w:type="dxa"/>
          </w:tcPr>
          <w:p w14:paraId="15833018" w14:textId="77777777" w:rsidR="00142F9D" w:rsidRPr="00142F9D" w:rsidRDefault="00142F9D" w:rsidP="00D504EF">
            <w:pPr>
              <w:rPr>
                <w:lang w:val="uk-UA"/>
              </w:rPr>
            </w:pPr>
            <w:r w:rsidRPr="00142F9D">
              <w:rPr>
                <w:lang w:val="uk-UA"/>
              </w:rPr>
              <w:t>Активна</w:t>
            </w:r>
          </w:p>
        </w:tc>
        <w:tc>
          <w:tcPr>
            <w:tcW w:w="1241" w:type="dxa"/>
          </w:tcPr>
          <w:p w14:paraId="64D8C928" w14:textId="77777777" w:rsidR="00142F9D" w:rsidRPr="00142F9D" w:rsidRDefault="00142F9D" w:rsidP="00D504EF">
            <w:pPr>
              <w:rPr>
                <w:lang w:val="uk-UA"/>
              </w:rPr>
            </w:pPr>
            <w:r w:rsidRPr="00142F9D">
              <w:rPr>
                <w:lang w:val="uk-UA"/>
              </w:rPr>
              <w:t>Активна участь</w:t>
            </w:r>
          </w:p>
        </w:tc>
        <w:tc>
          <w:tcPr>
            <w:tcW w:w="1242" w:type="dxa"/>
          </w:tcPr>
          <w:p w14:paraId="6BA9E576" w14:textId="77777777" w:rsidR="00142F9D" w:rsidRPr="00142F9D" w:rsidRDefault="00142F9D" w:rsidP="00D504EF">
            <w:pPr>
              <w:rPr>
                <w:lang w:val="uk-UA"/>
              </w:rPr>
            </w:pPr>
            <w:r w:rsidRPr="00142F9D">
              <w:rPr>
                <w:lang w:val="uk-UA"/>
              </w:rPr>
              <w:t>Здоровий</w:t>
            </w:r>
          </w:p>
        </w:tc>
        <w:tc>
          <w:tcPr>
            <w:tcW w:w="1242" w:type="dxa"/>
          </w:tcPr>
          <w:p w14:paraId="6FD4C937" w14:textId="77777777" w:rsidR="00142F9D" w:rsidRPr="00142F9D" w:rsidRDefault="00142F9D" w:rsidP="00D504EF">
            <w:pPr>
              <w:rPr>
                <w:lang w:val="uk-UA"/>
              </w:rPr>
            </w:pPr>
            <w:r w:rsidRPr="00142F9D">
              <w:rPr>
                <w:lang w:val="uk-UA"/>
              </w:rPr>
              <w:t>Високий</w:t>
            </w:r>
          </w:p>
        </w:tc>
      </w:tr>
      <w:tr w:rsidR="00142F9D" w:rsidRPr="00142F9D" w14:paraId="3217CEDF" w14:textId="77777777" w:rsidTr="00142F9D">
        <w:tc>
          <w:tcPr>
            <w:tcW w:w="1897" w:type="dxa"/>
          </w:tcPr>
          <w:p w14:paraId="72F55C2B" w14:textId="77777777" w:rsidR="00142F9D" w:rsidRPr="00142F9D" w:rsidRDefault="00142F9D" w:rsidP="00D504EF">
            <w:pPr>
              <w:rPr>
                <w:lang w:val="uk-UA"/>
              </w:rPr>
            </w:pPr>
            <w:r w:rsidRPr="00142F9D">
              <w:rPr>
                <w:lang w:val="uk-UA"/>
              </w:rPr>
              <w:t>28</w:t>
            </w:r>
          </w:p>
        </w:tc>
        <w:tc>
          <w:tcPr>
            <w:tcW w:w="1241" w:type="dxa"/>
          </w:tcPr>
          <w:p w14:paraId="49DDD1C2" w14:textId="77777777" w:rsidR="00142F9D" w:rsidRPr="00142F9D" w:rsidRDefault="00142F9D" w:rsidP="00D504EF">
            <w:pPr>
              <w:rPr>
                <w:lang w:val="uk-UA"/>
              </w:rPr>
            </w:pPr>
            <w:r w:rsidRPr="00142F9D">
              <w:rPr>
                <w:lang w:val="uk-UA"/>
              </w:rPr>
              <w:t>Варченко Андрій</w:t>
            </w:r>
          </w:p>
        </w:tc>
        <w:tc>
          <w:tcPr>
            <w:tcW w:w="1241" w:type="dxa"/>
          </w:tcPr>
          <w:p w14:paraId="5DC4EE4B" w14:textId="77777777" w:rsidR="00142F9D" w:rsidRPr="00142F9D" w:rsidRDefault="00142F9D" w:rsidP="00D504EF">
            <w:pPr>
              <w:rPr>
                <w:lang w:val="uk-UA"/>
              </w:rPr>
            </w:pPr>
            <w:r w:rsidRPr="00142F9D">
              <w:rPr>
                <w:lang w:val="uk-UA"/>
              </w:rPr>
              <w:t>6-А</w:t>
            </w:r>
          </w:p>
        </w:tc>
        <w:tc>
          <w:tcPr>
            <w:tcW w:w="1241" w:type="dxa"/>
          </w:tcPr>
          <w:p w14:paraId="66F6A5E2" w14:textId="77777777" w:rsidR="00142F9D" w:rsidRPr="00142F9D" w:rsidRDefault="00142F9D" w:rsidP="00D504EF">
            <w:pPr>
              <w:rPr>
                <w:lang w:val="uk-UA"/>
              </w:rPr>
            </w:pPr>
            <w:r w:rsidRPr="00142F9D">
              <w:rPr>
                <w:lang w:val="uk-UA"/>
              </w:rPr>
              <w:t>Пасивна</w:t>
            </w:r>
          </w:p>
        </w:tc>
        <w:tc>
          <w:tcPr>
            <w:tcW w:w="1241" w:type="dxa"/>
          </w:tcPr>
          <w:p w14:paraId="1F46CBDC" w14:textId="77777777" w:rsidR="00142F9D" w:rsidRPr="00142F9D" w:rsidRDefault="00142F9D" w:rsidP="00D504EF">
            <w:pPr>
              <w:rPr>
                <w:lang w:val="uk-UA"/>
              </w:rPr>
            </w:pPr>
            <w:r w:rsidRPr="00142F9D">
              <w:rPr>
                <w:lang w:val="uk-UA"/>
              </w:rPr>
              <w:t>Пасивна присутність</w:t>
            </w:r>
          </w:p>
        </w:tc>
        <w:tc>
          <w:tcPr>
            <w:tcW w:w="1242" w:type="dxa"/>
          </w:tcPr>
          <w:p w14:paraId="7A077AF4" w14:textId="77777777" w:rsidR="00142F9D" w:rsidRPr="00142F9D" w:rsidRDefault="00142F9D" w:rsidP="00D504EF">
            <w:pPr>
              <w:rPr>
                <w:lang w:val="uk-UA"/>
              </w:rPr>
            </w:pPr>
            <w:r w:rsidRPr="00142F9D">
              <w:rPr>
                <w:lang w:val="uk-UA"/>
              </w:rPr>
              <w:t>Нездоровий</w:t>
            </w:r>
          </w:p>
        </w:tc>
        <w:tc>
          <w:tcPr>
            <w:tcW w:w="1242" w:type="dxa"/>
          </w:tcPr>
          <w:p w14:paraId="0C04E026" w14:textId="77777777" w:rsidR="00142F9D" w:rsidRPr="00142F9D" w:rsidRDefault="00142F9D" w:rsidP="00D504EF">
            <w:pPr>
              <w:rPr>
                <w:lang w:val="uk-UA"/>
              </w:rPr>
            </w:pPr>
            <w:r w:rsidRPr="00142F9D">
              <w:rPr>
                <w:lang w:val="uk-UA"/>
              </w:rPr>
              <w:t>Середній</w:t>
            </w:r>
          </w:p>
        </w:tc>
      </w:tr>
      <w:tr w:rsidR="00142F9D" w:rsidRPr="00142F9D" w14:paraId="26A4E327" w14:textId="77777777" w:rsidTr="00142F9D">
        <w:tc>
          <w:tcPr>
            <w:tcW w:w="1897" w:type="dxa"/>
          </w:tcPr>
          <w:p w14:paraId="56681C46" w14:textId="77777777" w:rsidR="00142F9D" w:rsidRPr="00142F9D" w:rsidRDefault="00142F9D" w:rsidP="00D504EF">
            <w:pPr>
              <w:rPr>
                <w:lang w:val="uk-UA"/>
              </w:rPr>
            </w:pPr>
            <w:r w:rsidRPr="00142F9D">
              <w:rPr>
                <w:lang w:val="uk-UA"/>
              </w:rPr>
              <w:t>29</w:t>
            </w:r>
          </w:p>
        </w:tc>
        <w:tc>
          <w:tcPr>
            <w:tcW w:w="1241" w:type="dxa"/>
          </w:tcPr>
          <w:p w14:paraId="73118C68" w14:textId="77777777" w:rsidR="00142F9D" w:rsidRPr="00142F9D" w:rsidRDefault="00142F9D" w:rsidP="00D504EF">
            <w:pPr>
              <w:rPr>
                <w:lang w:val="uk-UA"/>
              </w:rPr>
            </w:pPr>
            <w:r w:rsidRPr="00142F9D">
              <w:rPr>
                <w:lang w:val="uk-UA"/>
              </w:rPr>
              <w:t>Гаврилюк Лілія</w:t>
            </w:r>
          </w:p>
        </w:tc>
        <w:tc>
          <w:tcPr>
            <w:tcW w:w="1241" w:type="dxa"/>
          </w:tcPr>
          <w:p w14:paraId="03446FF7" w14:textId="77777777" w:rsidR="00142F9D" w:rsidRPr="00142F9D" w:rsidRDefault="00142F9D" w:rsidP="00D504EF">
            <w:pPr>
              <w:rPr>
                <w:lang w:val="uk-UA"/>
              </w:rPr>
            </w:pPr>
            <w:r w:rsidRPr="00142F9D">
              <w:rPr>
                <w:lang w:val="uk-UA"/>
              </w:rPr>
              <w:t>6-А</w:t>
            </w:r>
          </w:p>
        </w:tc>
        <w:tc>
          <w:tcPr>
            <w:tcW w:w="1241" w:type="dxa"/>
          </w:tcPr>
          <w:p w14:paraId="738805B5" w14:textId="77777777" w:rsidR="00142F9D" w:rsidRPr="00142F9D" w:rsidRDefault="00142F9D" w:rsidP="00D504EF">
            <w:pPr>
              <w:rPr>
                <w:lang w:val="uk-UA"/>
              </w:rPr>
            </w:pPr>
            <w:r w:rsidRPr="00142F9D">
              <w:rPr>
                <w:lang w:val="uk-UA"/>
              </w:rPr>
              <w:t>Активна</w:t>
            </w:r>
          </w:p>
        </w:tc>
        <w:tc>
          <w:tcPr>
            <w:tcW w:w="1241" w:type="dxa"/>
          </w:tcPr>
          <w:p w14:paraId="444FECB0" w14:textId="77777777" w:rsidR="00142F9D" w:rsidRPr="00142F9D" w:rsidRDefault="00142F9D" w:rsidP="00D504EF">
            <w:pPr>
              <w:rPr>
                <w:lang w:val="uk-UA"/>
              </w:rPr>
            </w:pPr>
            <w:r w:rsidRPr="00142F9D">
              <w:rPr>
                <w:lang w:val="uk-UA"/>
              </w:rPr>
              <w:t>Активна участь</w:t>
            </w:r>
          </w:p>
        </w:tc>
        <w:tc>
          <w:tcPr>
            <w:tcW w:w="1242" w:type="dxa"/>
          </w:tcPr>
          <w:p w14:paraId="4937F720" w14:textId="77777777" w:rsidR="00142F9D" w:rsidRPr="00142F9D" w:rsidRDefault="00142F9D" w:rsidP="00D504EF">
            <w:pPr>
              <w:rPr>
                <w:lang w:val="uk-UA"/>
              </w:rPr>
            </w:pPr>
            <w:r w:rsidRPr="00142F9D">
              <w:rPr>
                <w:lang w:val="uk-UA"/>
              </w:rPr>
              <w:t>Здоровий</w:t>
            </w:r>
          </w:p>
        </w:tc>
        <w:tc>
          <w:tcPr>
            <w:tcW w:w="1242" w:type="dxa"/>
          </w:tcPr>
          <w:p w14:paraId="031062A4" w14:textId="77777777" w:rsidR="00142F9D" w:rsidRPr="00142F9D" w:rsidRDefault="00142F9D" w:rsidP="00D504EF">
            <w:pPr>
              <w:rPr>
                <w:lang w:val="uk-UA"/>
              </w:rPr>
            </w:pPr>
            <w:r w:rsidRPr="00142F9D">
              <w:rPr>
                <w:lang w:val="uk-UA"/>
              </w:rPr>
              <w:t>Високий</w:t>
            </w:r>
          </w:p>
        </w:tc>
      </w:tr>
      <w:tr w:rsidR="00142F9D" w:rsidRPr="00142F9D" w14:paraId="0268BA49" w14:textId="77777777" w:rsidTr="00142F9D">
        <w:tc>
          <w:tcPr>
            <w:tcW w:w="1897" w:type="dxa"/>
          </w:tcPr>
          <w:p w14:paraId="1EAB2424" w14:textId="77777777" w:rsidR="00142F9D" w:rsidRPr="00142F9D" w:rsidRDefault="00142F9D" w:rsidP="00D504EF">
            <w:pPr>
              <w:rPr>
                <w:lang w:val="uk-UA"/>
              </w:rPr>
            </w:pPr>
            <w:r w:rsidRPr="00142F9D">
              <w:rPr>
                <w:lang w:val="uk-UA"/>
              </w:rPr>
              <w:t>30</w:t>
            </w:r>
          </w:p>
        </w:tc>
        <w:tc>
          <w:tcPr>
            <w:tcW w:w="1241" w:type="dxa"/>
          </w:tcPr>
          <w:p w14:paraId="269642CF" w14:textId="77777777" w:rsidR="00142F9D" w:rsidRPr="00142F9D" w:rsidRDefault="00142F9D" w:rsidP="00D504EF">
            <w:pPr>
              <w:rPr>
                <w:lang w:val="uk-UA"/>
              </w:rPr>
            </w:pPr>
            <w:r w:rsidRPr="00142F9D">
              <w:rPr>
                <w:lang w:val="uk-UA"/>
              </w:rPr>
              <w:t>Деркач Павло</w:t>
            </w:r>
          </w:p>
        </w:tc>
        <w:tc>
          <w:tcPr>
            <w:tcW w:w="1241" w:type="dxa"/>
          </w:tcPr>
          <w:p w14:paraId="6D8DCED8" w14:textId="77777777" w:rsidR="00142F9D" w:rsidRPr="00142F9D" w:rsidRDefault="00142F9D" w:rsidP="00D504EF">
            <w:pPr>
              <w:rPr>
                <w:lang w:val="uk-UA"/>
              </w:rPr>
            </w:pPr>
            <w:r w:rsidRPr="00142F9D">
              <w:rPr>
                <w:lang w:val="uk-UA"/>
              </w:rPr>
              <w:t>6-А</w:t>
            </w:r>
          </w:p>
        </w:tc>
        <w:tc>
          <w:tcPr>
            <w:tcW w:w="1241" w:type="dxa"/>
          </w:tcPr>
          <w:p w14:paraId="744537E4" w14:textId="77777777" w:rsidR="00142F9D" w:rsidRPr="00142F9D" w:rsidRDefault="00142F9D" w:rsidP="00D504EF">
            <w:pPr>
              <w:rPr>
                <w:lang w:val="uk-UA"/>
              </w:rPr>
            </w:pPr>
            <w:r w:rsidRPr="00142F9D">
              <w:rPr>
                <w:lang w:val="uk-UA"/>
              </w:rPr>
              <w:t>Пасивна</w:t>
            </w:r>
          </w:p>
        </w:tc>
        <w:tc>
          <w:tcPr>
            <w:tcW w:w="1241" w:type="dxa"/>
          </w:tcPr>
          <w:p w14:paraId="1E7E16BF" w14:textId="77777777" w:rsidR="00142F9D" w:rsidRPr="00142F9D" w:rsidRDefault="00142F9D" w:rsidP="00D504EF">
            <w:pPr>
              <w:rPr>
                <w:lang w:val="uk-UA"/>
              </w:rPr>
            </w:pPr>
            <w:r w:rsidRPr="00142F9D">
              <w:rPr>
                <w:lang w:val="uk-UA"/>
              </w:rPr>
              <w:t>Уникає</w:t>
            </w:r>
          </w:p>
        </w:tc>
        <w:tc>
          <w:tcPr>
            <w:tcW w:w="1242" w:type="dxa"/>
          </w:tcPr>
          <w:p w14:paraId="663B6D09" w14:textId="77777777" w:rsidR="00142F9D" w:rsidRPr="00142F9D" w:rsidRDefault="00142F9D" w:rsidP="00D504EF">
            <w:pPr>
              <w:rPr>
                <w:lang w:val="uk-UA"/>
              </w:rPr>
            </w:pPr>
            <w:r w:rsidRPr="00142F9D">
              <w:rPr>
                <w:lang w:val="uk-UA"/>
              </w:rPr>
              <w:t>Нездоровий</w:t>
            </w:r>
          </w:p>
        </w:tc>
        <w:tc>
          <w:tcPr>
            <w:tcW w:w="1242" w:type="dxa"/>
          </w:tcPr>
          <w:p w14:paraId="10D2CF55" w14:textId="77777777" w:rsidR="00142F9D" w:rsidRPr="00142F9D" w:rsidRDefault="00142F9D" w:rsidP="00D504EF">
            <w:pPr>
              <w:rPr>
                <w:lang w:val="uk-UA"/>
              </w:rPr>
            </w:pPr>
            <w:r w:rsidRPr="00142F9D">
              <w:rPr>
                <w:lang w:val="uk-UA"/>
              </w:rPr>
              <w:t>Низький</w:t>
            </w:r>
          </w:p>
        </w:tc>
      </w:tr>
      <w:tr w:rsidR="00142F9D" w:rsidRPr="00142F9D" w14:paraId="3B624183" w14:textId="77777777" w:rsidTr="00142F9D">
        <w:tc>
          <w:tcPr>
            <w:tcW w:w="1897" w:type="dxa"/>
          </w:tcPr>
          <w:p w14:paraId="06BF4429" w14:textId="77777777" w:rsidR="00142F9D" w:rsidRPr="00142F9D" w:rsidRDefault="00142F9D" w:rsidP="00D504EF">
            <w:pPr>
              <w:rPr>
                <w:lang w:val="uk-UA"/>
              </w:rPr>
            </w:pPr>
            <w:r w:rsidRPr="00142F9D">
              <w:rPr>
                <w:lang w:val="uk-UA"/>
              </w:rPr>
              <w:t>31</w:t>
            </w:r>
          </w:p>
        </w:tc>
        <w:tc>
          <w:tcPr>
            <w:tcW w:w="1241" w:type="dxa"/>
          </w:tcPr>
          <w:p w14:paraId="72A690DE" w14:textId="77777777" w:rsidR="00142F9D" w:rsidRPr="00142F9D" w:rsidRDefault="00142F9D" w:rsidP="00D504EF">
            <w:pPr>
              <w:rPr>
                <w:lang w:val="uk-UA"/>
              </w:rPr>
            </w:pPr>
            <w:r w:rsidRPr="00142F9D">
              <w:rPr>
                <w:lang w:val="uk-UA"/>
              </w:rPr>
              <w:t>Єфремова Олеся</w:t>
            </w:r>
          </w:p>
        </w:tc>
        <w:tc>
          <w:tcPr>
            <w:tcW w:w="1241" w:type="dxa"/>
          </w:tcPr>
          <w:p w14:paraId="7B10796A" w14:textId="20579D90" w:rsidR="00142F9D" w:rsidRPr="00142F9D" w:rsidRDefault="00142F9D" w:rsidP="00D504EF">
            <w:pPr>
              <w:rPr>
                <w:lang w:val="uk-UA"/>
              </w:rPr>
            </w:pPr>
            <w:r w:rsidRPr="00142F9D">
              <w:rPr>
                <w:lang w:val="uk-UA"/>
              </w:rPr>
              <w:t>6-</w:t>
            </w:r>
            <w:r w:rsidR="007B22EE">
              <w:rPr>
                <w:lang w:val="uk-UA"/>
              </w:rPr>
              <w:t>А</w:t>
            </w:r>
          </w:p>
        </w:tc>
        <w:tc>
          <w:tcPr>
            <w:tcW w:w="1241" w:type="dxa"/>
          </w:tcPr>
          <w:p w14:paraId="420ED443" w14:textId="77777777" w:rsidR="00142F9D" w:rsidRPr="00142F9D" w:rsidRDefault="00142F9D" w:rsidP="00D504EF">
            <w:pPr>
              <w:rPr>
                <w:lang w:val="uk-UA"/>
              </w:rPr>
            </w:pPr>
            <w:r w:rsidRPr="00142F9D">
              <w:rPr>
                <w:lang w:val="uk-UA"/>
              </w:rPr>
              <w:t>Активна</w:t>
            </w:r>
          </w:p>
        </w:tc>
        <w:tc>
          <w:tcPr>
            <w:tcW w:w="1241" w:type="dxa"/>
          </w:tcPr>
          <w:p w14:paraId="4DF1F8D0" w14:textId="77777777" w:rsidR="00142F9D" w:rsidRPr="00142F9D" w:rsidRDefault="00142F9D" w:rsidP="00D504EF">
            <w:pPr>
              <w:rPr>
                <w:lang w:val="uk-UA"/>
              </w:rPr>
            </w:pPr>
            <w:r w:rsidRPr="00142F9D">
              <w:rPr>
                <w:lang w:val="uk-UA"/>
              </w:rPr>
              <w:t>Активна участь</w:t>
            </w:r>
          </w:p>
        </w:tc>
        <w:tc>
          <w:tcPr>
            <w:tcW w:w="1242" w:type="dxa"/>
          </w:tcPr>
          <w:p w14:paraId="56E321AC" w14:textId="77777777" w:rsidR="00142F9D" w:rsidRPr="00142F9D" w:rsidRDefault="00142F9D" w:rsidP="00D504EF">
            <w:pPr>
              <w:rPr>
                <w:lang w:val="uk-UA"/>
              </w:rPr>
            </w:pPr>
            <w:r w:rsidRPr="00142F9D">
              <w:rPr>
                <w:lang w:val="uk-UA"/>
              </w:rPr>
              <w:t>Здоровий</w:t>
            </w:r>
          </w:p>
        </w:tc>
        <w:tc>
          <w:tcPr>
            <w:tcW w:w="1242" w:type="dxa"/>
          </w:tcPr>
          <w:p w14:paraId="628FA2B7" w14:textId="77777777" w:rsidR="00142F9D" w:rsidRPr="00142F9D" w:rsidRDefault="00142F9D" w:rsidP="00D504EF">
            <w:pPr>
              <w:rPr>
                <w:lang w:val="uk-UA"/>
              </w:rPr>
            </w:pPr>
            <w:r w:rsidRPr="00142F9D">
              <w:rPr>
                <w:lang w:val="uk-UA"/>
              </w:rPr>
              <w:t>Високий</w:t>
            </w:r>
          </w:p>
        </w:tc>
      </w:tr>
      <w:tr w:rsidR="00142F9D" w:rsidRPr="00142F9D" w14:paraId="487A7B74" w14:textId="77777777" w:rsidTr="00142F9D">
        <w:tc>
          <w:tcPr>
            <w:tcW w:w="1897" w:type="dxa"/>
          </w:tcPr>
          <w:p w14:paraId="4378222B" w14:textId="77777777" w:rsidR="00142F9D" w:rsidRPr="00142F9D" w:rsidRDefault="00142F9D" w:rsidP="00D504EF">
            <w:pPr>
              <w:rPr>
                <w:lang w:val="uk-UA"/>
              </w:rPr>
            </w:pPr>
            <w:r w:rsidRPr="00142F9D">
              <w:rPr>
                <w:lang w:val="uk-UA"/>
              </w:rPr>
              <w:t>32</w:t>
            </w:r>
          </w:p>
        </w:tc>
        <w:tc>
          <w:tcPr>
            <w:tcW w:w="1241" w:type="dxa"/>
          </w:tcPr>
          <w:p w14:paraId="72C3B4D1" w14:textId="77777777" w:rsidR="00142F9D" w:rsidRPr="00142F9D" w:rsidRDefault="00142F9D" w:rsidP="00D504EF">
            <w:pPr>
              <w:rPr>
                <w:lang w:val="uk-UA"/>
              </w:rPr>
            </w:pPr>
            <w:r w:rsidRPr="00142F9D">
              <w:rPr>
                <w:lang w:val="uk-UA"/>
              </w:rPr>
              <w:t>Жук Назарій</w:t>
            </w:r>
          </w:p>
        </w:tc>
        <w:tc>
          <w:tcPr>
            <w:tcW w:w="1241" w:type="dxa"/>
          </w:tcPr>
          <w:p w14:paraId="58FCB707" w14:textId="441B6436" w:rsidR="00142F9D" w:rsidRPr="00142F9D" w:rsidRDefault="00142F9D" w:rsidP="00D504EF">
            <w:pPr>
              <w:rPr>
                <w:lang w:val="uk-UA"/>
              </w:rPr>
            </w:pPr>
            <w:r w:rsidRPr="00142F9D">
              <w:rPr>
                <w:lang w:val="uk-UA"/>
              </w:rPr>
              <w:t>6-</w:t>
            </w:r>
            <w:r w:rsidR="007B22EE">
              <w:rPr>
                <w:lang w:val="uk-UA"/>
              </w:rPr>
              <w:t>А</w:t>
            </w:r>
          </w:p>
        </w:tc>
        <w:tc>
          <w:tcPr>
            <w:tcW w:w="1241" w:type="dxa"/>
          </w:tcPr>
          <w:p w14:paraId="7206602E" w14:textId="77777777" w:rsidR="00142F9D" w:rsidRPr="00142F9D" w:rsidRDefault="00142F9D" w:rsidP="00D504EF">
            <w:pPr>
              <w:rPr>
                <w:lang w:val="uk-UA"/>
              </w:rPr>
            </w:pPr>
            <w:r w:rsidRPr="00142F9D">
              <w:rPr>
                <w:lang w:val="uk-UA"/>
              </w:rPr>
              <w:t>Пасивна</w:t>
            </w:r>
          </w:p>
        </w:tc>
        <w:tc>
          <w:tcPr>
            <w:tcW w:w="1241" w:type="dxa"/>
          </w:tcPr>
          <w:p w14:paraId="79A4C057" w14:textId="77777777" w:rsidR="00142F9D" w:rsidRPr="00142F9D" w:rsidRDefault="00142F9D" w:rsidP="00D504EF">
            <w:pPr>
              <w:rPr>
                <w:lang w:val="uk-UA"/>
              </w:rPr>
            </w:pPr>
            <w:r w:rsidRPr="00142F9D">
              <w:rPr>
                <w:lang w:val="uk-UA"/>
              </w:rPr>
              <w:t>Пасивна присутність</w:t>
            </w:r>
          </w:p>
        </w:tc>
        <w:tc>
          <w:tcPr>
            <w:tcW w:w="1242" w:type="dxa"/>
          </w:tcPr>
          <w:p w14:paraId="4073BEB8" w14:textId="77777777" w:rsidR="00142F9D" w:rsidRPr="00142F9D" w:rsidRDefault="00142F9D" w:rsidP="00D504EF">
            <w:pPr>
              <w:rPr>
                <w:lang w:val="uk-UA"/>
              </w:rPr>
            </w:pPr>
            <w:r w:rsidRPr="00142F9D">
              <w:rPr>
                <w:lang w:val="uk-UA"/>
              </w:rPr>
              <w:t>Умовно здоровий</w:t>
            </w:r>
          </w:p>
        </w:tc>
        <w:tc>
          <w:tcPr>
            <w:tcW w:w="1242" w:type="dxa"/>
          </w:tcPr>
          <w:p w14:paraId="33686F16" w14:textId="77777777" w:rsidR="00142F9D" w:rsidRPr="00142F9D" w:rsidRDefault="00142F9D" w:rsidP="00D504EF">
            <w:pPr>
              <w:rPr>
                <w:lang w:val="uk-UA"/>
              </w:rPr>
            </w:pPr>
            <w:r w:rsidRPr="00142F9D">
              <w:rPr>
                <w:lang w:val="uk-UA"/>
              </w:rPr>
              <w:t>Середній</w:t>
            </w:r>
          </w:p>
        </w:tc>
      </w:tr>
      <w:tr w:rsidR="00142F9D" w:rsidRPr="00142F9D" w14:paraId="6FA4069A" w14:textId="77777777" w:rsidTr="00142F9D">
        <w:tc>
          <w:tcPr>
            <w:tcW w:w="1897" w:type="dxa"/>
          </w:tcPr>
          <w:p w14:paraId="1DDEF087" w14:textId="77777777" w:rsidR="00142F9D" w:rsidRPr="00142F9D" w:rsidRDefault="00142F9D" w:rsidP="00D504EF">
            <w:pPr>
              <w:rPr>
                <w:lang w:val="uk-UA"/>
              </w:rPr>
            </w:pPr>
            <w:r w:rsidRPr="00142F9D">
              <w:rPr>
                <w:lang w:val="uk-UA"/>
              </w:rPr>
              <w:t>33</w:t>
            </w:r>
          </w:p>
        </w:tc>
        <w:tc>
          <w:tcPr>
            <w:tcW w:w="1241" w:type="dxa"/>
          </w:tcPr>
          <w:p w14:paraId="0CBE274A" w14:textId="77777777" w:rsidR="00142F9D" w:rsidRPr="00142F9D" w:rsidRDefault="00142F9D" w:rsidP="00D504EF">
            <w:pPr>
              <w:rPr>
                <w:lang w:val="uk-UA"/>
              </w:rPr>
            </w:pPr>
            <w:r w:rsidRPr="00142F9D">
              <w:rPr>
                <w:lang w:val="uk-UA"/>
              </w:rPr>
              <w:t>Завадська Лора</w:t>
            </w:r>
          </w:p>
        </w:tc>
        <w:tc>
          <w:tcPr>
            <w:tcW w:w="1241" w:type="dxa"/>
          </w:tcPr>
          <w:p w14:paraId="75F5F6DB" w14:textId="59AD8401" w:rsidR="00142F9D" w:rsidRPr="00142F9D" w:rsidRDefault="00142F9D" w:rsidP="00D504EF">
            <w:pPr>
              <w:rPr>
                <w:lang w:val="uk-UA"/>
              </w:rPr>
            </w:pPr>
            <w:r w:rsidRPr="00142F9D">
              <w:rPr>
                <w:lang w:val="uk-UA"/>
              </w:rPr>
              <w:t>6-</w:t>
            </w:r>
            <w:r w:rsidR="007B22EE">
              <w:rPr>
                <w:lang w:val="uk-UA"/>
              </w:rPr>
              <w:t>А</w:t>
            </w:r>
          </w:p>
        </w:tc>
        <w:tc>
          <w:tcPr>
            <w:tcW w:w="1241" w:type="dxa"/>
          </w:tcPr>
          <w:p w14:paraId="780C1981" w14:textId="77777777" w:rsidR="00142F9D" w:rsidRPr="00142F9D" w:rsidRDefault="00142F9D" w:rsidP="00D504EF">
            <w:pPr>
              <w:rPr>
                <w:lang w:val="uk-UA"/>
              </w:rPr>
            </w:pPr>
            <w:r w:rsidRPr="00142F9D">
              <w:rPr>
                <w:lang w:val="uk-UA"/>
              </w:rPr>
              <w:t>Активна</w:t>
            </w:r>
          </w:p>
        </w:tc>
        <w:tc>
          <w:tcPr>
            <w:tcW w:w="1241" w:type="dxa"/>
          </w:tcPr>
          <w:p w14:paraId="033B6413" w14:textId="77777777" w:rsidR="00142F9D" w:rsidRPr="00142F9D" w:rsidRDefault="00142F9D" w:rsidP="00D504EF">
            <w:pPr>
              <w:rPr>
                <w:lang w:val="uk-UA"/>
              </w:rPr>
            </w:pPr>
            <w:r w:rsidRPr="00142F9D">
              <w:rPr>
                <w:lang w:val="uk-UA"/>
              </w:rPr>
              <w:t>Активна участь</w:t>
            </w:r>
          </w:p>
        </w:tc>
        <w:tc>
          <w:tcPr>
            <w:tcW w:w="1242" w:type="dxa"/>
          </w:tcPr>
          <w:p w14:paraId="187AEA45" w14:textId="77777777" w:rsidR="00142F9D" w:rsidRPr="00142F9D" w:rsidRDefault="00142F9D" w:rsidP="00D504EF">
            <w:pPr>
              <w:rPr>
                <w:lang w:val="uk-UA"/>
              </w:rPr>
            </w:pPr>
            <w:r w:rsidRPr="00142F9D">
              <w:rPr>
                <w:lang w:val="uk-UA"/>
              </w:rPr>
              <w:t>Здоровий</w:t>
            </w:r>
          </w:p>
        </w:tc>
        <w:tc>
          <w:tcPr>
            <w:tcW w:w="1242" w:type="dxa"/>
          </w:tcPr>
          <w:p w14:paraId="3E7A29D8" w14:textId="77777777" w:rsidR="00142F9D" w:rsidRPr="00142F9D" w:rsidRDefault="00142F9D" w:rsidP="00D504EF">
            <w:pPr>
              <w:rPr>
                <w:lang w:val="uk-UA"/>
              </w:rPr>
            </w:pPr>
            <w:r w:rsidRPr="00142F9D">
              <w:rPr>
                <w:lang w:val="uk-UA"/>
              </w:rPr>
              <w:t>Високий</w:t>
            </w:r>
          </w:p>
        </w:tc>
      </w:tr>
      <w:tr w:rsidR="00142F9D" w:rsidRPr="00142F9D" w14:paraId="660B53E7" w14:textId="77777777" w:rsidTr="00142F9D">
        <w:tc>
          <w:tcPr>
            <w:tcW w:w="1897" w:type="dxa"/>
          </w:tcPr>
          <w:p w14:paraId="029E3890" w14:textId="77777777" w:rsidR="00142F9D" w:rsidRPr="00142F9D" w:rsidRDefault="00142F9D" w:rsidP="00D504EF">
            <w:pPr>
              <w:rPr>
                <w:lang w:val="uk-UA"/>
              </w:rPr>
            </w:pPr>
            <w:r w:rsidRPr="00142F9D">
              <w:rPr>
                <w:lang w:val="uk-UA"/>
              </w:rPr>
              <w:t>34</w:t>
            </w:r>
          </w:p>
        </w:tc>
        <w:tc>
          <w:tcPr>
            <w:tcW w:w="1241" w:type="dxa"/>
          </w:tcPr>
          <w:p w14:paraId="0AEC8E1C" w14:textId="77777777" w:rsidR="00142F9D" w:rsidRPr="00142F9D" w:rsidRDefault="00142F9D" w:rsidP="00D504EF">
            <w:pPr>
              <w:rPr>
                <w:lang w:val="uk-UA"/>
              </w:rPr>
            </w:pPr>
            <w:r w:rsidRPr="00142F9D">
              <w:rPr>
                <w:lang w:val="uk-UA"/>
              </w:rPr>
              <w:t>Іванюк Артем</w:t>
            </w:r>
          </w:p>
        </w:tc>
        <w:tc>
          <w:tcPr>
            <w:tcW w:w="1241" w:type="dxa"/>
          </w:tcPr>
          <w:p w14:paraId="30147894" w14:textId="6004D7F4" w:rsidR="00142F9D" w:rsidRPr="00142F9D" w:rsidRDefault="00142F9D" w:rsidP="00D504EF">
            <w:pPr>
              <w:rPr>
                <w:lang w:val="uk-UA"/>
              </w:rPr>
            </w:pPr>
            <w:r w:rsidRPr="00142F9D">
              <w:rPr>
                <w:lang w:val="uk-UA"/>
              </w:rPr>
              <w:t>6-</w:t>
            </w:r>
            <w:r w:rsidR="007B22EE">
              <w:rPr>
                <w:lang w:val="uk-UA"/>
              </w:rPr>
              <w:t>А</w:t>
            </w:r>
          </w:p>
        </w:tc>
        <w:tc>
          <w:tcPr>
            <w:tcW w:w="1241" w:type="dxa"/>
          </w:tcPr>
          <w:p w14:paraId="1C629D46" w14:textId="77777777" w:rsidR="00142F9D" w:rsidRPr="00142F9D" w:rsidRDefault="00142F9D" w:rsidP="00D504EF">
            <w:pPr>
              <w:rPr>
                <w:lang w:val="uk-UA"/>
              </w:rPr>
            </w:pPr>
            <w:r w:rsidRPr="00142F9D">
              <w:rPr>
                <w:lang w:val="uk-UA"/>
              </w:rPr>
              <w:t>Активна</w:t>
            </w:r>
          </w:p>
        </w:tc>
        <w:tc>
          <w:tcPr>
            <w:tcW w:w="1241" w:type="dxa"/>
          </w:tcPr>
          <w:p w14:paraId="0E385705" w14:textId="77777777" w:rsidR="00142F9D" w:rsidRPr="00142F9D" w:rsidRDefault="00142F9D" w:rsidP="00D504EF">
            <w:pPr>
              <w:rPr>
                <w:lang w:val="uk-UA"/>
              </w:rPr>
            </w:pPr>
            <w:r w:rsidRPr="00142F9D">
              <w:rPr>
                <w:lang w:val="uk-UA"/>
              </w:rPr>
              <w:t>Активна участь</w:t>
            </w:r>
          </w:p>
        </w:tc>
        <w:tc>
          <w:tcPr>
            <w:tcW w:w="1242" w:type="dxa"/>
          </w:tcPr>
          <w:p w14:paraId="226F08B6" w14:textId="77777777" w:rsidR="00142F9D" w:rsidRPr="00142F9D" w:rsidRDefault="00142F9D" w:rsidP="00D504EF">
            <w:pPr>
              <w:rPr>
                <w:lang w:val="uk-UA"/>
              </w:rPr>
            </w:pPr>
            <w:r w:rsidRPr="00142F9D">
              <w:rPr>
                <w:lang w:val="uk-UA"/>
              </w:rPr>
              <w:t>Здоровий</w:t>
            </w:r>
          </w:p>
        </w:tc>
        <w:tc>
          <w:tcPr>
            <w:tcW w:w="1242" w:type="dxa"/>
          </w:tcPr>
          <w:p w14:paraId="18ADFE8E" w14:textId="77777777" w:rsidR="00142F9D" w:rsidRPr="00142F9D" w:rsidRDefault="00142F9D" w:rsidP="00D504EF">
            <w:pPr>
              <w:rPr>
                <w:lang w:val="uk-UA"/>
              </w:rPr>
            </w:pPr>
            <w:r w:rsidRPr="00142F9D">
              <w:rPr>
                <w:lang w:val="uk-UA"/>
              </w:rPr>
              <w:t>Високий</w:t>
            </w:r>
          </w:p>
        </w:tc>
      </w:tr>
      <w:tr w:rsidR="00142F9D" w:rsidRPr="00142F9D" w14:paraId="52812306" w14:textId="77777777" w:rsidTr="00142F9D">
        <w:tc>
          <w:tcPr>
            <w:tcW w:w="1897" w:type="dxa"/>
          </w:tcPr>
          <w:p w14:paraId="5B9EC3F5" w14:textId="77777777" w:rsidR="00142F9D" w:rsidRPr="00142F9D" w:rsidRDefault="00142F9D" w:rsidP="00D504EF">
            <w:pPr>
              <w:rPr>
                <w:lang w:val="uk-UA"/>
              </w:rPr>
            </w:pPr>
            <w:r w:rsidRPr="00142F9D">
              <w:rPr>
                <w:lang w:val="uk-UA"/>
              </w:rPr>
              <w:t>35</w:t>
            </w:r>
          </w:p>
        </w:tc>
        <w:tc>
          <w:tcPr>
            <w:tcW w:w="1241" w:type="dxa"/>
          </w:tcPr>
          <w:p w14:paraId="74D079E6" w14:textId="77777777" w:rsidR="00142F9D" w:rsidRPr="00142F9D" w:rsidRDefault="00142F9D" w:rsidP="00D504EF">
            <w:pPr>
              <w:rPr>
                <w:lang w:val="uk-UA"/>
              </w:rPr>
            </w:pPr>
            <w:r w:rsidRPr="00142F9D">
              <w:rPr>
                <w:lang w:val="uk-UA"/>
              </w:rPr>
              <w:t>Камінська Софія</w:t>
            </w:r>
          </w:p>
        </w:tc>
        <w:tc>
          <w:tcPr>
            <w:tcW w:w="1241" w:type="dxa"/>
          </w:tcPr>
          <w:p w14:paraId="7CE15BF8" w14:textId="3E67F87D" w:rsidR="00142F9D" w:rsidRPr="00142F9D" w:rsidRDefault="00142F9D" w:rsidP="00D504EF">
            <w:pPr>
              <w:rPr>
                <w:lang w:val="uk-UA"/>
              </w:rPr>
            </w:pPr>
            <w:r w:rsidRPr="00142F9D">
              <w:rPr>
                <w:lang w:val="uk-UA"/>
              </w:rPr>
              <w:t>6-</w:t>
            </w:r>
            <w:r w:rsidR="007B22EE">
              <w:rPr>
                <w:lang w:val="uk-UA"/>
              </w:rPr>
              <w:t>А</w:t>
            </w:r>
          </w:p>
        </w:tc>
        <w:tc>
          <w:tcPr>
            <w:tcW w:w="1241" w:type="dxa"/>
          </w:tcPr>
          <w:p w14:paraId="6C923D31" w14:textId="77777777" w:rsidR="00142F9D" w:rsidRPr="00142F9D" w:rsidRDefault="00142F9D" w:rsidP="00D504EF">
            <w:pPr>
              <w:rPr>
                <w:lang w:val="uk-UA"/>
              </w:rPr>
            </w:pPr>
            <w:r w:rsidRPr="00142F9D">
              <w:rPr>
                <w:lang w:val="uk-UA"/>
              </w:rPr>
              <w:t>Пасивна</w:t>
            </w:r>
          </w:p>
        </w:tc>
        <w:tc>
          <w:tcPr>
            <w:tcW w:w="1241" w:type="dxa"/>
          </w:tcPr>
          <w:p w14:paraId="414263A2" w14:textId="77777777" w:rsidR="00142F9D" w:rsidRPr="00142F9D" w:rsidRDefault="00142F9D" w:rsidP="00D504EF">
            <w:pPr>
              <w:rPr>
                <w:lang w:val="uk-UA"/>
              </w:rPr>
            </w:pPr>
            <w:r w:rsidRPr="00142F9D">
              <w:rPr>
                <w:lang w:val="uk-UA"/>
              </w:rPr>
              <w:t>Уникає</w:t>
            </w:r>
          </w:p>
        </w:tc>
        <w:tc>
          <w:tcPr>
            <w:tcW w:w="1242" w:type="dxa"/>
          </w:tcPr>
          <w:p w14:paraId="2AF507CF" w14:textId="77777777" w:rsidR="00142F9D" w:rsidRPr="00142F9D" w:rsidRDefault="00142F9D" w:rsidP="00D504EF">
            <w:pPr>
              <w:rPr>
                <w:lang w:val="uk-UA"/>
              </w:rPr>
            </w:pPr>
            <w:r w:rsidRPr="00142F9D">
              <w:rPr>
                <w:lang w:val="uk-UA"/>
              </w:rPr>
              <w:t>Нездоровий</w:t>
            </w:r>
          </w:p>
        </w:tc>
        <w:tc>
          <w:tcPr>
            <w:tcW w:w="1242" w:type="dxa"/>
          </w:tcPr>
          <w:p w14:paraId="15394E65" w14:textId="77777777" w:rsidR="00142F9D" w:rsidRPr="00142F9D" w:rsidRDefault="00142F9D" w:rsidP="00D504EF">
            <w:pPr>
              <w:rPr>
                <w:lang w:val="uk-UA"/>
              </w:rPr>
            </w:pPr>
            <w:r w:rsidRPr="00142F9D">
              <w:rPr>
                <w:lang w:val="uk-UA"/>
              </w:rPr>
              <w:t>Низький</w:t>
            </w:r>
          </w:p>
        </w:tc>
      </w:tr>
      <w:tr w:rsidR="00142F9D" w:rsidRPr="00142F9D" w14:paraId="42395022" w14:textId="77777777" w:rsidTr="00142F9D">
        <w:tc>
          <w:tcPr>
            <w:tcW w:w="1897" w:type="dxa"/>
          </w:tcPr>
          <w:p w14:paraId="3F298F12" w14:textId="77777777" w:rsidR="00142F9D" w:rsidRPr="00142F9D" w:rsidRDefault="00142F9D" w:rsidP="00D504EF">
            <w:pPr>
              <w:rPr>
                <w:lang w:val="uk-UA"/>
              </w:rPr>
            </w:pPr>
            <w:r w:rsidRPr="00142F9D">
              <w:rPr>
                <w:lang w:val="uk-UA"/>
              </w:rPr>
              <w:t>36</w:t>
            </w:r>
          </w:p>
        </w:tc>
        <w:tc>
          <w:tcPr>
            <w:tcW w:w="1241" w:type="dxa"/>
          </w:tcPr>
          <w:p w14:paraId="386282FA" w14:textId="77777777" w:rsidR="00142F9D" w:rsidRPr="00142F9D" w:rsidRDefault="00142F9D" w:rsidP="00D504EF">
            <w:pPr>
              <w:rPr>
                <w:lang w:val="uk-UA"/>
              </w:rPr>
            </w:pPr>
            <w:r w:rsidRPr="00142F9D">
              <w:rPr>
                <w:lang w:val="uk-UA"/>
              </w:rPr>
              <w:t>Коваль Данило</w:t>
            </w:r>
          </w:p>
        </w:tc>
        <w:tc>
          <w:tcPr>
            <w:tcW w:w="1241" w:type="dxa"/>
          </w:tcPr>
          <w:p w14:paraId="364777B4" w14:textId="258315A6" w:rsidR="00142F9D" w:rsidRPr="00142F9D" w:rsidRDefault="00142F9D" w:rsidP="00D504EF">
            <w:pPr>
              <w:rPr>
                <w:lang w:val="uk-UA"/>
              </w:rPr>
            </w:pPr>
            <w:r w:rsidRPr="00142F9D">
              <w:rPr>
                <w:lang w:val="uk-UA"/>
              </w:rPr>
              <w:t>6-</w:t>
            </w:r>
            <w:r w:rsidR="007B22EE">
              <w:rPr>
                <w:lang w:val="uk-UA"/>
              </w:rPr>
              <w:t>А</w:t>
            </w:r>
          </w:p>
        </w:tc>
        <w:tc>
          <w:tcPr>
            <w:tcW w:w="1241" w:type="dxa"/>
          </w:tcPr>
          <w:p w14:paraId="6EC807C9" w14:textId="77777777" w:rsidR="00142F9D" w:rsidRPr="00142F9D" w:rsidRDefault="00142F9D" w:rsidP="00D504EF">
            <w:pPr>
              <w:rPr>
                <w:lang w:val="uk-UA"/>
              </w:rPr>
            </w:pPr>
            <w:r w:rsidRPr="00142F9D">
              <w:rPr>
                <w:lang w:val="uk-UA"/>
              </w:rPr>
              <w:t>Активна</w:t>
            </w:r>
          </w:p>
        </w:tc>
        <w:tc>
          <w:tcPr>
            <w:tcW w:w="1241" w:type="dxa"/>
          </w:tcPr>
          <w:p w14:paraId="0ADF8A3B" w14:textId="77777777" w:rsidR="00142F9D" w:rsidRPr="00142F9D" w:rsidRDefault="00142F9D" w:rsidP="00D504EF">
            <w:pPr>
              <w:rPr>
                <w:lang w:val="uk-UA"/>
              </w:rPr>
            </w:pPr>
            <w:r w:rsidRPr="00142F9D">
              <w:rPr>
                <w:lang w:val="uk-UA"/>
              </w:rPr>
              <w:t>Активна участь</w:t>
            </w:r>
          </w:p>
        </w:tc>
        <w:tc>
          <w:tcPr>
            <w:tcW w:w="1242" w:type="dxa"/>
          </w:tcPr>
          <w:p w14:paraId="3CC6B59A" w14:textId="77777777" w:rsidR="00142F9D" w:rsidRPr="00142F9D" w:rsidRDefault="00142F9D" w:rsidP="00D504EF">
            <w:pPr>
              <w:rPr>
                <w:lang w:val="uk-UA"/>
              </w:rPr>
            </w:pPr>
            <w:r w:rsidRPr="00142F9D">
              <w:rPr>
                <w:lang w:val="uk-UA"/>
              </w:rPr>
              <w:t>Здоровий</w:t>
            </w:r>
          </w:p>
        </w:tc>
        <w:tc>
          <w:tcPr>
            <w:tcW w:w="1242" w:type="dxa"/>
          </w:tcPr>
          <w:p w14:paraId="2E31A951" w14:textId="77777777" w:rsidR="00142F9D" w:rsidRPr="00142F9D" w:rsidRDefault="00142F9D" w:rsidP="00D504EF">
            <w:pPr>
              <w:rPr>
                <w:lang w:val="uk-UA"/>
              </w:rPr>
            </w:pPr>
            <w:r w:rsidRPr="00142F9D">
              <w:rPr>
                <w:lang w:val="uk-UA"/>
              </w:rPr>
              <w:t>Високий</w:t>
            </w:r>
          </w:p>
        </w:tc>
      </w:tr>
      <w:tr w:rsidR="00142F9D" w:rsidRPr="00142F9D" w14:paraId="5CE095FC" w14:textId="77777777" w:rsidTr="00142F9D">
        <w:tc>
          <w:tcPr>
            <w:tcW w:w="1897" w:type="dxa"/>
          </w:tcPr>
          <w:p w14:paraId="2BC3FBAC" w14:textId="77777777" w:rsidR="00142F9D" w:rsidRPr="00142F9D" w:rsidRDefault="00142F9D" w:rsidP="00D504EF">
            <w:pPr>
              <w:rPr>
                <w:lang w:val="uk-UA"/>
              </w:rPr>
            </w:pPr>
            <w:r w:rsidRPr="00142F9D">
              <w:rPr>
                <w:lang w:val="uk-UA"/>
              </w:rPr>
              <w:t>37</w:t>
            </w:r>
          </w:p>
        </w:tc>
        <w:tc>
          <w:tcPr>
            <w:tcW w:w="1241" w:type="dxa"/>
          </w:tcPr>
          <w:p w14:paraId="189ACEBA" w14:textId="77777777" w:rsidR="00142F9D" w:rsidRPr="00142F9D" w:rsidRDefault="00142F9D" w:rsidP="00D504EF">
            <w:pPr>
              <w:rPr>
                <w:lang w:val="uk-UA"/>
              </w:rPr>
            </w:pPr>
            <w:r w:rsidRPr="00142F9D">
              <w:rPr>
                <w:lang w:val="uk-UA"/>
              </w:rPr>
              <w:t>Лещенко Аліса</w:t>
            </w:r>
          </w:p>
        </w:tc>
        <w:tc>
          <w:tcPr>
            <w:tcW w:w="1241" w:type="dxa"/>
          </w:tcPr>
          <w:p w14:paraId="05F975DD" w14:textId="30E23F59" w:rsidR="00142F9D" w:rsidRPr="00142F9D" w:rsidRDefault="00142F9D" w:rsidP="00D504EF">
            <w:pPr>
              <w:rPr>
                <w:lang w:val="uk-UA"/>
              </w:rPr>
            </w:pPr>
            <w:r w:rsidRPr="00142F9D">
              <w:rPr>
                <w:lang w:val="uk-UA"/>
              </w:rPr>
              <w:t>6-</w:t>
            </w:r>
            <w:r w:rsidR="007B22EE">
              <w:rPr>
                <w:lang w:val="uk-UA"/>
              </w:rPr>
              <w:t>А</w:t>
            </w:r>
          </w:p>
        </w:tc>
        <w:tc>
          <w:tcPr>
            <w:tcW w:w="1241" w:type="dxa"/>
          </w:tcPr>
          <w:p w14:paraId="4E2B4CEA" w14:textId="77777777" w:rsidR="00142F9D" w:rsidRPr="00142F9D" w:rsidRDefault="00142F9D" w:rsidP="00D504EF">
            <w:pPr>
              <w:rPr>
                <w:lang w:val="uk-UA"/>
              </w:rPr>
            </w:pPr>
            <w:r w:rsidRPr="00142F9D">
              <w:rPr>
                <w:lang w:val="uk-UA"/>
              </w:rPr>
              <w:t>Пасивна</w:t>
            </w:r>
          </w:p>
        </w:tc>
        <w:tc>
          <w:tcPr>
            <w:tcW w:w="1241" w:type="dxa"/>
          </w:tcPr>
          <w:p w14:paraId="6E329E99" w14:textId="77777777" w:rsidR="00142F9D" w:rsidRPr="00142F9D" w:rsidRDefault="00142F9D" w:rsidP="00D504EF">
            <w:pPr>
              <w:rPr>
                <w:lang w:val="uk-UA"/>
              </w:rPr>
            </w:pPr>
            <w:r w:rsidRPr="00142F9D">
              <w:rPr>
                <w:lang w:val="uk-UA"/>
              </w:rPr>
              <w:t>Пасивна присутність</w:t>
            </w:r>
          </w:p>
        </w:tc>
        <w:tc>
          <w:tcPr>
            <w:tcW w:w="1242" w:type="dxa"/>
          </w:tcPr>
          <w:p w14:paraId="26FB3B82" w14:textId="77777777" w:rsidR="00142F9D" w:rsidRPr="00142F9D" w:rsidRDefault="00142F9D" w:rsidP="00D504EF">
            <w:pPr>
              <w:rPr>
                <w:lang w:val="uk-UA"/>
              </w:rPr>
            </w:pPr>
            <w:r w:rsidRPr="00142F9D">
              <w:rPr>
                <w:lang w:val="uk-UA"/>
              </w:rPr>
              <w:t>Умовно здоровий</w:t>
            </w:r>
          </w:p>
        </w:tc>
        <w:tc>
          <w:tcPr>
            <w:tcW w:w="1242" w:type="dxa"/>
          </w:tcPr>
          <w:p w14:paraId="0F26C1AC" w14:textId="77777777" w:rsidR="00142F9D" w:rsidRPr="00142F9D" w:rsidRDefault="00142F9D" w:rsidP="00D504EF">
            <w:pPr>
              <w:rPr>
                <w:lang w:val="uk-UA"/>
              </w:rPr>
            </w:pPr>
            <w:r w:rsidRPr="00142F9D">
              <w:rPr>
                <w:lang w:val="uk-UA"/>
              </w:rPr>
              <w:t>Середній</w:t>
            </w:r>
          </w:p>
        </w:tc>
      </w:tr>
      <w:tr w:rsidR="00142F9D" w:rsidRPr="00142F9D" w14:paraId="5F7799D6" w14:textId="77777777" w:rsidTr="00142F9D">
        <w:tc>
          <w:tcPr>
            <w:tcW w:w="1897" w:type="dxa"/>
          </w:tcPr>
          <w:p w14:paraId="2EE6CEB9" w14:textId="77777777" w:rsidR="00142F9D" w:rsidRPr="00142F9D" w:rsidRDefault="00142F9D" w:rsidP="00D504EF">
            <w:pPr>
              <w:rPr>
                <w:lang w:val="uk-UA"/>
              </w:rPr>
            </w:pPr>
            <w:r w:rsidRPr="00142F9D">
              <w:rPr>
                <w:lang w:val="uk-UA"/>
              </w:rPr>
              <w:t>38</w:t>
            </w:r>
          </w:p>
        </w:tc>
        <w:tc>
          <w:tcPr>
            <w:tcW w:w="1241" w:type="dxa"/>
          </w:tcPr>
          <w:p w14:paraId="67955171" w14:textId="77777777" w:rsidR="00142F9D" w:rsidRPr="00142F9D" w:rsidRDefault="00142F9D" w:rsidP="00D504EF">
            <w:pPr>
              <w:rPr>
                <w:lang w:val="uk-UA"/>
              </w:rPr>
            </w:pPr>
            <w:r w:rsidRPr="00142F9D">
              <w:rPr>
                <w:lang w:val="uk-UA"/>
              </w:rPr>
              <w:t>Матвієнко Ігор</w:t>
            </w:r>
          </w:p>
        </w:tc>
        <w:tc>
          <w:tcPr>
            <w:tcW w:w="1241" w:type="dxa"/>
          </w:tcPr>
          <w:p w14:paraId="66624BC4" w14:textId="6FDA3CBF" w:rsidR="00142F9D" w:rsidRPr="00142F9D" w:rsidRDefault="00142F9D" w:rsidP="00D504EF">
            <w:pPr>
              <w:rPr>
                <w:lang w:val="uk-UA"/>
              </w:rPr>
            </w:pPr>
            <w:r w:rsidRPr="00142F9D">
              <w:rPr>
                <w:lang w:val="uk-UA"/>
              </w:rPr>
              <w:t>6-</w:t>
            </w:r>
            <w:r w:rsidR="007B22EE">
              <w:rPr>
                <w:lang w:val="uk-UA"/>
              </w:rPr>
              <w:t>А</w:t>
            </w:r>
          </w:p>
        </w:tc>
        <w:tc>
          <w:tcPr>
            <w:tcW w:w="1241" w:type="dxa"/>
          </w:tcPr>
          <w:p w14:paraId="640197BC" w14:textId="77777777" w:rsidR="00142F9D" w:rsidRPr="00142F9D" w:rsidRDefault="00142F9D" w:rsidP="00D504EF">
            <w:pPr>
              <w:rPr>
                <w:lang w:val="uk-UA"/>
              </w:rPr>
            </w:pPr>
            <w:r w:rsidRPr="00142F9D">
              <w:rPr>
                <w:lang w:val="uk-UA"/>
              </w:rPr>
              <w:t>Пасивна</w:t>
            </w:r>
          </w:p>
        </w:tc>
        <w:tc>
          <w:tcPr>
            <w:tcW w:w="1241" w:type="dxa"/>
          </w:tcPr>
          <w:p w14:paraId="2C26F8F7" w14:textId="77777777" w:rsidR="00142F9D" w:rsidRPr="00142F9D" w:rsidRDefault="00142F9D" w:rsidP="00D504EF">
            <w:pPr>
              <w:rPr>
                <w:lang w:val="uk-UA"/>
              </w:rPr>
            </w:pPr>
            <w:r w:rsidRPr="00142F9D">
              <w:rPr>
                <w:lang w:val="uk-UA"/>
              </w:rPr>
              <w:t>Уникає</w:t>
            </w:r>
          </w:p>
        </w:tc>
        <w:tc>
          <w:tcPr>
            <w:tcW w:w="1242" w:type="dxa"/>
          </w:tcPr>
          <w:p w14:paraId="6E29E442" w14:textId="77777777" w:rsidR="00142F9D" w:rsidRPr="00142F9D" w:rsidRDefault="00142F9D" w:rsidP="00D504EF">
            <w:pPr>
              <w:rPr>
                <w:lang w:val="uk-UA"/>
              </w:rPr>
            </w:pPr>
            <w:r w:rsidRPr="00142F9D">
              <w:rPr>
                <w:lang w:val="uk-UA"/>
              </w:rPr>
              <w:t>Нездоровий</w:t>
            </w:r>
          </w:p>
        </w:tc>
        <w:tc>
          <w:tcPr>
            <w:tcW w:w="1242" w:type="dxa"/>
          </w:tcPr>
          <w:p w14:paraId="5826B196" w14:textId="77777777" w:rsidR="00142F9D" w:rsidRPr="00142F9D" w:rsidRDefault="00142F9D" w:rsidP="00D504EF">
            <w:pPr>
              <w:rPr>
                <w:lang w:val="uk-UA"/>
              </w:rPr>
            </w:pPr>
            <w:r w:rsidRPr="00142F9D">
              <w:rPr>
                <w:lang w:val="uk-UA"/>
              </w:rPr>
              <w:t>Низький</w:t>
            </w:r>
          </w:p>
        </w:tc>
      </w:tr>
      <w:tr w:rsidR="00142F9D" w:rsidRPr="00142F9D" w14:paraId="45AA2F19" w14:textId="77777777" w:rsidTr="00142F9D">
        <w:tc>
          <w:tcPr>
            <w:tcW w:w="1897" w:type="dxa"/>
          </w:tcPr>
          <w:p w14:paraId="0A55987D" w14:textId="77777777" w:rsidR="00142F9D" w:rsidRPr="00142F9D" w:rsidRDefault="00142F9D" w:rsidP="00D504EF">
            <w:pPr>
              <w:rPr>
                <w:lang w:val="uk-UA"/>
              </w:rPr>
            </w:pPr>
            <w:r w:rsidRPr="00142F9D">
              <w:rPr>
                <w:lang w:val="uk-UA"/>
              </w:rPr>
              <w:t>39</w:t>
            </w:r>
          </w:p>
        </w:tc>
        <w:tc>
          <w:tcPr>
            <w:tcW w:w="1241" w:type="dxa"/>
          </w:tcPr>
          <w:p w14:paraId="10C79C8D" w14:textId="77777777" w:rsidR="00142F9D" w:rsidRPr="00142F9D" w:rsidRDefault="00142F9D" w:rsidP="00D504EF">
            <w:pPr>
              <w:rPr>
                <w:lang w:val="uk-UA"/>
              </w:rPr>
            </w:pPr>
            <w:r w:rsidRPr="00142F9D">
              <w:rPr>
                <w:lang w:val="uk-UA"/>
              </w:rPr>
              <w:t>Назаренко Юлія</w:t>
            </w:r>
          </w:p>
        </w:tc>
        <w:tc>
          <w:tcPr>
            <w:tcW w:w="1241" w:type="dxa"/>
          </w:tcPr>
          <w:p w14:paraId="54CD75FC" w14:textId="59BB2609" w:rsidR="00142F9D" w:rsidRPr="00142F9D" w:rsidRDefault="00142F9D" w:rsidP="00D504EF">
            <w:pPr>
              <w:rPr>
                <w:lang w:val="uk-UA"/>
              </w:rPr>
            </w:pPr>
            <w:r w:rsidRPr="00142F9D">
              <w:rPr>
                <w:lang w:val="uk-UA"/>
              </w:rPr>
              <w:t>6-</w:t>
            </w:r>
            <w:r w:rsidR="007B22EE">
              <w:rPr>
                <w:lang w:val="uk-UA"/>
              </w:rPr>
              <w:t>А</w:t>
            </w:r>
          </w:p>
        </w:tc>
        <w:tc>
          <w:tcPr>
            <w:tcW w:w="1241" w:type="dxa"/>
          </w:tcPr>
          <w:p w14:paraId="69341731" w14:textId="77777777" w:rsidR="00142F9D" w:rsidRPr="00142F9D" w:rsidRDefault="00142F9D" w:rsidP="00D504EF">
            <w:pPr>
              <w:rPr>
                <w:lang w:val="uk-UA"/>
              </w:rPr>
            </w:pPr>
            <w:r w:rsidRPr="00142F9D">
              <w:rPr>
                <w:lang w:val="uk-UA"/>
              </w:rPr>
              <w:t>Активна</w:t>
            </w:r>
          </w:p>
        </w:tc>
        <w:tc>
          <w:tcPr>
            <w:tcW w:w="1241" w:type="dxa"/>
          </w:tcPr>
          <w:p w14:paraId="0E6A9A0E" w14:textId="77777777" w:rsidR="00142F9D" w:rsidRPr="00142F9D" w:rsidRDefault="00142F9D" w:rsidP="00D504EF">
            <w:pPr>
              <w:rPr>
                <w:lang w:val="uk-UA"/>
              </w:rPr>
            </w:pPr>
            <w:r w:rsidRPr="00142F9D">
              <w:rPr>
                <w:lang w:val="uk-UA"/>
              </w:rPr>
              <w:t>Активна участь</w:t>
            </w:r>
          </w:p>
        </w:tc>
        <w:tc>
          <w:tcPr>
            <w:tcW w:w="1242" w:type="dxa"/>
          </w:tcPr>
          <w:p w14:paraId="2AA4CA1A" w14:textId="77777777" w:rsidR="00142F9D" w:rsidRPr="00142F9D" w:rsidRDefault="00142F9D" w:rsidP="00D504EF">
            <w:pPr>
              <w:rPr>
                <w:lang w:val="uk-UA"/>
              </w:rPr>
            </w:pPr>
            <w:r w:rsidRPr="00142F9D">
              <w:rPr>
                <w:lang w:val="uk-UA"/>
              </w:rPr>
              <w:t>Здоровий</w:t>
            </w:r>
          </w:p>
        </w:tc>
        <w:tc>
          <w:tcPr>
            <w:tcW w:w="1242" w:type="dxa"/>
          </w:tcPr>
          <w:p w14:paraId="0EEA1812" w14:textId="77777777" w:rsidR="00142F9D" w:rsidRPr="00142F9D" w:rsidRDefault="00142F9D" w:rsidP="00D504EF">
            <w:pPr>
              <w:rPr>
                <w:lang w:val="uk-UA"/>
              </w:rPr>
            </w:pPr>
            <w:r w:rsidRPr="00142F9D">
              <w:rPr>
                <w:lang w:val="uk-UA"/>
              </w:rPr>
              <w:t>Високий</w:t>
            </w:r>
          </w:p>
        </w:tc>
      </w:tr>
      <w:tr w:rsidR="00142F9D" w:rsidRPr="00142F9D" w14:paraId="570E68F0" w14:textId="77777777" w:rsidTr="00142F9D">
        <w:tc>
          <w:tcPr>
            <w:tcW w:w="1897" w:type="dxa"/>
          </w:tcPr>
          <w:p w14:paraId="2CDDB3A4" w14:textId="77777777" w:rsidR="00142F9D" w:rsidRPr="00142F9D" w:rsidRDefault="00142F9D" w:rsidP="00D504EF">
            <w:pPr>
              <w:rPr>
                <w:lang w:val="uk-UA"/>
              </w:rPr>
            </w:pPr>
            <w:r w:rsidRPr="00142F9D">
              <w:rPr>
                <w:lang w:val="uk-UA"/>
              </w:rPr>
              <w:t>40</w:t>
            </w:r>
          </w:p>
        </w:tc>
        <w:tc>
          <w:tcPr>
            <w:tcW w:w="1241" w:type="dxa"/>
          </w:tcPr>
          <w:p w14:paraId="50416116" w14:textId="77777777" w:rsidR="00142F9D" w:rsidRPr="00142F9D" w:rsidRDefault="00142F9D" w:rsidP="00D504EF">
            <w:pPr>
              <w:rPr>
                <w:lang w:val="uk-UA"/>
              </w:rPr>
            </w:pPr>
            <w:r w:rsidRPr="00142F9D">
              <w:rPr>
                <w:lang w:val="uk-UA"/>
              </w:rPr>
              <w:t xml:space="preserve">Островський </w:t>
            </w:r>
            <w:r w:rsidRPr="00142F9D">
              <w:rPr>
                <w:lang w:val="uk-UA"/>
              </w:rPr>
              <w:lastRenderedPageBreak/>
              <w:t>Роман</w:t>
            </w:r>
          </w:p>
        </w:tc>
        <w:tc>
          <w:tcPr>
            <w:tcW w:w="1241" w:type="dxa"/>
          </w:tcPr>
          <w:p w14:paraId="77365FE8" w14:textId="049C3768" w:rsidR="00142F9D" w:rsidRPr="00142F9D" w:rsidRDefault="00142F9D" w:rsidP="00D504EF">
            <w:pPr>
              <w:rPr>
                <w:lang w:val="uk-UA"/>
              </w:rPr>
            </w:pPr>
            <w:r w:rsidRPr="00142F9D">
              <w:rPr>
                <w:lang w:val="uk-UA"/>
              </w:rPr>
              <w:lastRenderedPageBreak/>
              <w:t>6-</w:t>
            </w:r>
            <w:r w:rsidR="007B22EE">
              <w:rPr>
                <w:lang w:val="uk-UA"/>
              </w:rPr>
              <w:t>А</w:t>
            </w:r>
          </w:p>
        </w:tc>
        <w:tc>
          <w:tcPr>
            <w:tcW w:w="1241" w:type="dxa"/>
          </w:tcPr>
          <w:p w14:paraId="7C0A3C17" w14:textId="77777777" w:rsidR="00142F9D" w:rsidRPr="00142F9D" w:rsidRDefault="00142F9D" w:rsidP="00D504EF">
            <w:pPr>
              <w:rPr>
                <w:lang w:val="uk-UA"/>
              </w:rPr>
            </w:pPr>
            <w:r w:rsidRPr="00142F9D">
              <w:rPr>
                <w:lang w:val="uk-UA"/>
              </w:rPr>
              <w:t>Активна</w:t>
            </w:r>
          </w:p>
        </w:tc>
        <w:tc>
          <w:tcPr>
            <w:tcW w:w="1241" w:type="dxa"/>
          </w:tcPr>
          <w:p w14:paraId="2FB04574" w14:textId="77777777" w:rsidR="00142F9D" w:rsidRPr="00142F9D" w:rsidRDefault="00142F9D" w:rsidP="00D504EF">
            <w:pPr>
              <w:rPr>
                <w:lang w:val="uk-UA"/>
              </w:rPr>
            </w:pPr>
            <w:r w:rsidRPr="00142F9D">
              <w:rPr>
                <w:lang w:val="uk-UA"/>
              </w:rPr>
              <w:t xml:space="preserve">Активна </w:t>
            </w:r>
            <w:r w:rsidRPr="00142F9D">
              <w:rPr>
                <w:lang w:val="uk-UA"/>
              </w:rPr>
              <w:lastRenderedPageBreak/>
              <w:t>участь</w:t>
            </w:r>
          </w:p>
        </w:tc>
        <w:tc>
          <w:tcPr>
            <w:tcW w:w="1242" w:type="dxa"/>
          </w:tcPr>
          <w:p w14:paraId="186539CD" w14:textId="77777777" w:rsidR="00142F9D" w:rsidRPr="00142F9D" w:rsidRDefault="00142F9D" w:rsidP="00D504EF">
            <w:pPr>
              <w:rPr>
                <w:lang w:val="uk-UA"/>
              </w:rPr>
            </w:pPr>
            <w:r w:rsidRPr="00142F9D">
              <w:rPr>
                <w:lang w:val="uk-UA"/>
              </w:rPr>
              <w:lastRenderedPageBreak/>
              <w:t>Здоровий</w:t>
            </w:r>
          </w:p>
        </w:tc>
        <w:tc>
          <w:tcPr>
            <w:tcW w:w="1242" w:type="dxa"/>
          </w:tcPr>
          <w:p w14:paraId="7E672BF6" w14:textId="77777777" w:rsidR="00142F9D" w:rsidRPr="00142F9D" w:rsidRDefault="00142F9D" w:rsidP="00D504EF">
            <w:pPr>
              <w:rPr>
                <w:lang w:val="uk-UA"/>
              </w:rPr>
            </w:pPr>
            <w:r w:rsidRPr="00142F9D">
              <w:rPr>
                <w:lang w:val="uk-UA"/>
              </w:rPr>
              <w:t>Високий</w:t>
            </w:r>
          </w:p>
        </w:tc>
      </w:tr>
      <w:tr w:rsidR="00142F9D" w:rsidRPr="00142F9D" w14:paraId="46996A8B" w14:textId="77777777" w:rsidTr="00142F9D">
        <w:tc>
          <w:tcPr>
            <w:tcW w:w="1897" w:type="dxa"/>
          </w:tcPr>
          <w:p w14:paraId="5EDCA0AB" w14:textId="77777777" w:rsidR="00142F9D" w:rsidRPr="00142F9D" w:rsidRDefault="00142F9D" w:rsidP="00D504EF">
            <w:pPr>
              <w:rPr>
                <w:lang w:val="uk-UA"/>
              </w:rPr>
            </w:pPr>
            <w:r w:rsidRPr="00142F9D">
              <w:rPr>
                <w:lang w:val="uk-UA"/>
              </w:rPr>
              <w:lastRenderedPageBreak/>
              <w:t>41</w:t>
            </w:r>
          </w:p>
        </w:tc>
        <w:tc>
          <w:tcPr>
            <w:tcW w:w="1241" w:type="dxa"/>
          </w:tcPr>
          <w:p w14:paraId="510CA606" w14:textId="77777777" w:rsidR="00142F9D" w:rsidRPr="00142F9D" w:rsidRDefault="00142F9D" w:rsidP="00D504EF">
            <w:pPr>
              <w:rPr>
                <w:lang w:val="uk-UA"/>
              </w:rPr>
            </w:pPr>
            <w:r w:rsidRPr="00142F9D">
              <w:rPr>
                <w:lang w:val="uk-UA"/>
              </w:rPr>
              <w:t>Павлюк Ірина</w:t>
            </w:r>
          </w:p>
        </w:tc>
        <w:tc>
          <w:tcPr>
            <w:tcW w:w="1241" w:type="dxa"/>
          </w:tcPr>
          <w:p w14:paraId="6D4A0F37" w14:textId="244FDFD2" w:rsidR="00142F9D" w:rsidRPr="00142F9D" w:rsidRDefault="00142F9D" w:rsidP="00D504EF">
            <w:pPr>
              <w:rPr>
                <w:lang w:val="uk-UA"/>
              </w:rPr>
            </w:pPr>
            <w:r w:rsidRPr="00142F9D">
              <w:rPr>
                <w:lang w:val="uk-UA"/>
              </w:rPr>
              <w:t>6-</w:t>
            </w:r>
            <w:r w:rsidR="007B22EE">
              <w:rPr>
                <w:lang w:val="uk-UA"/>
              </w:rPr>
              <w:t>А</w:t>
            </w:r>
          </w:p>
        </w:tc>
        <w:tc>
          <w:tcPr>
            <w:tcW w:w="1241" w:type="dxa"/>
          </w:tcPr>
          <w:p w14:paraId="4D36A56B" w14:textId="77777777" w:rsidR="00142F9D" w:rsidRPr="00142F9D" w:rsidRDefault="00142F9D" w:rsidP="00D504EF">
            <w:pPr>
              <w:rPr>
                <w:lang w:val="uk-UA"/>
              </w:rPr>
            </w:pPr>
            <w:r w:rsidRPr="00142F9D">
              <w:rPr>
                <w:lang w:val="uk-UA"/>
              </w:rPr>
              <w:t>Пасивна</w:t>
            </w:r>
          </w:p>
        </w:tc>
        <w:tc>
          <w:tcPr>
            <w:tcW w:w="1241" w:type="dxa"/>
          </w:tcPr>
          <w:p w14:paraId="4474DE33" w14:textId="77777777" w:rsidR="00142F9D" w:rsidRPr="00142F9D" w:rsidRDefault="00142F9D" w:rsidP="00D504EF">
            <w:pPr>
              <w:rPr>
                <w:lang w:val="uk-UA"/>
              </w:rPr>
            </w:pPr>
            <w:r w:rsidRPr="00142F9D">
              <w:rPr>
                <w:lang w:val="uk-UA"/>
              </w:rPr>
              <w:t>Пасивна присутність</w:t>
            </w:r>
          </w:p>
        </w:tc>
        <w:tc>
          <w:tcPr>
            <w:tcW w:w="1242" w:type="dxa"/>
          </w:tcPr>
          <w:p w14:paraId="527D2CAF" w14:textId="77777777" w:rsidR="00142F9D" w:rsidRPr="00142F9D" w:rsidRDefault="00142F9D" w:rsidP="00D504EF">
            <w:pPr>
              <w:rPr>
                <w:lang w:val="uk-UA"/>
              </w:rPr>
            </w:pPr>
            <w:r w:rsidRPr="00142F9D">
              <w:rPr>
                <w:lang w:val="uk-UA"/>
              </w:rPr>
              <w:t>Нездоровий</w:t>
            </w:r>
          </w:p>
        </w:tc>
        <w:tc>
          <w:tcPr>
            <w:tcW w:w="1242" w:type="dxa"/>
          </w:tcPr>
          <w:p w14:paraId="27280D78" w14:textId="77777777" w:rsidR="00142F9D" w:rsidRPr="00142F9D" w:rsidRDefault="00142F9D" w:rsidP="00D504EF">
            <w:pPr>
              <w:rPr>
                <w:lang w:val="uk-UA"/>
              </w:rPr>
            </w:pPr>
            <w:r w:rsidRPr="00142F9D">
              <w:rPr>
                <w:lang w:val="uk-UA"/>
              </w:rPr>
              <w:t>Середній</w:t>
            </w:r>
          </w:p>
        </w:tc>
      </w:tr>
      <w:tr w:rsidR="00142F9D" w:rsidRPr="00142F9D" w14:paraId="44900726" w14:textId="77777777" w:rsidTr="00142F9D">
        <w:tc>
          <w:tcPr>
            <w:tcW w:w="1897" w:type="dxa"/>
          </w:tcPr>
          <w:p w14:paraId="069927F2" w14:textId="77777777" w:rsidR="00142F9D" w:rsidRPr="00142F9D" w:rsidRDefault="00142F9D" w:rsidP="00D504EF">
            <w:pPr>
              <w:rPr>
                <w:lang w:val="uk-UA"/>
              </w:rPr>
            </w:pPr>
            <w:r w:rsidRPr="00142F9D">
              <w:rPr>
                <w:lang w:val="uk-UA"/>
              </w:rPr>
              <w:t>42</w:t>
            </w:r>
          </w:p>
        </w:tc>
        <w:tc>
          <w:tcPr>
            <w:tcW w:w="1241" w:type="dxa"/>
          </w:tcPr>
          <w:p w14:paraId="3C9E3366" w14:textId="77777777" w:rsidR="00142F9D" w:rsidRPr="00142F9D" w:rsidRDefault="00142F9D" w:rsidP="00D504EF">
            <w:pPr>
              <w:rPr>
                <w:lang w:val="uk-UA"/>
              </w:rPr>
            </w:pPr>
            <w:r w:rsidRPr="00142F9D">
              <w:rPr>
                <w:lang w:val="uk-UA"/>
              </w:rPr>
              <w:t>Романенко Данило</w:t>
            </w:r>
          </w:p>
        </w:tc>
        <w:tc>
          <w:tcPr>
            <w:tcW w:w="1241" w:type="dxa"/>
          </w:tcPr>
          <w:p w14:paraId="1C26AAA5" w14:textId="68B3B00A" w:rsidR="00142F9D" w:rsidRPr="00142F9D" w:rsidRDefault="00142F9D" w:rsidP="00D504EF">
            <w:pPr>
              <w:rPr>
                <w:lang w:val="uk-UA"/>
              </w:rPr>
            </w:pPr>
            <w:r w:rsidRPr="00142F9D">
              <w:rPr>
                <w:lang w:val="uk-UA"/>
              </w:rPr>
              <w:t>6-</w:t>
            </w:r>
            <w:r w:rsidR="007B22EE">
              <w:rPr>
                <w:lang w:val="uk-UA"/>
              </w:rPr>
              <w:t>А</w:t>
            </w:r>
          </w:p>
        </w:tc>
        <w:tc>
          <w:tcPr>
            <w:tcW w:w="1241" w:type="dxa"/>
          </w:tcPr>
          <w:p w14:paraId="126D4693" w14:textId="77777777" w:rsidR="00142F9D" w:rsidRPr="00142F9D" w:rsidRDefault="00142F9D" w:rsidP="00D504EF">
            <w:pPr>
              <w:rPr>
                <w:lang w:val="uk-UA"/>
              </w:rPr>
            </w:pPr>
            <w:r w:rsidRPr="00142F9D">
              <w:rPr>
                <w:lang w:val="uk-UA"/>
              </w:rPr>
              <w:t>Активна</w:t>
            </w:r>
          </w:p>
        </w:tc>
        <w:tc>
          <w:tcPr>
            <w:tcW w:w="1241" w:type="dxa"/>
          </w:tcPr>
          <w:p w14:paraId="05392596" w14:textId="77777777" w:rsidR="00142F9D" w:rsidRPr="00142F9D" w:rsidRDefault="00142F9D" w:rsidP="00D504EF">
            <w:pPr>
              <w:rPr>
                <w:lang w:val="uk-UA"/>
              </w:rPr>
            </w:pPr>
            <w:r w:rsidRPr="00142F9D">
              <w:rPr>
                <w:lang w:val="uk-UA"/>
              </w:rPr>
              <w:t>Активна участь</w:t>
            </w:r>
          </w:p>
        </w:tc>
        <w:tc>
          <w:tcPr>
            <w:tcW w:w="1242" w:type="dxa"/>
          </w:tcPr>
          <w:p w14:paraId="7C639719" w14:textId="77777777" w:rsidR="00142F9D" w:rsidRPr="00142F9D" w:rsidRDefault="00142F9D" w:rsidP="00D504EF">
            <w:pPr>
              <w:rPr>
                <w:lang w:val="uk-UA"/>
              </w:rPr>
            </w:pPr>
            <w:r w:rsidRPr="00142F9D">
              <w:rPr>
                <w:lang w:val="uk-UA"/>
              </w:rPr>
              <w:t>Здоровий</w:t>
            </w:r>
          </w:p>
        </w:tc>
        <w:tc>
          <w:tcPr>
            <w:tcW w:w="1242" w:type="dxa"/>
          </w:tcPr>
          <w:p w14:paraId="13A88F59" w14:textId="77777777" w:rsidR="00142F9D" w:rsidRPr="00142F9D" w:rsidRDefault="00142F9D" w:rsidP="00D504EF">
            <w:pPr>
              <w:rPr>
                <w:lang w:val="uk-UA"/>
              </w:rPr>
            </w:pPr>
            <w:r w:rsidRPr="00142F9D">
              <w:rPr>
                <w:lang w:val="uk-UA"/>
              </w:rPr>
              <w:t>Високий</w:t>
            </w:r>
          </w:p>
        </w:tc>
      </w:tr>
      <w:tr w:rsidR="00142F9D" w:rsidRPr="00142F9D" w14:paraId="20F52A95" w14:textId="77777777" w:rsidTr="00142F9D">
        <w:tc>
          <w:tcPr>
            <w:tcW w:w="1897" w:type="dxa"/>
          </w:tcPr>
          <w:p w14:paraId="646F1106" w14:textId="77777777" w:rsidR="00142F9D" w:rsidRPr="00142F9D" w:rsidRDefault="00142F9D" w:rsidP="00D504EF">
            <w:pPr>
              <w:rPr>
                <w:lang w:val="uk-UA"/>
              </w:rPr>
            </w:pPr>
            <w:r w:rsidRPr="00142F9D">
              <w:rPr>
                <w:lang w:val="uk-UA"/>
              </w:rPr>
              <w:t>43</w:t>
            </w:r>
          </w:p>
        </w:tc>
        <w:tc>
          <w:tcPr>
            <w:tcW w:w="1241" w:type="dxa"/>
          </w:tcPr>
          <w:p w14:paraId="13ECF351" w14:textId="77777777" w:rsidR="00142F9D" w:rsidRPr="00142F9D" w:rsidRDefault="00142F9D" w:rsidP="00D504EF">
            <w:pPr>
              <w:rPr>
                <w:lang w:val="uk-UA"/>
              </w:rPr>
            </w:pPr>
            <w:r w:rsidRPr="00142F9D">
              <w:rPr>
                <w:lang w:val="uk-UA"/>
              </w:rPr>
              <w:t>Савченко Ніка</w:t>
            </w:r>
          </w:p>
        </w:tc>
        <w:tc>
          <w:tcPr>
            <w:tcW w:w="1241" w:type="dxa"/>
          </w:tcPr>
          <w:p w14:paraId="043F1FA1" w14:textId="411A1B67" w:rsidR="00142F9D" w:rsidRPr="00142F9D" w:rsidRDefault="00142F9D" w:rsidP="00D504EF">
            <w:pPr>
              <w:rPr>
                <w:lang w:val="uk-UA"/>
              </w:rPr>
            </w:pPr>
            <w:r w:rsidRPr="00142F9D">
              <w:rPr>
                <w:lang w:val="uk-UA"/>
              </w:rPr>
              <w:t>6-</w:t>
            </w:r>
            <w:r w:rsidR="007B22EE">
              <w:rPr>
                <w:lang w:val="uk-UA"/>
              </w:rPr>
              <w:t>А</w:t>
            </w:r>
          </w:p>
        </w:tc>
        <w:tc>
          <w:tcPr>
            <w:tcW w:w="1241" w:type="dxa"/>
          </w:tcPr>
          <w:p w14:paraId="04AD159F" w14:textId="77777777" w:rsidR="00142F9D" w:rsidRPr="00142F9D" w:rsidRDefault="00142F9D" w:rsidP="00D504EF">
            <w:pPr>
              <w:rPr>
                <w:lang w:val="uk-UA"/>
              </w:rPr>
            </w:pPr>
            <w:r w:rsidRPr="00142F9D">
              <w:rPr>
                <w:lang w:val="uk-UA"/>
              </w:rPr>
              <w:t>Активна</w:t>
            </w:r>
          </w:p>
        </w:tc>
        <w:tc>
          <w:tcPr>
            <w:tcW w:w="1241" w:type="dxa"/>
          </w:tcPr>
          <w:p w14:paraId="7F2315BA" w14:textId="77777777" w:rsidR="00142F9D" w:rsidRPr="00142F9D" w:rsidRDefault="00142F9D" w:rsidP="00D504EF">
            <w:pPr>
              <w:rPr>
                <w:lang w:val="uk-UA"/>
              </w:rPr>
            </w:pPr>
            <w:r w:rsidRPr="00142F9D">
              <w:rPr>
                <w:lang w:val="uk-UA"/>
              </w:rPr>
              <w:t>Активна участь</w:t>
            </w:r>
          </w:p>
        </w:tc>
        <w:tc>
          <w:tcPr>
            <w:tcW w:w="1242" w:type="dxa"/>
          </w:tcPr>
          <w:p w14:paraId="00057DC8" w14:textId="77777777" w:rsidR="00142F9D" w:rsidRPr="00142F9D" w:rsidRDefault="00142F9D" w:rsidP="00D504EF">
            <w:pPr>
              <w:rPr>
                <w:lang w:val="uk-UA"/>
              </w:rPr>
            </w:pPr>
            <w:r w:rsidRPr="00142F9D">
              <w:rPr>
                <w:lang w:val="uk-UA"/>
              </w:rPr>
              <w:t>Здоровий</w:t>
            </w:r>
          </w:p>
        </w:tc>
        <w:tc>
          <w:tcPr>
            <w:tcW w:w="1242" w:type="dxa"/>
          </w:tcPr>
          <w:p w14:paraId="6DB702D9" w14:textId="77777777" w:rsidR="00142F9D" w:rsidRPr="00142F9D" w:rsidRDefault="00142F9D" w:rsidP="00D504EF">
            <w:pPr>
              <w:rPr>
                <w:lang w:val="uk-UA"/>
              </w:rPr>
            </w:pPr>
            <w:r w:rsidRPr="00142F9D">
              <w:rPr>
                <w:lang w:val="uk-UA"/>
              </w:rPr>
              <w:t>Високий</w:t>
            </w:r>
          </w:p>
        </w:tc>
      </w:tr>
      <w:tr w:rsidR="00142F9D" w:rsidRPr="00142F9D" w14:paraId="35B71BDD" w14:textId="77777777" w:rsidTr="00142F9D">
        <w:tc>
          <w:tcPr>
            <w:tcW w:w="1897" w:type="dxa"/>
          </w:tcPr>
          <w:p w14:paraId="786F5F2E" w14:textId="77777777" w:rsidR="00142F9D" w:rsidRPr="00142F9D" w:rsidRDefault="00142F9D" w:rsidP="00D504EF">
            <w:pPr>
              <w:rPr>
                <w:lang w:val="uk-UA"/>
              </w:rPr>
            </w:pPr>
            <w:r w:rsidRPr="00142F9D">
              <w:rPr>
                <w:lang w:val="uk-UA"/>
              </w:rPr>
              <w:t>44</w:t>
            </w:r>
          </w:p>
        </w:tc>
        <w:tc>
          <w:tcPr>
            <w:tcW w:w="1241" w:type="dxa"/>
          </w:tcPr>
          <w:p w14:paraId="63A36BBC" w14:textId="77777777" w:rsidR="00142F9D" w:rsidRPr="00142F9D" w:rsidRDefault="00142F9D" w:rsidP="00D504EF">
            <w:pPr>
              <w:rPr>
                <w:lang w:val="uk-UA"/>
              </w:rPr>
            </w:pPr>
            <w:r w:rsidRPr="00142F9D">
              <w:rPr>
                <w:lang w:val="uk-UA"/>
              </w:rPr>
              <w:t>Терещенко Влад</w:t>
            </w:r>
          </w:p>
        </w:tc>
        <w:tc>
          <w:tcPr>
            <w:tcW w:w="1241" w:type="dxa"/>
          </w:tcPr>
          <w:p w14:paraId="0F68E73D" w14:textId="2DF800CA" w:rsidR="00142F9D" w:rsidRPr="00142F9D" w:rsidRDefault="00142F9D" w:rsidP="00D504EF">
            <w:pPr>
              <w:rPr>
                <w:lang w:val="uk-UA"/>
              </w:rPr>
            </w:pPr>
            <w:r w:rsidRPr="00142F9D">
              <w:rPr>
                <w:lang w:val="uk-UA"/>
              </w:rPr>
              <w:t>6-</w:t>
            </w:r>
            <w:r w:rsidR="007B22EE">
              <w:rPr>
                <w:lang w:val="uk-UA"/>
              </w:rPr>
              <w:t>А</w:t>
            </w:r>
          </w:p>
        </w:tc>
        <w:tc>
          <w:tcPr>
            <w:tcW w:w="1241" w:type="dxa"/>
          </w:tcPr>
          <w:p w14:paraId="467BBDC4" w14:textId="77777777" w:rsidR="00142F9D" w:rsidRPr="00142F9D" w:rsidRDefault="00142F9D" w:rsidP="00D504EF">
            <w:pPr>
              <w:rPr>
                <w:lang w:val="uk-UA"/>
              </w:rPr>
            </w:pPr>
            <w:r w:rsidRPr="00142F9D">
              <w:rPr>
                <w:lang w:val="uk-UA"/>
              </w:rPr>
              <w:t>Пасивна</w:t>
            </w:r>
          </w:p>
        </w:tc>
        <w:tc>
          <w:tcPr>
            <w:tcW w:w="1241" w:type="dxa"/>
          </w:tcPr>
          <w:p w14:paraId="142BE14C" w14:textId="77777777" w:rsidR="00142F9D" w:rsidRPr="00142F9D" w:rsidRDefault="00142F9D" w:rsidP="00D504EF">
            <w:pPr>
              <w:rPr>
                <w:lang w:val="uk-UA"/>
              </w:rPr>
            </w:pPr>
            <w:r w:rsidRPr="00142F9D">
              <w:rPr>
                <w:lang w:val="uk-UA"/>
              </w:rPr>
              <w:t>Уникає</w:t>
            </w:r>
          </w:p>
        </w:tc>
        <w:tc>
          <w:tcPr>
            <w:tcW w:w="1242" w:type="dxa"/>
          </w:tcPr>
          <w:p w14:paraId="726ED2F5" w14:textId="77777777" w:rsidR="00142F9D" w:rsidRPr="00142F9D" w:rsidRDefault="00142F9D" w:rsidP="00D504EF">
            <w:pPr>
              <w:rPr>
                <w:lang w:val="uk-UA"/>
              </w:rPr>
            </w:pPr>
            <w:r w:rsidRPr="00142F9D">
              <w:rPr>
                <w:lang w:val="uk-UA"/>
              </w:rPr>
              <w:t>Нездоровий</w:t>
            </w:r>
          </w:p>
        </w:tc>
        <w:tc>
          <w:tcPr>
            <w:tcW w:w="1242" w:type="dxa"/>
          </w:tcPr>
          <w:p w14:paraId="20A0039B" w14:textId="77777777" w:rsidR="00142F9D" w:rsidRPr="00142F9D" w:rsidRDefault="00142F9D" w:rsidP="00D504EF">
            <w:pPr>
              <w:rPr>
                <w:lang w:val="uk-UA"/>
              </w:rPr>
            </w:pPr>
            <w:r w:rsidRPr="00142F9D">
              <w:rPr>
                <w:lang w:val="uk-UA"/>
              </w:rPr>
              <w:t>Низький</w:t>
            </w:r>
          </w:p>
        </w:tc>
      </w:tr>
      <w:tr w:rsidR="00142F9D" w:rsidRPr="00142F9D" w14:paraId="4F60AC59" w14:textId="77777777" w:rsidTr="00142F9D">
        <w:tc>
          <w:tcPr>
            <w:tcW w:w="1897" w:type="dxa"/>
          </w:tcPr>
          <w:p w14:paraId="4CB4BCDC" w14:textId="77777777" w:rsidR="00142F9D" w:rsidRPr="00142F9D" w:rsidRDefault="00142F9D" w:rsidP="00D504EF">
            <w:pPr>
              <w:rPr>
                <w:lang w:val="uk-UA"/>
              </w:rPr>
            </w:pPr>
            <w:r w:rsidRPr="00142F9D">
              <w:rPr>
                <w:lang w:val="uk-UA"/>
              </w:rPr>
              <w:t>45</w:t>
            </w:r>
          </w:p>
        </w:tc>
        <w:tc>
          <w:tcPr>
            <w:tcW w:w="1241" w:type="dxa"/>
          </w:tcPr>
          <w:p w14:paraId="4CBE1A04" w14:textId="77777777" w:rsidR="00142F9D" w:rsidRPr="00142F9D" w:rsidRDefault="00142F9D" w:rsidP="00D504EF">
            <w:pPr>
              <w:rPr>
                <w:lang w:val="uk-UA"/>
              </w:rPr>
            </w:pPr>
            <w:r w:rsidRPr="00142F9D">
              <w:rPr>
                <w:lang w:val="uk-UA"/>
              </w:rPr>
              <w:t>Ульянова Марія</w:t>
            </w:r>
          </w:p>
        </w:tc>
        <w:tc>
          <w:tcPr>
            <w:tcW w:w="1241" w:type="dxa"/>
          </w:tcPr>
          <w:p w14:paraId="33F8D9FB" w14:textId="0F6AE6E2" w:rsidR="00142F9D" w:rsidRPr="00142F9D" w:rsidRDefault="00142F9D" w:rsidP="00D504EF">
            <w:pPr>
              <w:rPr>
                <w:lang w:val="uk-UA"/>
              </w:rPr>
            </w:pPr>
            <w:r w:rsidRPr="00142F9D">
              <w:rPr>
                <w:lang w:val="uk-UA"/>
              </w:rPr>
              <w:t>6-</w:t>
            </w:r>
            <w:r w:rsidR="007B22EE">
              <w:rPr>
                <w:lang w:val="uk-UA"/>
              </w:rPr>
              <w:t>А</w:t>
            </w:r>
          </w:p>
        </w:tc>
        <w:tc>
          <w:tcPr>
            <w:tcW w:w="1241" w:type="dxa"/>
          </w:tcPr>
          <w:p w14:paraId="6CCF3372" w14:textId="77777777" w:rsidR="00142F9D" w:rsidRPr="00142F9D" w:rsidRDefault="00142F9D" w:rsidP="00D504EF">
            <w:pPr>
              <w:rPr>
                <w:lang w:val="uk-UA"/>
              </w:rPr>
            </w:pPr>
            <w:r w:rsidRPr="00142F9D">
              <w:rPr>
                <w:lang w:val="uk-UA"/>
              </w:rPr>
              <w:t>Активна</w:t>
            </w:r>
          </w:p>
        </w:tc>
        <w:tc>
          <w:tcPr>
            <w:tcW w:w="1241" w:type="dxa"/>
          </w:tcPr>
          <w:p w14:paraId="63F57E45" w14:textId="77777777" w:rsidR="00142F9D" w:rsidRPr="00142F9D" w:rsidRDefault="00142F9D" w:rsidP="00D504EF">
            <w:pPr>
              <w:rPr>
                <w:lang w:val="uk-UA"/>
              </w:rPr>
            </w:pPr>
            <w:r w:rsidRPr="00142F9D">
              <w:rPr>
                <w:lang w:val="uk-UA"/>
              </w:rPr>
              <w:t>Активна участь</w:t>
            </w:r>
          </w:p>
        </w:tc>
        <w:tc>
          <w:tcPr>
            <w:tcW w:w="1242" w:type="dxa"/>
          </w:tcPr>
          <w:p w14:paraId="5BF9FF99" w14:textId="77777777" w:rsidR="00142F9D" w:rsidRPr="00142F9D" w:rsidRDefault="00142F9D" w:rsidP="00D504EF">
            <w:pPr>
              <w:rPr>
                <w:lang w:val="uk-UA"/>
              </w:rPr>
            </w:pPr>
            <w:r w:rsidRPr="00142F9D">
              <w:rPr>
                <w:lang w:val="uk-UA"/>
              </w:rPr>
              <w:t>Здоровий</w:t>
            </w:r>
          </w:p>
        </w:tc>
        <w:tc>
          <w:tcPr>
            <w:tcW w:w="1242" w:type="dxa"/>
          </w:tcPr>
          <w:p w14:paraId="20CF64F4" w14:textId="77777777" w:rsidR="00142F9D" w:rsidRPr="00142F9D" w:rsidRDefault="00142F9D" w:rsidP="00D504EF">
            <w:pPr>
              <w:rPr>
                <w:lang w:val="uk-UA"/>
              </w:rPr>
            </w:pPr>
            <w:r w:rsidRPr="00142F9D">
              <w:rPr>
                <w:lang w:val="uk-UA"/>
              </w:rPr>
              <w:t>Високий</w:t>
            </w:r>
          </w:p>
        </w:tc>
      </w:tr>
      <w:tr w:rsidR="00142F9D" w:rsidRPr="00142F9D" w14:paraId="108C1CB5" w14:textId="77777777" w:rsidTr="00142F9D">
        <w:tc>
          <w:tcPr>
            <w:tcW w:w="1897" w:type="dxa"/>
          </w:tcPr>
          <w:p w14:paraId="4AC0A5A7" w14:textId="77777777" w:rsidR="00142F9D" w:rsidRPr="00142F9D" w:rsidRDefault="00142F9D" w:rsidP="00D504EF">
            <w:pPr>
              <w:rPr>
                <w:lang w:val="uk-UA"/>
              </w:rPr>
            </w:pPr>
            <w:r w:rsidRPr="00142F9D">
              <w:rPr>
                <w:lang w:val="uk-UA"/>
              </w:rPr>
              <w:t>46</w:t>
            </w:r>
          </w:p>
        </w:tc>
        <w:tc>
          <w:tcPr>
            <w:tcW w:w="1241" w:type="dxa"/>
          </w:tcPr>
          <w:p w14:paraId="5B9FD0E8" w14:textId="77777777" w:rsidR="00142F9D" w:rsidRPr="00142F9D" w:rsidRDefault="00142F9D" w:rsidP="00D504EF">
            <w:pPr>
              <w:rPr>
                <w:lang w:val="uk-UA"/>
              </w:rPr>
            </w:pPr>
            <w:r w:rsidRPr="00142F9D">
              <w:rPr>
                <w:lang w:val="uk-UA"/>
              </w:rPr>
              <w:t>Фролов Арсен</w:t>
            </w:r>
          </w:p>
        </w:tc>
        <w:tc>
          <w:tcPr>
            <w:tcW w:w="1241" w:type="dxa"/>
          </w:tcPr>
          <w:p w14:paraId="1D1E3AEF" w14:textId="069233F5" w:rsidR="00142F9D" w:rsidRPr="00142F9D" w:rsidRDefault="00142F9D" w:rsidP="00D504EF">
            <w:pPr>
              <w:rPr>
                <w:lang w:val="uk-UA"/>
              </w:rPr>
            </w:pPr>
            <w:r w:rsidRPr="00142F9D">
              <w:rPr>
                <w:lang w:val="uk-UA"/>
              </w:rPr>
              <w:t>6-</w:t>
            </w:r>
            <w:r w:rsidR="007B22EE">
              <w:rPr>
                <w:lang w:val="uk-UA"/>
              </w:rPr>
              <w:t>А</w:t>
            </w:r>
          </w:p>
        </w:tc>
        <w:tc>
          <w:tcPr>
            <w:tcW w:w="1241" w:type="dxa"/>
          </w:tcPr>
          <w:p w14:paraId="2BC7B6D2" w14:textId="77777777" w:rsidR="00142F9D" w:rsidRPr="00142F9D" w:rsidRDefault="00142F9D" w:rsidP="00D504EF">
            <w:pPr>
              <w:rPr>
                <w:lang w:val="uk-UA"/>
              </w:rPr>
            </w:pPr>
            <w:r w:rsidRPr="00142F9D">
              <w:rPr>
                <w:lang w:val="uk-UA"/>
              </w:rPr>
              <w:t>Пасивна</w:t>
            </w:r>
          </w:p>
        </w:tc>
        <w:tc>
          <w:tcPr>
            <w:tcW w:w="1241" w:type="dxa"/>
          </w:tcPr>
          <w:p w14:paraId="27BD6185" w14:textId="77777777" w:rsidR="00142F9D" w:rsidRPr="00142F9D" w:rsidRDefault="00142F9D" w:rsidP="00D504EF">
            <w:pPr>
              <w:rPr>
                <w:lang w:val="uk-UA"/>
              </w:rPr>
            </w:pPr>
            <w:r w:rsidRPr="00142F9D">
              <w:rPr>
                <w:lang w:val="uk-UA"/>
              </w:rPr>
              <w:t>Уникає</w:t>
            </w:r>
          </w:p>
        </w:tc>
        <w:tc>
          <w:tcPr>
            <w:tcW w:w="1242" w:type="dxa"/>
          </w:tcPr>
          <w:p w14:paraId="2752ECE1" w14:textId="77777777" w:rsidR="00142F9D" w:rsidRPr="00142F9D" w:rsidRDefault="00142F9D" w:rsidP="00D504EF">
            <w:pPr>
              <w:rPr>
                <w:lang w:val="uk-UA"/>
              </w:rPr>
            </w:pPr>
            <w:r w:rsidRPr="00142F9D">
              <w:rPr>
                <w:lang w:val="uk-UA"/>
              </w:rPr>
              <w:t>Нездоровий</w:t>
            </w:r>
          </w:p>
        </w:tc>
        <w:tc>
          <w:tcPr>
            <w:tcW w:w="1242" w:type="dxa"/>
          </w:tcPr>
          <w:p w14:paraId="33564B1B" w14:textId="77777777" w:rsidR="00142F9D" w:rsidRPr="00142F9D" w:rsidRDefault="00142F9D" w:rsidP="00D504EF">
            <w:pPr>
              <w:rPr>
                <w:lang w:val="uk-UA"/>
              </w:rPr>
            </w:pPr>
            <w:r w:rsidRPr="00142F9D">
              <w:rPr>
                <w:lang w:val="uk-UA"/>
              </w:rPr>
              <w:t>Низький</w:t>
            </w:r>
          </w:p>
        </w:tc>
      </w:tr>
      <w:tr w:rsidR="00142F9D" w:rsidRPr="00142F9D" w14:paraId="5658BA41" w14:textId="77777777" w:rsidTr="00142F9D">
        <w:tc>
          <w:tcPr>
            <w:tcW w:w="1897" w:type="dxa"/>
          </w:tcPr>
          <w:p w14:paraId="6A3613AF" w14:textId="77777777" w:rsidR="00142F9D" w:rsidRPr="00142F9D" w:rsidRDefault="00142F9D" w:rsidP="00D504EF">
            <w:pPr>
              <w:rPr>
                <w:lang w:val="uk-UA"/>
              </w:rPr>
            </w:pPr>
            <w:r w:rsidRPr="00142F9D">
              <w:rPr>
                <w:lang w:val="uk-UA"/>
              </w:rPr>
              <w:t>47</w:t>
            </w:r>
          </w:p>
        </w:tc>
        <w:tc>
          <w:tcPr>
            <w:tcW w:w="1241" w:type="dxa"/>
          </w:tcPr>
          <w:p w14:paraId="379E08CD" w14:textId="77777777" w:rsidR="00142F9D" w:rsidRPr="00142F9D" w:rsidRDefault="00142F9D" w:rsidP="00D504EF">
            <w:pPr>
              <w:rPr>
                <w:lang w:val="uk-UA"/>
              </w:rPr>
            </w:pPr>
            <w:r w:rsidRPr="00142F9D">
              <w:rPr>
                <w:lang w:val="uk-UA"/>
              </w:rPr>
              <w:t>Харитонова Аліна</w:t>
            </w:r>
          </w:p>
        </w:tc>
        <w:tc>
          <w:tcPr>
            <w:tcW w:w="1241" w:type="dxa"/>
          </w:tcPr>
          <w:p w14:paraId="44C46D59" w14:textId="77009033" w:rsidR="00142F9D" w:rsidRPr="00142F9D" w:rsidRDefault="00142F9D" w:rsidP="00D504EF">
            <w:pPr>
              <w:rPr>
                <w:lang w:val="uk-UA"/>
              </w:rPr>
            </w:pPr>
            <w:r w:rsidRPr="00142F9D">
              <w:rPr>
                <w:lang w:val="uk-UA"/>
              </w:rPr>
              <w:t>6-</w:t>
            </w:r>
            <w:r w:rsidR="007B22EE">
              <w:rPr>
                <w:lang w:val="uk-UA"/>
              </w:rPr>
              <w:t>А</w:t>
            </w:r>
          </w:p>
        </w:tc>
        <w:tc>
          <w:tcPr>
            <w:tcW w:w="1241" w:type="dxa"/>
          </w:tcPr>
          <w:p w14:paraId="3EA3D71C" w14:textId="77777777" w:rsidR="00142F9D" w:rsidRPr="00142F9D" w:rsidRDefault="00142F9D" w:rsidP="00D504EF">
            <w:pPr>
              <w:rPr>
                <w:lang w:val="uk-UA"/>
              </w:rPr>
            </w:pPr>
            <w:r w:rsidRPr="00142F9D">
              <w:rPr>
                <w:lang w:val="uk-UA"/>
              </w:rPr>
              <w:t>Активна</w:t>
            </w:r>
          </w:p>
        </w:tc>
        <w:tc>
          <w:tcPr>
            <w:tcW w:w="1241" w:type="dxa"/>
          </w:tcPr>
          <w:p w14:paraId="2E80169A" w14:textId="77777777" w:rsidR="00142F9D" w:rsidRPr="00142F9D" w:rsidRDefault="00142F9D" w:rsidP="00D504EF">
            <w:pPr>
              <w:rPr>
                <w:lang w:val="uk-UA"/>
              </w:rPr>
            </w:pPr>
            <w:r w:rsidRPr="00142F9D">
              <w:rPr>
                <w:lang w:val="uk-UA"/>
              </w:rPr>
              <w:t>Активна участь</w:t>
            </w:r>
          </w:p>
        </w:tc>
        <w:tc>
          <w:tcPr>
            <w:tcW w:w="1242" w:type="dxa"/>
          </w:tcPr>
          <w:p w14:paraId="02EFEC17" w14:textId="77777777" w:rsidR="00142F9D" w:rsidRPr="00142F9D" w:rsidRDefault="00142F9D" w:rsidP="00D504EF">
            <w:pPr>
              <w:rPr>
                <w:lang w:val="uk-UA"/>
              </w:rPr>
            </w:pPr>
            <w:r w:rsidRPr="00142F9D">
              <w:rPr>
                <w:lang w:val="uk-UA"/>
              </w:rPr>
              <w:t>Здоровий</w:t>
            </w:r>
          </w:p>
        </w:tc>
        <w:tc>
          <w:tcPr>
            <w:tcW w:w="1242" w:type="dxa"/>
          </w:tcPr>
          <w:p w14:paraId="4940CF2D" w14:textId="77777777" w:rsidR="00142F9D" w:rsidRPr="00142F9D" w:rsidRDefault="00142F9D" w:rsidP="00D504EF">
            <w:pPr>
              <w:rPr>
                <w:lang w:val="uk-UA"/>
              </w:rPr>
            </w:pPr>
            <w:r w:rsidRPr="00142F9D">
              <w:rPr>
                <w:lang w:val="uk-UA"/>
              </w:rPr>
              <w:t>Високий</w:t>
            </w:r>
          </w:p>
        </w:tc>
      </w:tr>
      <w:tr w:rsidR="00142F9D" w:rsidRPr="00142F9D" w14:paraId="0B12F897" w14:textId="77777777" w:rsidTr="00142F9D">
        <w:tc>
          <w:tcPr>
            <w:tcW w:w="1897" w:type="dxa"/>
          </w:tcPr>
          <w:p w14:paraId="24EE3658" w14:textId="77777777" w:rsidR="00142F9D" w:rsidRPr="00142F9D" w:rsidRDefault="00142F9D" w:rsidP="00D504EF">
            <w:pPr>
              <w:rPr>
                <w:lang w:val="uk-UA"/>
              </w:rPr>
            </w:pPr>
            <w:r w:rsidRPr="00142F9D">
              <w:rPr>
                <w:lang w:val="uk-UA"/>
              </w:rPr>
              <w:t>48</w:t>
            </w:r>
          </w:p>
        </w:tc>
        <w:tc>
          <w:tcPr>
            <w:tcW w:w="1241" w:type="dxa"/>
          </w:tcPr>
          <w:p w14:paraId="61A78291" w14:textId="77777777" w:rsidR="00142F9D" w:rsidRPr="00142F9D" w:rsidRDefault="00142F9D" w:rsidP="00D504EF">
            <w:pPr>
              <w:rPr>
                <w:lang w:val="uk-UA"/>
              </w:rPr>
            </w:pPr>
            <w:r w:rsidRPr="00142F9D">
              <w:rPr>
                <w:lang w:val="uk-UA"/>
              </w:rPr>
              <w:t>Цибулько Максим</w:t>
            </w:r>
          </w:p>
        </w:tc>
        <w:tc>
          <w:tcPr>
            <w:tcW w:w="1241" w:type="dxa"/>
          </w:tcPr>
          <w:p w14:paraId="7248E225" w14:textId="4807269E" w:rsidR="00142F9D" w:rsidRPr="00142F9D" w:rsidRDefault="00142F9D" w:rsidP="00D504EF">
            <w:pPr>
              <w:rPr>
                <w:lang w:val="uk-UA"/>
              </w:rPr>
            </w:pPr>
            <w:r w:rsidRPr="00142F9D">
              <w:rPr>
                <w:lang w:val="uk-UA"/>
              </w:rPr>
              <w:t>6-</w:t>
            </w:r>
            <w:r w:rsidR="007B22EE">
              <w:rPr>
                <w:lang w:val="uk-UA"/>
              </w:rPr>
              <w:t>А</w:t>
            </w:r>
          </w:p>
        </w:tc>
        <w:tc>
          <w:tcPr>
            <w:tcW w:w="1241" w:type="dxa"/>
          </w:tcPr>
          <w:p w14:paraId="71188DBD" w14:textId="77777777" w:rsidR="00142F9D" w:rsidRPr="00142F9D" w:rsidRDefault="00142F9D" w:rsidP="00D504EF">
            <w:pPr>
              <w:rPr>
                <w:lang w:val="uk-UA"/>
              </w:rPr>
            </w:pPr>
            <w:r w:rsidRPr="00142F9D">
              <w:rPr>
                <w:lang w:val="uk-UA"/>
              </w:rPr>
              <w:t>Активна</w:t>
            </w:r>
          </w:p>
        </w:tc>
        <w:tc>
          <w:tcPr>
            <w:tcW w:w="1241" w:type="dxa"/>
          </w:tcPr>
          <w:p w14:paraId="560285DE" w14:textId="77777777" w:rsidR="00142F9D" w:rsidRPr="00142F9D" w:rsidRDefault="00142F9D" w:rsidP="00D504EF">
            <w:pPr>
              <w:rPr>
                <w:lang w:val="uk-UA"/>
              </w:rPr>
            </w:pPr>
            <w:r w:rsidRPr="00142F9D">
              <w:rPr>
                <w:lang w:val="uk-UA"/>
              </w:rPr>
              <w:t>Активна участь</w:t>
            </w:r>
          </w:p>
        </w:tc>
        <w:tc>
          <w:tcPr>
            <w:tcW w:w="1242" w:type="dxa"/>
          </w:tcPr>
          <w:p w14:paraId="39D67961" w14:textId="77777777" w:rsidR="00142F9D" w:rsidRPr="00142F9D" w:rsidRDefault="00142F9D" w:rsidP="00D504EF">
            <w:pPr>
              <w:rPr>
                <w:lang w:val="uk-UA"/>
              </w:rPr>
            </w:pPr>
            <w:r w:rsidRPr="00142F9D">
              <w:rPr>
                <w:lang w:val="uk-UA"/>
              </w:rPr>
              <w:t>Здоровий</w:t>
            </w:r>
          </w:p>
        </w:tc>
        <w:tc>
          <w:tcPr>
            <w:tcW w:w="1242" w:type="dxa"/>
          </w:tcPr>
          <w:p w14:paraId="73FB4F02" w14:textId="77777777" w:rsidR="00142F9D" w:rsidRPr="00142F9D" w:rsidRDefault="00142F9D" w:rsidP="00D504EF">
            <w:pPr>
              <w:rPr>
                <w:lang w:val="uk-UA"/>
              </w:rPr>
            </w:pPr>
            <w:r w:rsidRPr="00142F9D">
              <w:rPr>
                <w:lang w:val="uk-UA"/>
              </w:rPr>
              <w:t>Високий</w:t>
            </w:r>
          </w:p>
        </w:tc>
      </w:tr>
      <w:tr w:rsidR="00142F9D" w:rsidRPr="00142F9D" w14:paraId="36CD1536" w14:textId="77777777" w:rsidTr="00142F9D">
        <w:tc>
          <w:tcPr>
            <w:tcW w:w="1897" w:type="dxa"/>
          </w:tcPr>
          <w:p w14:paraId="71D76BE1" w14:textId="77777777" w:rsidR="00142F9D" w:rsidRPr="00142F9D" w:rsidRDefault="00142F9D" w:rsidP="00D504EF">
            <w:pPr>
              <w:rPr>
                <w:lang w:val="uk-UA"/>
              </w:rPr>
            </w:pPr>
            <w:r w:rsidRPr="00142F9D">
              <w:rPr>
                <w:lang w:val="uk-UA"/>
              </w:rPr>
              <w:t>49</w:t>
            </w:r>
          </w:p>
        </w:tc>
        <w:tc>
          <w:tcPr>
            <w:tcW w:w="1241" w:type="dxa"/>
          </w:tcPr>
          <w:p w14:paraId="70528B53" w14:textId="77777777" w:rsidR="00142F9D" w:rsidRPr="00142F9D" w:rsidRDefault="00142F9D" w:rsidP="00D504EF">
            <w:pPr>
              <w:rPr>
                <w:lang w:val="uk-UA"/>
              </w:rPr>
            </w:pPr>
            <w:r w:rsidRPr="00142F9D">
              <w:rPr>
                <w:lang w:val="uk-UA"/>
              </w:rPr>
              <w:t>Черненко Ілля</w:t>
            </w:r>
          </w:p>
        </w:tc>
        <w:tc>
          <w:tcPr>
            <w:tcW w:w="1241" w:type="dxa"/>
          </w:tcPr>
          <w:p w14:paraId="29B7E145" w14:textId="0DF8B657" w:rsidR="00142F9D" w:rsidRPr="00142F9D" w:rsidRDefault="00142F9D" w:rsidP="00D504EF">
            <w:pPr>
              <w:rPr>
                <w:lang w:val="uk-UA"/>
              </w:rPr>
            </w:pPr>
            <w:r w:rsidRPr="00142F9D">
              <w:rPr>
                <w:lang w:val="uk-UA"/>
              </w:rPr>
              <w:t>6</w:t>
            </w:r>
            <w:r w:rsidR="007B22EE">
              <w:rPr>
                <w:lang w:val="uk-UA"/>
              </w:rPr>
              <w:t>-А</w:t>
            </w:r>
          </w:p>
        </w:tc>
        <w:tc>
          <w:tcPr>
            <w:tcW w:w="1241" w:type="dxa"/>
          </w:tcPr>
          <w:p w14:paraId="0E49E01F" w14:textId="77777777" w:rsidR="00142F9D" w:rsidRPr="00142F9D" w:rsidRDefault="00142F9D" w:rsidP="00D504EF">
            <w:pPr>
              <w:rPr>
                <w:lang w:val="uk-UA"/>
              </w:rPr>
            </w:pPr>
            <w:r w:rsidRPr="00142F9D">
              <w:rPr>
                <w:lang w:val="uk-UA"/>
              </w:rPr>
              <w:t>Пасивна</w:t>
            </w:r>
          </w:p>
        </w:tc>
        <w:tc>
          <w:tcPr>
            <w:tcW w:w="1241" w:type="dxa"/>
          </w:tcPr>
          <w:p w14:paraId="4327C6C0" w14:textId="77777777" w:rsidR="00142F9D" w:rsidRPr="00142F9D" w:rsidRDefault="00142F9D" w:rsidP="00D504EF">
            <w:pPr>
              <w:rPr>
                <w:lang w:val="uk-UA"/>
              </w:rPr>
            </w:pPr>
            <w:r w:rsidRPr="00142F9D">
              <w:rPr>
                <w:lang w:val="uk-UA"/>
              </w:rPr>
              <w:t>Пасивна присутність</w:t>
            </w:r>
          </w:p>
        </w:tc>
        <w:tc>
          <w:tcPr>
            <w:tcW w:w="1242" w:type="dxa"/>
          </w:tcPr>
          <w:p w14:paraId="68008425" w14:textId="77777777" w:rsidR="00142F9D" w:rsidRPr="00142F9D" w:rsidRDefault="00142F9D" w:rsidP="00D504EF">
            <w:pPr>
              <w:rPr>
                <w:lang w:val="uk-UA"/>
              </w:rPr>
            </w:pPr>
            <w:r w:rsidRPr="00142F9D">
              <w:rPr>
                <w:lang w:val="uk-UA"/>
              </w:rPr>
              <w:t>Нездоровий</w:t>
            </w:r>
          </w:p>
        </w:tc>
        <w:tc>
          <w:tcPr>
            <w:tcW w:w="1242" w:type="dxa"/>
          </w:tcPr>
          <w:p w14:paraId="76DA7BD2" w14:textId="77777777" w:rsidR="00142F9D" w:rsidRPr="00142F9D" w:rsidRDefault="00142F9D" w:rsidP="00D504EF">
            <w:pPr>
              <w:rPr>
                <w:lang w:val="uk-UA"/>
              </w:rPr>
            </w:pPr>
            <w:r w:rsidRPr="00142F9D">
              <w:rPr>
                <w:lang w:val="uk-UA"/>
              </w:rPr>
              <w:t>Середній</w:t>
            </w:r>
          </w:p>
        </w:tc>
      </w:tr>
      <w:tr w:rsidR="00142F9D" w:rsidRPr="00142F9D" w14:paraId="252076E2" w14:textId="77777777" w:rsidTr="00142F9D">
        <w:tc>
          <w:tcPr>
            <w:tcW w:w="1897" w:type="dxa"/>
          </w:tcPr>
          <w:p w14:paraId="74B37E13" w14:textId="77777777" w:rsidR="00142F9D" w:rsidRPr="00142F9D" w:rsidRDefault="00142F9D" w:rsidP="00D504EF">
            <w:pPr>
              <w:rPr>
                <w:lang w:val="uk-UA"/>
              </w:rPr>
            </w:pPr>
            <w:r w:rsidRPr="00142F9D">
              <w:rPr>
                <w:lang w:val="uk-UA"/>
              </w:rPr>
              <w:t>50</w:t>
            </w:r>
          </w:p>
        </w:tc>
        <w:tc>
          <w:tcPr>
            <w:tcW w:w="1241" w:type="dxa"/>
          </w:tcPr>
          <w:p w14:paraId="24F8875B" w14:textId="77777777" w:rsidR="00142F9D" w:rsidRPr="00142F9D" w:rsidRDefault="00142F9D" w:rsidP="00D504EF">
            <w:pPr>
              <w:rPr>
                <w:lang w:val="uk-UA"/>
              </w:rPr>
            </w:pPr>
            <w:r w:rsidRPr="00142F9D">
              <w:rPr>
                <w:lang w:val="uk-UA"/>
              </w:rPr>
              <w:t>Шевченко Віола</w:t>
            </w:r>
          </w:p>
        </w:tc>
        <w:tc>
          <w:tcPr>
            <w:tcW w:w="1241" w:type="dxa"/>
          </w:tcPr>
          <w:p w14:paraId="6D6D69A0" w14:textId="269540DF" w:rsidR="00142F9D" w:rsidRPr="00142F9D" w:rsidRDefault="00142F9D" w:rsidP="00D504EF">
            <w:pPr>
              <w:rPr>
                <w:lang w:val="uk-UA"/>
              </w:rPr>
            </w:pPr>
            <w:r w:rsidRPr="00142F9D">
              <w:rPr>
                <w:lang w:val="uk-UA"/>
              </w:rPr>
              <w:t>6-</w:t>
            </w:r>
            <w:r w:rsidR="007B22EE">
              <w:rPr>
                <w:lang w:val="uk-UA"/>
              </w:rPr>
              <w:t>А</w:t>
            </w:r>
          </w:p>
        </w:tc>
        <w:tc>
          <w:tcPr>
            <w:tcW w:w="1241" w:type="dxa"/>
          </w:tcPr>
          <w:p w14:paraId="197A087A" w14:textId="77777777" w:rsidR="00142F9D" w:rsidRPr="00142F9D" w:rsidRDefault="00142F9D" w:rsidP="00D504EF">
            <w:pPr>
              <w:rPr>
                <w:lang w:val="uk-UA"/>
              </w:rPr>
            </w:pPr>
            <w:r w:rsidRPr="00142F9D">
              <w:rPr>
                <w:lang w:val="uk-UA"/>
              </w:rPr>
              <w:t>Активна</w:t>
            </w:r>
          </w:p>
        </w:tc>
        <w:tc>
          <w:tcPr>
            <w:tcW w:w="1241" w:type="dxa"/>
          </w:tcPr>
          <w:p w14:paraId="79A3F2C7" w14:textId="77777777" w:rsidR="00142F9D" w:rsidRPr="00142F9D" w:rsidRDefault="00142F9D" w:rsidP="00D504EF">
            <w:pPr>
              <w:rPr>
                <w:lang w:val="uk-UA"/>
              </w:rPr>
            </w:pPr>
            <w:r w:rsidRPr="00142F9D">
              <w:rPr>
                <w:lang w:val="uk-UA"/>
              </w:rPr>
              <w:t>Активна участь</w:t>
            </w:r>
          </w:p>
        </w:tc>
        <w:tc>
          <w:tcPr>
            <w:tcW w:w="1242" w:type="dxa"/>
          </w:tcPr>
          <w:p w14:paraId="21A5C0EB" w14:textId="77777777" w:rsidR="00142F9D" w:rsidRPr="00142F9D" w:rsidRDefault="00142F9D" w:rsidP="00D504EF">
            <w:pPr>
              <w:rPr>
                <w:lang w:val="uk-UA"/>
              </w:rPr>
            </w:pPr>
            <w:r w:rsidRPr="00142F9D">
              <w:rPr>
                <w:lang w:val="uk-UA"/>
              </w:rPr>
              <w:t>Здоровий</w:t>
            </w:r>
          </w:p>
        </w:tc>
        <w:tc>
          <w:tcPr>
            <w:tcW w:w="1242" w:type="dxa"/>
          </w:tcPr>
          <w:p w14:paraId="6EE6BE53" w14:textId="77777777" w:rsidR="00142F9D" w:rsidRPr="00142F9D" w:rsidRDefault="00142F9D" w:rsidP="00D504EF">
            <w:pPr>
              <w:rPr>
                <w:lang w:val="uk-UA"/>
              </w:rPr>
            </w:pPr>
            <w:r w:rsidRPr="00142F9D">
              <w:rPr>
                <w:lang w:val="uk-UA"/>
              </w:rPr>
              <w:t>Високий</w:t>
            </w:r>
          </w:p>
        </w:tc>
      </w:tr>
    </w:tbl>
    <w:p w14:paraId="0944AD30" w14:textId="0AA182C3" w:rsidR="00142F9D" w:rsidRPr="00142F9D" w:rsidRDefault="00142F9D" w:rsidP="00142F9D">
      <w:pPr>
        <w:tabs>
          <w:tab w:val="left" w:pos="2010"/>
        </w:tabs>
        <w:rPr>
          <w:lang w:val="uk-UA"/>
        </w:rPr>
      </w:pPr>
    </w:p>
    <w:sectPr w:rsidR="00142F9D" w:rsidRPr="00142F9D" w:rsidSect="001631DA">
      <w:headerReference w:type="default" r:id="rId32"/>
      <w:pgSz w:w="11906" w:h="16838"/>
      <w:pgMar w:top="567"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BA73E7" w14:textId="77777777" w:rsidR="00F325B4" w:rsidRDefault="00F325B4" w:rsidP="004B77DF">
      <w:pPr>
        <w:spacing w:after="0" w:line="240" w:lineRule="auto"/>
      </w:pPr>
      <w:r>
        <w:separator/>
      </w:r>
    </w:p>
  </w:endnote>
  <w:endnote w:type="continuationSeparator" w:id="0">
    <w:p w14:paraId="24CA79BA" w14:textId="77777777" w:rsidR="00F325B4" w:rsidRDefault="00F325B4" w:rsidP="004B77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8C986E" w14:textId="77777777" w:rsidR="00F325B4" w:rsidRDefault="00F325B4" w:rsidP="004B77DF">
      <w:pPr>
        <w:spacing w:after="0" w:line="240" w:lineRule="auto"/>
      </w:pPr>
      <w:r>
        <w:separator/>
      </w:r>
    </w:p>
  </w:footnote>
  <w:footnote w:type="continuationSeparator" w:id="0">
    <w:p w14:paraId="33047A8E" w14:textId="77777777" w:rsidR="00F325B4" w:rsidRDefault="00F325B4" w:rsidP="004B77D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7376238"/>
      <w:docPartObj>
        <w:docPartGallery w:val="Page Numbers (Top of Page)"/>
        <w:docPartUnique/>
      </w:docPartObj>
    </w:sdtPr>
    <w:sdtEndPr/>
    <w:sdtContent>
      <w:p w14:paraId="3A8FB947" w14:textId="09F121D3" w:rsidR="002259BA" w:rsidRDefault="002259BA">
        <w:pPr>
          <w:pStyle w:val="a5"/>
          <w:jc w:val="right"/>
        </w:pPr>
        <w:r>
          <w:fldChar w:fldCharType="begin"/>
        </w:r>
        <w:r>
          <w:instrText>PAGE   \* MERGEFORMAT</w:instrText>
        </w:r>
        <w:r>
          <w:fldChar w:fldCharType="separate"/>
        </w:r>
        <w:r w:rsidR="005847D3">
          <w:rPr>
            <w:noProof/>
          </w:rPr>
          <w:t>109</w:t>
        </w:r>
        <w:r>
          <w:fldChar w:fldCharType="end"/>
        </w:r>
      </w:p>
    </w:sdtContent>
  </w:sdt>
  <w:p w14:paraId="0AA39E04" w14:textId="77777777" w:rsidR="002259BA" w:rsidRDefault="002259BA">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5791D"/>
    <w:multiLevelType w:val="multilevel"/>
    <w:tmpl w:val="2C7631A4"/>
    <w:lvl w:ilvl="0">
      <w:start w:val="5"/>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7C83EE8"/>
    <w:multiLevelType w:val="hybridMultilevel"/>
    <w:tmpl w:val="F3AE11A2"/>
    <w:lvl w:ilvl="0" w:tplc="EA706CE2">
      <w:start w:val="1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82808F5"/>
    <w:multiLevelType w:val="hybridMultilevel"/>
    <w:tmpl w:val="CE24EB28"/>
    <w:lvl w:ilvl="0" w:tplc="F95CD19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097A3184"/>
    <w:multiLevelType w:val="multilevel"/>
    <w:tmpl w:val="BBB80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AE94CCE"/>
    <w:multiLevelType w:val="hybridMultilevel"/>
    <w:tmpl w:val="67048366"/>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0D56F5E"/>
    <w:multiLevelType w:val="hybridMultilevel"/>
    <w:tmpl w:val="734A4A00"/>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1897976"/>
    <w:multiLevelType w:val="hybridMultilevel"/>
    <w:tmpl w:val="F1F2981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11EC4EA2"/>
    <w:multiLevelType w:val="hybridMultilevel"/>
    <w:tmpl w:val="9FF639EE"/>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15035A5E"/>
    <w:multiLevelType w:val="multilevel"/>
    <w:tmpl w:val="06565F26"/>
    <w:lvl w:ilvl="0">
      <w:start w:val="14"/>
      <w:numFmt w:val="bullet"/>
      <w:lvlText w:val="-"/>
      <w:lvlJc w:val="left"/>
      <w:pPr>
        <w:tabs>
          <w:tab w:val="num" w:pos="720"/>
        </w:tabs>
        <w:ind w:left="720" w:hanging="360"/>
      </w:pPr>
      <w:rPr>
        <w:rFonts w:ascii="Times New Roman" w:eastAsiaTheme="minorHAnsi" w:hAnsi="Times New Roman" w:cs="Times New Roman"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51A2A2A"/>
    <w:multiLevelType w:val="hybridMultilevel"/>
    <w:tmpl w:val="DC78822E"/>
    <w:lvl w:ilvl="0" w:tplc="C43CC638">
      <w:start w:val="1"/>
      <w:numFmt w:val="decimal"/>
      <w:lvlText w:val="%1."/>
      <w:lvlJc w:val="left"/>
      <w:pPr>
        <w:ind w:left="1429" w:hanging="360"/>
      </w:pPr>
      <w:rPr>
        <w:i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15AE686C"/>
    <w:multiLevelType w:val="multilevel"/>
    <w:tmpl w:val="6C101A90"/>
    <w:lvl w:ilvl="0">
      <w:start w:val="14"/>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69040A5"/>
    <w:multiLevelType w:val="hybridMultilevel"/>
    <w:tmpl w:val="88268808"/>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16FE55D4"/>
    <w:multiLevelType w:val="hybridMultilevel"/>
    <w:tmpl w:val="FEEAF028"/>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1929788D"/>
    <w:multiLevelType w:val="hybridMultilevel"/>
    <w:tmpl w:val="3ADC797E"/>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19993C4A"/>
    <w:multiLevelType w:val="hybridMultilevel"/>
    <w:tmpl w:val="1C684816"/>
    <w:lvl w:ilvl="0" w:tplc="F5263434">
      <w:start w:val="1"/>
      <w:numFmt w:val="decimal"/>
      <w:lvlText w:val="%1."/>
      <w:lvlJc w:val="left"/>
      <w:pPr>
        <w:ind w:left="1429" w:hanging="360"/>
      </w:pPr>
      <w:rPr>
        <w:i w:val="0"/>
        <w:iCs/>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1B1A69B5"/>
    <w:multiLevelType w:val="multilevel"/>
    <w:tmpl w:val="0E6A5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1B746279"/>
    <w:multiLevelType w:val="hybridMultilevel"/>
    <w:tmpl w:val="49F0109A"/>
    <w:lvl w:ilvl="0" w:tplc="39F00CDE">
      <w:start w:val="1"/>
      <w:numFmt w:val="decimal"/>
      <w:lvlText w:val="%1."/>
      <w:lvlJc w:val="left"/>
      <w:pPr>
        <w:ind w:left="1429" w:hanging="360"/>
      </w:pPr>
      <w:rPr>
        <w:b/>
        <w:bCs/>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1D2C467C"/>
    <w:multiLevelType w:val="hybridMultilevel"/>
    <w:tmpl w:val="A1FA8C8E"/>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1E7F2C3A"/>
    <w:multiLevelType w:val="multilevel"/>
    <w:tmpl w:val="EE1E7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00A5AAE"/>
    <w:multiLevelType w:val="hybridMultilevel"/>
    <w:tmpl w:val="12164794"/>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20940DC8"/>
    <w:multiLevelType w:val="hybridMultilevel"/>
    <w:tmpl w:val="C2DAAEAE"/>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23B46EE7"/>
    <w:multiLevelType w:val="hybridMultilevel"/>
    <w:tmpl w:val="D4B83238"/>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28016236"/>
    <w:multiLevelType w:val="hybridMultilevel"/>
    <w:tmpl w:val="F47862CA"/>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29432177"/>
    <w:multiLevelType w:val="hybridMultilevel"/>
    <w:tmpl w:val="F84CFD9E"/>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2E982B96"/>
    <w:multiLevelType w:val="hybridMultilevel"/>
    <w:tmpl w:val="857C6CDC"/>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2EF24893"/>
    <w:multiLevelType w:val="hybridMultilevel"/>
    <w:tmpl w:val="8B48D0F0"/>
    <w:lvl w:ilvl="0" w:tplc="1266292A">
      <w:start w:val="1"/>
      <w:numFmt w:val="decimal"/>
      <w:lvlText w:val="%1."/>
      <w:lvlJc w:val="left"/>
      <w:pPr>
        <w:ind w:left="1429" w:hanging="360"/>
      </w:pPr>
      <w:rPr>
        <w:i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nsid w:val="37B13082"/>
    <w:multiLevelType w:val="multilevel"/>
    <w:tmpl w:val="5AC84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38DE6BB3"/>
    <w:multiLevelType w:val="multilevel"/>
    <w:tmpl w:val="180AB7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1650B93"/>
    <w:multiLevelType w:val="hybridMultilevel"/>
    <w:tmpl w:val="52AE5D62"/>
    <w:lvl w:ilvl="0" w:tplc="EA706CE2">
      <w:start w:val="14"/>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9">
    <w:nsid w:val="41AC1843"/>
    <w:multiLevelType w:val="hybridMultilevel"/>
    <w:tmpl w:val="0CC41922"/>
    <w:lvl w:ilvl="0" w:tplc="1CB25F58">
      <w:numFmt w:val="bullet"/>
      <w:lvlText w:val="–"/>
      <w:lvlJc w:val="left"/>
      <w:pPr>
        <w:ind w:left="1144" w:hanging="360"/>
      </w:pPr>
      <w:rPr>
        <w:rFonts w:ascii="Times New Roman" w:eastAsia="Calibri" w:hAnsi="Times New Roman" w:cs="Times New Roman" w:hint="default"/>
      </w:rPr>
    </w:lvl>
    <w:lvl w:ilvl="1" w:tplc="04190003" w:tentative="1">
      <w:start w:val="1"/>
      <w:numFmt w:val="bullet"/>
      <w:lvlText w:val="o"/>
      <w:lvlJc w:val="left"/>
      <w:pPr>
        <w:ind w:left="1864" w:hanging="360"/>
      </w:pPr>
      <w:rPr>
        <w:rFonts w:ascii="Courier New" w:hAnsi="Courier New" w:cs="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cs="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cs="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30">
    <w:nsid w:val="422546E9"/>
    <w:multiLevelType w:val="hybridMultilevel"/>
    <w:tmpl w:val="BE2C4B78"/>
    <w:lvl w:ilvl="0" w:tplc="9536D4D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nsid w:val="4480133A"/>
    <w:multiLevelType w:val="hybridMultilevel"/>
    <w:tmpl w:val="A00C66B2"/>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44803222"/>
    <w:multiLevelType w:val="hybridMultilevel"/>
    <w:tmpl w:val="E670ED50"/>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45436BAF"/>
    <w:multiLevelType w:val="hybridMultilevel"/>
    <w:tmpl w:val="E404F7B2"/>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46211168"/>
    <w:multiLevelType w:val="hybridMultilevel"/>
    <w:tmpl w:val="061CA0EE"/>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485C2A0C"/>
    <w:multiLevelType w:val="hybridMultilevel"/>
    <w:tmpl w:val="48DA3394"/>
    <w:lvl w:ilvl="0" w:tplc="2982C5A8">
      <w:start w:val="1"/>
      <w:numFmt w:val="decimal"/>
      <w:lvlText w:val="%1."/>
      <w:lvlJc w:val="left"/>
      <w:pPr>
        <w:ind w:left="2138" w:hanging="360"/>
      </w:pPr>
      <w:rPr>
        <w:b w:val="0"/>
        <w:bCs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6">
    <w:nsid w:val="4A9904AC"/>
    <w:multiLevelType w:val="hybridMultilevel"/>
    <w:tmpl w:val="B7F82EA6"/>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4B9E3FF2"/>
    <w:multiLevelType w:val="hybridMultilevel"/>
    <w:tmpl w:val="7FB488D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8">
    <w:nsid w:val="4BE379CE"/>
    <w:multiLevelType w:val="hybridMultilevel"/>
    <w:tmpl w:val="36F6E940"/>
    <w:lvl w:ilvl="0" w:tplc="A78AFB1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9">
    <w:nsid w:val="503C6476"/>
    <w:multiLevelType w:val="hybridMultilevel"/>
    <w:tmpl w:val="7FB488D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0">
    <w:nsid w:val="50602A65"/>
    <w:multiLevelType w:val="hybridMultilevel"/>
    <w:tmpl w:val="279C191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1">
    <w:nsid w:val="5147697F"/>
    <w:multiLevelType w:val="multilevel"/>
    <w:tmpl w:val="158C13C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52961652"/>
    <w:multiLevelType w:val="multilevel"/>
    <w:tmpl w:val="D8BC4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57774442"/>
    <w:multiLevelType w:val="multilevel"/>
    <w:tmpl w:val="B2D4E9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579C4460"/>
    <w:multiLevelType w:val="multilevel"/>
    <w:tmpl w:val="C6AAE568"/>
    <w:lvl w:ilvl="0">
      <w:start w:val="1"/>
      <w:numFmt w:val="bullet"/>
      <w:lvlText w:val=""/>
      <w:lvlJc w:val="left"/>
      <w:pPr>
        <w:tabs>
          <w:tab w:val="num" w:pos="720"/>
        </w:tabs>
        <w:ind w:left="720" w:hanging="360"/>
      </w:pPr>
      <w:rPr>
        <w:rFonts w:ascii="Symbol" w:hAnsi="Symbol" w:hint="default"/>
        <w:sz w:val="20"/>
      </w:rPr>
    </w:lvl>
    <w:lvl w:ilvl="1">
      <w:start w:val="14"/>
      <w:numFmt w:val="bullet"/>
      <w:lvlText w:val="-"/>
      <w:lvlJc w:val="left"/>
      <w:pPr>
        <w:tabs>
          <w:tab w:val="num" w:pos="1440"/>
        </w:tabs>
        <w:ind w:left="1440" w:hanging="360"/>
      </w:pPr>
      <w:rPr>
        <w:rFonts w:ascii="Times New Roman" w:eastAsiaTheme="minorHAnsi" w:hAnsi="Times New Roman" w:cs="Times New Roman"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58905798"/>
    <w:multiLevelType w:val="hybridMultilevel"/>
    <w:tmpl w:val="5652E8C4"/>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6">
    <w:nsid w:val="5A1645BA"/>
    <w:multiLevelType w:val="hybridMultilevel"/>
    <w:tmpl w:val="8822FC7A"/>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7">
    <w:nsid w:val="5DA84C92"/>
    <w:multiLevelType w:val="multilevel"/>
    <w:tmpl w:val="6AA011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5FC858BA"/>
    <w:multiLevelType w:val="hybridMultilevel"/>
    <w:tmpl w:val="34F645EC"/>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9">
    <w:nsid w:val="621A470E"/>
    <w:multiLevelType w:val="multilevel"/>
    <w:tmpl w:val="3DECF68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65E26DA5"/>
    <w:multiLevelType w:val="multilevel"/>
    <w:tmpl w:val="4B348BD8"/>
    <w:lvl w:ilvl="0">
      <w:start w:val="14"/>
      <w:numFmt w:val="bullet"/>
      <w:lvlText w:val="-"/>
      <w:lvlJc w:val="left"/>
      <w:pPr>
        <w:tabs>
          <w:tab w:val="num" w:pos="720"/>
        </w:tabs>
        <w:ind w:left="720" w:hanging="360"/>
      </w:pPr>
      <w:rPr>
        <w:rFonts w:ascii="Times New Roman" w:eastAsiaTheme="minorHAnsi" w:hAnsi="Times New Roman" w:cs="Times New Roman"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nsid w:val="678116DA"/>
    <w:multiLevelType w:val="hybridMultilevel"/>
    <w:tmpl w:val="AE466390"/>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2">
    <w:nsid w:val="680B4C08"/>
    <w:multiLevelType w:val="multilevel"/>
    <w:tmpl w:val="6846D19C"/>
    <w:lvl w:ilvl="0">
      <w:start w:val="1"/>
      <w:numFmt w:val="decimal"/>
      <w:lvlText w:val="%1."/>
      <w:lvlJc w:val="left"/>
      <w:pPr>
        <w:tabs>
          <w:tab w:val="num" w:pos="720"/>
        </w:tabs>
        <w:ind w:left="720" w:hanging="360"/>
      </w:pPr>
      <w:rPr>
        <w:rFonts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nsid w:val="68A6016C"/>
    <w:multiLevelType w:val="hybridMultilevel"/>
    <w:tmpl w:val="7C0EA7E6"/>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4">
    <w:nsid w:val="695062F8"/>
    <w:multiLevelType w:val="hybridMultilevel"/>
    <w:tmpl w:val="28C467DE"/>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5">
    <w:nsid w:val="6B2115A1"/>
    <w:multiLevelType w:val="hybridMultilevel"/>
    <w:tmpl w:val="A7DAD0FE"/>
    <w:lvl w:ilvl="0" w:tplc="EA706CE2">
      <w:start w:val="1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6">
    <w:nsid w:val="6D0F384B"/>
    <w:multiLevelType w:val="hybridMultilevel"/>
    <w:tmpl w:val="A866F9C8"/>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7">
    <w:nsid w:val="6D6F090D"/>
    <w:multiLevelType w:val="multilevel"/>
    <w:tmpl w:val="EDD0D2E6"/>
    <w:lvl w:ilvl="0">
      <w:start w:val="14"/>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nsid w:val="708316F7"/>
    <w:multiLevelType w:val="multilevel"/>
    <w:tmpl w:val="7C2E904C"/>
    <w:lvl w:ilvl="0">
      <w:start w:val="14"/>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nsid w:val="717E4B85"/>
    <w:multiLevelType w:val="hybridMultilevel"/>
    <w:tmpl w:val="E22C7748"/>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0">
    <w:nsid w:val="72185DD1"/>
    <w:multiLevelType w:val="hybridMultilevel"/>
    <w:tmpl w:val="279C191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1">
    <w:nsid w:val="77D4433E"/>
    <w:multiLevelType w:val="hybridMultilevel"/>
    <w:tmpl w:val="C6DEAC14"/>
    <w:lvl w:ilvl="0" w:tplc="DDE8BCBE">
      <w:start w:val="1"/>
      <w:numFmt w:val="decimal"/>
      <w:lvlText w:val="%1."/>
      <w:lvlJc w:val="left"/>
      <w:pPr>
        <w:ind w:left="1850"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2">
    <w:nsid w:val="7BB067CE"/>
    <w:multiLevelType w:val="hybridMultilevel"/>
    <w:tmpl w:val="390609A4"/>
    <w:lvl w:ilvl="0" w:tplc="EA706CE2">
      <w:start w:val="1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3">
    <w:nsid w:val="7C065163"/>
    <w:multiLevelType w:val="multilevel"/>
    <w:tmpl w:val="36EEA948"/>
    <w:lvl w:ilvl="0">
      <w:start w:val="14"/>
      <w:numFmt w:val="bullet"/>
      <w:lvlText w:val="-"/>
      <w:lvlJc w:val="left"/>
      <w:pPr>
        <w:tabs>
          <w:tab w:val="num" w:pos="720"/>
        </w:tabs>
        <w:ind w:left="720" w:hanging="360"/>
      </w:pPr>
      <w:rPr>
        <w:rFonts w:ascii="Times New Roman" w:eastAsiaTheme="minorHAnsi" w:hAnsi="Times New Roman" w:cs="Times New Roman"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nsid w:val="7E060275"/>
    <w:multiLevelType w:val="hybridMultilevel"/>
    <w:tmpl w:val="80DA9178"/>
    <w:lvl w:ilvl="0" w:tplc="54A80B5A">
      <w:start w:val="1"/>
      <w:numFmt w:val="decimal"/>
      <w:lvlText w:val="%1."/>
      <w:lvlJc w:val="left"/>
      <w:pPr>
        <w:ind w:left="1429" w:hanging="360"/>
      </w:pPr>
      <w:rPr>
        <w:i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5"/>
  </w:num>
  <w:num w:numId="2">
    <w:abstractNumId w:val="55"/>
  </w:num>
  <w:num w:numId="3">
    <w:abstractNumId w:val="11"/>
  </w:num>
  <w:num w:numId="4">
    <w:abstractNumId w:val="13"/>
  </w:num>
  <w:num w:numId="5">
    <w:abstractNumId w:val="12"/>
  </w:num>
  <w:num w:numId="6">
    <w:abstractNumId w:val="34"/>
  </w:num>
  <w:num w:numId="7">
    <w:abstractNumId w:val="5"/>
  </w:num>
  <w:num w:numId="8">
    <w:abstractNumId w:val="21"/>
  </w:num>
  <w:num w:numId="9">
    <w:abstractNumId w:val="54"/>
  </w:num>
  <w:num w:numId="10">
    <w:abstractNumId w:val="4"/>
  </w:num>
  <w:num w:numId="11">
    <w:abstractNumId w:val="19"/>
  </w:num>
  <w:num w:numId="12">
    <w:abstractNumId w:val="32"/>
  </w:num>
  <w:num w:numId="13">
    <w:abstractNumId w:val="53"/>
  </w:num>
  <w:num w:numId="14">
    <w:abstractNumId w:val="14"/>
  </w:num>
  <w:num w:numId="15">
    <w:abstractNumId w:val="33"/>
  </w:num>
  <w:num w:numId="16">
    <w:abstractNumId w:val="45"/>
  </w:num>
  <w:num w:numId="17">
    <w:abstractNumId w:val="20"/>
  </w:num>
  <w:num w:numId="18">
    <w:abstractNumId w:val="59"/>
  </w:num>
  <w:num w:numId="19">
    <w:abstractNumId w:val="64"/>
  </w:num>
  <w:num w:numId="20">
    <w:abstractNumId w:val="9"/>
  </w:num>
  <w:num w:numId="21">
    <w:abstractNumId w:val="23"/>
  </w:num>
  <w:num w:numId="22">
    <w:abstractNumId w:val="61"/>
  </w:num>
  <w:num w:numId="23">
    <w:abstractNumId w:val="2"/>
  </w:num>
  <w:num w:numId="24">
    <w:abstractNumId w:val="17"/>
  </w:num>
  <w:num w:numId="25">
    <w:abstractNumId w:val="38"/>
  </w:num>
  <w:num w:numId="26">
    <w:abstractNumId w:val="31"/>
  </w:num>
  <w:num w:numId="27">
    <w:abstractNumId w:val="40"/>
  </w:num>
  <w:num w:numId="28">
    <w:abstractNumId w:val="28"/>
  </w:num>
  <w:num w:numId="29">
    <w:abstractNumId w:val="7"/>
  </w:num>
  <w:num w:numId="30">
    <w:abstractNumId w:val="43"/>
  </w:num>
  <w:num w:numId="31">
    <w:abstractNumId w:val="39"/>
  </w:num>
  <w:num w:numId="32">
    <w:abstractNumId w:val="22"/>
  </w:num>
  <w:num w:numId="33">
    <w:abstractNumId w:val="56"/>
  </w:num>
  <w:num w:numId="34">
    <w:abstractNumId w:val="24"/>
  </w:num>
  <w:num w:numId="35">
    <w:abstractNumId w:val="51"/>
  </w:num>
  <w:num w:numId="36">
    <w:abstractNumId w:val="48"/>
  </w:num>
  <w:num w:numId="37">
    <w:abstractNumId w:val="46"/>
  </w:num>
  <w:num w:numId="38">
    <w:abstractNumId w:val="37"/>
  </w:num>
  <w:num w:numId="39">
    <w:abstractNumId w:val="6"/>
  </w:num>
  <w:num w:numId="40">
    <w:abstractNumId w:val="62"/>
  </w:num>
  <w:num w:numId="41">
    <w:abstractNumId w:val="49"/>
  </w:num>
  <w:num w:numId="42">
    <w:abstractNumId w:val="41"/>
  </w:num>
  <w:num w:numId="43">
    <w:abstractNumId w:val="0"/>
  </w:num>
  <w:num w:numId="44">
    <w:abstractNumId w:val="36"/>
  </w:num>
  <w:num w:numId="45">
    <w:abstractNumId w:val="16"/>
  </w:num>
  <w:num w:numId="46">
    <w:abstractNumId w:val="35"/>
  </w:num>
  <w:num w:numId="47">
    <w:abstractNumId w:val="42"/>
  </w:num>
  <w:num w:numId="48">
    <w:abstractNumId w:val="47"/>
  </w:num>
  <w:num w:numId="49">
    <w:abstractNumId w:val="18"/>
  </w:num>
  <w:num w:numId="50">
    <w:abstractNumId w:val="15"/>
  </w:num>
  <w:num w:numId="51">
    <w:abstractNumId w:val="26"/>
  </w:num>
  <w:num w:numId="52">
    <w:abstractNumId w:val="3"/>
  </w:num>
  <w:num w:numId="53">
    <w:abstractNumId w:val="27"/>
  </w:num>
  <w:num w:numId="54">
    <w:abstractNumId w:val="52"/>
  </w:num>
  <w:num w:numId="55">
    <w:abstractNumId w:val="60"/>
  </w:num>
  <w:num w:numId="56">
    <w:abstractNumId w:val="57"/>
  </w:num>
  <w:num w:numId="57">
    <w:abstractNumId w:val="58"/>
  </w:num>
  <w:num w:numId="58">
    <w:abstractNumId w:val="10"/>
  </w:num>
  <w:num w:numId="59">
    <w:abstractNumId w:val="1"/>
  </w:num>
  <w:num w:numId="60">
    <w:abstractNumId w:val="63"/>
  </w:num>
  <w:num w:numId="61">
    <w:abstractNumId w:val="8"/>
  </w:num>
  <w:num w:numId="62">
    <w:abstractNumId w:val="44"/>
  </w:num>
  <w:num w:numId="63">
    <w:abstractNumId w:val="50"/>
  </w:num>
  <w:num w:numId="64">
    <w:abstractNumId w:val="30"/>
  </w:num>
  <w:num w:numId="65">
    <w:abstractNumId w:val="29"/>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2B69"/>
    <w:rsid w:val="00012646"/>
    <w:rsid w:val="000223BA"/>
    <w:rsid w:val="00022AF1"/>
    <w:rsid w:val="00065CD8"/>
    <w:rsid w:val="000B7119"/>
    <w:rsid w:val="00142F9D"/>
    <w:rsid w:val="001631DA"/>
    <w:rsid w:val="00165F8A"/>
    <w:rsid w:val="001D0E52"/>
    <w:rsid w:val="001D6EFD"/>
    <w:rsid w:val="001E2EBA"/>
    <w:rsid w:val="002259BA"/>
    <w:rsid w:val="002D41E7"/>
    <w:rsid w:val="002F3DE7"/>
    <w:rsid w:val="002F4035"/>
    <w:rsid w:val="00330D3C"/>
    <w:rsid w:val="00361BB5"/>
    <w:rsid w:val="003927FD"/>
    <w:rsid w:val="003D00E4"/>
    <w:rsid w:val="003E4212"/>
    <w:rsid w:val="003F2921"/>
    <w:rsid w:val="00474F73"/>
    <w:rsid w:val="004B5DB4"/>
    <w:rsid w:val="004B77DF"/>
    <w:rsid w:val="004C5B24"/>
    <w:rsid w:val="004F6531"/>
    <w:rsid w:val="00531FD5"/>
    <w:rsid w:val="00571B56"/>
    <w:rsid w:val="005847D3"/>
    <w:rsid w:val="005E7FE2"/>
    <w:rsid w:val="006B7FBD"/>
    <w:rsid w:val="0072062A"/>
    <w:rsid w:val="00725651"/>
    <w:rsid w:val="007313CB"/>
    <w:rsid w:val="00742593"/>
    <w:rsid w:val="0076250E"/>
    <w:rsid w:val="007B22EE"/>
    <w:rsid w:val="007C6641"/>
    <w:rsid w:val="007D38E4"/>
    <w:rsid w:val="007F4D9A"/>
    <w:rsid w:val="00816FBF"/>
    <w:rsid w:val="00851E06"/>
    <w:rsid w:val="00862B69"/>
    <w:rsid w:val="00866DAC"/>
    <w:rsid w:val="00877A79"/>
    <w:rsid w:val="008A1213"/>
    <w:rsid w:val="008C121F"/>
    <w:rsid w:val="00912386"/>
    <w:rsid w:val="009802E4"/>
    <w:rsid w:val="00994599"/>
    <w:rsid w:val="009B09DC"/>
    <w:rsid w:val="009B3D43"/>
    <w:rsid w:val="009C5B76"/>
    <w:rsid w:val="009D4B14"/>
    <w:rsid w:val="009D503C"/>
    <w:rsid w:val="00A7163B"/>
    <w:rsid w:val="00A913DC"/>
    <w:rsid w:val="00AB345B"/>
    <w:rsid w:val="00AC5899"/>
    <w:rsid w:val="00AF7B67"/>
    <w:rsid w:val="00B925CD"/>
    <w:rsid w:val="00BC0F84"/>
    <w:rsid w:val="00BD38AF"/>
    <w:rsid w:val="00C0125D"/>
    <w:rsid w:val="00C13E90"/>
    <w:rsid w:val="00C25B8E"/>
    <w:rsid w:val="00C66C40"/>
    <w:rsid w:val="00C77133"/>
    <w:rsid w:val="00C87BEA"/>
    <w:rsid w:val="00C92519"/>
    <w:rsid w:val="00D47C76"/>
    <w:rsid w:val="00D504EF"/>
    <w:rsid w:val="00D53CA3"/>
    <w:rsid w:val="00DB0DAA"/>
    <w:rsid w:val="00E040E9"/>
    <w:rsid w:val="00E620D5"/>
    <w:rsid w:val="00E7580C"/>
    <w:rsid w:val="00E877C9"/>
    <w:rsid w:val="00E9452F"/>
    <w:rsid w:val="00EB212A"/>
    <w:rsid w:val="00EF1377"/>
    <w:rsid w:val="00F22473"/>
    <w:rsid w:val="00F31D39"/>
    <w:rsid w:val="00F325B4"/>
    <w:rsid w:val="00F868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092A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color w:val="000000" w:themeColor="text1"/>
        <w:sz w:val="28"/>
        <w:szCs w:val="28"/>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065CD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065CD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BC0F8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DB0DAA"/>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65CD8"/>
    <w:rPr>
      <w:rFonts w:asciiTheme="majorHAnsi" w:eastAsiaTheme="majorEastAsia" w:hAnsiTheme="majorHAnsi" w:cstheme="majorBidi"/>
      <w:color w:val="2F5496" w:themeColor="accent1" w:themeShade="BF"/>
      <w:sz w:val="32"/>
      <w:szCs w:val="32"/>
    </w:rPr>
  </w:style>
  <w:style w:type="paragraph" w:styleId="a3">
    <w:name w:val="TOC Heading"/>
    <w:basedOn w:val="1"/>
    <w:next w:val="a"/>
    <w:uiPriority w:val="39"/>
    <w:unhideWhenUsed/>
    <w:qFormat/>
    <w:rsid w:val="00065CD8"/>
    <w:pPr>
      <w:outlineLvl w:val="9"/>
    </w:pPr>
    <w:rPr>
      <w:i/>
      <w:lang w:eastAsia="ru-RU"/>
    </w:rPr>
  </w:style>
  <w:style w:type="character" w:customStyle="1" w:styleId="20">
    <w:name w:val="Заголовок 2 Знак"/>
    <w:basedOn w:val="a0"/>
    <w:link w:val="2"/>
    <w:uiPriority w:val="9"/>
    <w:semiHidden/>
    <w:rsid w:val="00065CD8"/>
    <w:rPr>
      <w:rFonts w:asciiTheme="majorHAnsi" w:eastAsiaTheme="majorEastAsia" w:hAnsiTheme="majorHAnsi" w:cstheme="majorBidi"/>
      <w:color w:val="2F5496" w:themeColor="accent1" w:themeShade="BF"/>
      <w:sz w:val="26"/>
      <w:szCs w:val="26"/>
    </w:rPr>
  </w:style>
  <w:style w:type="paragraph" w:styleId="11">
    <w:name w:val="toc 1"/>
    <w:basedOn w:val="a"/>
    <w:next w:val="a"/>
    <w:autoRedefine/>
    <w:uiPriority w:val="39"/>
    <w:unhideWhenUsed/>
    <w:rsid w:val="00065CD8"/>
    <w:pPr>
      <w:spacing w:after="100"/>
    </w:pPr>
  </w:style>
  <w:style w:type="paragraph" w:styleId="21">
    <w:name w:val="toc 2"/>
    <w:basedOn w:val="a"/>
    <w:next w:val="a"/>
    <w:autoRedefine/>
    <w:uiPriority w:val="39"/>
    <w:unhideWhenUsed/>
    <w:rsid w:val="00065CD8"/>
    <w:pPr>
      <w:spacing w:after="100"/>
      <w:ind w:left="280"/>
    </w:pPr>
  </w:style>
  <w:style w:type="character" w:styleId="a4">
    <w:name w:val="Hyperlink"/>
    <w:basedOn w:val="a0"/>
    <w:uiPriority w:val="99"/>
    <w:unhideWhenUsed/>
    <w:rsid w:val="00065CD8"/>
    <w:rPr>
      <w:color w:val="0563C1" w:themeColor="hyperlink"/>
      <w:u w:val="single"/>
    </w:rPr>
  </w:style>
  <w:style w:type="paragraph" w:styleId="a5">
    <w:name w:val="header"/>
    <w:basedOn w:val="a"/>
    <w:link w:val="a6"/>
    <w:uiPriority w:val="99"/>
    <w:unhideWhenUsed/>
    <w:rsid w:val="004B77DF"/>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4B77DF"/>
  </w:style>
  <w:style w:type="paragraph" w:styleId="a7">
    <w:name w:val="footer"/>
    <w:basedOn w:val="a"/>
    <w:link w:val="a8"/>
    <w:uiPriority w:val="99"/>
    <w:unhideWhenUsed/>
    <w:rsid w:val="004B77DF"/>
    <w:pPr>
      <w:tabs>
        <w:tab w:val="center" w:pos="4677"/>
        <w:tab w:val="right" w:pos="9355"/>
      </w:tabs>
      <w:spacing w:after="0" w:line="240" w:lineRule="auto"/>
    </w:pPr>
  </w:style>
  <w:style w:type="character" w:customStyle="1" w:styleId="a8">
    <w:name w:val="Нижний колонтитул Знак"/>
    <w:basedOn w:val="a0"/>
    <w:link w:val="a7"/>
    <w:uiPriority w:val="99"/>
    <w:rsid w:val="004B77DF"/>
  </w:style>
  <w:style w:type="table" w:styleId="a9">
    <w:name w:val="Table Grid"/>
    <w:basedOn w:val="a1"/>
    <w:uiPriority w:val="39"/>
    <w:rsid w:val="00330D3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uiPriority w:val="34"/>
    <w:qFormat/>
    <w:rsid w:val="00330D3C"/>
    <w:pPr>
      <w:ind w:left="720"/>
      <w:contextualSpacing/>
    </w:pPr>
  </w:style>
  <w:style w:type="character" w:customStyle="1" w:styleId="30">
    <w:name w:val="Заголовок 3 Знак"/>
    <w:basedOn w:val="a0"/>
    <w:link w:val="3"/>
    <w:uiPriority w:val="9"/>
    <w:semiHidden/>
    <w:rsid w:val="00BC0F84"/>
    <w:rPr>
      <w:rFonts w:asciiTheme="majorHAnsi" w:eastAsiaTheme="majorEastAsia" w:hAnsiTheme="majorHAnsi" w:cstheme="majorBidi"/>
      <w:color w:val="1F3763" w:themeColor="accent1" w:themeShade="7F"/>
      <w:sz w:val="24"/>
      <w:szCs w:val="24"/>
    </w:rPr>
  </w:style>
  <w:style w:type="character" w:styleId="ab">
    <w:name w:val="FollowedHyperlink"/>
    <w:basedOn w:val="a0"/>
    <w:uiPriority w:val="99"/>
    <w:semiHidden/>
    <w:unhideWhenUsed/>
    <w:rsid w:val="00725651"/>
    <w:rPr>
      <w:color w:val="954F72" w:themeColor="followedHyperlink"/>
      <w:u w:val="single"/>
    </w:rPr>
  </w:style>
  <w:style w:type="character" w:customStyle="1" w:styleId="12">
    <w:name w:val="Неразрешенное упоминание1"/>
    <w:basedOn w:val="a0"/>
    <w:uiPriority w:val="99"/>
    <w:semiHidden/>
    <w:unhideWhenUsed/>
    <w:rsid w:val="008A1213"/>
    <w:rPr>
      <w:color w:val="605E5C"/>
      <w:shd w:val="clear" w:color="auto" w:fill="E1DFDD"/>
    </w:rPr>
  </w:style>
  <w:style w:type="character" w:customStyle="1" w:styleId="40">
    <w:name w:val="Заголовок 4 Знак"/>
    <w:basedOn w:val="a0"/>
    <w:link w:val="4"/>
    <w:uiPriority w:val="9"/>
    <w:semiHidden/>
    <w:rsid w:val="00DB0DAA"/>
    <w:rPr>
      <w:rFonts w:asciiTheme="majorHAnsi" w:eastAsiaTheme="majorEastAsia" w:hAnsiTheme="majorHAnsi" w:cstheme="majorBidi"/>
      <w:i/>
      <w:iCs/>
      <w:color w:val="2F5496" w:themeColor="accent1" w:themeShade="BF"/>
    </w:rPr>
  </w:style>
  <w:style w:type="paragraph" w:styleId="ac">
    <w:name w:val="Balloon Text"/>
    <w:basedOn w:val="a"/>
    <w:link w:val="ad"/>
    <w:uiPriority w:val="99"/>
    <w:semiHidden/>
    <w:unhideWhenUsed/>
    <w:rsid w:val="004C5B24"/>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4C5B2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color w:val="000000" w:themeColor="text1"/>
        <w:sz w:val="28"/>
        <w:szCs w:val="28"/>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065CD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065CD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BC0F8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DB0DAA"/>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65CD8"/>
    <w:rPr>
      <w:rFonts w:asciiTheme="majorHAnsi" w:eastAsiaTheme="majorEastAsia" w:hAnsiTheme="majorHAnsi" w:cstheme="majorBidi"/>
      <w:color w:val="2F5496" w:themeColor="accent1" w:themeShade="BF"/>
      <w:sz w:val="32"/>
      <w:szCs w:val="32"/>
    </w:rPr>
  </w:style>
  <w:style w:type="paragraph" w:styleId="a3">
    <w:name w:val="TOC Heading"/>
    <w:basedOn w:val="1"/>
    <w:next w:val="a"/>
    <w:uiPriority w:val="39"/>
    <w:unhideWhenUsed/>
    <w:qFormat/>
    <w:rsid w:val="00065CD8"/>
    <w:pPr>
      <w:outlineLvl w:val="9"/>
    </w:pPr>
    <w:rPr>
      <w:i/>
      <w:lang w:eastAsia="ru-RU"/>
    </w:rPr>
  </w:style>
  <w:style w:type="character" w:customStyle="1" w:styleId="20">
    <w:name w:val="Заголовок 2 Знак"/>
    <w:basedOn w:val="a0"/>
    <w:link w:val="2"/>
    <w:uiPriority w:val="9"/>
    <w:semiHidden/>
    <w:rsid w:val="00065CD8"/>
    <w:rPr>
      <w:rFonts w:asciiTheme="majorHAnsi" w:eastAsiaTheme="majorEastAsia" w:hAnsiTheme="majorHAnsi" w:cstheme="majorBidi"/>
      <w:color w:val="2F5496" w:themeColor="accent1" w:themeShade="BF"/>
      <w:sz w:val="26"/>
      <w:szCs w:val="26"/>
    </w:rPr>
  </w:style>
  <w:style w:type="paragraph" w:styleId="11">
    <w:name w:val="toc 1"/>
    <w:basedOn w:val="a"/>
    <w:next w:val="a"/>
    <w:autoRedefine/>
    <w:uiPriority w:val="39"/>
    <w:unhideWhenUsed/>
    <w:rsid w:val="00065CD8"/>
    <w:pPr>
      <w:spacing w:after="100"/>
    </w:pPr>
  </w:style>
  <w:style w:type="paragraph" w:styleId="21">
    <w:name w:val="toc 2"/>
    <w:basedOn w:val="a"/>
    <w:next w:val="a"/>
    <w:autoRedefine/>
    <w:uiPriority w:val="39"/>
    <w:unhideWhenUsed/>
    <w:rsid w:val="00065CD8"/>
    <w:pPr>
      <w:spacing w:after="100"/>
      <w:ind w:left="280"/>
    </w:pPr>
  </w:style>
  <w:style w:type="character" w:styleId="a4">
    <w:name w:val="Hyperlink"/>
    <w:basedOn w:val="a0"/>
    <w:uiPriority w:val="99"/>
    <w:unhideWhenUsed/>
    <w:rsid w:val="00065CD8"/>
    <w:rPr>
      <w:color w:val="0563C1" w:themeColor="hyperlink"/>
      <w:u w:val="single"/>
    </w:rPr>
  </w:style>
  <w:style w:type="paragraph" w:styleId="a5">
    <w:name w:val="header"/>
    <w:basedOn w:val="a"/>
    <w:link w:val="a6"/>
    <w:uiPriority w:val="99"/>
    <w:unhideWhenUsed/>
    <w:rsid w:val="004B77DF"/>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4B77DF"/>
  </w:style>
  <w:style w:type="paragraph" w:styleId="a7">
    <w:name w:val="footer"/>
    <w:basedOn w:val="a"/>
    <w:link w:val="a8"/>
    <w:uiPriority w:val="99"/>
    <w:unhideWhenUsed/>
    <w:rsid w:val="004B77DF"/>
    <w:pPr>
      <w:tabs>
        <w:tab w:val="center" w:pos="4677"/>
        <w:tab w:val="right" w:pos="9355"/>
      </w:tabs>
      <w:spacing w:after="0" w:line="240" w:lineRule="auto"/>
    </w:pPr>
  </w:style>
  <w:style w:type="character" w:customStyle="1" w:styleId="a8">
    <w:name w:val="Нижний колонтитул Знак"/>
    <w:basedOn w:val="a0"/>
    <w:link w:val="a7"/>
    <w:uiPriority w:val="99"/>
    <w:rsid w:val="004B77DF"/>
  </w:style>
  <w:style w:type="table" w:styleId="a9">
    <w:name w:val="Table Grid"/>
    <w:basedOn w:val="a1"/>
    <w:uiPriority w:val="39"/>
    <w:rsid w:val="00330D3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uiPriority w:val="34"/>
    <w:qFormat/>
    <w:rsid w:val="00330D3C"/>
    <w:pPr>
      <w:ind w:left="720"/>
      <w:contextualSpacing/>
    </w:pPr>
  </w:style>
  <w:style w:type="character" w:customStyle="1" w:styleId="30">
    <w:name w:val="Заголовок 3 Знак"/>
    <w:basedOn w:val="a0"/>
    <w:link w:val="3"/>
    <w:uiPriority w:val="9"/>
    <w:semiHidden/>
    <w:rsid w:val="00BC0F84"/>
    <w:rPr>
      <w:rFonts w:asciiTheme="majorHAnsi" w:eastAsiaTheme="majorEastAsia" w:hAnsiTheme="majorHAnsi" w:cstheme="majorBidi"/>
      <w:color w:val="1F3763" w:themeColor="accent1" w:themeShade="7F"/>
      <w:sz w:val="24"/>
      <w:szCs w:val="24"/>
    </w:rPr>
  </w:style>
  <w:style w:type="character" w:styleId="ab">
    <w:name w:val="FollowedHyperlink"/>
    <w:basedOn w:val="a0"/>
    <w:uiPriority w:val="99"/>
    <w:semiHidden/>
    <w:unhideWhenUsed/>
    <w:rsid w:val="00725651"/>
    <w:rPr>
      <w:color w:val="954F72" w:themeColor="followedHyperlink"/>
      <w:u w:val="single"/>
    </w:rPr>
  </w:style>
  <w:style w:type="character" w:customStyle="1" w:styleId="12">
    <w:name w:val="Неразрешенное упоминание1"/>
    <w:basedOn w:val="a0"/>
    <w:uiPriority w:val="99"/>
    <w:semiHidden/>
    <w:unhideWhenUsed/>
    <w:rsid w:val="008A1213"/>
    <w:rPr>
      <w:color w:val="605E5C"/>
      <w:shd w:val="clear" w:color="auto" w:fill="E1DFDD"/>
    </w:rPr>
  </w:style>
  <w:style w:type="character" w:customStyle="1" w:styleId="40">
    <w:name w:val="Заголовок 4 Знак"/>
    <w:basedOn w:val="a0"/>
    <w:link w:val="4"/>
    <w:uiPriority w:val="9"/>
    <w:semiHidden/>
    <w:rsid w:val="00DB0DAA"/>
    <w:rPr>
      <w:rFonts w:asciiTheme="majorHAnsi" w:eastAsiaTheme="majorEastAsia" w:hAnsiTheme="majorHAnsi" w:cstheme="majorBidi"/>
      <w:i/>
      <w:iCs/>
      <w:color w:val="2F5496" w:themeColor="accent1" w:themeShade="BF"/>
    </w:rPr>
  </w:style>
  <w:style w:type="paragraph" w:styleId="ac">
    <w:name w:val="Balloon Text"/>
    <w:basedOn w:val="a"/>
    <w:link w:val="ad"/>
    <w:uiPriority w:val="99"/>
    <w:semiHidden/>
    <w:unhideWhenUsed/>
    <w:rsid w:val="004C5B24"/>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4C5B2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096227">
      <w:bodyDiv w:val="1"/>
      <w:marLeft w:val="0"/>
      <w:marRight w:val="0"/>
      <w:marTop w:val="0"/>
      <w:marBottom w:val="0"/>
      <w:divBdr>
        <w:top w:val="none" w:sz="0" w:space="0" w:color="auto"/>
        <w:left w:val="none" w:sz="0" w:space="0" w:color="auto"/>
        <w:bottom w:val="none" w:sz="0" w:space="0" w:color="auto"/>
        <w:right w:val="none" w:sz="0" w:space="0" w:color="auto"/>
      </w:divBdr>
    </w:div>
    <w:div w:id="258216910">
      <w:bodyDiv w:val="1"/>
      <w:marLeft w:val="0"/>
      <w:marRight w:val="0"/>
      <w:marTop w:val="0"/>
      <w:marBottom w:val="0"/>
      <w:divBdr>
        <w:top w:val="none" w:sz="0" w:space="0" w:color="auto"/>
        <w:left w:val="none" w:sz="0" w:space="0" w:color="auto"/>
        <w:bottom w:val="none" w:sz="0" w:space="0" w:color="auto"/>
        <w:right w:val="none" w:sz="0" w:space="0" w:color="auto"/>
      </w:divBdr>
    </w:div>
    <w:div w:id="423571399">
      <w:bodyDiv w:val="1"/>
      <w:marLeft w:val="0"/>
      <w:marRight w:val="0"/>
      <w:marTop w:val="0"/>
      <w:marBottom w:val="0"/>
      <w:divBdr>
        <w:top w:val="none" w:sz="0" w:space="0" w:color="auto"/>
        <w:left w:val="none" w:sz="0" w:space="0" w:color="auto"/>
        <w:bottom w:val="none" w:sz="0" w:space="0" w:color="auto"/>
        <w:right w:val="none" w:sz="0" w:space="0" w:color="auto"/>
      </w:divBdr>
    </w:div>
    <w:div w:id="616526836">
      <w:bodyDiv w:val="1"/>
      <w:marLeft w:val="0"/>
      <w:marRight w:val="0"/>
      <w:marTop w:val="0"/>
      <w:marBottom w:val="0"/>
      <w:divBdr>
        <w:top w:val="none" w:sz="0" w:space="0" w:color="auto"/>
        <w:left w:val="none" w:sz="0" w:space="0" w:color="auto"/>
        <w:bottom w:val="none" w:sz="0" w:space="0" w:color="auto"/>
        <w:right w:val="none" w:sz="0" w:space="0" w:color="auto"/>
      </w:divBdr>
    </w:div>
    <w:div w:id="727191643">
      <w:bodyDiv w:val="1"/>
      <w:marLeft w:val="0"/>
      <w:marRight w:val="0"/>
      <w:marTop w:val="0"/>
      <w:marBottom w:val="0"/>
      <w:divBdr>
        <w:top w:val="none" w:sz="0" w:space="0" w:color="auto"/>
        <w:left w:val="none" w:sz="0" w:space="0" w:color="auto"/>
        <w:bottom w:val="none" w:sz="0" w:space="0" w:color="auto"/>
        <w:right w:val="none" w:sz="0" w:space="0" w:color="auto"/>
      </w:divBdr>
    </w:div>
    <w:div w:id="1247812732">
      <w:bodyDiv w:val="1"/>
      <w:marLeft w:val="0"/>
      <w:marRight w:val="0"/>
      <w:marTop w:val="0"/>
      <w:marBottom w:val="0"/>
      <w:divBdr>
        <w:top w:val="none" w:sz="0" w:space="0" w:color="auto"/>
        <w:left w:val="none" w:sz="0" w:space="0" w:color="auto"/>
        <w:bottom w:val="none" w:sz="0" w:space="0" w:color="auto"/>
        <w:right w:val="none" w:sz="0" w:space="0" w:color="auto"/>
      </w:divBdr>
    </w:div>
    <w:div w:id="1394891564">
      <w:bodyDiv w:val="1"/>
      <w:marLeft w:val="0"/>
      <w:marRight w:val="0"/>
      <w:marTop w:val="0"/>
      <w:marBottom w:val="0"/>
      <w:divBdr>
        <w:top w:val="none" w:sz="0" w:space="0" w:color="auto"/>
        <w:left w:val="none" w:sz="0" w:space="0" w:color="auto"/>
        <w:bottom w:val="none" w:sz="0" w:space="0" w:color="auto"/>
        <w:right w:val="none" w:sz="0" w:space="0" w:color="auto"/>
      </w:divBdr>
    </w:div>
    <w:div w:id="1535999817">
      <w:bodyDiv w:val="1"/>
      <w:marLeft w:val="0"/>
      <w:marRight w:val="0"/>
      <w:marTop w:val="0"/>
      <w:marBottom w:val="0"/>
      <w:divBdr>
        <w:top w:val="none" w:sz="0" w:space="0" w:color="auto"/>
        <w:left w:val="none" w:sz="0" w:space="0" w:color="auto"/>
        <w:bottom w:val="none" w:sz="0" w:space="0" w:color="auto"/>
        <w:right w:val="none" w:sz="0" w:space="0" w:color="auto"/>
      </w:divBdr>
    </w:div>
    <w:div w:id="1605183995">
      <w:bodyDiv w:val="1"/>
      <w:marLeft w:val="0"/>
      <w:marRight w:val="0"/>
      <w:marTop w:val="0"/>
      <w:marBottom w:val="0"/>
      <w:divBdr>
        <w:top w:val="none" w:sz="0" w:space="0" w:color="auto"/>
        <w:left w:val="none" w:sz="0" w:space="0" w:color="auto"/>
        <w:bottom w:val="none" w:sz="0" w:space="0" w:color="auto"/>
        <w:right w:val="none" w:sz="0" w:space="0" w:color="auto"/>
      </w:divBdr>
    </w:div>
    <w:div w:id="1661496515">
      <w:bodyDiv w:val="1"/>
      <w:marLeft w:val="0"/>
      <w:marRight w:val="0"/>
      <w:marTop w:val="0"/>
      <w:marBottom w:val="0"/>
      <w:divBdr>
        <w:top w:val="none" w:sz="0" w:space="0" w:color="auto"/>
        <w:left w:val="none" w:sz="0" w:space="0" w:color="auto"/>
        <w:bottom w:val="none" w:sz="0" w:space="0" w:color="auto"/>
        <w:right w:val="none" w:sz="0" w:space="0" w:color="auto"/>
      </w:divBdr>
    </w:div>
    <w:div w:id="1708532332">
      <w:bodyDiv w:val="1"/>
      <w:marLeft w:val="0"/>
      <w:marRight w:val="0"/>
      <w:marTop w:val="0"/>
      <w:marBottom w:val="0"/>
      <w:divBdr>
        <w:top w:val="none" w:sz="0" w:space="0" w:color="auto"/>
        <w:left w:val="none" w:sz="0" w:space="0" w:color="auto"/>
        <w:bottom w:val="none" w:sz="0" w:space="0" w:color="auto"/>
        <w:right w:val="none" w:sz="0" w:space="0" w:color="auto"/>
      </w:divBdr>
    </w:div>
    <w:div w:id="1890729199">
      <w:bodyDiv w:val="1"/>
      <w:marLeft w:val="0"/>
      <w:marRight w:val="0"/>
      <w:marTop w:val="0"/>
      <w:marBottom w:val="0"/>
      <w:divBdr>
        <w:top w:val="none" w:sz="0" w:space="0" w:color="auto"/>
        <w:left w:val="none" w:sz="0" w:space="0" w:color="auto"/>
        <w:bottom w:val="none" w:sz="0" w:space="0" w:color="auto"/>
        <w:right w:val="none" w:sz="0" w:space="0" w:color="auto"/>
      </w:divBdr>
      <w:divsChild>
        <w:div w:id="54679529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84265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18" Type="http://schemas.openxmlformats.org/officeDocument/2006/relationships/hyperlink" Target="http://nbuv.gov.ua/UJRN/TMFVS_2020_1_18" TargetMode="External"/><Relationship Id="rId26" Type="http://schemas.openxmlformats.org/officeDocument/2006/relationships/hyperlink" Target="https://gymnazium.com.ua/" TargetMode="External"/><Relationship Id="rId3" Type="http://schemas.openxmlformats.org/officeDocument/2006/relationships/styles" Target="styles.xml"/><Relationship Id="rId21" Type="http://schemas.openxmlformats.org/officeDocument/2006/relationships/hyperlink" Target="https://zakon.rada.gov.ua/laws/show/2145-19"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hyperlink" Target="http://nbuv.gov.ua/UJRN/pednauk_2016_1_28" TargetMode="External"/><Relationship Id="rId25" Type="http://schemas.openxmlformats.org/officeDocument/2006/relationships/hyperlink" Target="http://molodyvcheny.in.ua/files/journal/2018/3.3/20.pd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mon.gov.ua/static-objects/mon/sites/1/zagalna%20serednya/Navchalni.prohramy/2024/Model.navch.prohr.5-9.klas-2024/fizkult-5-9-kl-bazhenkov-ta-in-22-08-2024.pdf" TargetMode="External"/><Relationship Id="rId20" Type="http://schemas.openxmlformats.org/officeDocument/2006/relationships/hyperlink" Target="http://enpuir.npu.edu.ua/handle/123456789/25431" TargetMode="External"/><Relationship Id="rId29" Type="http://schemas.openxmlformats.org/officeDocument/2006/relationships/hyperlink" Target="http://nbuv.gov.ua/UJRN/nvmdupp_2017_1_6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www.pdau.edu.ua/np/pdf2/5.pdf" TargetMode="External"/><Relationship Id="rId32"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chart" Target="charts/chart4.xml"/><Relationship Id="rId23" Type="http://schemas.openxmlformats.org/officeDocument/2006/relationships/hyperlink" Target="https://mon.gov.ua/static-objects/mon/sites/1/zagalna%20serednya/nova-ukrainska-shkola-compressed.pdf" TargetMode="External"/><Relationship Id="rId28" Type="http://schemas.openxmlformats.org/officeDocument/2006/relationships/hyperlink" Target="https://essuir.sumdu.edu.ua/handle/123456789/91683" TargetMode="External"/><Relationship Id="rId10" Type="http://schemas.openxmlformats.org/officeDocument/2006/relationships/image" Target="media/image2.jpeg"/><Relationship Id="rId19" Type="http://schemas.openxmlformats.org/officeDocument/2006/relationships/hyperlink" Target="https://doi.org/10.15574/sp.2024.6(142).104112" TargetMode="External"/><Relationship Id="rId31" Type="http://schemas.openxmlformats.org/officeDocument/2006/relationships/hyperlink" Target="http://nbuv.gov.ua/UJRN/vou_2014_3_12"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3.xml"/><Relationship Id="rId22" Type="http://schemas.openxmlformats.org/officeDocument/2006/relationships/hyperlink" Target="http://nbuv.gov.ua/UJRN/Fvs_2016_1_16" TargetMode="External"/><Relationship Id="rId27" Type="http://schemas.openxmlformats.org/officeDocument/2006/relationships/hyperlink" Target="https://doi.org/10.36550/2415-7988-2025-1-218-51-55" TargetMode="External"/><Relationship Id="rId30" Type="http://schemas.openxmlformats.org/officeDocument/2006/relationships/hyperlink" Target="http://dspace.pdpu.edu.ua/handle/123456789/16310"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1-0B2D-49CC-BCDF-A876753271E9}"/>
              </c:ext>
            </c:extLst>
          </c:dPt>
          <c:dPt>
            <c:idx val="1"/>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3-0B2D-49CC-BCDF-A876753271E9}"/>
              </c:ext>
            </c:extLst>
          </c:dPt>
          <c:dPt>
            <c:idx val="2"/>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5-0B2D-49CC-BCDF-A876753271E9}"/>
              </c:ext>
            </c:extLst>
          </c:dPt>
          <c:dPt>
            <c:idx val="3"/>
            <c:bubble3D val="0"/>
            <c:spPr>
              <a:solidFill>
                <a:schemeClr val="accent2">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0B2D-49CC-BCDF-A876753271E9}"/>
              </c:ext>
            </c:extLst>
          </c:dPt>
          <c:dPt>
            <c:idx val="4"/>
            <c:bubble3D val="0"/>
            <c:spPr>
              <a:solidFill>
                <a:schemeClr val="accent4">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9-0B2D-49CC-BCDF-A876753271E9}"/>
              </c:ext>
            </c:extLst>
          </c:dPt>
          <c:dLbls>
            <c:dLbl>
              <c:idx val="0"/>
              <c:layout>
                <c:manualLayout>
                  <c:x val="2.1097839935271614E-2"/>
                  <c:y val="2.7827109846563298E-2"/>
                </c:manualLayout>
              </c:layout>
              <c:tx>
                <c:rich>
                  <a:bodyPr/>
                  <a:lstStyle/>
                  <a:p>
                    <a:fld id="{267D306E-F0E7-4C01-8786-6E3EB1F7D078}" type="VALUE">
                      <a:rPr lang="en-US"/>
                      <a:pPr/>
                      <a:t>[ЗНАЧЕНИЕ]</a:t>
                    </a:fld>
                    <a:r>
                      <a:rPr lang="en-US"/>
                      <a:t>%</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1-0B2D-49CC-BCDF-A876753271E9}"/>
                </c:ext>
              </c:extLst>
            </c:dLbl>
            <c:dLbl>
              <c:idx val="1"/>
              <c:layout>
                <c:manualLayout>
                  <c:x val="6.5382935425079627E-2"/>
                  <c:y val="-8.9467640074402527E-2"/>
                </c:manualLayout>
              </c:layout>
              <c:tx>
                <c:rich>
                  <a:bodyPr/>
                  <a:lstStyle/>
                  <a:p>
                    <a:fld id="{BC4853CE-9B80-4009-9377-03E235C7B81F}" type="VALUE">
                      <a:rPr lang="en-US"/>
                      <a:pPr/>
                      <a:t>[ЗНАЧЕНИЕ]</a:t>
                    </a:fld>
                    <a:r>
                      <a:rPr lang="en-US"/>
                      <a:t>%</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3-0B2D-49CC-BCDF-A876753271E9}"/>
                </c:ext>
              </c:extLst>
            </c:dLbl>
            <c:dLbl>
              <c:idx val="2"/>
              <c:layout>
                <c:manualLayout>
                  <c:x val="-4.265190239525906E-2"/>
                  <c:y val="5.7983046236867453E-2"/>
                </c:manualLayout>
              </c:layout>
              <c:tx>
                <c:rich>
                  <a:bodyPr/>
                  <a:lstStyle/>
                  <a:p>
                    <a:fld id="{8A6A5CA8-5B7D-409F-BBA5-EC51B8D889BE}" type="VALUE">
                      <a:rPr lang="en-US"/>
                      <a:pPr/>
                      <a:t>[ЗНАЧЕНИЕ]</a:t>
                    </a:fld>
                    <a:r>
                      <a:rPr lang="en-US"/>
                      <a:t>%</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5-0B2D-49CC-BCDF-A876753271E9}"/>
                </c:ext>
              </c:extLst>
            </c:dLbl>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0B2D-49CC-BCDF-A876753271E9}"/>
                </c:ext>
              </c:extLst>
            </c:dLbl>
            <c:dLbl>
              <c:idx val="4"/>
              <c:layout>
                <c:manualLayout>
                  <c:x val="-1.9315720698100374E-2"/>
                  <c:y val="5.6345897939228187E-3"/>
                </c:manualLayout>
              </c:layout>
              <c:tx>
                <c:rich>
                  <a:bodyPr/>
                  <a:lstStyle/>
                  <a:p>
                    <a:fld id="{48EC4374-D635-4326-8E3A-02A1B3EED1FE}" type="VALUE">
                      <a:rPr lang="en-US"/>
                      <a:pPr/>
                      <a:t>[ЗНАЧЕНИЕ]</a:t>
                    </a:fld>
                    <a:r>
                      <a:rPr lang="en-US"/>
                      <a:t>%</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9-0B2D-49CC-BCDF-A876753271E9}"/>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Лист1!$A$2:$A$6</c:f>
              <c:strCache>
                <c:ptCount val="5"/>
                <c:pt idx="0">
                  <c:v>Високий</c:v>
                </c:pt>
                <c:pt idx="1">
                  <c:v>Достатній</c:v>
                </c:pt>
                <c:pt idx="2">
                  <c:v>Середній</c:v>
                </c:pt>
                <c:pt idx="3">
                  <c:v>Низький</c:v>
                </c:pt>
                <c:pt idx="4">
                  <c:v>Нижче середнього</c:v>
                </c:pt>
              </c:strCache>
            </c:strRef>
          </c:cat>
          <c:val>
            <c:numRef>
              <c:f>Лист1!$B$2:$B$6</c:f>
              <c:numCache>
                <c:formatCode>General</c:formatCode>
                <c:ptCount val="5"/>
                <c:pt idx="0">
                  <c:v>20</c:v>
                </c:pt>
                <c:pt idx="1">
                  <c:v>40</c:v>
                </c:pt>
                <c:pt idx="2">
                  <c:v>30</c:v>
                </c:pt>
                <c:pt idx="3">
                  <c:v>0</c:v>
                </c:pt>
                <c:pt idx="4">
                  <c:v>10</c:v>
                </c:pt>
              </c:numCache>
            </c:numRef>
          </c:val>
          <c:extLst xmlns:c16r2="http://schemas.microsoft.com/office/drawing/2015/06/chart">
            <c:ext xmlns:c16="http://schemas.microsoft.com/office/drawing/2014/chart" uri="{C3380CC4-5D6E-409C-BE32-E72D297353CC}">
              <c16:uniqueId val="{0000000A-0B2D-49CC-BCDF-A876753271E9}"/>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explosion val="2"/>
          <c:dPt>
            <c:idx val="0"/>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1-E784-48DD-8732-D01272F02FC9}"/>
              </c:ext>
            </c:extLst>
          </c:dPt>
          <c:dPt>
            <c:idx val="1"/>
            <c:bubble3D val="0"/>
            <c:explosion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3-E784-48DD-8732-D01272F02FC9}"/>
              </c:ext>
            </c:extLst>
          </c:dPt>
          <c:dPt>
            <c:idx val="2"/>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5-E784-48DD-8732-D01272F02FC9}"/>
              </c:ext>
            </c:extLst>
          </c:dPt>
          <c:dPt>
            <c:idx val="3"/>
            <c:bubble3D val="0"/>
            <c:spPr>
              <a:solidFill>
                <a:schemeClr val="accent2">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E784-48DD-8732-D01272F02FC9}"/>
              </c:ext>
            </c:extLst>
          </c:dPt>
          <c:dPt>
            <c:idx val="4"/>
            <c:bubble3D val="0"/>
            <c:spPr>
              <a:solidFill>
                <a:schemeClr val="accent4">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9-E784-48DD-8732-D01272F02FC9}"/>
              </c:ext>
            </c:extLst>
          </c:dPt>
          <c:dLbls>
            <c:dLbl>
              <c:idx val="0"/>
              <c:layout>
                <c:manualLayout>
                  <c:x val="3.5678313648293963E-2"/>
                  <c:y val="5.1650731158605155E-2"/>
                </c:manualLayout>
              </c:layout>
              <c:tx>
                <c:rich>
                  <a:bodyPr/>
                  <a:lstStyle/>
                  <a:p>
                    <a:r>
                      <a:rPr lang="en-US"/>
                      <a:t>24%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E784-48DD-8732-D01272F02FC9}"/>
                </c:ext>
              </c:extLst>
            </c:dLbl>
            <c:dLbl>
              <c:idx val="1"/>
              <c:layout>
                <c:manualLayout>
                  <c:x val="7.0573509040536594E-2"/>
                  <c:y val="-7.458598925134366E-2"/>
                </c:manualLayout>
              </c:layout>
              <c:tx>
                <c:rich>
                  <a:bodyPr/>
                  <a:lstStyle/>
                  <a:p>
                    <a:r>
                      <a:rPr lang="en-US"/>
                      <a:t>44%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E784-48DD-8732-D01272F02FC9}"/>
                </c:ext>
              </c:extLst>
            </c:dLbl>
            <c:dLbl>
              <c:idx val="2"/>
              <c:layout>
                <c:manualLayout>
                  <c:x val="-4.2698399679206765E-2"/>
                  <c:y val="6.4674728158980163E-2"/>
                </c:manualLayout>
              </c:layout>
              <c:tx>
                <c:rich>
                  <a:bodyPr/>
                  <a:lstStyle/>
                  <a:p>
                    <a:r>
                      <a:rPr lang="en-US"/>
                      <a:t>26%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5-E784-48DD-8732-D01272F02FC9}"/>
                </c:ext>
              </c:extLst>
            </c:dLbl>
            <c:dLbl>
              <c:idx val="3"/>
              <c:layout>
                <c:manualLayout>
                  <c:x val="-1.2412784339457568E-2"/>
                  <c:y val="2.268028996375453E-2"/>
                </c:manualLayout>
              </c:layout>
              <c:tx>
                <c:rich>
                  <a:bodyPr/>
                  <a:lstStyle/>
                  <a:p>
                    <a:r>
                      <a:rPr lang="en-US"/>
                      <a:t>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7-E784-48DD-8732-D01272F02FC9}"/>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Лист1!$A$2:$A$6</c:f>
              <c:strCache>
                <c:ptCount val="5"/>
                <c:pt idx="0">
                  <c:v>Високий</c:v>
                </c:pt>
                <c:pt idx="1">
                  <c:v>Достатній</c:v>
                </c:pt>
                <c:pt idx="2">
                  <c:v>Середній</c:v>
                </c:pt>
                <c:pt idx="3">
                  <c:v>Нижче середнього</c:v>
                </c:pt>
                <c:pt idx="4">
                  <c:v>Низький</c:v>
                </c:pt>
              </c:strCache>
            </c:strRef>
          </c:cat>
          <c:val>
            <c:numRef>
              <c:f>Лист1!$B$2:$B$6</c:f>
              <c:numCache>
                <c:formatCode>General</c:formatCode>
                <c:ptCount val="5"/>
                <c:pt idx="0">
                  <c:v>24</c:v>
                </c:pt>
                <c:pt idx="1">
                  <c:v>44</c:v>
                </c:pt>
                <c:pt idx="2">
                  <c:v>26</c:v>
                </c:pt>
                <c:pt idx="3">
                  <c:v>6</c:v>
                </c:pt>
              </c:numCache>
            </c:numRef>
          </c:val>
          <c:extLst xmlns:c16r2="http://schemas.microsoft.com/office/drawing/2015/06/chart">
            <c:ext xmlns:c16="http://schemas.microsoft.com/office/drawing/2014/chart" uri="{C3380CC4-5D6E-409C-BE32-E72D297353CC}">
              <c16:uniqueId val="{0000000A-E784-48DD-8732-D01272F02FC9}"/>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1-AA96-4252-98CD-22F58B0823CB}"/>
              </c:ext>
            </c:extLst>
          </c:dPt>
          <c:dPt>
            <c:idx val="1"/>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3-AA96-4252-98CD-22F58B0823CB}"/>
              </c:ext>
            </c:extLst>
          </c:dPt>
          <c:dPt>
            <c:idx val="2"/>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5-AA96-4252-98CD-22F58B0823CB}"/>
              </c:ext>
            </c:extLst>
          </c:dPt>
          <c:dPt>
            <c:idx val="3"/>
            <c:bubble3D val="0"/>
            <c:spPr>
              <a:solidFill>
                <a:schemeClr val="accent2">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AA96-4252-98CD-22F58B0823CB}"/>
              </c:ext>
            </c:extLst>
          </c:dPt>
          <c:dPt>
            <c:idx val="4"/>
            <c:bubble3D val="0"/>
            <c:spPr>
              <a:solidFill>
                <a:schemeClr val="accent4">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9-AA96-4252-98CD-22F58B0823CB}"/>
              </c:ext>
            </c:extLst>
          </c:dPt>
          <c:dLbls>
            <c:dLbl>
              <c:idx val="0"/>
              <c:layout>
                <c:manualLayout>
                  <c:x val="4.2269065325167686E-2"/>
                  <c:y val="6.481252343457068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AA96-4252-98CD-22F58B0823CB}"/>
                </c:ext>
              </c:extLst>
            </c:dLbl>
            <c:dLbl>
              <c:idx val="1"/>
              <c:layout>
                <c:manualLayout>
                  <c:x val="8.3724938028579762E-2"/>
                  <c:y val="-0.13261436070491189"/>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AA96-4252-98CD-22F58B0823CB}"/>
                </c:ext>
              </c:extLst>
            </c:dLbl>
            <c:dLbl>
              <c:idx val="2"/>
              <c:layout>
                <c:manualLayout>
                  <c:x val="-1.0521744677748615E-2"/>
                  <c:y val="3.68613298337707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AA96-4252-98CD-22F58B0823CB}"/>
                </c:ext>
              </c:extLst>
            </c:dLbl>
            <c:dLbl>
              <c:idx val="3"/>
              <c:layout>
                <c:manualLayout>
                  <c:x val="-1.7731937153689165E-2"/>
                  <c:y val="3.251249843769529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AA96-4252-98CD-22F58B0823CB}"/>
                </c:ext>
              </c:extLst>
            </c:dLbl>
            <c:dLbl>
              <c:idx val="4"/>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AA96-4252-98CD-22F58B0823CB}"/>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Лист1!$A$2:$A$6</c:f>
              <c:strCache>
                <c:ptCount val="5"/>
                <c:pt idx="0">
                  <c:v>Високий</c:v>
                </c:pt>
                <c:pt idx="1">
                  <c:v>Достатній</c:v>
                </c:pt>
                <c:pt idx="2">
                  <c:v>Середній</c:v>
                </c:pt>
                <c:pt idx="3">
                  <c:v>Нижче середнього</c:v>
                </c:pt>
                <c:pt idx="4">
                  <c:v>Низький</c:v>
                </c:pt>
              </c:strCache>
            </c:strRef>
          </c:cat>
          <c:val>
            <c:numRef>
              <c:f>Лист1!$B$2:$B$6</c:f>
              <c:numCache>
                <c:formatCode>General</c:formatCode>
                <c:ptCount val="5"/>
                <c:pt idx="0">
                  <c:v>16</c:v>
                </c:pt>
                <c:pt idx="1">
                  <c:v>50</c:v>
                </c:pt>
                <c:pt idx="2">
                  <c:v>24</c:v>
                </c:pt>
                <c:pt idx="3">
                  <c:v>10</c:v>
                </c:pt>
                <c:pt idx="4">
                  <c:v>0</c:v>
                </c:pt>
              </c:numCache>
            </c:numRef>
          </c:val>
          <c:extLst xmlns:c16r2="http://schemas.microsoft.com/office/drawing/2015/06/chart">
            <c:ext xmlns:c16="http://schemas.microsoft.com/office/drawing/2014/chart" uri="{C3380CC4-5D6E-409C-BE32-E72D297353CC}">
              <c16:uniqueId val="{0000000A-AA96-4252-98CD-22F58B0823CB}"/>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Рівень мотивації</c:v>
                </c:pt>
              </c:strCache>
            </c:strRef>
          </c:tx>
          <c:spPr>
            <a:solidFill>
              <a:schemeClr val="accent1"/>
            </a:solidFill>
            <a:ln>
              <a:noFill/>
            </a:ln>
            <a:effectLst/>
          </c:spPr>
          <c:invertIfNegative val="0"/>
          <c:cat>
            <c:strRef>
              <c:f>Лист1!$A$2:$A$4</c:f>
              <c:strCache>
                <c:ptCount val="3"/>
                <c:pt idx="0">
                  <c:v>Високий</c:v>
                </c:pt>
                <c:pt idx="1">
                  <c:v>Середній</c:v>
                </c:pt>
                <c:pt idx="2">
                  <c:v>Низький</c:v>
                </c:pt>
              </c:strCache>
            </c:strRef>
          </c:cat>
          <c:val>
            <c:numRef>
              <c:f>Лист1!$B$2:$B$4</c:f>
              <c:numCache>
                <c:formatCode>General</c:formatCode>
                <c:ptCount val="3"/>
                <c:pt idx="0">
                  <c:v>18</c:v>
                </c:pt>
                <c:pt idx="1">
                  <c:v>20</c:v>
                </c:pt>
                <c:pt idx="2">
                  <c:v>12</c:v>
                </c:pt>
              </c:numCache>
            </c:numRef>
          </c:val>
          <c:extLst xmlns:c16r2="http://schemas.microsoft.com/office/drawing/2015/06/chart">
            <c:ext xmlns:c16="http://schemas.microsoft.com/office/drawing/2014/chart" uri="{C3380CC4-5D6E-409C-BE32-E72D297353CC}">
              <c16:uniqueId val="{00000000-8C9D-4939-9F53-C4E7AA7A6A41}"/>
            </c:ext>
          </c:extLst>
        </c:ser>
        <c:dLbls>
          <c:showLegendKey val="0"/>
          <c:showVal val="0"/>
          <c:showCatName val="0"/>
          <c:showSerName val="0"/>
          <c:showPercent val="0"/>
          <c:showBubbleSize val="0"/>
        </c:dLbls>
        <c:gapWidth val="219"/>
        <c:overlap val="-27"/>
        <c:axId val="295819520"/>
        <c:axId val="295960576"/>
      </c:barChart>
      <c:catAx>
        <c:axId val="2958195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95960576"/>
        <c:crosses val="autoZero"/>
        <c:auto val="1"/>
        <c:lblAlgn val="ctr"/>
        <c:lblOffset val="100"/>
        <c:noMultiLvlLbl val="0"/>
      </c:catAx>
      <c:valAx>
        <c:axId val="295960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958195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280572-7EEA-42C2-9698-5AADDFAB27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109</Pages>
  <Words>24364</Words>
  <Characters>138877</Characters>
  <Application>Microsoft Office Word</Application>
  <DocSecurity>0</DocSecurity>
  <Lines>1157</Lines>
  <Paragraphs>325</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162916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Пользователь Windows</cp:lastModifiedBy>
  <cp:revision>2</cp:revision>
  <cp:lastPrinted>2025-12-22T11:03:00Z</cp:lastPrinted>
  <dcterms:created xsi:type="dcterms:W3CDTF">2026-01-09T08:03:00Z</dcterms:created>
  <dcterms:modified xsi:type="dcterms:W3CDTF">2026-01-09T08:03:00Z</dcterms:modified>
</cp:coreProperties>
</file>